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jc w:val="center"/>
        <w:rPr>
          <w:lang w:val="lt-LT"/>
        </w:rPr>
      </w:pPr>
    </w:p>
    <w:p w:rsidR="00266F6D" w:rsidRPr="00BF09FB" w:rsidRDefault="001D1569" w:rsidP="009766A1">
      <w:pPr>
        <w:jc w:val="center"/>
        <w:rPr>
          <w:caps/>
        </w:rPr>
      </w:pPr>
      <w:r>
        <w:rPr>
          <w:b/>
          <w:bCs/>
          <w:lang w:val="lt-LT"/>
        </w:rPr>
        <w:t xml:space="preserve">            </w:t>
      </w:r>
      <w:r w:rsidR="00266F6D"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r w:rsidR="00266F6D" w:rsidRPr="00632F3D">
        <w:rPr>
          <w:b/>
          <w:bCs/>
          <w:lang w:val="lt-LT"/>
        </w:rPr>
        <w:t xml:space="preserve">VEIKSMŲ SCHEMA  </w:t>
      </w:r>
      <w:bookmarkStart w:id="0" w:name="__DdeLink__966_1768231604"/>
      <w:r w:rsidR="001D4054" w:rsidRPr="001D4054">
        <w:rPr>
          <w:b/>
          <w:bCs/>
          <w:caps/>
          <w:color w:val="000000"/>
        </w:rPr>
        <w:t>Apleistų žemės ūkio naudmenų plotų tikslinim</w:t>
      </w:r>
      <w:bookmarkEnd w:id="0"/>
      <w:r w:rsidR="001D4054">
        <w:rPr>
          <w:b/>
          <w:bCs/>
          <w:caps/>
          <w:color w:val="000000"/>
        </w:rPr>
        <w:t>ui</w:t>
      </w:r>
      <w:bookmarkStart w:id="1" w:name="_GoBack"/>
      <w:bookmarkEnd w:id="1"/>
    </w:p>
    <w:p w:rsidR="00266F6D" w:rsidRDefault="00266F6D" w:rsidP="00266F6D"/>
    <w:p w:rsidR="00FF3C31" w:rsidRDefault="00FF3C31" w:rsidP="00266F6D"/>
    <w:p w:rsidR="00FF3C31" w:rsidRDefault="00FF3C31" w:rsidP="00266F6D"/>
    <w:p w:rsidR="00FF3C31" w:rsidRDefault="00FF3C31" w:rsidP="00266F6D"/>
    <w:p w:rsidR="00FF3C31" w:rsidRDefault="00FF3C31" w:rsidP="00266F6D"/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A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1D1569"/>
    <w:rsid w:val="001D4054"/>
    <w:rsid w:val="00266F6D"/>
    <w:rsid w:val="00293F27"/>
    <w:rsid w:val="00457E16"/>
    <w:rsid w:val="00940FD6"/>
    <w:rsid w:val="009766A1"/>
    <w:rsid w:val="00BF09FB"/>
    <w:rsid w:val="00EC382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2019-12-30T09:15:00Z</dcterms:created>
  <dcterms:modified xsi:type="dcterms:W3CDTF">2020-01-23T17:53:00Z</dcterms:modified>
</cp:coreProperties>
</file>