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114C1" w:rsidRPr="002114C1" w:rsidRDefault="001D1569" w:rsidP="002114C1">
      <w:pPr>
        <w:jc w:val="center"/>
        <w:rPr>
          <w:caps/>
          <w:lang w:val="lt-LT"/>
        </w:rPr>
      </w:pPr>
      <w:r>
        <w:rPr>
          <w:b/>
          <w:bCs/>
          <w:lang w:val="lt-LT"/>
        </w:rPr>
        <w:t xml:space="preserve">            </w:t>
      </w:r>
      <w:r w:rsidR="00266F6D"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="00266F6D" w:rsidRPr="00632F3D">
        <w:rPr>
          <w:b/>
          <w:bCs/>
          <w:lang w:val="lt-LT"/>
        </w:rPr>
        <w:t xml:space="preserve">VEIKSMŲ SCHEMA  </w:t>
      </w:r>
      <w:r w:rsidR="002114C1" w:rsidRPr="002114C1">
        <w:rPr>
          <w:b/>
          <w:caps/>
        </w:rPr>
        <w:t>Pareiškėjų konsultavim</w:t>
      </w:r>
      <w:r w:rsidR="002114C1">
        <w:rPr>
          <w:b/>
          <w:caps/>
        </w:rPr>
        <w:t>UI</w:t>
      </w:r>
      <w:r w:rsidR="002114C1" w:rsidRPr="002114C1">
        <w:rPr>
          <w:b/>
          <w:caps/>
        </w:rPr>
        <w:t xml:space="preserve"> ir kraštovaizdžio elementų žymėjim</w:t>
      </w:r>
      <w:r w:rsidR="002114C1">
        <w:rPr>
          <w:b/>
          <w:caps/>
        </w:rPr>
        <w:t>UI</w:t>
      </w:r>
      <w:r w:rsidR="002114C1" w:rsidRPr="002114C1">
        <w:rPr>
          <w:b/>
          <w:caps/>
        </w:rPr>
        <w:t xml:space="preserve"> paraiškų priėmimo informacinėje sistemoje (PPIS).</w:t>
      </w:r>
    </w:p>
    <w:p w:rsidR="00266F6D" w:rsidRPr="002114C1" w:rsidRDefault="00266F6D" w:rsidP="002114C1">
      <w:pPr>
        <w:jc w:val="center"/>
        <w:rPr>
          <w:caps/>
        </w:rPr>
      </w:pPr>
    </w:p>
    <w:p w:rsidR="00FF3C31" w:rsidRDefault="00FF3C31" w:rsidP="00266F6D"/>
    <w:p w:rsidR="00FF3C31" w:rsidRDefault="00FF3C31" w:rsidP="00266F6D"/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F3C31" w:rsidRDefault="00503D0A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Nacionalinė mokėjim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lt-LT"/>
                              </w:rPr>
                              <w:t>o agentūra prie ŽŪM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FF3C31" w:rsidRDefault="00503D0A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Nacionalinė mokėjim</w:t>
                      </w:r>
                      <w:bookmarkStart w:id="1" w:name="_GoBack"/>
                      <w:bookmarkEnd w:id="1"/>
                      <w:r>
                        <w:rPr>
                          <w:lang w:val="lt-LT"/>
                        </w:rPr>
                        <w:t>o agentūra prie ŽŪM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1D1569"/>
    <w:rsid w:val="002114C1"/>
    <w:rsid w:val="00266F6D"/>
    <w:rsid w:val="00293F27"/>
    <w:rsid w:val="00503D0A"/>
    <w:rsid w:val="00940FD6"/>
    <w:rsid w:val="009766A1"/>
    <w:rsid w:val="00BF09FB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2019-12-30T09:15:00Z</dcterms:created>
  <dcterms:modified xsi:type="dcterms:W3CDTF">2020-01-27T07:32:00Z</dcterms:modified>
</cp:coreProperties>
</file>