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D003B" w14:textId="77777777" w:rsidR="008B2111" w:rsidRPr="00C60D21" w:rsidRDefault="00AB704C">
      <w:pPr>
        <w:pStyle w:val="Standard"/>
        <w:autoSpaceDE w:val="0"/>
        <w:jc w:val="center"/>
      </w:pPr>
      <w:r w:rsidRPr="00C60D21">
        <w:rPr>
          <w:rFonts w:eastAsia="Times New Roman" w:cs="Times New Roman"/>
          <w:b/>
          <w:bCs/>
        </w:rPr>
        <w:t>Pastat</w:t>
      </w:r>
      <w:r w:rsidR="00943658" w:rsidRPr="00C60D21">
        <w:rPr>
          <w:rFonts w:eastAsia="Times New Roman Baltic" w:cs="Times New Roman Baltic"/>
          <w:b/>
          <w:bCs/>
        </w:rPr>
        <w:t xml:space="preserve">ų (statinių), </w:t>
      </w:r>
      <w:r w:rsidRPr="00C60D21">
        <w:rPr>
          <w:rFonts w:eastAsia="Times New Roman Baltic" w:cs="Times New Roman Baltic"/>
          <w:b/>
          <w:bCs/>
        </w:rPr>
        <w:t xml:space="preserve">tinkamų gamybinei, administracinei ar kitai ekonominei veiklai, aprašymas </w:t>
      </w:r>
      <w:r w:rsidR="00FA33C3" w:rsidRPr="00C60D21">
        <w:rPr>
          <w:rFonts w:eastAsia="Times New Roman Baltic" w:cs="Times New Roman Baltic"/>
          <w:b/>
          <w:bCs/>
        </w:rPr>
        <w:t>(Pastatas nuomai, galima bendra veikla)</w:t>
      </w:r>
    </w:p>
    <w:p w14:paraId="6CBE819E" w14:textId="77777777" w:rsidR="008B2111" w:rsidRPr="00C60D21" w:rsidRDefault="008B2111">
      <w:pPr>
        <w:pStyle w:val="Standard"/>
        <w:autoSpaceDE w:val="0"/>
        <w:rPr>
          <w:rFonts w:eastAsia="Times New Roman" w:cs="Times New Roman"/>
        </w:rPr>
      </w:pPr>
    </w:p>
    <w:p w14:paraId="637F6E5A" w14:textId="77777777" w:rsidR="008B2111" w:rsidRPr="00C60D21" w:rsidRDefault="008B2111">
      <w:pPr>
        <w:pStyle w:val="Standard"/>
        <w:autoSpaceDE w:val="0"/>
        <w:rPr>
          <w:rFonts w:eastAsia="Times New Roman" w:cs="Times New Roman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8"/>
        <w:gridCol w:w="4518"/>
      </w:tblGrid>
      <w:tr w:rsidR="008B2111" w:rsidRPr="00C60D21" w14:paraId="620BF7F2" w14:textId="77777777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95886" w14:textId="77777777" w:rsidR="008B2111" w:rsidRPr="00C60D21" w:rsidRDefault="00AB704C">
            <w:pPr>
              <w:pStyle w:val="Standard"/>
              <w:autoSpaceDE w:val="0"/>
              <w:jc w:val="center"/>
            </w:pPr>
            <w:r w:rsidRPr="00C60D21">
              <w:rPr>
                <w:rFonts w:eastAsia="Times New Roman" w:cs="Times New Roman"/>
                <w:b/>
                <w:bCs/>
              </w:rPr>
              <w:t>Pastato charakteristikos</w:t>
            </w:r>
          </w:p>
          <w:p w14:paraId="2385E0C0" w14:textId="77777777" w:rsidR="008B2111" w:rsidRPr="00C60D21" w:rsidRDefault="008B2111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</w:rPr>
            </w:pPr>
          </w:p>
        </w:tc>
      </w:tr>
      <w:tr w:rsidR="008B2111" w:rsidRPr="00C60D21" w14:paraId="0D243CDF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3E2B9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Adresas (vietov</w:t>
            </w:r>
            <w:r w:rsidRPr="00C60D21">
              <w:rPr>
                <w:rFonts w:eastAsia="Times New Roman Baltic" w:cs="Times New Roman Baltic"/>
              </w:rPr>
              <w:t>ė)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D8495" w14:textId="7068B8E2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 w:rsidRPr="00C60D21">
              <w:rPr>
                <w:rFonts w:eastAsia="Calibri" w:cs="Calibri"/>
                <w:sz w:val="22"/>
                <w:szCs w:val="22"/>
              </w:rPr>
              <w:t>Pergalės g. 4 Juodupė. Rokiškio rajonas</w:t>
            </w:r>
          </w:p>
        </w:tc>
      </w:tr>
      <w:tr w:rsidR="008B2111" w:rsidRPr="00C60D21" w14:paraId="46A7893F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FF8B9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Nuosavyb</w:t>
            </w:r>
            <w:r w:rsidRPr="00C60D21">
              <w:rPr>
                <w:rFonts w:eastAsia="Times New Roman Baltic" w:cs="Times New Roman Baltic"/>
              </w:rPr>
              <w:t>ės forma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5B683" w14:textId="05EF472A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Pastatai priklauso  BUAB „lanalita“, o 2,2008 ha žemės sklypas priklauso Lietuvos Respublikai</w:t>
            </w:r>
          </w:p>
        </w:tc>
      </w:tr>
      <w:tr w:rsidR="008B2111" w:rsidRPr="00C60D21" w14:paraId="7C977EF3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8FE92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Detalusis planas (Yra/N</w:t>
            </w:r>
            <w:r w:rsidRPr="00C60D21">
              <w:rPr>
                <w:rFonts w:eastAsia="Times New Roman Baltic" w:cs="Times New Roman Baltic"/>
              </w:rPr>
              <w:t>ėra)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AE1DC" w14:textId="563C5AB2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Nėra</w:t>
            </w:r>
          </w:p>
        </w:tc>
      </w:tr>
      <w:tr w:rsidR="008B2111" w:rsidRPr="00C60D21" w14:paraId="4381227F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1BCC" w14:textId="77777777" w:rsidR="008B2111" w:rsidRPr="00C60D21" w:rsidRDefault="00AB704C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C60D21">
              <w:rPr>
                <w:rFonts w:eastAsia="Times New Roman" w:cs="Times New Roman"/>
              </w:rPr>
              <w:t>Esama pastato (statinio) paskirtis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D541F" w14:textId="7A2A41FB" w:rsidR="008B2111" w:rsidRPr="00C60D21" w:rsidRDefault="00C60D21">
            <w:pPr>
              <w:pStyle w:val="Standard"/>
              <w:autoSpaceDE w:val="0"/>
              <w:rPr>
                <w:rFonts w:eastAsia="Calibri" w:cs="Calibri"/>
                <w:b/>
                <w:sz w:val="22"/>
                <w:szCs w:val="22"/>
              </w:rPr>
            </w:pPr>
            <w:r>
              <w:rPr>
                <w:rFonts w:eastAsia="Calibri" w:cs="Calibri"/>
                <w:b/>
                <w:sz w:val="22"/>
                <w:szCs w:val="22"/>
              </w:rPr>
              <w:t>Gamybinė -pramoninė paskirtis</w:t>
            </w:r>
          </w:p>
        </w:tc>
      </w:tr>
      <w:tr w:rsidR="008B2111" w:rsidRPr="00C60D21" w14:paraId="7B00B3D8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53814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Planuojamo pastato (statinio) paskirtis pagal teritorij</w:t>
            </w:r>
            <w:r w:rsidRPr="00C60D21">
              <w:rPr>
                <w:rFonts w:eastAsia="Times New Roman Baltic" w:cs="Times New Roman Baltic"/>
              </w:rPr>
              <w:t>ų planavimo dokumentus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53E37" w14:textId="249A3B4E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b/>
                <w:sz w:val="22"/>
                <w:szCs w:val="22"/>
              </w:rPr>
              <w:t>Gamybinė -pramoninė paskirtis</w:t>
            </w:r>
          </w:p>
        </w:tc>
      </w:tr>
      <w:tr w:rsidR="008B2111" w:rsidRPr="00C60D21" w14:paraId="6E367C50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06CF0" w14:textId="77777777" w:rsidR="008B2111" w:rsidRPr="00C60D21" w:rsidRDefault="00AB704C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C60D21">
              <w:rPr>
                <w:rFonts w:eastAsia="Times New Roman" w:cs="Times New Roman"/>
              </w:rPr>
              <w:t>Pastato (statinio) plotas (kv.m)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01C9C" w14:textId="3B510A80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 xml:space="preserve">Bendras plotas sudaro 17 086,06 kv.m. </w:t>
            </w:r>
          </w:p>
        </w:tc>
      </w:tr>
      <w:tr w:rsidR="008B2111" w:rsidRPr="00C60D21" w14:paraId="5F0E9F08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BFBA1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Esama pastato (statinio) b</w:t>
            </w:r>
            <w:r w:rsidRPr="00C60D21">
              <w:rPr>
                <w:rFonts w:eastAsia="Times New Roman Baltic" w:cs="Times New Roman Baltic"/>
              </w:rPr>
              <w:t>ūklė (gera, patenkinama, bloga)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11EFC" w14:textId="44BC8C54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 xml:space="preserve">Patalpų būklė svyruoja nuo geros iki nepatenkinamos. Didžioji  dalis patalpų yra blogos būklės dėl nesandarių stogų. </w:t>
            </w:r>
          </w:p>
        </w:tc>
      </w:tr>
      <w:tr w:rsidR="008B2111" w:rsidRPr="00C60D21" w14:paraId="37B3BF5B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7EEEA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Gretim</w:t>
            </w:r>
            <w:r w:rsidRPr="00C60D21">
              <w:rPr>
                <w:rFonts w:eastAsia="Times New Roman Baltic" w:cs="Times New Roman Baltic"/>
              </w:rPr>
              <w:t>ų teritorijų režimas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6E43" w14:textId="7BE7668D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Pramoninė- gamybinė paskirtis</w:t>
            </w:r>
          </w:p>
        </w:tc>
      </w:tr>
      <w:tr w:rsidR="008B2111" w:rsidRPr="00C60D21" w14:paraId="4E5645E8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0D6AF" w14:textId="77777777" w:rsidR="008B2111" w:rsidRPr="00C60D21" w:rsidRDefault="00AB704C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C60D21">
              <w:rPr>
                <w:rFonts w:eastAsia="Times New Roman" w:cs="Times New Roman"/>
              </w:rPr>
              <w:t>Ar pastatas (statinys) eksploatuojamas? (Taip/Ne)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8BC22" w14:textId="3F2CE884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Ne</w:t>
            </w:r>
          </w:p>
        </w:tc>
      </w:tr>
      <w:tr w:rsidR="008B2111" w:rsidRPr="00C60D21" w14:paraId="3D592916" w14:textId="77777777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4C227" w14:textId="77777777" w:rsidR="008B2111" w:rsidRPr="00C60D21" w:rsidRDefault="008B2111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</w:rPr>
            </w:pPr>
          </w:p>
        </w:tc>
      </w:tr>
      <w:tr w:rsidR="008B2111" w:rsidRPr="00C60D21" w14:paraId="0902F982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9FF72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  <w:b/>
                <w:bCs/>
              </w:rPr>
              <w:t>Susisiekimo infrastrukt</w:t>
            </w:r>
            <w:r w:rsidRPr="00C60D21">
              <w:rPr>
                <w:rFonts w:eastAsia="Times New Roman Baltic" w:cs="Times New Roman Baltic"/>
                <w:b/>
                <w:bCs/>
              </w:rPr>
              <w:t xml:space="preserve">ūra </w:t>
            </w:r>
            <w:r w:rsidRPr="00C60D21">
              <w:rPr>
                <w:rFonts w:eastAsia="Times New Roman Baltic" w:cs="Times New Roman Baltic"/>
              </w:rPr>
              <w:t>(aprašyti)</w:t>
            </w:r>
            <w:r w:rsidRPr="00C60D21">
              <w:rPr>
                <w:rFonts w:eastAsia="Times New Roman Baltic" w:cs="Times New Roman Baltic"/>
                <w:b/>
                <w:bCs/>
              </w:rPr>
              <w:t>:</w:t>
            </w:r>
          </w:p>
          <w:p w14:paraId="691972B5" w14:textId="77777777" w:rsidR="008B2111" w:rsidRPr="00C60D21" w:rsidRDefault="00AB704C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C60D21">
              <w:rPr>
                <w:rFonts w:eastAsia="Times New Roman" w:cs="Times New Roman"/>
              </w:rPr>
              <w:t>Magistraliniai, rajoniniai keliai</w:t>
            </w:r>
          </w:p>
          <w:p w14:paraId="10526FBC" w14:textId="77777777" w:rsidR="008B2111" w:rsidRPr="00C60D21" w:rsidRDefault="00AB704C">
            <w:pPr>
              <w:pStyle w:val="Standard"/>
              <w:autoSpaceDE w:val="0"/>
            </w:pPr>
            <w:proofErr w:type="spellStart"/>
            <w:r w:rsidRPr="00C60D21">
              <w:rPr>
                <w:rFonts w:eastAsia="Times New Roman" w:cs="Times New Roman"/>
              </w:rPr>
              <w:t>Kvartaliniai</w:t>
            </w:r>
            <w:proofErr w:type="spellEnd"/>
            <w:r w:rsidRPr="00C60D21">
              <w:rPr>
                <w:rFonts w:eastAsia="Times New Roman" w:cs="Times New Roman"/>
              </w:rPr>
              <w:t xml:space="preserve"> keliai (gatv</w:t>
            </w:r>
            <w:r w:rsidRPr="00C60D21">
              <w:rPr>
                <w:rFonts w:eastAsia="Times New Roman Baltic" w:cs="Times New Roman Baltic"/>
              </w:rPr>
              <w:t>ės)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53AF1" w14:textId="02E27768" w:rsidR="008B2111" w:rsidRPr="00C60D21" w:rsidRDefault="00C60D2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Geras sus</w:t>
            </w:r>
            <w:r w:rsidR="00D762E7">
              <w:rPr>
                <w:rFonts w:eastAsia="Calibri" w:cs="Calibri"/>
                <w:sz w:val="22"/>
                <w:szCs w:val="22"/>
              </w:rPr>
              <w:t>i</w:t>
            </w:r>
            <w:r>
              <w:rPr>
                <w:rFonts w:eastAsia="Calibri" w:cs="Calibri"/>
                <w:sz w:val="22"/>
                <w:szCs w:val="22"/>
              </w:rPr>
              <w:t>siekimas su Rokiškio miestu</w:t>
            </w:r>
            <w:r w:rsidR="00D762E7">
              <w:rPr>
                <w:rFonts w:eastAsia="Calibri" w:cs="Calibri"/>
                <w:sz w:val="22"/>
                <w:szCs w:val="22"/>
              </w:rPr>
              <w:t xml:space="preserve"> (krašto keliai su Anykščiais, Kupiškiu), rajono keliai Rokiškis-Juodupė (kelias 3620) . </w:t>
            </w:r>
          </w:p>
        </w:tc>
      </w:tr>
      <w:tr w:rsidR="008B2111" w:rsidRPr="00C60D21" w14:paraId="5EDF896E" w14:textId="77777777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AE6B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  <w:b/>
                <w:bCs/>
              </w:rPr>
              <w:t>Inžinerin</w:t>
            </w:r>
            <w:r w:rsidRPr="00C60D21">
              <w:rPr>
                <w:rFonts w:eastAsia="Times New Roman Baltic" w:cs="Times New Roman Baltic"/>
                <w:b/>
                <w:bCs/>
              </w:rPr>
              <w:t xml:space="preserve">ė infrastruktūra (magistralinė, </w:t>
            </w:r>
            <w:proofErr w:type="spellStart"/>
            <w:r w:rsidRPr="00C60D21">
              <w:rPr>
                <w:rFonts w:eastAsia="Times New Roman Baltic" w:cs="Times New Roman Baltic"/>
                <w:b/>
                <w:bCs/>
              </w:rPr>
              <w:t>kvartalinė</w:t>
            </w:r>
            <w:proofErr w:type="spellEnd"/>
            <w:r w:rsidRPr="00C60D21">
              <w:rPr>
                <w:rFonts w:eastAsia="Times New Roman Baltic" w:cs="Times New Roman Baltic"/>
                <w:b/>
                <w:bCs/>
              </w:rPr>
              <w:t xml:space="preserve">) </w:t>
            </w:r>
            <w:r w:rsidRPr="00C60D21">
              <w:rPr>
                <w:rFonts w:eastAsia="Times New Roman Baltic" w:cs="Times New Roman Baltic"/>
              </w:rPr>
              <w:t>(aprašyti)</w:t>
            </w:r>
            <w:r w:rsidRPr="00C60D21">
              <w:rPr>
                <w:rFonts w:eastAsia="Times New Roman Baltic" w:cs="Times New Roman Baltic"/>
                <w:b/>
                <w:bCs/>
              </w:rPr>
              <w:t>:</w:t>
            </w:r>
          </w:p>
          <w:p w14:paraId="4A720F92" w14:textId="77777777" w:rsidR="008B2111" w:rsidRPr="00C60D21" w:rsidRDefault="00AB704C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C60D21">
              <w:rPr>
                <w:rFonts w:eastAsia="Times New Roman" w:cs="Times New Roman"/>
              </w:rPr>
              <w:t>Vandentiekis</w:t>
            </w:r>
          </w:p>
          <w:p w14:paraId="14CC1F92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Buitin</w:t>
            </w:r>
            <w:r w:rsidRPr="00C60D21">
              <w:rPr>
                <w:rFonts w:eastAsia="Times New Roman Baltic" w:cs="Times New Roman Baltic"/>
              </w:rPr>
              <w:t>ės ir lietaus nuotėkos</w:t>
            </w:r>
          </w:p>
          <w:p w14:paraId="75E3DB1C" w14:textId="77777777" w:rsidR="008B2111" w:rsidRPr="00C60D21" w:rsidRDefault="00AB704C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C60D21">
              <w:rPr>
                <w:rFonts w:eastAsia="Times New Roman" w:cs="Times New Roman"/>
              </w:rPr>
              <w:t>Elektros tinklai</w:t>
            </w:r>
          </w:p>
          <w:p w14:paraId="4159AE6B" w14:textId="77777777" w:rsidR="008B2111" w:rsidRPr="00C60D21" w:rsidRDefault="00AB704C">
            <w:pPr>
              <w:pStyle w:val="Standard"/>
              <w:autoSpaceDE w:val="0"/>
            </w:pPr>
            <w:r w:rsidRPr="00C60D21">
              <w:rPr>
                <w:rFonts w:eastAsia="Times New Roman" w:cs="Times New Roman"/>
              </w:rPr>
              <w:t>Gatvi</w:t>
            </w:r>
            <w:r w:rsidRPr="00C60D21">
              <w:rPr>
                <w:rFonts w:eastAsia="Times New Roman Baltic" w:cs="Times New Roman Baltic"/>
              </w:rPr>
              <w:t>ų apšvietimo tinklai</w:t>
            </w:r>
          </w:p>
          <w:p w14:paraId="2885126B" w14:textId="77777777" w:rsidR="008B2111" w:rsidRPr="00C60D21" w:rsidRDefault="00AB704C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C60D21">
              <w:rPr>
                <w:rFonts w:eastAsia="Times New Roman" w:cs="Times New Roman"/>
              </w:rPr>
              <w:t>Šilumos tinklai</w:t>
            </w:r>
          </w:p>
          <w:p w14:paraId="14205AA8" w14:textId="77777777" w:rsidR="008B2111" w:rsidRPr="00C60D21" w:rsidRDefault="008B211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292F5" w14:textId="77777777" w:rsidR="008B2111" w:rsidRPr="00C60D21" w:rsidRDefault="008B211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</w:p>
          <w:p w14:paraId="12392F7D" w14:textId="665AF085" w:rsidR="00D762E7" w:rsidRDefault="00D762E7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Vandentiekis – AB Rokiškio komunalininkas Buitinės nuotekos – AB Rokiškio komunalininkas</w:t>
            </w:r>
          </w:p>
          <w:p w14:paraId="49C9FF33" w14:textId="5E44B6CE" w:rsidR="00D762E7" w:rsidRDefault="00D762E7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Pramoninės nuotekos- UAB „Lanalita“ priklausantys vietiniai pramoninių nuotekų valymo įrenginiai</w:t>
            </w:r>
          </w:p>
          <w:p w14:paraId="5E788B0E" w14:textId="22E05C24" w:rsidR="00D762E7" w:rsidRDefault="00D762E7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Elektros tinklai -ESO</w:t>
            </w:r>
          </w:p>
          <w:p w14:paraId="143B9B69" w14:textId="41CB1CD2" w:rsidR="00D762E7" w:rsidRDefault="00D762E7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Gatvių ir teritorijos apšvietimas – ESO</w:t>
            </w:r>
          </w:p>
          <w:p w14:paraId="7B187F6B" w14:textId="5A4DCCA3" w:rsidR="00D762E7" w:rsidRPr="00C60D21" w:rsidRDefault="00D762E7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Šiluminė energija- vietinė mazutu kūrenama katilinė</w:t>
            </w:r>
          </w:p>
          <w:p w14:paraId="16E80A4A" w14:textId="77777777" w:rsidR="008B2111" w:rsidRPr="00C60D21" w:rsidRDefault="008B2111" w:rsidP="006228B9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0A824EA" w14:textId="310CB8D5" w:rsidR="008B2111" w:rsidRPr="00C60D21" w:rsidRDefault="00AB704C">
      <w:pPr>
        <w:pStyle w:val="Standard"/>
        <w:autoSpaceDE w:val="0"/>
        <w:spacing w:before="60" w:after="60"/>
      </w:pPr>
      <w:r w:rsidRPr="00C60D21">
        <w:rPr>
          <w:rFonts w:eastAsia="Times New Roman" w:cs="Times New Roman"/>
        </w:rPr>
        <w:t>Kontaktinis asmuo:</w:t>
      </w:r>
      <w:r w:rsidRPr="00C60D21">
        <w:rPr>
          <w:rFonts w:eastAsia="Times New Roman Baltic" w:cs="Times New Roman Baltic"/>
        </w:rPr>
        <w:t xml:space="preserve">  </w:t>
      </w:r>
      <w:r w:rsidR="00D762E7">
        <w:rPr>
          <w:rFonts w:eastAsia="Times New Roman Baltic" w:cs="Times New Roman Baltic"/>
        </w:rPr>
        <w:t>Arūnas Gedeikis, +370 687 16832</w:t>
      </w:r>
    </w:p>
    <w:p w14:paraId="0D9D0AB0" w14:textId="77777777" w:rsidR="008B2111" w:rsidRPr="00C60D21" w:rsidRDefault="008B2111">
      <w:pPr>
        <w:pStyle w:val="Standard"/>
        <w:autoSpaceDE w:val="0"/>
        <w:rPr>
          <w:rFonts w:eastAsia="Times New Roman" w:cs="Times New Roman"/>
        </w:rPr>
      </w:pPr>
    </w:p>
    <w:p w14:paraId="5CAFC812" w14:textId="7BBD5439" w:rsidR="008B2111" w:rsidRPr="00C60D21" w:rsidRDefault="00AB704C">
      <w:pPr>
        <w:pStyle w:val="Standard"/>
        <w:autoSpaceDE w:val="0"/>
        <w:rPr>
          <w:rFonts w:eastAsia="Times New Roman" w:cs="Times New Roman"/>
        </w:rPr>
      </w:pPr>
      <w:r w:rsidRPr="00C60D21">
        <w:rPr>
          <w:rFonts w:eastAsia="Times New Roman" w:cs="Times New Roman"/>
        </w:rPr>
        <w:t>Nuotraukos:</w:t>
      </w:r>
      <w:r w:rsidR="00D762E7">
        <w:rPr>
          <w:rFonts w:eastAsia="Times New Roman" w:cs="Times New Roman"/>
        </w:rPr>
        <w:t xml:space="preserve"> Pridedamas nuotraukų archyvas. </w:t>
      </w:r>
    </w:p>
    <w:p w14:paraId="5E9B34FA" w14:textId="77777777" w:rsidR="008B2111" w:rsidRPr="00C60D21" w:rsidRDefault="008B2111">
      <w:pPr>
        <w:pStyle w:val="Standard"/>
      </w:pPr>
    </w:p>
    <w:p w14:paraId="034C3DE1" w14:textId="77777777" w:rsidR="008B2111" w:rsidRPr="00C60D21" w:rsidRDefault="008B2111">
      <w:pPr>
        <w:pStyle w:val="Standard"/>
        <w:jc w:val="center"/>
      </w:pPr>
    </w:p>
    <w:p w14:paraId="1EEE9929" w14:textId="77777777" w:rsidR="008B2111" w:rsidRPr="00C60D21" w:rsidRDefault="008B2111">
      <w:pPr>
        <w:pStyle w:val="Standard"/>
        <w:jc w:val="center"/>
      </w:pPr>
    </w:p>
    <w:p w14:paraId="42768B1F" w14:textId="77777777" w:rsidR="008B2111" w:rsidRPr="00C60D21" w:rsidRDefault="008B2111">
      <w:pPr>
        <w:pStyle w:val="Standard"/>
        <w:jc w:val="center"/>
      </w:pPr>
    </w:p>
    <w:p w14:paraId="58C3EAD8" w14:textId="77777777" w:rsidR="00943658" w:rsidRPr="00C60D21" w:rsidRDefault="00943658">
      <w:pPr>
        <w:pStyle w:val="Standard"/>
        <w:jc w:val="center"/>
      </w:pPr>
    </w:p>
    <w:p w14:paraId="6F153E5A" w14:textId="77777777" w:rsidR="00943658" w:rsidRPr="00C60D21" w:rsidRDefault="00943658">
      <w:pPr>
        <w:pStyle w:val="Standard"/>
        <w:jc w:val="center"/>
      </w:pPr>
    </w:p>
    <w:p w14:paraId="1D05F364" w14:textId="77777777" w:rsidR="00943658" w:rsidRPr="00C60D21" w:rsidRDefault="00943658">
      <w:pPr>
        <w:pStyle w:val="Standard"/>
        <w:jc w:val="center"/>
      </w:pPr>
    </w:p>
    <w:p w14:paraId="0856FE00" w14:textId="77777777" w:rsidR="00943658" w:rsidRPr="00C60D21" w:rsidRDefault="00943658">
      <w:pPr>
        <w:pStyle w:val="Standard"/>
        <w:jc w:val="center"/>
      </w:pPr>
    </w:p>
    <w:p w14:paraId="0C5B0219" w14:textId="77777777" w:rsidR="00943658" w:rsidRPr="00C60D21" w:rsidRDefault="00943658">
      <w:pPr>
        <w:pStyle w:val="Standard"/>
        <w:jc w:val="center"/>
      </w:pPr>
    </w:p>
    <w:p w14:paraId="1A6C201F" w14:textId="77777777" w:rsidR="00943658" w:rsidRPr="00C60D21" w:rsidRDefault="00943658">
      <w:pPr>
        <w:pStyle w:val="Standard"/>
        <w:jc w:val="center"/>
      </w:pPr>
    </w:p>
    <w:p w14:paraId="41191117" w14:textId="77777777" w:rsidR="00943658" w:rsidRPr="00C60D21" w:rsidRDefault="00943658">
      <w:pPr>
        <w:pStyle w:val="Standard"/>
        <w:jc w:val="center"/>
      </w:pPr>
    </w:p>
    <w:p w14:paraId="79B1724C" w14:textId="77777777" w:rsidR="00943658" w:rsidRPr="00C60D21" w:rsidRDefault="00943658">
      <w:pPr>
        <w:pStyle w:val="Standard"/>
        <w:jc w:val="center"/>
      </w:pPr>
    </w:p>
    <w:p w14:paraId="277AD0BC" w14:textId="77777777" w:rsidR="00943658" w:rsidRPr="00C60D21" w:rsidRDefault="00943658">
      <w:pPr>
        <w:pStyle w:val="Standard"/>
        <w:jc w:val="center"/>
      </w:pPr>
    </w:p>
    <w:p w14:paraId="2DA69158" w14:textId="77777777" w:rsidR="00943658" w:rsidRPr="00C60D21" w:rsidRDefault="00943658">
      <w:pPr>
        <w:pStyle w:val="Standard"/>
        <w:jc w:val="center"/>
      </w:pPr>
    </w:p>
    <w:p w14:paraId="6A2296A9" w14:textId="77777777" w:rsidR="00943658" w:rsidRPr="00C60D21" w:rsidRDefault="00943658">
      <w:pPr>
        <w:pStyle w:val="Standard"/>
        <w:jc w:val="center"/>
      </w:pPr>
    </w:p>
    <w:p w14:paraId="4BFACC5A" w14:textId="77777777" w:rsidR="00943658" w:rsidRPr="00C60D21" w:rsidRDefault="00943658">
      <w:pPr>
        <w:pStyle w:val="Standard"/>
        <w:jc w:val="center"/>
      </w:pPr>
    </w:p>
    <w:p w14:paraId="6F7E754E" w14:textId="77777777" w:rsidR="00943658" w:rsidRPr="00C60D21" w:rsidRDefault="00943658">
      <w:pPr>
        <w:pStyle w:val="Standard"/>
        <w:jc w:val="center"/>
      </w:pPr>
    </w:p>
    <w:p w14:paraId="61671EA8" w14:textId="77777777" w:rsidR="00943658" w:rsidRPr="00C60D21" w:rsidRDefault="00943658">
      <w:pPr>
        <w:pStyle w:val="Standard"/>
        <w:jc w:val="center"/>
      </w:pPr>
    </w:p>
    <w:p w14:paraId="4C0FED78" w14:textId="77777777" w:rsidR="00943658" w:rsidRPr="00C60D21" w:rsidRDefault="00943658">
      <w:pPr>
        <w:pStyle w:val="Standard"/>
        <w:jc w:val="center"/>
      </w:pPr>
    </w:p>
    <w:p w14:paraId="1A15F7A7" w14:textId="77777777" w:rsidR="00943658" w:rsidRPr="00C60D21" w:rsidRDefault="00943658">
      <w:pPr>
        <w:pStyle w:val="Standard"/>
        <w:jc w:val="center"/>
      </w:pPr>
    </w:p>
    <w:p w14:paraId="57CA7A16" w14:textId="77777777" w:rsidR="00943658" w:rsidRPr="00C60D21" w:rsidRDefault="00943658">
      <w:pPr>
        <w:pStyle w:val="Standard"/>
        <w:jc w:val="center"/>
      </w:pPr>
    </w:p>
    <w:p w14:paraId="0DBA9595" w14:textId="77777777" w:rsidR="00943658" w:rsidRPr="00C60D21" w:rsidRDefault="00943658">
      <w:pPr>
        <w:pStyle w:val="Standard"/>
        <w:jc w:val="center"/>
      </w:pPr>
    </w:p>
    <w:p w14:paraId="4A0924B5" w14:textId="38C50C90" w:rsidR="008B2111" w:rsidRPr="00C60D21" w:rsidRDefault="00982F8D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 wp14:anchorId="6899435B" wp14:editId="45590232">
            <wp:extent cx="6120130" cy="4590415"/>
            <wp:effectExtent l="0" t="0" r="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7_1351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 w:bidi="ar-SA"/>
        </w:rPr>
        <w:drawing>
          <wp:inline distT="0" distB="0" distL="0" distR="0" wp14:anchorId="247ADB07" wp14:editId="1E7E7ACC">
            <wp:extent cx="6120130" cy="4587875"/>
            <wp:effectExtent l="0" t="0" r="0" b="317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7_135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t-LT" w:bidi="ar-SA"/>
        </w:rPr>
        <w:lastRenderedPageBreak/>
        <w:drawing>
          <wp:inline distT="0" distB="0" distL="0" distR="0" wp14:anchorId="7A7FCE92" wp14:editId="3D50FFFA">
            <wp:extent cx="6120130" cy="4587240"/>
            <wp:effectExtent l="0" t="0" r="0" b="381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7_1352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2111" w:rsidRPr="00C60D21" w:rsidSect="00BD177A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A8AF7" w14:textId="77777777" w:rsidR="00AA55DD" w:rsidRDefault="00AA55DD">
      <w:r>
        <w:separator/>
      </w:r>
    </w:p>
  </w:endnote>
  <w:endnote w:type="continuationSeparator" w:id="0">
    <w:p w14:paraId="343D4A46" w14:textId="77777777" w:rsidR="00AA55DD" w:rsidRDefault="00AA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Baltic"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C3823" w14:textId="77777777" w:rsidR="00AA55DD" w:rsidRDefault="00AA55DD">
      <w:r>
        <w:rPr>
          <w:color w:val="000000"/>
        </w:rPr>
        <w:separator/>
      </w:r>
    </w:p>
  </w:footnote>
  <w:footnote w:type="continuationSeparator" w:id="0">
    <w:p w14:paraId="4B5A1706" w14:textId="77777777" w:rsidR="00AA55DD" w:rsidRDefault="00AA55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11"/>
    <w:rsid w:val="002E5874"/>
    <w:rsid w:val="00493FAB"/>
    <w:rsid w:val="00616E7F"/>
    <w:rsid w:val="006228B9"/>
    <w:rsid w:val="006674F8"/>
    <w:rsid w:val="00746369"/>
    <w:rsid w:val="00780394"/>
    <w:rsid w:val="008B2111"/>
    <w:rsid w:val="00943658"/>
    <w:rsid w:val="00982F8D"/>
    <w:rsid w:val="00AA55DD"/>
    <w:rsid w:val="00AB704C"/>
    <w:rsid w:val="00AD4993"/>
    <w:rsid w:val="00BD177A"/>
    <w:rsid w:val="00C60D21"/>
    <w:rsid w:val="00D762E7"/>
    <w:rsid w:val="00E07824"/>
    <w:rsid w:val="00FA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E2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43658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43658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1122</Words>
  <Characters>641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Justina Daščioraitė</cp:lastModifiedBy>
  <cp:revision>3</cp:revision>
  <cp:lastPrinted>2015-06-15T08:45:00Z</cp:lastPrinted>
  <dcterms:created xsi:type="dcterms:W3CDTF">2021-02-05T08:41:00Z</dcterms:created>
  <dcterms:modified xsi:type="dcterms:W3CDTF">2021-02-08T13:06:00Z</dcterms:modified>
</cp:coreProperties>
</file>