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 xml:space="preserve">Paliepio g. 2A, Kazliškio k.,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Buvusi pirtis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94,16 kv.m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Ribojasi su privačios žemės ir laisvo valstybinio fondo žemės sklypais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Pastatas yra šalia kelio Kazliškis-Degeniai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Yra vandentiekis, kanalizacija, elektra</w:t>
            </w:r>
            <w:r w:rsidR="00456A6B">
              <w:rPr>
                <w:lang w:val="lt-LT"/>
              </w:rPr>
              <w:t>. Apšildymui naudojamas katilas KV-300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544B68">
        <w:rPr>
          <w:rStyle w:val="Grietas"/>
          <w:rFonts w:ascii="Arial" w:hAnsi="Arial" w:cs="Arial"/>
          <w:color w:val="000000"/>
        </w:rPr>
        <w:t>Algirdas Kulys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42 725,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(8 611) 45 416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el. paštas algirdas.kulys@post.rokiskis.lt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544B68">
      <w:pPr>
        <w:rPr>
          <w:lang w:val="lt-L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080000" cy="3810000"/>
            <wp:effectExtent l="19050" t="0" r="6350" b="0"/>
            <wp:docPr id="1" name="Picture 1" descr="IMG_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p w:rsidR="00D7462A" w:rsidRDefault="00544B68">
      <w:pPr>
        <w:rPr>
          <w:lang w:val="lt-LT"/>
        </w:rPr>
      </w:pPr>
      <w:r>
        <w:rPr>
          <w:noProof/>
          <w:lang w:val="en-US"/>
        </w:rPr>
        <w:drawing>
          <wp:inline distT="0" distB="0" distL="0" distR="0">
            <wp:extent cx="5029200" cy="3784600"/>
            <wp:effectExtent l="19050" t="0" r="0" b="0"/>
            <wp:docPr id="2" name="Picture 2" descr="IMG_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3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162549"/>
    <w:rsid w:val="00456A6B"/>
    <w:rsid w:val="00544B68"/>
    <w:rsid w:val="006041FF"/>
    <w:rsid w:val="00623DAF"/>
    <w:rsid w:val="006C6C63"/>
    <w:rsid w:val="008A18A8"/>
    <w:rsid w:val="0090048B"/>
    <w:rsid w:val="009B3A7D"/>
    <w:rsid w:val="00A61C40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2014-04-18T08:51:00Z</dcterms:created>
  <dcterms:modified xsi:type="dcterms:W3CDTF">2015-05-20T07:16:00Z</dcterms:modified>
</cp:coreProperties>
</file>