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147" w:rsidRDefault="004A2147" w:rsidP="004A2147">
      <w:pPr>
        <w:pStyle w:val="Standard"/>
        <w:autoSpaceDE w:val="0"/>
        <w:jc w:val="center"/>
      </w:pPr>
      <w:r>
        <w:rPr>
          <w:rFonts w:eastAsia="Times New Roman" w:cs="Times New Roman"/>
          <w:b/>
          <w:bCs/>
          <w:lang w:val="en-US"/>
        </w:rPr>
        <w:t>Pastat</w:t>
      </w:r>
      <w:r>
        <w:rPr>
          <w:rFonts w:eastAsia="Times New Roman Baltic" w:cs="Times New Roman Baltic"/>
          <w:b/>
          <w:bCs/>
        </w:rPr>
        <w:t>ų (statinių),  tinkamų gamybinei, administracinei ar kitai ekonominei veiklai, aprašymas (Pastatas nuomai, galima bendra veikla)</w:t>
      </w:r>
    </w:p>
    <w:p w:rsidR="000107E4" w:rsidRDefault="000107E4">
      <w:pPr>
        <w:pStyle w:val="Standard"/>
        <w:autoSpaceDE w:val="0"/>
        <w:rPr>
          <w:rFonts w:eastAsia="Times New Roman" w:cs="Times New Roman"/>
          <w:lang w:val="en-US"/>
        </w:rPr>
      </w:pPr>
    </w:p>
    <w:p w:rsidR="000107E4" w:rsidRDefault="000107E4">
      <w:pPr>
        <w:pStyle w:val="Standard"/>
        <w:autoSpaceDE w:val="0"/>
        <w:rPr>
          <w:rFonts w:eastAsia="Times New Roman" w:cs="Times New Roman"/>
          <w:lang w:val="en-US"/>
        </w:rPr>
      </w:pPr>
    </w:p>
    <w:tbl>
      <w:tblPr>
        <w:tblW w:w="903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18"/>
        <w:gridCol w:w="4518"/>
      </w:tblGrid>
      <w:tr w:rsidR="000107E4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jc w:val="center"/>
            </w:pPr>
            <w:r>
              <w:rPr>
                <w:rFonts w:eastAsia="Times New Roman" w:cs="Times New Roman"/>
                <w:b/>
                <w:bCs/>
                <w:lang w:val="en-US"/>
              </w:rPr>
              <w:t>Pastato charakteristikos</w:t>
            </w:r>
          </w:p>
          <w:p w:rsidR="000107E4" w:rsidRDefault="000107E4">
            <w:pPr>
              <w:pStyle w:val="Standard"/>
              <w:autoSpaceDE w:val="0"/>
              <w:jc w:val="center"/>
              <w:rPr>
                <w:rFonts w:eastAsia="Calibri" w:cs="Calibri"/>
                <w:sz w:val="22"/>
                <w:szCs w:val="22"/>
                <w:lang w:val="en-US"/>
              </w:rPr>
            </w:pP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Adresas (vietov</w:t>
            </w:r>
            <w:r>
              <w:rPr>
                <w:rFonts w:eastAsia="Times New Roman Baltic" w:cs="Times New Roman Baltic"/>
              </w:rPr>
              <w:t>ė)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Respublikos 113, Rokiškis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Nuosavyb</w:t>
            </w:r>
            <w:r>
              <w:rPr>
                <w:rFonts w:eastAsia="Times New Roman Baltic" w:cs="Times New Roman Baltic"/>
              </w:rPr>
              <w:t>ės forma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Privati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Detalusis planas (Yra/N</w:t>
            </w:r>
            <w:r>
              <w:rPr>
                <w:rFonts w:eastAsia="Times New Roman Baltic" w:cs="Times New Roman Baltic"/>
              </w:rPr>
              <w:t>ėra)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Esama pastato (statinio) paskirtis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Gamybinis-komercinis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Planuojamo pastato (statinio) paskirtis pagal teritorij</w:t>
            </w:r>
            <w:r>
              <w:rPr>
                <w:rFonts w:eastAsia="Times New Roman Baltic" w:cs="Times New Roman Baltic"/>
              </w:rPr>
              <w:t>ų planavimo dokumentus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Gamybinis-komercinis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Pastato (statinio) plotas (kv.m)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12096,0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Esama pastato (statinio) b</w:t>
            </w:r>
            <w:r>
              <w:rPr>
                <w:rFonts w:eastAsia="Times New Roman Baltic" w:cs="Times New Roman Baltic"/>
              </w:rPr>
              <w:t>ūklė (gera, patenkinama, bloga)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Patenkinama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Gretim</w:t>
            </w:r>
            <w:r>
              <w:rPr>
                <w:rFonts w:eastAsia="Times New Roman Baltic" w:cs="Times New Roman Baltic"/>
              </w:rPr>
              <w:t>ų teritorijų režimas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Pramoninis rajonas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Ar pastatas (statinys) eksploatuojamas? (Taip/Ne)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Taip</w:t>
            </w:r>
          </w:p>
        </w:tc>
      </w:tr>
      <w:tr w:rsidR="000107E4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0107E4">
            <w:pPr>
              <w:pStyle w:val="Standard"/>
              <w:autoSpaceDE w:val="0"/>
              <w:jc w:val="center"/>
              <w:rPr>
                <w:rFonts w:eastAsia="Calibri" w:cs="Calibri"/>
                <w:sz w:val="22"/>
                <w:szCs w:val="22"/>
                <w:lang w:val="en-US"/>
              </w:rPr>
            </w:pP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b/>
                <w:bCs/>
                <w:lang w:val="en-US"/>
              </w:rPr>
              <w:t>Susisiekimo infrastrukt</w:t>
            </w:r>
            <w:r>
              <w:rPr>
                <w:rFonts w:eastAsia="Times New Roman Baltic" w:cs="Times New Roman Baltic"/>
                <w:b/>
                <w:bCs/>
              </w:rPr>
              <w:t xml:space="preserve">ūra </w:t>
            </w:r>
            <w:r>
              <w:rPr>
                <w:rFonts w:eastAsia="Times New Roman Baltic" w:cs="Times New Roman Baltic"/>
              </w:rPr>
              <w:t>(aprašyti)</w:t>
            </w:r>
            <w:r>
              <w:rPr>
                <w:rFonts w:eastAsia="Times New Roman Baltic" w:cs="Times New Roman Baltic"/>
                <w:b/>
                <w:bCs/>
              </w:rPr>
              <w:t>:</w:t>
            </w:r>
          </w:p>
          <w:p w:rsidR="000107E4" w:rsidRDefault="005B6360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Magistraliniai, rajoniniai keliai</w:t>
            </w:r>
          </w:p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Kvartaliniai keliai (gatv</w:t>
            </w:r>
            <w:r>
              <w:rPr>
                <w:rFonts w:eastAsia="Times New Roman Baltic" w:cs="Times New Roman Baltic"/>
              </w:rPr>
              <w:t>ės)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Asfaltuoti vidaus keliai išvažiavimu sujungti su miesto gatve.</w:t>
            </w:r>
          </w:p>
        </w:tc>
      </w:tr>
      <w:tr w:rsidR="000107E4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b/>
                <w:bCs/>
                <w:lang w:val="en-US"/>
              </w:rPr>
              <w:t>Inžinerin</w:t>
            </w:r>
            <w:r>
              <w:rPr>
                <w:rFonts w:eastAsia="Times New Roman Baltic" w:cs="Times New Roman Baltic"/>
                <w:b/>
                <w:bCs/>
              </w:rPr>
              <w:t xml:space="preserve">ė infrastruktūra (magistralinė, kvartalinė) </w:t>
            </w:r>
            <w:r>
              <w:rPr>
                <w:rFonts w:eastAsia="Times New Roman Baltic" w:cs="Times New Roman Baltic"/>
              </w:rPr>
              <w:t>(aprašyti)</w:t>
            </w:r>
            <w:r>
              <w:rPr>
                <w:rFonts w:eastAsia="Times New Roman Baltic" w:cs="Times New Roman Baltic"/>
                <w:b/>
                <w:bCs/>
              </w:rPr>
              <w:t>:</w:t>
            </w:r>
          </w:p>
          <w:p w:rsidR="000107E4" w:rsidRDefault="005B6360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Vandentiekis</w:t>
            </w:r>
          </w:p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Buitin</w:t>
            </w:r>
            <w:r>
              <w:rPr>
                <w:rFonts w:eastAsia="Times New Roman Baltic" w:cs="Times New Roman Baltic"/>
              </w:rPr>
              <w:t>ės ir lietaus nuotėkos</w:t>
            </w:r>
          </w:p>
          <w:p w:rsidR="000107E4" w:rsidRDefault="005B6360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Elektros tinklai</w:t>
            </w:r>
          </w:p>
          <w:p w:rsidR="000107E4" w:rsidRDefault="005B6360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Gatvi</w:t>
            </w:r>
            <w:r>
              <w:rPr>
                <w:rFonts w:eastAsia="Times New Roman Baltic" w:cs="Times New Roman Baltic"/>
              </w:rPr>
              <w:t>ų apšvietimo tinklai</w:t>
            </w:r>
          </w:p>
          <w:p w:rsidR="000107E4" w:rsidRDefault="005B6360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Šilumos tinklai</w:t>
            </w:r>
          </w:p>
          <w:p w:rsidR="000107E4" w:rsidRDefault="000107E4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0107E4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</w:p>
          <w:p w:rsidR="000107E4" w:rsidRDefault="000107E4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</w:p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 (pajungta prie miesto tinklų)</w:t>
            </w:r>
          </w:p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 (pajungta prie miesto tinklų)</w:t>
            </w:r>
          </w:p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</w:t>
            </w:r>
          </w:p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</w:t>
            </w:r>
          </w:p>
          <w:p w:rsidR="000107E4" w:rsidRDefault="005B6360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 (pajungta prie miesto tinklų)</w:t>
            </w:r>
          </w:p>
          <w:p w:rsidR="000107E4" w:rsidRDefault="000107E4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0107E4" w:rsidRDefault="000107E4">
      <w:pPr>
        <w:pStyle w:val="Standard"/>
        <w:autoSpaceDE w:val="0"/>
        <w:spacing w:before="60" w:after="60"/>
        <w:rPr>
          <w:rFonts w:eastAsia="Times New Roman" w:cs="Times New Roman"/>
          <w:lang w:val="en-US"/>
        </w:rPr>
      </w:pPr>
    </w:p>
    <w:p w:rsidR="000107E4" w:rsidRDefault="005B6360">
      <w:pPr>
        <w:pStyle w:val="Standard"/>
        <w:autoSpaceDE w:val="0"/>
        <w:spacing w:before="60" w:after="60"/>
      </w:pPr>
      <w:r>
        <w:rPr>
          <w:rFonts w:eastAsia="Times New Roman" w:cs="Times New Roman"/>
          <w:lang w:val="en-US"/>
        </w:rPr>
        <w:t>Kontaktinis asmuo:</w:t>
      </w:r>
      <w:r>
        <w:rPr>
          <w:rFonts w:eastAsia="Times New Roman Baltic" w:cs="Times New Roman Baltic"/>
        </w:rPr>
        <w:t xml:space="preserve">  </w:t>
      </w:r>
      <w:r>
        <w:rPr>
          <w:rFonts w:eastAsia="Times New Roman Baltic" w:cs="Times New Roman Baltic"/>
          <w:b/>
          <w:bCs/>
        </w:rPr>
        <w:t xml:space="preserve">Rimgaudas Kilas, </w:t>
      </w:r>
      <w:r>
        <w:rPr>
          <w:rFonts w:eastAsia="Arial" w:cs="Arial"/>
          <w:b/>
          <w:bCs/>
          <w:color w:val="000000"/>
          <w:lang w:val="en-US"/>
        </w:rPr>
        <w:t xml:space="preserve"> </w:t>
      </w:r>
      <w:r>
        <w:rPr>
          <w:rFonts w:eastAsia="Arial Baltic" w:cs="Arial Baltic"/>
          <w:b/>
          <w:bCs/>
          <w:color w:val="000000"/>
        </w:rPr>
        <w:t>tel. 8-686-00695</w:t>
      </w:r>
    </w:p>
    <w:p w:rsidR="000107E4" w:rsidRDefault="000107E4">
      <w:pPr>
        <w:pStyle w:val="Standard"/>
        <w:autoSpaceDE w:val="0"/>
        <w:rPr>
          <w:rFonts w:eastAsia="Times New Roman" w:cs="Times New Roman"/>
          <w:lang w:val="en-US"/>
        </w:rPr>
      </w:pPr>
    </w:p>
    <w:p w:rsidR="000107E4" w:rsidRDefault="005B6360">
      <w:pPr>
        <w:pStyle w:val="Standard"/>
        <w:autoSpaceDE w:val="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Nuotraukos:</w:t>
      </w:r>
    </w:p>
    <w:p w:rsidR="000107E4" w:rsidRDefault="005B6360">
      <w:pPr>
        <w:pStyle w:val="Standard"/>
      </w:pPr>
      <w:r>
        <w:t xml:space="preserve">  </w:t>
      </w:r>
    </w:p>
    <w:p w:rsidR="000107E4" w:rsidRDefault="005B6360">
      <w:pPr>
        <w:pStyle w:val="Standard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489839" cy="2621160"/>
            <wp:effectExtent l="0" t="0" r="0" b="7740"/>
            <wp:wrapTopAndBottom/>
            <wp:docPr id="1" name="piešinia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839" cy="262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554BE3" w:rsidRPr="00554BE3">
        <w:rPr>
          <w:noProof/>
          <w:lang w:eastAsia="lt-LT" w:bidi="ar-SA"/>
        </w:rPr>
        <w:pict>
          <v:shape id="Laisva forma 2" o:spid="_x0000_s1026" style="position:absolute;margin-left:254.45pt;margin-top:54.9pt;width:112.55pt;height:21.75pt;z-index:251660288;visibility:visible;mso-wrap-style:non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" adj="-11796480,,5400" path="m,l,3590,,6280,,8970r,3660l,15320r,2690l,21600r3590,l3454,47609,8970,21600r3660,l15320,21600r2690,l21600,21600r,-3590l21600,15320r,-2690l21600,8970r,-2690l21600,3590,21600,,18010,,15320,,12630,,8970,,6280,,3590,,,xe" fillcolor="#cfe7f5" strokecolor="gray" strokeweight="1pt">
            <v:stroke joinstyle="miter"/>
            <v:formulas/>
            <v:path arrowok="t" o:connecttype="custom" o:connectlocs="714600,0;1429200,138240;714600,276480;0,138240;714600,0;0,138240;714600,276480;1429200,138240;228540,609395" o:connectangles="270,0,90,180,270,270,270,270,270" textboxrect="0,0,21600,21600"/>
            <v:textbox inset="0,0,0,0">
              <w:txbxContent>
                <w:p w:rsidR="000107E4" w:rsidRDefault="005B6360">
                  <w:pPr>
                    <w:jc w:val="center"/>
                  </w:pPr>
                  <w:r>
                    <w:t>Nuoma, bendra veikla</w:t>
                  </w:r>
                </w:p>
              </w:txbxContent>
            </v:textbox>
          </v:shape>
        </w:pict>
      </w:r>
    </w:p>
    <w:p w:rsidR="000107E4" w:rsidRDefault="000107E4">
      <w:pPr>
        <w:pStyle w:val="Standard"/>
      </w:pPr>
    </w:p>
    <w:p w:rsidR="000107E4" w:rsidRDefault="005B6360">
      <w:pPr>
        <w:pStyle w:val="Standard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84360" cy="4833720"/>
            <wp:effectExtent l="0" t="0" r="1890" b="4980"/>
            <wp:wrapTopAndBottom/>
            <wp:docPr id="3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360" cy="483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939959</wp:posOffset>
            </wp:positionH>
            <wp:positionV relativeFrom="paragraph">
              <wp:posOffset>5124960</wp:posOffset>
            </wp:positionV>
            <wp:extent cx="4227120" cy="5045760"/>
            <wp:effectExtent l="0" t="0" r="1980" b="2490"/>
            <wp:wrapTopAndBottom/>
            <wp:docPr id="4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120" cy="504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07E4" w:rsidSect="003C4865">
      <w:pgSz w:w="11906" w:h="16838"/>
      <w:pgMar w:top="397" w:right="1134" w:bottom="39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73F" w:rsidRDefault="001F073F">
      <w:r>
        <w:separator/>
      </w:r>
    </w:p>
  </w:endnote>
  <w:endnote w:type="continuationSeparator" w:id="0">
    <w:p w:rsidR="001F073F" w:rsidRDefault="001F07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imes New Roman Baltic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Arial Baltic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73F" w:rsidRDefault="001F073F">
      <w:r>
        <w:rPr>
          <w:color w:val="000000"/>
        </w:rPr>
        <w:separator/>
      </w:r>
    </w:p>
  </w:footnote>
  <w:footnote w:type="continuationSeparator" w:id="0">
    <w:p w:rsidR="001F073F" w:rsidRDefault="001F07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107E4"/>
    <w:rsid w:val="000101BE"/>
    <w:rsid w:val="000107E4"/>
    <w:rsid w:val="000D37C5"/>
    <w:rsid w:val="001F073F"/>
    <w:rsid w:val="003C4865"/>
    <w:rsid w:val="004A2147"/>
    <w:rsid w:val="00554BE3"/>
    <w:rsid w:val="005B6360"/>
    <w:rsid w:val="00A2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C486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rsid w:val="003C4865"/>
  </w:style>
  <w:style w:type="paragraph" w:customStyle="1" w:styleId="Heading">
    <w:name w:val="Heading"/>
    <w:basedOn w:val="Standard"/>
    <w:next w:val="Textbody"/>
    <w:rsid w:val="003C48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C4865"/>
    <w:pPr>
      <w:spacing w:after="120"/>
    </w:pPr>
  </w:style>
  <w:style w:type="paragraph" w:styleId="Pavadinimas">
    <w:name w:val="Title"/>
    <w:basedOn w:val="Standard"/>
    <w:next w:val="Textbody"/>
    <w:rsid w:val="003C48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rsid w:val="003C4865"/>
    <w:pPr>
      <w:jc w:val="center"/>
    </w:pPr>
    <w:rPr>
      <w:i/>
      <w:iCs/>
    </w:rPr>
  </w:style>
  <w:style w:type="paragraph" w:styleId="Sraas">
    <w:name w:val="List"/>
    <w:basedOn w:val="Textbody"/>
    <w:rsid w:val="003C4865"/>
  </w:style>
  <w:style w:type="paragraph" w:styleId="Antrat">
    <w:name w:val="caption"/>
    <w:basedOn w:val="Standard"/>
    <w:rsid w:val="003C486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C4865"/>
    <w:pPr>
      <w:suppressLineNumbers/>
    </w:pPr>
  </w:style>
  <w:style w:type="paragraph" w:customStyle="1" w:styleId="TableContents">
    <w:name w:val="Table Contents"/>
    <w:basedOn w:val="Standard"/>
    <w:rsid w:val="003C4865"/>
    <w:pPr>
      <w:suppressLineNumbers/>
    </w:pPr>
  </w:style>
  <w:style w:type="paragraph" w:customStyle="1" w:styleId="TableHeading">
    <w:name w:val="Table Heading"/>
    <w:basedOn w:val="TableContents"/>
    <w:rsid w:val="003C4865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avadinimas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pPr>
      <w:jc w:val="center"/>
    </w:pPr>
    <w:rPr>
      <w:i/>
      <w:iCs/>
    </w:r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Viktoras</dc:creator>
  <cp:lastModifiedBy>Vilma</cp:lastModifiedBy>
  <cp:revision>3</cp:revision>
  <cp:lastPrinted>2015-06-15T08:40:00Z</cp:lastPrinted>
  <dcterms:created xsi:type="dcterms:W3CDTF">2015-06-17T07:32:00Z</dcterms:created>
  <dcterms:modified xsi:type="dcterms:W3CDTF">2015-06-17T07:40:00Z</dcterms:modified>
</cp:coreProperties>
</file>