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FA" w:rsidRPr="00F216FA" w:rsidRDefault="00F216FA" w:rsidP="00F216FA">
      <w:pPr>
        <w:spacing w:before="90" w:after="90" w:line="240" w:lineRule="auto"/>
        <w:outlineLvl w:val="2"/>
        <w:rPr>
          <w:rFonts w:ascii="Arial" w:eastAsia="Times New Roman" w:hAnsi="Arial" w:cs="Arial"/>
          <w:color w:val="686868"/>
          <w:sz w:val="21"/>
          <w:szCs w:val="21"/>
          <w:lang w:eastAsia="lt-LT"/>
        </w:rPr>
      </w:pPr>
      <w:r w:rsidRPr="00F216FA">
        <w:rPr>
          <w:rFonts w:ascii="Arial" w:eastAsia="Times New Roman" w:hAnsi="Arial" w:cs="Arial"/>
          <w:b/>
          <w:bCs/>
          <w:color w:val="686868"/>
          <w:sz w:val="21"/>
          <w:szCs w:val="21"/>
          <w:lang w:eastAsia="lt-LT"/>
        </w:rPr>
        <w:t>2012-12-18</w:t>
      </w:r>
    </w:p>
    <w:p w:rsidR="00F216FA" w:rsidRPr="00F216FA" w:rsidRDefault="00F216FA" w:rsidP="00F216F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5" w:history="1">
        <w:r w:rsidRPr="00F216F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Projekto "Rokiškio rajono savivaldybės politikų, administracijos ir įstaigos darbuotojų kvalifikacijos tobulinimas" mokymo paslaugų pirkimas</w:t>
        </w:r>
      </w:hyperlink>
    </w:p>
    <w:p w:rsidR="00F216FA" w:rsidRPr="00F216FA" w:rsidRDefault="00F216FA" w:rsidP="00F216F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2012-12-03, pirkimo Nr. 130360.</w:t>
      </w:r>
    </w:p>
    <w:p w:rsidR="00F216FA" w:rsidRPr="00F216FA" w:rsidRDefault="00F216FA" w:rsidP="00F216F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2012 m. gruodžio 18 d. 10 val. 00 min.</w:t>
      </w:r>
    </w:p>
    <w:p w:rsidR="00F216FA" w:rsidRPr="00F216FA" w:rsidRDefault="00F216FA" w:rsidP="00F216F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F216FA" w:rsidRPr="00F216FA" w:rsidRDefault="00F216FA" w:rsidP="00F216F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F216FA" w:rsidRPr="00F216FA" w:rsidRDefault="00F216FA" w:rsidP="00F216F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Rūta Dilienė, tel. (8 458) 71 170.</w:t>
      </w:r>
    </w:p>
    <w:p w:rsidR="00F216FA" w:rsidRPr="00F216FA" w:rsidRDefault="00F216FA" w:rsidP="00F216F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6" w:history="1">
        <w:r w:rsidRPr="00F216FA">
          <w:rPr>
            <w:rFonts w:ascii="Arial" w:eastAsia="Times New Roman" w:hAnsi="Arial" w:cs="Arial"/>
            <w:color w:val="98845E"/>
            <w:sz w:val="18"/>
            <w:szCs w:val="18"/>
            <w:lang w:eastAsia="lt-LT"/>
          </w:rPr>
          <w:t>Procedūrų ataskaita</w:t>
        </w:r>
      </w:hyperlink>
    </w:p>
    <w:p w:rsidR="00F216FA" w:rsidRPr="00F216FA" w:rsidRDefault="00F216FA" w:rsidP="00F216F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F216FA" w:rsidRPr="00F216FA" w:rsidRDefault="00F216FA" w:rsidP="00F216F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F216FA" w:rsidRPr="00F216FA" w:rsidRDefault="00F216FA" w:rsidP="00F216FA">
      <w:pPr>
        <w:spacing w:before="90" w:after="90" w:line="240" w:lineRule="auto"/>
        <w:outlineLvl w:val="2"/>
        <w:rPr>
          <w:rFonts w:ascii="Arial" w:eastAsia="Times New Roman" w:hAnsi="Arial" w:cs="Arial"/>
          <w:color w:val="686868"/>
          <w:sz w:val="21"/>
          <w:szCs w:val="21"/>
          <w:lang w:eastAsia="lt-LT"/>
        </w:rPr>
      </w:pPr>
      <w:r w:rsidRPr="00F216FA">
        <w:rPr>
          <w:rFonts w:ascii="Arial" w:eastAsia="Times New Roman" w:hAnsi="Arial" w:cs="Arial"/>
          <w:b/>
          <w:bCs/>
          <w:color w:val="686868"/>
          <w:sz w:val="21"/>
          <w:szCs w:val="21"/>
          <w:lang w:eastAsia="lt-LT"/>
        </w:rPr>
        <w:t>2012-12-11</w:t>
      </w:r>
    </w:p>
    <w:p w:rsidR="00F216FA" w:rsidRPr="00F216FA" w:rsidRDefault="00F216FA" w:rsidP="00F216F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7" w:history="1">
        <w:r w:rsidRPr="00F216F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Projekto "Rokiškio miesto "Romuvos" gimnazijos aikštyno renovavimas" tribūnų pirkimas ir sumontavimas</w:t>
        </w:r>
      </w:hyperlink>
    </w:p>
    <w:p w:rsidR="00F216FA" w:rsidRPr="00F216FA" w:rsidRDefault="00F216FA" w:rsidP="00F216F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2012-11-26, pirkimo Nr. 130025.</w:t>
      </w:r>
    </w:p>
    <w:p w:rsidR="00F216FA" w:rsidRPr="00F216FA" w:rsidRDefault="00F216FA" w:rsidP="00F216F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2012 m. gruodžio 11 d. 10 val. 00 min.</w:t>
      </w:r>
    </w:p>
    <w:p w:rsidR="00F216FA" w:rsidRPr="00F216FA" w:rsidRDefault="00F216FA" w:rsidP="00F216F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F216FA" w:rsidRPr="00F216FA" w:rsidRDefault="00F216FA" w:rsidP="00F216F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F216FA" w:rsidRPr="00F216FA" w:rsidRDefault="00F216FA" w:rsidP="00F216F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iniciatorė Regina </w:t>
      </w:r>
      <w:proofErr w:type="spellStart"/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Malcienė</w:t>
      </w:r>
      <w:proofErr w:type="spellEnd"/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, tel. (8 458) 71 482.</w:t>
      </w:r>
    </w:p>
    <w:p w:rsidR="00F216FA" w:rsidRPr="00F216FA" w:rsidRDefault="00F216FA" w:rsidP="00F216F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8" w:history="1">
        <w:r w:rsidRPr="00F216FA">
          <w:rPr>
            <w:rFonts w:ascii="Arial" w:eastAsia="Times New Roman" w:hAnsi="Arial" w:cs="Arial"/>
            <w:color w:val="98845E"/>
            <w:sz w:val="18"/>
            <w:szCs w:val="18"/>
            <w:lang w:eastAsia="lt-LT"/>
          </w:rPr>
          <w:t>Procedūrų ataskaita</w:t>
        </w:r>
      </w:hyperlink>
    </w:p>
    <w:p w:rsidR="00F216FA" w:rsidRPr="00F216FA" w:rsidRDefault="00F216FA" w:rsidP="00F216F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F216FA" w:rsidRPr="00F216FA" w:rsidRDefault="00F216FA" w:rsidP="00F216FA">
      <w:pPr>
        <w:spacing w:before="90" w:after="90" w:line="240" w:lineRule="auto"/>
        <w:outlineLvl w:val="2"/>
        <w:rPr>
          <w:rFonts w:ascii="Arial" w:eastAsia="Times New Roman" w:hAnsi="Arial" w:cs="Arial"/>
          <w:color w:val="686868"/>
          <w:sz w:val="21"/>
          <w:szCs w:val="21"/>
          <w:lang w:eastAsia="lt-LT"/>
        </w:rPr>
      </w:pPr>
      <w:r w:rsidRPr="00F216FA">
        <w:rPr>
          <w:rFonts w:ascii="Arial" w:eastAsia="Times New Roman" w:hAnsi="Arial" w:cs="Arial"/>
          <w:b/>
          <w:bCs/>
          <w:color w:val="686868"/>
          <w:sz w:val="21"/>
          <w:szCs w:val="21"/>
          <w:lang w:eastAsia="lt-LT"/>
        </w:rPr>
        <w:t>2012-12-04</w:t>
      </w:r>
    </w:p>
    <w:p w:rsidR="00F216FA" w:rsidRPr="00F216FA" w:rsidRDefault="00F216FA" w:rsidP="00F216F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9" w:history="1">
        <w:r w:rsidRPr="00F216F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Projekto "Energijos vartojimo efektyvumo didinimas Rokiškio "Romuvos" gimnazijoje" paprastojo remonto darbų pirkimas</w:t>
        </w:r>
      </w:hyperlink>
    </w:p>
    <w:p w:rsidR="00F216FA" w:rsidRPr="00F216FA" w:rsidRDefault="00F216FA" w:rsidP="00F216F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2012-11-20, pirkimo Nr. 129788.</w:t>
      </w:r>
    </w:p>
    <w:p w:rsidR="00F216FA" w:rsidRPr="00F216FA" w:rsidRDefault="00F216FA" w:rsidP="00F216F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2012 m. gruodžio 4 d. 10 val. 30 min.</w:t>
      </w:r>
    </w:p>
    <w:p w:rsidR="00F216FA" w:rsidRPr="00F216FA" w:rsidRDefault="00F216FA" w:rsidP="00F216F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F216FA" w:rsidRPr="00F216FA" w:rsidRDefault="00F216FA" w:rsidP="00F216F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F216FA" w:rsidRPr="00F216FA" w:rsidRDefault="00F216FA" w:rsidP="00F216F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Vida Paukštienė, tel. (8 458) 71 482.</w:t>
      </w:r>
    </w:p>
    <w:p w:rsidR="00F216FA" w:rsidRPr="00F216FA" w:rsidRDefault="00F216FA" w:rsidP="00F216F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0" w:history="1">
        <w:r w:rsidRPr="00F216FA">
          <w:rPr>
            <w:rFonts w:ascii="Arial" w:eastAsia="Times New Roman" w:hAnsi="Arial" w:cs="Arial"/>
            <w:color w:val="98845E"/>
            <w:sz w:val="18"/>
            <w:szCs w:val="18"/>
            <w:lang w:eastAsia="lt-LT"/>
          </w:rPr>
          <w:t>Procedūrų ataskaita</w:t>
        </w:r>
      </w:hyperlink>
    </w:p>
    <w:p w:rsidR="00F216FA" w:rsidRPr="00F216FA" w:rsidRDefault="00F216FA" w:rsidP="00F216F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F216FA" w:rsidRPr="00F216FA" w:rsidRDefault="00F216FA" w:rsidP="00F216F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1" w:history="1">
        <w:r w:rsidRPr="00F216F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Projekto "Išsaugotos žaliosios zonos ir vandens telkiniai </w:t>
        </w:r>
        <w:proofErr w:type="spellStart"/>
        <w:r w:rsidRPr="00F216F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Žiemgaloje</w:t>
        </w:r>
        <w:proofErr w:type="spellEnd"/>
        <w:r w:rsidRPr="00F216F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 ir Šiaurės Lietuvoje" Rokiškio dvaro sodybos parko tvarkybos, restauravimo techninio projekto parengimo paslaugų pirkimas</w:t>
        </w:r>
      </w:hyperlink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2012-10-22, pirkimo Nr. 128607.</w:t>
      </w:r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2012 m. gruodžio 4 d. 10 val. 00 min. (Pakeista data ir laikas į 2012 m. gruodžio 11 d. 10 val. 30 min.)</w:t>
      </w:r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atviras konkursas.</w:t>
      </w:r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Egidijus Žaliauskas, tel. (8 458) 52 162.</w:t>
      </w:r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2" w:history="1">
        <w:r w:rsidRPr="00F216FA">
          <w:rPr>
            <w:rFonts w:ascii="Arial" w:eastAsia="Times New Roman" w:hAnsi="Arial" w:cs="Arial"/>
            <w:color w:val="98845E"/>
            <w:sz w:val="18"/>
            <w:szCs w:val="18"/>
            <w:lang w:eastAsia="lt-LT"/>
          </w:rPr>
          <w:t>Procedūrų ataskaita</w:t>
        </w:r>
      </w:hyperlink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F216FA" w:rsidRPr="00F216FA" w:rsidRDefault="00F216FA" w:rsidP="00F216FA">
      <w:pPr>
        <w:spacing w:before="90" w:after="90" w:line="240" w:lineRule="auto"/>
        <w:outlineLvl w:val="2"/>
        <w:rPr>
          <w:rFonts w:ascii="Arial" w:eastAsia="Times New Roman" w:hAnsi="Arial" w:cs="Arial"/>
          <w:color w:val="686868"/>
          <w:sz w:val="21"/>
          <w:szCs w:val="21"/>
          <w:lang w:eastAsia="lt-LT"/>
        </w:rPr>
      </w:pPr>
      <w:r w:rsidRPr="00F216FA">
        <w:rPr>
          <w:rFonts w:ascii="Arial" w:eastAsia="Times New Roman" w:hAnsi="Arial" w:cs="Arial"/>
          <w:b/>
          <w:bCs/>
          <w:color w:val="686868"/>
          <w:sz w:val="21"/>
          <w:szCs w:val="21"/>
          <w:lang w:eastAsia="lt-LT"/>
        </w:rPr>
        <w:t>2012-11-13</w:t>
      </w:r>
    </w:p>
    <w:p w:rsidR="00F216FA" w:rsidRPr="00F216FA" w:rsidRDefault="00F216FA" w:rsidP="00F216F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3" w:history="1">
        <w:r w:rsidRPr="00F216F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Buvusių darželio ir mokyklos pastatų </w:t>
        </w:r>
        <w:proofErr w:type="spellStart"/>
        <w:r w:rsidRPr="00F216F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Žiobiškyje</w:t>
        </w:r>
        <w:proofErr w:type="spellEnd"/>
        <w:r w:rsidRPr="00F216F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 kapitalinio remonto, pritaikant Jaunimo turizmo bazei bei bendruomenės poreikiams, darbų pirkimas</w:t>
        </w:r>
      </w:hyperlink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2012-10-26, pirkimo Nr. 128880.</w:t>
      </w:r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iki 2012 m. lapkričio 13 d. 10 val. 00 min.</w:t>
      </w:r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Vida Paukštienė, tel. (8 458) 71 482</w:t>
      </w:r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4" w:history="1">
        <w:r w:rsidRPr="00F216FA">
          <w:rPr>
            <w:rFonts w:ascii="Arial" w:eastAsia="Times New Roman" w:hAnsi="Arial" w:cs="Arial"/>
            <w:color w:val="98845E"/>
            <w:sz w:val="18"/>
            <w:szCs w:val="18"/>
            <w:lang w:eastAsia="lt-LT"/>
          </w:rPr>
          <w:t>Procedūrų ataskaita</w:t>
        </w:r>
      </w:hyperlink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F216FA" w:rsidRPr="00F216FA" w:rsidRDefault="00F216FA" w:rsidP="00F216FA">
      <w:pPr>
        <w:spacing w:before="90" w:after="90" w:line="240" w:lineRule="auto"/>
        <w:outlineLvl w:val="2"/>
        <w:rPr>
          <w:rFonts w:ascii="Arial" w:eastAsia="Times New Roman" w:hAnsi="Arial" w:cs="Arial"/>
          <w:color w:val="686868"/>
          <w:sz w:val="21"/>
          <w:szCs w:val="21"/>
          <w:lang w:eastAsia="lt-LT"/>
        </w:rPr>
      </w:pPr>
      <w:r w:rsidRPr="00F216FA">
        <w:rPr>
          <w:rFonts w:ascii="Arial" w:eastAsia="Times New Roman" w:hAnsi="Arial" w:cs="Arial"/>
          <w:b/>
          <w:bCs/>
          <w:color w:val="686868"/>
          <w:sz w:val="21"/>
          <w:szCs w:val="21"/>
          <w:lang w:eastAsia="lt-LT"/>
        </w:rPr>
        <w:t>2012-11-06</w:t>
      </w:r>
    </w:p>
    <w:p w:rsidR="00F216FA" w:rsidRPr="00F216FA" w:rsidRDefault="00F216FA" w:rsidP="00F216FA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5" w:history="1">
        <w:r w:rsidRPr="00F216F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Projekto "Rokiškio lopšelio - darželio "Nykštukas" pastato atnaujinimas, materialinės bazės atnaujinimas" baldų pirkimas</w:t>
        </w:r>
      </w:hyperlink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Paskelbta: CVP IS 2012-10-23, mažos vertės pirkimas.</w:t>
      </w:r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2012 m. lapkričio 6 d. 11 val. 00 min.</w:t>
      </w:r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lastRenderedPageBreak/>
        <w:t>Pasiūlymo vertinimo kriterijus - mažiausia kaina.</w:t>
      </w:r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iniciatorė Simona </w:t>
      </w:r>
      <w:proofErr w:type="spellStart"/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Kilaitė</w:t>
      </w:r>
      <w:proofErr w:type="spellEnd"/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, tel. (8 458) 71 438</w:t>
      </w:r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6" w:history="1">
        <w:r w:rsidRPr="00F216F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Projekto "Socialinio būsto plėtra Rokiškio rajono savivaldybėje, pritaikant socialiniam būstui patalpas Rokiškio mieste, Vytauto g. 39" techninio projekto bendrosios ekspertizės paslaugų pirkimas</w:t>
        </w:r>
      </w:hyperlink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Paskelbta: CVP IS 2012-10-22, pirkimo Nr. 128577.</w:t>
      </w:r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2012 m. lapkričio 6 d. 10 val. 30 min.</w:t>
      </w:r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Stasys Parojus, tel. (8 458) 71 438</w:t>
      </w:r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7" w:history="1">
        <w:r w:rsidRPr="00F216FA">
          <w:rPr>
            <w:rFonts w:ascii="Arial" w:eastAsia="Times New Roman" w:hAnsi="Arial" w:cs="Arial"/>
            <w:color w:val="98845E"/>
            <w:sz w:val="18"/>
            <w:szCs w:val="18"/>
            <w:lang w:eastAsia="lt-LT"/>
          </w:rPr>
          <w:t>Procedūrų ataskaita</w:t>
        </w:r>
      </w:hyperlink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8" w:history="1">
        <w:r w:rsidRPr="00F216F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Projekto "Rokiškio miesto Taikos g. 1, 1a, 1b, 7, 9, 11 daugiabučių namų atnaujinimas, didinant jų energijos vartojimo efektyvumą" techninių projektų parengimo paslaugų pirkimas</w:t>
        </w:r>
      </w:hyperlink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Paskelbta: CVP IS 2012-09-20, pirkimo Nr. 127257.</w:t>
      </w:r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2012 m. lapkričio 6 d. 10 val. 00 min.</w:t>
      </w:r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Pirkimo būdas: atviras konkursas.</w:t>
      </w:r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Audrius Dilys, tel. (8 458) 21 062  </w:t>
      </w:r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9" w:history="1">
        <w:r w:rsidRPr="00F216FA">
          <w:rPr>
            <w:rFonts w:ascii="Arial" w:eastAsia="Times New Roman" w:hAnsi="Arial" w:cs="Arial"/>
            <w:color w:val="98845E"/>
            <w:sz w:val="18"/>
            <w:szCs w:val="18"/>
            <w:lang w:eastAsia="lt-LT"/>
          </w:rPr>
          <w:t>Procedūrų ataskaita</w:t>
        </w:r>
      </w:hyperlink>
    </w:p>
    <w:p w:rsidR="00F216FA" w:rsidRPr="00F216FA" w:rsidRDefault="00F216FA" w:rsidP="00F216FA">
      <w:pPr>
        <w:spacing w:before="90" w:after="90" w:line="240" w:lineRule="auto"/>
        <w:outlineLvl w:val="2"/>
        <w:rPr>
          <w:rFonts w:ascii="Arial" w:eastAsia="Times New Roman" w:hAnsi="Arial" w:cs="Arial"/>
          <w:color w:val="686868"/>
          <w:sz w:val="21"/>
          <w:szCs w:val="21"/>
          <w:lang w:eastAsia="lt-LT"/>
        </w:rPr>
      </w:pPr>
      <w:r w:rsidRPr="00F216FA">
        <w:rPr>
          <w:rFonts w:ascii="Arial" w:eastAsia="Times New Roman" w:hAnsi="Arial" w:cs="Arial"/>
          <w:b/>
          <w:bCs/>
          <w:color w:val="686868"/>
          <w:sz w:val="21"/>
          <w:szCs w:val="21"/>
          <w:lang w:eastAsia="lt-LT"/>
        </w:rPr>
        <w:t> </w:t>
      </w:r>
    </w:p>
    <w:p w:rsidR="00F216FA" w:rsidRPr="00F216FA" w:rsidRDefault="00F216FA" w:rsidP="00F216FA">
      <w:pPr>
        <w:spacing w:before="90" w:after="90" w:line="240" w:lineRule="auto"/>
        <w:outlineLvl w:val="2"/>
        <w:rPr>
          <w:rFonts w:ascii="Arial" w:eastAsia="Times New Roman" w:hAnsi="Arial" w:cs="Arial"/>
          <w:color w:val="686868"/>
          <w:sz w:val="21"/>
          <w:szCs w:val="21"/>
          <w:lang w:eastAsia="lt-LT"/>
        </w:rPr>
      </w:pPr>
      <w:r w:rsidRPr="00F216FA">
        <w:rPr>
          <w:rFonts w:ascii="Arial" w:eastAsia="Times New Roman" w:hAnsi="Arial" w:cs="Arial"/>
          <w:b/>
          <w:bCs/>
          <w:color w:val="686868"/>
          <w:sz w:val="21"/>
          <w:szCs w:val="21"/>
          <w:lang w:eastAsia="lt-LT"/>
        </w:rPr>
        <w:t>2012-10-30</w:t>
      </w:r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20" w:history="1">
        <w:r w:rsidRPr="00F216F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Projekto "Rokiškio lopšelio-darželio "Nykštukas" pastato atnaujinimas, materialinės bazės atnaujinimas" kompiuterinės technikos pirkimas</w:t>
        </w:r>
      </w:hyperlink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Paskelbta: CVP IS 2012-10-18, mažos vertės pirkimas.</w:t>
      </w:r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2012 m. spalio 30 d. 11 val. 00 min.</w:t>
      </w:r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iniciatorė Simona </w:t>
      </w:r>
      <w:proofErr w:type="spellStart"/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Kilaitė</w:t>
      </w:r>
      <w:proofErr w:type="spellEnd"/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, tel. (8 458) 71 438</w:t>
      </w:r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21" w:history="1">
        <w:r w:rsidRPr="00F216F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Projekto "Universalaus </w:t>
        </w:r>
        <w:proofErr w:type="spellStart"/>
        <w:r w:rsidRPr="00F216F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daugiafunkcio</w:t>
        </w:r>
        <w:proofErr w:type="spellEnd"/>
        <w:r w:rsidRPr="00F216F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 centro Pandėlio mieste steigimas" baldų pirkimas</w:t>
        </w:r>
      </w:hyperlink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Paskelbta: CVP IS 2012-10-17, mažos vertės pirkimas.</w:t>
      </w:r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2012 m. spalio 30 d. 10 val. 30 min.</w:t>
      </w:r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iniciatorė Simona </w:t>
      </w:r>
      <w:proofErr w:type="spellStart"/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Kilaitė</w:t>
      </w:r>
      <w:proofErr w:type="spellEnd"/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, tel. (8 458) 71 438</w:t>
      </w:r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22" w:history="1">
        <w:r w:rsidRPr="00F216F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Projekto "Rokiškio rajono Kamajų seniūnijos </w:t>
        </w:r>
        <w:proofErr w:type="spellStart"/>
        <w:r w:rsidRPr="00F216F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Šetekšnos</w:t>
        </w:r>
        <w:proofErr w:type="spellEnd"/>
        <w:r w:rsidRPr="00F216F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 upės baseino dalies griovių ir juose esančių hidrotechninių statinių rekonstravimas" rangos darbų kartu su techninio darbo projekto paruošimu, projekto vykdymo priežiūra ir viešinimo paslaugomis pirkimas</w:t>
        </w:r>
      </w:hyperlink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Paskelbta: CVP IS 2012-10-12, pirkimo Nr. 128156.</w:t>
      </w:r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iki 2012 m. spalio 30 d. 10 val. 00 min.</w:t>
      </w:r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 xml:space="preserve">Pirkimo iniciatorė Danutė </w:t>
      </w:r>
      <w:proofErr w:type="spellStart"/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Žėglaitienė</w:t>
      </w:r>
      <w:proofErr w:type="spellEnd"/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, tel. (8 458) 51 686</w:t>
      </w:r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23" w:history="1">
        <w:r w:rsidRPr="00F216F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Procedūrų ataskaita</w:t>
        </w:r>
      </w:hyperlink>
    </w:p>
    <w:p w:rsidR="00F216FA" w:rsidRPr="00F216FA" w:rsidRDefault="00F216FA" w:rsidP="00F216FA">
      <w:pPr>
        <w:spacing w:before="90" w:after="90" w:line="240" w:lineRule="auto"/>
        <w:outlineLvl w:val="2"/>
        <w:rPr>
          <w:rFonts w:ascii="Arial" w:eastAsia="Times New Roman" w:hAnsi="Arial" w:cs="Arial"/>
          <w:color w:val="686868"/>
          <w:sz w:val="21"/>
          <w:szCs w:val="21"/>
          <w:lang w:eastAsia="lt-LT"/>
        </w:rPr>
      </w:pPr>
      <w:r w:rsidRPr="00F216FA">
        <w:rPr>
          <w:rFonts w:ascii="Arial" w:eastAsia="Times New Roman" w:hAnsi="Arial" w:cs="Arial"/>
          <w:b/>
          <w:bCs/>
          <w:color w:val="686868"/>
          <w:sz w:val="21"/>
          <w:szCs w:val="21"/>
          <w:lang w:eastAsia="lt-LT"/>
        </w:rPr>
        <w:t> </w:t>
      </w:r>
    </w:p>
    <w:p w:rsidR="00F216FA" w:rsidRPr="00F216FA" w:rsidRDefault="00F216FA" w:rsidP="00F216FA">
      <w:pPr>
        <w:spacing w:before="90" w:after="90" w:line="240" w:lineRule="auto"/>
        <w:outlineLvl w:val="2"/>
        <w:rPr>
          <w:rFonts w:ascii="Arial" w:eastAsia="Times New Roman" w:hAnsi="Arial" w:cs="Arial"/>
          <w:color w:val="686868"/>
          <w:sz w:val="21"/>
          <w:szCs w:val="21"/>
          <w:lang w:eastAsia="lt-LT"/>
        </w:rPr>
      </w:pPr>
      <w:r w:rsidRPr="00F216FA">
        <w:rPr>
          <w:rFonts w:ascii="Arial" w:eastAsia="Times New Roman" w:hAnsi="Arial" w:cs="Arial"/>
          <w:b/>
          <w:bCs/>
          <w:color w:val="686868"/>
          <w:sz w:val="21"/>
          <w:szCs w:val="21"/>
          <w:lang w:eastAsia="lt-LT"/>
        </w:rPr>
        <w:t>2012-10-23</w:t>
      </w:r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24" w:history="1">
        <w:r w:rsidRPr="00F216FA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Projekto "Bešeimininkių pastatų likvidavimas Rokiškio rajone" statinių nugriovimo ir teritorijos sutvarkymo darbų bei statinių griovimo techninės priežiūros paslaugų pirkimas</w:t>
        </w:r>
      </w:hyperlink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Paskelbta: CVP IS 2012-10-09, mažos vertės pirkimas.</w:t>
      </w:r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2012 m. spalio 23 d. 10 val. 30 min.</w:t>
      </w:r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atviras konkursas.</w:t>
      </w:r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F216FA" w:rsidRPr="00F216FA" w:rsidRDefault="00F216FA" w:rsidP="00F216FA">
      <w:pPr>
        <w:spacing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Algimantas Savickas, tel. (8 458) 71</w:t>
      </w:r>
      <w:r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  <w:r w:rsidRPr="00F216FA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429</w:t>
      </w:r>
    </w:p>
    <w:p w:rsidR="008D4000" w:rsidRDefault="008D4000">
      <w:bookmarkStart w:id="0" w:name="_GoBack"/>
      <w:bookmarkEnd w:id="0"/>
    </w:p>
    <w:sectPr w:rsidR="008D4000" w:rsidSect="00F216F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45"/>
    <w:rsid w:val="008D4000"/>
    <w:rsid w:val="00E04D45"/>
    <w:rsid w:val="00F2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F216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F216FA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styleId="Grietas">
    <w:name w:val="Strong"/>
    <w:basedOn w:val="Numatytasispastraiposriftas"/>
    <w:uiPriority w:val="22"/>
    <w:qFormat/>
    <w:rsid w:val="00F216FA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F2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F216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F216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F216FA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styleId="Grietas">
    <w:name w:val="Strong"/>
    <w:basedOn w:val="Numatytasispastraiposriftas"/>
    <w:uiPriority w:val="22"/>
    <w:qFormat/>
    <w:rsid w:val="00F216FA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F2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F21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987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77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0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860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902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57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037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1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67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43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80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30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83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100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691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259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34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26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28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126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385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92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83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13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54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49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58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15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97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41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20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27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700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21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59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54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246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162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3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76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83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943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25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69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52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28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1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84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08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98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228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50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94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51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079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1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20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32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3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0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63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01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w.eviesiejipirkimai.lt/vpm/vpt_pub_print_vppa_new_1_3.asp?DOK_ID=2002694582" TargetMode="External"/><Relationship Id="rId13" Type="http://schemas.openxmlformats.org/officeDocument/2006/relationships/hyperlink" Target="https://pirkimai.eviesiejipirkimai.lt/app/rfq/publicpurchase_docs.asp?PID=107800&amp;LID=137308" TargetMode="External"/><Relationship Id="rId18" Type="http://schemas.openxmlformats.org/officeDocument/2006/relationships/hyperlink" Target="https://pirkimai.eviesiejipirkimai.lt/app/rfq/publicpurchase_docs.asp?PID=102919&amp;LID=13124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irkimai.eviesiejipirkimai.lt/app/rfq/publicpurchase_docs.asp?PID=106816&amp;LID=135943" TargetMode="External"/><Relationship Id="rId7" Type="http://schemas.openxmlformats.org/officeDocument/2006/relationships/hyperlink" Target="https://pirkimai.eviesiejipirkimai.lt/app/rfq/publicpurchase_docs.asp?PID=111363&amp;LID=141808" TargetMode="External"/><Relationship Id="rId12" Type="http://schemas.openxmlformats.org/officeDocument/2006/relationships/hyperlink" Target="http://mw.eviesiejipirkimai.lt/vpm/vpt_pub_print_vppa_new_1_3.asp?DOK_ID=2002694579" TargetMode="External"/><Relationship Id="rId17" Type="http://schemas.openxmlformats.org/officeDocument/2006/relationships/hyperlink" Target="http://mw.eviesiejipirkimai.lt/vpm/vpt_pub_print_vppa_new_1_3.asp?DOK_ID=2002688528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pirkimai.eviesiejipirkimai.lt/app/rfq/publicpurchase_docs.asp?PID=106660&amp;LID=135739" TargetMode="External"/><Relationship Id="rId20" Type="http://schemas.openxmlformats.org/officeDocument/2006/relationships/hyperlink" Target="https://pirkimai.eviesiejipirkimai.lt/app/rfq/publicpurchase_docs.asp?PID=106812&amp;LID=135939" TargetMode="External"/><Relationship Id="rId1" Type="http://schemas.openxmlformats.org/officeDocument/2006/relationships/styles" Target="styles.xml"/><Relationship Id="rId6" Type="http://schemas.openxmlformats.org/officeDocument/2006/relationships/hyperlink" Target="http://mw.eviesiejipirkimai.lt/vpm/vpt_pub_print_vppa_new_1_3.asp?DOK_ID=2002697595" TargetMode="External"/><Relationship Id="rId11" Type="http://schemas.openxmlformats.org/officeDocument/2006/relationships/hyperlink" Target="https://pirkimai.eviesiejipirkimai.lt/app/rfq/publicpurchase_docs.asp?PID=106782&amp;LID=135906" TargetMode="External"/><Relationship Id="rId24" Type="http://schemas.openxmlformats.org/officeDocument/2006/relationships/hyperlink" Target="https://pirkimai.eviesiejipirkimai.lt/app/rfq/publicpurchase_docs.asp?PID=105820&amp;LID=134780" TargetMode="External"/><Relationship Id="rId5" Type="http://schemas.openxmlformats.org/officeDocument/2006/relationships/hyperlink" Target="https://pirkimai.eviesiejipirkimai.lt/app/rfq/publicpurchase_docs.asp?PID=97359&amp;LID=124912" TargetMode="External"/><Relationship Id="rId15" Type="http://schemas.openxmlformats.org/officeDocument/2006/relationships/hyperlink" Target="https://pirkimai.eviesiejipirkimai.lt/app/rfq/publicpurchase_docs.asp?PID=107767&amp;LID=137270" TargetMode="External"/><Relationship Id="rId23" Type="http://schemas.openxmlformats.org/officeDocument/2006/relationships/hyperlink" Target="http://mw.eviesiejipirkimai.lt/vpm/vpt_pub_print_vppa_new_1_3.asp?DOK_ID=2002686651" TargetMode="External"/><Relationship Id="rId10" Type="http://schemas.openxmlformats.org/officeDocument/2006/relationships/hyperlink" Target="http://mw.eviesiejipirkimai.lt/vpm/vpt_pub_print_vppa_new_1_3.asp?DOK_ID=2002694576" TargetMode="External"/><Relationship Id="rId19" Type="http://schemas.openxmlformats.org/officeDocument/2006/relationships/hyperlink" Target="http://mw.eviesiejipirkimai.lt/vpm/vpt_pub_print_vppa_new_1_3.asp?DOK_ID=20026894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rkimai.eviesiejipirkimai.lt/app/rfq/publicpurchase_docs.asp?PID=109273&amp;LID=139276" TargetMode="External"/><Relationship Id="rId14" Type="http://schemas.openxmlformats.org/officeDocument/2006/relationships/hyperlink" Target="http://mw.eviesiejipirkimai.lt/vpm/vpt_pub_print_vppa_new_1_3.asp?DOK_ID=2002690924" TargetMode="External"/><Relationship Id="rId22" Type="http://schemas.openxmlformats.org/officeDocument/2006/relationships/hyperlink" Target="https://pirkimai.eviesiejipirkimai.lt/app/rfq/publicpurchase_docs.asp?PID=104446&amp;LID=132923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4880</Words>
  <Characters>2783</Characters>
  <Application>Microsoft Office Word</Application>
  <DocSecurity>0</DocSecurity>
  <Lines>23</Lines>
  <Paragraphs>15</Paragraphs>
  <ScaleCrop>false</ScaleCrop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 Žiogas</dc:creator>
  <cp:keywords/>
  <dc:description/>
  <cp:lastModifiedBy>Ignas Žiogas</cp:lastModifiedBy>
  <cp:revision>2</cp:revision>
  <dcterms:created xsi:type="dcterms:W3CDTF">2019-04-17T11:13:00Z</dcterms:created>
  <dcterms:modified xsi:type="dcterms:W3CDTF">2019-04-17T11:14:00Z</dcterms:modified>
</cp:coreProperties>
</file>