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EC" w:rsidRPr="00756107" w:rsidRDefault="00A438D5" w:rsidP="00A438D5">
      <w:pPr>
        <w:pStyle w:val="Antrinispavadinimas"/>
        <w:jc w:val="center"/>
        <w:rPr>
          <w:rFonts w:ascii="Times New Roman" w:eastAsia="Times New Roman" w:hAnsi="Times New Roman" w:cs="Times New Roman"/>
          <w:b/>
          <w:i w:val="0"/>
          <w:color w:val="auto"/>
          <w:lang w:eastAsia="lt-LT"/>
        </w:rPr>
      </w:pPr>
      <w:r w:rsidRPr="00756107">
        <w:rPr>
          <w:rFonts w:ascii="Times New Roman" w:eastAsia="Times New Roman" w:hAnsi="Times New Roman" w:cs="Times New Roman"/>
          <w:b/>
          <w:i w:val="0"/>
          <w:color w:val="auto"/>
          <w:lang w:eastAsia="lt-LT"/>
        </w:rPr>
        <w:t xml:space="preserve">DAUGIABUČIŲ NAMŲ BENDROJO NAUDOJIMO OBJEKTŲ VALDYTOJŲ VEIKLOS </w:t>
      </w:r>
    </w:p>
    <w:p w:rsidR="00A438D5" w:rsidRPr="00756107" w:rsidRDefault="0084520B" w:rsidP="00756107">
      <w:pPr>
        <w:pStyle w:val="Antrinispavadinimas"/>
        <w:jc w:val="center"/>
        <w:rPr>
          <w:rFonts w:ascii="Times New Roman" w:eastAsia="Times New Roman" w:hAnsi="Times New Roman" w:cs="Times New Roman"/>
          <w:b/>
          <w:i w:val="0"/>
          <w:color w:val="auto"/>
          <w:lang w:eastAsia="lt-LT"/>
        </w:rPr>
      </w:pPr>
      <w:r w:rsidRPr="00756107">
        <w:rPr>
          <w:rFonts w:ascii="Times New Roman" w:eastAsia="Times New Roman" w:hAnsi="Times New Roman" w:cs="Times New Roman"/>
          <w:b/>
          <w:i w:val="0"/>
          <w:color w:val="auto"/>
          <w:lang w:eastAsia="lt-LT"/>
        </w:rPr>
        <w:t>2021</w:t>
      </w:r>
      <w:r w:rsidR="00756107" w:rsidRPr="00756107">
        <w:rPr>
          <w:rFonts w:ascii="Times New Roman" w:eastAsia="Times New Roman" w:hAnsi="Times New Roman" w:cs="Times New Roman"/>
          <w:b/>
          <w:i w:val="0"/>
          <w:color w:val="auto"/>
          <w:lang w:eastAsia="lt-LT"/>
        </w:rPr>
        <w:t xml:space="preserve"> M. PLANINIŲ </w:t>
      </w:r>
      <w:r w:rsidR="00A438D5" w:rsidRPr="00756107">
        <w:rPr>
          <w:rFonts w:ascii="Times New Roman" w:eastAsia="Times New Roman" w:hAnsi="Times New Roman" w:cs="Times New Roman"/>
          <w:b/>
          <w:i w:val="0"/>
          <w:color w:val="auto"/>
          <w:lang w:eastAsia="lt-LT"/>
        </w:rPr>
        <w:t xml:space="preserve">PATIKRINIMŲ ATASKAITA </w:t>
      </w:r>
    </w:p>
    <w:p w:rsidR="00A438D5" w:rsidRPr="00756107" w:rsidRDefault="00A438D5" w:rsidP="00F543EC">
      <w:pPr>
        <w:ind w:firstLine="1296"/>
        <w:jc w:val="both"/>
        <w:rPr>
          <w:rFonts w:ascii="Times New Roman" w:hAnsi="Times New Roman" w:cs="Times New Roman"/>
          <w:sz w:val="24"/>
          <w:szCs w:val="24"/>
        </w:rPr>
      </w:pPr>
      <w:r w:rsidRPr="00756107">
        <w:rPr>
          <w:rFonts w:ascii="Times New Roman" w:hAnsi="Times New Roman" w:cs="Times New Roman"/>
          <w:sz w:val="24"/>
          <w:szCs w:val="24"/>
        </w:rPr>
        <w:t xml:space="preserve">Patikrinimai nuo 2020 m. sausio 1 d. atliekami vadovaujantis Rokiškio rajono savivaldybės tarybos </w:t>
      </w:r>
      <w:bookmarkStart w:id="0" w:name="_GoBack"/>
      <w:r w:rsidRPr="001A0C09">
        <w:rPr>
          <w:rFonts w:ascii="Times New Roman" w:hAnsi="Times New Roman" w:cs="Times New Roman"/>
          <w:sz w:val="24"/>
          <w:szCs w:val="24"/>
        </w:rPr>
        <w:t>2020 m. balandžio 24 d</w:t>
      </w:r>
      <w:bookmarkEnd w:id="0"/>
      <w:r w:rsidRPr="00756107">
        <w:rPr>
          <w:rFonts w:ascii="Times New Roman" w:hAnsi="Times New Roman" w:cs="Times New Roman"/>
          <w:color w:val="C00000"/>
          <w:sz w:val="24"/>
          <w:szCs w:val="24"/>
        </w:rPr>
        <w:t xml:space="preserve">. </w:t>
      </w:r>
      <w:r w:rsidRPr="00756107">
        <w:rPr>
          <w:rFonts w:ascii="Times New Roman" w:hAnsi="Times New Roman" w:cs="Times New Roman"/>
          <w:sz w:val="24"/>
          <w:szCs w:val="24"/>
        </w:rPr>
        <w:t>sprendimu Nr. TS-128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patvirtintomis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taisyklėmis.</w:t>
      </w:r>
    </w:p>
    <w:p w:rsidR="00A438D5" w:rsidRPr="00756107" w:rsidRDefault="00A438D5" w:rsidP="00F543EC">
      <w:pPr>
        <w:ind w:firstLine="1296"/>
        <w:jc w:val="both"/>
        <w:rPr>
          <w:rFonts w:ascii="Times New Roman" w:hAnsi="Times New Roman" w:cs="Times New Roman"/>
          <w:sz w:val="24"/>
          <w:szCs w:val="24"/>
        </w:rPr>
      </w:pPr>
      <w:r w:rsidRPr="00756107">
        <w:rPr>
          <w:rFonts w:ascii="Times New Roman" w:hAnsi="Times New Roman" w:cs="Times New Roman"/>
          <w:sz w:val="24"/>
          <w:szCs w:val="24"/>
        </w:rPr>
        <w:t>Atlikus patikrinimus, surašyti  daugiabučio namo bendrojo naudojimo objektų valdytojo veiklos patikrinimo aktai, kuriuose išdėstyti atitinkamų valdytojų veiklos trūkumai, pateiktos rekomendacijos. Valdytojai apie savo veiklos patikrinimo rezultatus buvo informuojami ir įpareigojami pašalinti nustatytus esamus ar galimus veiklos trūkumus ir problemas.</w:t>
      </w:r>
    </w:p>
    <w:tbl>
      <w:tblPr>
        <w:tblW w:w="5279" w:type="pct"/>
        <w:tblCellSpacing w:w="0" w:type="dxa"/>
        <w:tblInd w:w="-426" w:type="dxa"/>
        <w:tblLayout w:type="fixed"/>
        <w:tblCellMar>
          <w:left w:w="0" w:type="dxa"/>
          <w:right w:w="0" w:type="dxa"/>
        </w:tblCellMar>
        <w:tblLook w:val="04A0" w:firstRow="1" w:lastRow="0" w:firstColumn="1" w:lastColumn="0" w:noHBand="0" w:noVBand="1"/>
      </w:tblPr>
      <w:tblGrid>
        <w:gridCol w:w="15532"/>
      </w:tblGrid>
      <w:tr w:rsidR="00756107" w:rsidRPr="00756107" w:rsidTr="00F75DE6">
        <w:trPr>
          <w:tblCellSpacing w:w="0" w:type="dxa"/>
        </w:trPr>
        <w:tc>
          <w:tcPr>
            <w:tcW w:w="15532" w:type="dxa"/>
            <w:shd w:val="clear" w:color="auto" w:fill="auto"/>
            <w:hideMark/>
          </w:tcPr>
          <w:tbl>
            <w:tblPr>
              <w:tblW w:w="153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560"/>
              <w:gridCol w:w="1561"/>
              <w:gridCol w:w="1839"/>
              <w:gridCol w:w="1986"/>
              <w:gridCol w:w="9356"/>
            </w:tblGrid>
            <w:tr w:rsidR="00756107" w:rsidRPr="00756107" w:rsidTr="009D4522">
              <w:trPr>
                <w:trHeight w:val="1721"/>
                <w:tblCellSpacing w:w="0" w:type="dxa"/>
              </w:trPr>
              <w:tc>
                <w:tcPr>
                  <w:tcW w:w="183" w:type="pct"/>
                  <w:vAlign w:val="center"/>
                  <w:hideMark/>
                </w:tcPr>
                <w:p w:rsidR="009A60F0" w:rsidRPr="00756107" w:rsidRDefault="00A438D5"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b/>
                      <w:bCs/>
                      <w:sz w:val="24"/>
                      <w:szCs w:val="24"/>
                      <w:lang w:eastAsia="lt-LT"/>
                    </w:rPr>
                    <w:t>E</w:t>
                  </w:r>
                  <w:r w:rsidR="000C6F1B" w:rsidRPr="00756107">
                    <w:rPr>
                      <w:rFonts w:ascii="Times New Roman" w:eastAsia="Times New Roman" w:hAnsi="Times New Roman" w:cs="Times New Roman"/>
                      <w:b/>
                      <w:bCs/>
                      <w:sz w:val="24"/>
                      <w:szCs w:val="24"/>
                      <w:lang w:eastAsia="lt-LT"/>
                    </w:rPr>
                    <w:t xml:space="preserve">il. </w:t>
                  </w:r>
                  <w:r w:rsidR="000C6F1B" w:rsidRPr="00756107">
                    <w:rPr>
                      <w:rFonts w:ascii="Times New Roman" w:eastAsia="Times New Roman" w:hAnsi="Times New Roman" w:cs="Times New Roman"/>
                      <w:b/>
                      <w:bCs/>
                      <w:sz w:val="24"/>
                      <w:szCs w:val="24"/>
                      <w:lang w:eastAsia="lt-LT"/>
                    </w:rPr>
                    <w:br/>
                    <w:t>N</w:t>
                  </w:r>
                  <w:r w:rsidR="009A60F0" w:rsidRPr="00756107">
                    <w:rPr>
                      <w:rFonts w:ascii="Times New Roman" w:eastAsia="Times New Roman" w:hAnsi="Times New Roman" w:cs="Times New Roman"/>
                      <w:b/>
                      <w:bCs/>
                      <w:sz w:val="24"/>
                      <w:szCs w:val="24"/>
                      <w:lang w:eastAsia="lt-LT"/>
                    </w:rPr>
                    <w:t>r.</w:t>
                  </w:r>
                </w:p>
              </w:tc>
              <w:tc>
                <w:tcPr>
                  <w:tcW w:w="510" w:type="pct"/>
                  <w:vAlign w:val="center"/>
                  <w:hideMark/>
                </w:tcPr>
                <w:p w:rsidR="009A60F0" w:rsidRPr="00756107" w:rsidRDefault="009A60F0"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b/>
                      <w:bCs/>
                      <w:sz w:val="24"/>
                      <w:szCs w:val="24"/>
                      <w:lang w:eastAsia="lt-LT"/>
                    </w:rPr>
                    <w:t>Daugiabučių namų bendrojo naudojimo objektų valdytojas</w:t>
                  </w:r>
                </w:p>
              </w:tc>
              <w:tc>
                <w:tcPr>
                  <w:tcW w:w="601" w:type="pct"/>
                  <w:vAlign w:val="center"/>
                  <w:hideMark/>
                </w:tcPr>
                <w:p w:rsidR="009A60F0" w:rsidRPr="00756107" w:rsidRDefault="00CF04DF"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b/>
                      <w:bCs/>
                      <w:sz w:val="24"/>
                      <w:szCs w:val="24"/>
                      <w:lang w:eastAsia="lt-LT"/>
                    </w:rPr>
                    <w:t>Daugiabučio namo adresas</w:t>
                  </w:r>
                </w:p>
              </w:tc>
              <w:tc>
                <w:tcPr>
                  <w:tcW w:w="649" w:type="pct"/>
                  <w:vAlign w:val="center"/>
                  <w:hideMark/>
                </w:tcPr>
                <w:p w:rsidR="009A60F0" w:rsidRPr="00756107" w:rsidRDefault="009F352E" w:rsidP="00E644BD">
                  <w:pPr>
                    <w:spacing w:after="0" w:line="240" w:lineRule="auto"/>
                    <w:rPr>
                      <w:rFonts w:ascii="Times New Roman" w:eastAsia="Times New Roman" w:hAnsi="Times New Roman" w:cs="Times New Roman"/>
                      <w:sz w:val="24"/>
                      <w:szCs w:val="24"/>
                      <w:lang w:eastAsia="lt-LT"/>
                    </w:rPr>
                  </w:pPr>
                  <w:r w:rsidRPr="00756107">
                    <w:rPr>
                      <w:rFonts w:ascii="Times New Roman" w:eastAsia="Times New Roman" w:hAnsi="Times New Roman" w:cs="Times New Roman"/>
                      <w:b/>
                      <w:bCs/>
                      <w:sz w:val="24"/>
                      <w:szCs w:val="24"/>
                      <w:lang w:eastAsia="lt-LT"/>
                    </w:rPr>
                    <w:t>Administratorius</w:t>
                  </w:r>
                </w:p>
              </w:tc>
              <w:tc>
                <w:tcPr>
                  <w:tcW w:w="3057" w:type="pct"/>
                  <w:vAlign w:val="center"/>
                  <w:hideMark/>
                </w:tcPr>
                <w:p w:rsidR="009A60F0" w:rsidRPr="00756107" w:rsidRDefault="009A60F0" w:rsidP="00E644BD">
                  <w:pPr>
                    <w:spacing w:after="0" w:line="240" w:lineRule="auto"/>
                    <w:jc w:val="center"/>
                    <w:rPr>
                      <w:rFonts w:ascii="Times New Roman" w:eastAsia="Times New Roman" w:hAnsi="Times New Roman" w:cs="Times New Roman"/>
                      <w:sz w:val="24"/>
                      <w:szCs w:val="24"/>
                      <w:lang w:eastAsia="lt-LT"/>
                    </w:rPr>
                  </w:pPr>
                  <w:r w:rsidRPr="00756107">
                    <w:rPr>
                      <w:rFonts w:ascii="Times New Roman" w:eastAsia="Times New Roman" w:hAnsi="Times New Roman" w:cs="Times New Roman"/>
                      <w:b/>
                      <w:bCs/>
                      <w:sz w:val="24"/>
                      <w:szCs w:val="24"/>
                      <w:lang w:eastAsia="lt-LT"/>
                    </w:rPr>
                    <w:t>NUSTATYTI  PAGRINDIN</w:t>
                  </w:r>
                  <w:r w:rsidR="007654AE" w:rsidRPr="00756107">
                    <w:rPr>
                      <w:rFonts w:ascii="Times New Roman" w:eastAsia="Times New Roman" w:hAnsi="Times New Roman" w:cs="Times New Roman"/>
                      <w:b/>
                      <w:bCs/>
                      <w:sz w:val="24"/>
                      <w:szCs w:val="24"/>
                      <w:lang w:eastAsia="lt-LT"/>
                    </w:rPr>
                    <w:t xml:space="preserve">IAI  TRŪKUMAI  IR  INFORMACIJA </w:t>
                  </w:r>
                  <w:r w:rsidRPr="00756107">
                    <w:rPr>
                      <w:rFonts w:ascii="Times New Roman" w:eastAsia="Times New Roman" w:hAnsi="Times New Roman" w:cs="Times New Roman"/>
                      <w:b/>
                      <w:bCs/>
                      <w:sz w:val="24"/>
                      <w:szCs w:val="24"/>
                      <w:lang w:eastAsia="lt-LT"/>
                    </w:rPr>
                    <w:t>APIE  REIKALAVIMŲ  ĮVYKDYMĄ</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,,Aukšta“</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Rokiškio m. 42130,Respublikos g. 55-12</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Algimantas Neniškis</w:t>
                  </w:r>
                </w:p>
              </w:tc>
              <w:tc>
                <w:tcPr>
                  <w:tcW w:w="3057" w:type="pct"/>
                </w:tcPr>
                <w:p w:rsidR="00B238EF" w:rsidRPr="00756107" w:rsidRDefault="00B238EF" w:rsidP="00B238EF">
                  <w:pPr>
                    <w:tabs>
                      <w:tab w:val="left" w:pos="365"/>
                    </w:tabs>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Esminių teisės aktų pažeidimų reglamentuojančių daugiabučių namų savininkų bendrijų veiklą nenustatyta. </w:t>
                  </w:r>
                </w:p>
                <w:p w:rsidR="005D0173" w:rsidRPr="00756107" w:rsidRDefault="00B238EF" w:rsidP="00B238EF">
                  <w:pPr>
                    <w:tabs>
                      <w:tab w:val="left" w:pos="82"/>
                    </w:tabs>
                    <w:spacing w:after="0" w:line="240" w:lineRule="auto"/>
                    <w:ind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baigta.</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2.</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Panevėžio g. 30-ojo daugiabučio namo savininkų bendrija</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Rokiškio m. 42161, Panevėžio g. 30-16</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 xml:space="preserve">Algis Pažūsis </w:t>
                  </w:r>
                </w:p>
              </w:tc>
              <w:tc>
                <w:tcPr>
                  <w:tcW w:w="3057" w:type="pct"/>
                </w:tcPr>
                <w:p w:rsidR="005D0173" w:rsidRPr="00756107" w:rsidRDefault="00B238EF" w:rsidP="00B238EF">
                  <w:pPr>
                    <w:tabs>
                      <w:tab w:val="left" w:pos="80"/>
                      <w:tab w:val="left" w:pos="364"/>
                    </w:tabs>
                    <w:spacing w:after="0" w:line="240" w:lineRule="auto"/>
                    <w:ind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Grįžta registruota korespondencija. </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3.</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 xml:space="preserve">M. Riomerio g. 5-ojo </w:t>
                  </w:r>
                  <w:r w:rsidRPr="00756107">
                    <w:rPr>
                      <w:rFonts w:ascii="Times New Roman" w:hAnsi="Times New Roman" w:cs="Times New Roman"/>
                      <w:sz w:val="24"/>
                      <w:szCs w:val="24"/>
                    </w:rPr>
                    <w:lastRenderedPageBreak/>
                    <w:t>daugiabučio namo savininkų bendrija</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lastRenderedPageBreak/>
                    <w:t xml:space="preserve">Rokiškio r. sav. Rokiškio m. </w:t>
                  </w:r>
                  <w:r w:rsidRPr="00756107">
                    <w:rPr>
                      <w:rFonts w:ascii="Times New Roman" w:hAnsi="Times New Roman" w:cs="Times New Roman"/>
                      <w:sz w:val="24"/>
                      <w:szCs w:val="24"/>
                    </w:rPr>
                    <w:lastRenderedPageBreak/>
                    <w:t>42116, M. Riomerio g. 5-1</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lastRenderedPageBreak/>
                    <w:t xml:space="preserve">Alvyda </w:t>
                  </w:r>
                  <w:proofErr w:type="spellStart"/>
                  <w:r w:rsidRPr="00756107">
                    <w:rPr>
                      <w:rFonts w:ascii="Times New Roman" w:hAnsi="Times New Roman" w:cs="Times New Roman"/>
                      <w:sz w:val="24"/>
                      <w:szCs w:val="24"/>
                    </w:rPr>
                    <w:t>Kuolienė</w:t>
                  </w:r>
                  <w:proofErr w:type="spellEnd"/>
                  <w:r w:rsidRPr="00756107">
                    <w:rPr>
                      <w:rFonts w:ascii="Times New Roman" w:hAnsi="Times New Roman" w:cs="Times New Roman"/>
                      <w:sz w:val="24"/>
                      <w:szCs w:val="24"/>
                    </w:rPr>
                    <w:t xml:space="preserve"> </w:t>
                  </w:r>
                </w:p>
              </w:tc>
              <w:tc>
                <w:tcPr>
                  <w:tcW w:w="3057" w:type="pct"/>
                </w:tcPr>
                <w:p w:rsidR="00F37FF4" w:rsidRPr="00756107" w:rsidRDefault="00B238EF" w:rsidP="00B238EF">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Bendrija likviduota</w:t>
                  </w:r>
                  <w:r w:rsidR="00B30EFD" w:rsidRPr="00756107">
                    <w:rPr>
                      <w:rFonts w:ascii="Times New Roman" w:eastAsia="Times New Roman" w:hAnsi="Times New Roman" w:cs="Times New Roman"/>
                      <w:sz w:val="24"/>
                      <w:szCs w:val="24"/>
                      <w:lang w:eastAsia="lt-LT"/>
                    </w:rPr>
                    <w:t>.</w:t>
                  </w:r>
                </w:p>
                <w:p w:rsidR="00F37FF4" w:rsidRPr="00756107" w:rsidRDefault="00F37FF4" w:rsidP="00B238EF">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p>
              </w:tc>
            </w:tr>
            <w:tr w:rsidR="00756107" w:rsidRPr="00756107" w:rsidTr="009D4522">
              <w:trPr>
                <w:trHeight w:val="3913"/>
                <w:tblCellSpacing w:w="0" w:type="dxa"/>
              </w:trPr>
              <w:tc>
                <w:tcPr>
                  <w:tcW w:w="183" w:type="pct"/>
                  <w:hideMark/>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lastRenderedPageBreak/>
                    <w:t>4.</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Laisvės g. 5C daugiabučio namo savininkų bendrija</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Rokiškio m., 42118, Laisvės g. 5C-10</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Antanas Pumputis</w:t>
                  </w:r>
                </w:p>
              </w:tc>
              <w:tc>
                <w:tcPr>
                  <w:tcW w:w="3057" w:type="pct"/>
                </w:tcPr>
                <w:p w:rsidR="005D0173" w:rsidRPr="00756107" w:rsidRDefault="00B238EF" w:rsidP="009D4522">
                  <w:pPr>
                    <w:pStyle w:val="Sraopastraipa"/>
                    <w:tabs>
                      <w:tab w:val="left" w:pos="0"/>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Bendrija likviduota</w:t>
                  </w:r>
                  <w:r w:rsidR="00B30EFD" w:rsidRPr="00756107">
                    <w:rPr>
                      <w:rFonts w:ascii="Times New Roman" w:eastAsia="Times New Roman" w:hAnsi="Times New Roman" w:cs="Times New Roman"/>
                      <w:sz w:val="24"/>
                      <w:szCs w:val="24"/>
                      <w:lang w:eastAsia="lt-LT"/>
                    </w:rPr>
                    <w:t>.</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5.</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,,Raminta“</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Rokiškio m., 42154, P. Širvio g. 15-37</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 xml:space="preserve">Audronė </w:t>
                  </w:r>
                  <w:proofErr w:type="spellStart"/>
                  <w:r w:rsidRPr="00756107">
                    <w:rPr>
                      <w:rFonts w:ascii="Times New Roman" w:hAnsi="Times New Roman" w:cs="Times New Roman"/>
                      <w:sz w:val="24"/>
                      <w:szCs w:val="24"/>
                    </w:rPr>
                    <w:t>Deksnienė</w:t>
                  </w:r>
                  <w:proofErr w:type="spellEnd"/>
                </w:p>
              </w:tc>
              <w:tc>
                <w:tcPr>
                  <w:tcW w:w="3057" w:type="pct"/>
                </w:tcPr>
                <w:p w:rsidR="00CE2CA7"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Nustatyta, kad valdytojas nesilaiko Lietuvos Respublikos daugiabučių gyvenamųjų namų ir kitos paskirties pastatų savininkų bendrijų įstatymo, kas traktuojama kaip Valdytojo  pareigų neatlikimas ar netinkamas atlikimas ir tai užtraukia administracinę atsakomybę numatytą Lietuvos Respublikos administracinių nusižengimų kodekse. </w:t>
                  </w:r>
                </w:p>
                <w:p w:rsidR="00CE2CA7"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Iki 2022 m. kovo  31 d. namo Valdytojas privalo organizuoti gyventojų susirinkimą, kaip tai numatyta teisės aktuose, informuoti apie susidariusią situaciją ir  pašalinti veiklos trūkumus.</w:t>
                  </w:r>
                </w:p>
                <w:p w:rsidR="00CE2CA7"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Įtraukti į 2022 m. daugiabučių namų bendrojo naudojimo objektų valdytojų veiklos planinio patikrinimo grafiką.</w:t>
                  </w:r>
                </w:p>
                <w:p w:rsidR="009D4522"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tęsiama.</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6.</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,,Šilelis“</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Rokiškio m. 42139, Vilties g. 34-11</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Birutė Blažienė</w:t>
                  </w:r>
                </w:p>
              </w:tc>
              <w:tc>
                <w:tcPr>
                  <w:tcW w:w="3057" w:type="pct"/>
                </w:tcPr>
                <w:p w:rsidR="00CE2CA7" w:rsidRPr="00756107" w:rsidRDefault="00CE2CA7" w:rsidP="00CE2CA7">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Pateikta visa reikalauta dokumentacija. Esminių teisės aktų pažeidimų reglamentuojančių daugiabučių namų savininkų bendrijų veiklą nenustatyta. </w:t>
                  </w:r>
                </w:p>
                <w:p w:rsidR="00F37FF4" w:rsidRPr="00756107" w:rsidRDefault="00CE2CA7" w:rsidP="00CE2CA7">
                  <w:pPr>
                    <w:tabs>
                      <w:tab w:val="left" w:pos="82"/>
                      <w:tab w:val="left" w:pos="365"/>
                    </w:tabs>
                    <w:spacing w:after="0" w:line="240" w:lineRule="auto"/>
                    <w:ind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baigta.</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7.</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 xml:space="preserve">Daugiabučio namo savininkų </w:t>
                  </w:r>
                  <w:r w:rsidRPr="00756107">
                    <w:rPr>
                      <w:rFonts w:ascii="Times New Roman" w:hAnsi="Times New Roman" w:cs="Times New Roman"/>
                      <w:sz w:val="24"/>
                      <w:szCs w:val="24"/>
                    </w:rPr>
                    <w:lastRenderedPageBreak/>
                    <w:t>bendrija ,,Senoliai“</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lastRenderedPageBreak/>
                    <w:t xml:space="preserve">Rokiškio r. sav. Rokiškio m., 42144 Taikos g. </w:t>
                  </w:r>
                  <w:r w:rsidRPr="00756107">
                    <w:rPr>
                      <w:rFonts w:ascii="Times New Roman" w:hAnsi="Times New Roman" w:cs="Times New Roman"/>
                      <w:sz w:val="24"/>
                      <w:szCs w:val="24"/>
                    </w:rPr>
                    <w:lastRenderedPageBreak/>
                    <w:t>3-34</w:t>
                  </w:r>
                </w:p>
              </w:tc>
              <w:tc>
                <w:tcPr>
                  <w:tcW w:w="649"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lastRenderedPageBreak/>
                    <w:t>Daiva Kiškienė</w:t>
                  </w:r>
                </w:p>
              </w:tc>
              <w:tc>
                <w:tcPr>
                  <w:tcW w:w="3057" w:type="pct"/>
                </w:tcPr>
                <w:p w:rsidR="00CE2CA7" w:rsidRPr="00756107" w:rsidRDefault="00CE2CA7" w:rsidP="00955E99">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Pateikta visa reikalauta dokumentacija. Esminių teisės aktų pažeidimų reglamentuojančių daugiabučių namų savininkų bendrijų veiklą nenustatyta. </w:t>
                  </w:r>
                </w:p>
                <w:p w:rsidR="005D0173" w:rsidRPr="00756107" w:rsidRDefault="00CE2CA7" w:rsidP="00955E99">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baigta.</w:t>
                  </w:r>
                </w:p>
              </w:tc>
            </w:tr>
            <w:tr w:rsidR="00756107" w:rsidRPr="00756107" w:rsidTr="009D4522">
              <w:trPr>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lastRenderedPageBreak/>
                    <w:t>8.</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w:t>
                  </w:r>
                  <w:proofErr w:type="spellStart"/>
                  <w:r w:rsidRPr="00756107">
                    <w:rPr>
                      <w:rFonts w:ascii="Times New Roman" w:hAnsi="Times New Roman" w:cs="Times New Roman"/>
                      <w:sz w:val="24"/>
                      <w:szCs w:val="24"/>
                    </w:rPr>
                    <w:t>Audronys</w:t>
                  </w:r>
                  <w:proofErr w:type="spellEnd"/>
                  <w:r w:rsidRPr="00756107">
                    <w:rPr>
                      <w:rFonts w:ascii="Times New Roman" w:hAnsi="Times New Roman" w:cs="Times New Roman"/>
                      <w:sz w:val="24"/>
                      <w:szCs w:val="24"/>
                    </w:rPr>
                    <w:t>“</w:t>
                  </w:r>
                </w:p>
              </w:tc>
              <w:tc>
                <w:tcPr>
                  <w:tcW w:w="601" w:type="pct"/>
                </w:tcPr>
                <w:p w:rsidR="005D0173" w:rsidRPr="00756107" w:rsidRDefault="005D0173" w:rsidP="0092786D">
                  <w:pPr>
                    <w:rPr>
                      <w:rFonts w:ascii="Times New Roman" w:hAnsi="Times New Roman" w:cs="Times New Roman"/>
                      <w:sz w:val="24"/>
                      <w:szCs w:val="24"/>
                    </w:rPr>
                  </w:pPr>
                  <w:r w:rsidRPr="00756107">
                    <w:rPr>
                      <w:rFonts w:ascii="Times New Roman" w:hAnsi="Times New Roman" w:cs="Times New Roman"/>
                      <w:sz w:val="24"/>
                      <w:szCs w:val="24"/>
                    </w:rPr>
                    <w:t>Rokiškio r. sav. 42221, Audronių I k. J. Vienožinskio g. 7-4</w:t>
                  </w:r>
                </w:p>
              </w:tc>
              <w:tc>
                <w:tcPr>
                  <w:tcW w:w="649" w:type="pct"/>
                  <w:vAlign w:val="center"/>
                </w:tcPr>
                <w:p w:rsidR="005D0173" w:rsidRPr="00756107" w:rsidRDefault="00CE2CA7" w:rsidP="00CE2CA7">
                  <w:pPr>
                    <w:rPr>
                      <w:rFonts w:ascii="Times New Roman" w:hAnsi="Times New Roman" w:cs="Times New Roman"/>
                      <w:sz w:val="24"/>
                      <w:szCs w:val="24"/>
                    </w:rPr>
                  </w:pPr>
                  <w:r w:rsidRPr="00756107">
                    <w:rPr>
                      <w:rFonts w:ascii="Times New Roman" w:hAnsi="Times New Roman" w:cs="Times New Roman"/>
                      <w:sz w:val="24"/>
                      <w:szCs w:val="24"/>
                    </w:rPr>
                    <w:t xml:space="preserve">Daiva </w:t>
                  </w:r>
                  <w:proofErr w:type="spellStart"/>
                  <w:r w:rsidRPr="00756107">
                    <w:rPr>
                      <w:rFonts w:ascii="Times New Roman" w:hAnsi="Times New Roman" w:cs="Times New Roman"/>
                      <w:sz w:val="24"/>
                      <w:szCs w:val="24"/>
                    </w:rPr>
                    <w:t>Sakalienė</w:t>
                  </w:r>
                  <w:proofErr w:type="spellEnd"/>
                </w:p>
              </w:tc>
              <w:tc>
                <w:tcPr>
                  <w:tcW w:w="3057" w:type="pct"/>
                </w:tcPr>
                <w:p w:rsidR="00CE2CA7"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Bendrijos pirmininkė įprivalo laikytis daugiabučių namų administravimo nuostatų.</w:t>
                  </w:r>
                </w:p>
                <w:p w:rsidR="00CE2CA7" w:rsidRPr="00756107" w:rsidRDefault="00CE2CA7"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Įtraukti į 2022 m. daugiabučių namų bendrojo naudojimo objektų valdytojų veiklos planinio patikrinimo grafiką.</w:t>
                  </w:r>
                </w:p>
                <w:p w:rsidR="005D0173" w:rsidRPr="00756107" w:rsidRDefault="005D0173" w:rsidP="00CE2CA7">
                  <w:pPr>
                    <w:pStyle w:val="Sraopastraipa"/>
                    <w:tabs>
                      <w:tab w:val="left" w:pos="82"/>
                      <w:tab w:val="left" w:pos="365"/>
                    </w:tabs>
                    <w:spacing w:after="0" w:line="240" w:lineRule="auto"/>
                    <w:ind w:left="82" w:right="82"/>
                    <w:jc w:val="both"/>
                    <w:rPr>
                      <w:rFonts w:ascii="Times New Roman" w:eastAsia="Times New Roman" w:hAnsi="Times New Roman" w:cs="Times New Roman"/>
                      <w:sz w:val="24"/>
                      <w:szCs w:val="24"/>
                      <w:lang w:eastAsia="lt-LT"/>
                    </w:rPr>
                  </w:pPr>
                </w:p>
              </w:tc>
            </w:tr>
            <w:tr w:rsidR="00756107" w:rsidRPr="00756107" w:rsidTr="009F352E">
              <w:trPr>
                <w:trHeight w:val="1550"/>
                <w:tblCellSpacing w:w="0" w:type="dxa"/>
              </w:trPr>
              <w:tc>
                <w:tcPr>
                  <w:tcW w:w="183" w:type="pct"/>
                </w:tcPr>
                <w:p w:rsidR="005D0173" w:rsidRPr="00756107" w:rsidRDefault="005D017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9.</w:t>
                  </w:r>
                </w:p>
              </w:tc>
              <w:tc>
                <w:tcPr>
                  <w:tcW w:w="510" w:type="pct"/>
                  <w:vAlign w:val="center"/>
                </w:tcPr>
                <w:p w:rsidR="005D0173" w:rsidRPr="00756107" w:rsidRDefault="005D0173" w:rsidP="008A3E36">
                  <w:pPr>
                    <w:rPr>
                      <w:rFonts w:ascii="Times New Roman" w:hAnsi="Times New Roman" w:cs="Times New Roman"/>
                      <w:sz w:val="24"/>
                      <w:szCs w:val="24"/>
                    </w:rPr>
                  </w:pPr>
                  <w:r w:rsidRPr="00756107">
                    <w:rPr>
                      <w:rFonts w:ascii="Times New Roman" w:hAnsi="Times New Roman" w:cs="Times New Roman"/>
                      <w:sz w:val="24"/>
                      <w:szCs w:val="24"/>
                    </w:rPr>
                    <w:t>Daugiabučio namo Alyvų gatvė Nr. 7 savininkų bendrija</w:t>
                  </w:r>
                </w:p>
              </w:tc>
              <w:tc>
                <w:tcPr>
                  <w:tcW w:w="601" w:type="pct"/>
                </w:tcPr>
                <w:p w:rsidR="005D0173" w:rsidRPr="00756107" w:rsidRDefault="007B5B40" w:rsidP="0092786D">
                  <w:pPr>
                    <w:rPr>
                      <w:rFonts w:ascii="Times New Roman" w:hAnsi="Times New Roman" w:cs="Times New Roman"/>
                      <w:sz w:val="24"/>
                      <w:szCs w:val="24"/>
                    </w:rPr>
                  </w:pPr>
                  <w:r w:rsidRPr="00756107">
                    <w:rPr>
                      <w:rFonts w:ascii="Times New Roman" w:hAnsi="Times New Roman" w:cs="Times New Roman"/>
                      <w:sz w:val="24"/>
                      <w:szCs w:val="24"/>
                    </w:rPr>
                    <w:t>Alyvų g. 7-6a, Rokiškis</w:t>
                  </w:r>
                </w:p>
              </w:tc>
              <w:tc>
                <w:tcPr>
                  <w:tcW w:w="649" w:type="pct"/>
                  <w:vAlign w:val="center"/>
                </w:tcPr>
                <w:p w:rsidR="005D0173" w:rsidRPr="00756107" w:rsidRDefault="007B5B40" w:rsidP="008A3E36">
                  <w:pPr>
                    <w:rPr>
                      <w:rFonts w:ascii="Times New Roman" w:hAnsi="Times New Roman" w:cs="Times New Roman"/>
                      <w:sz w:val="24"/>
                      <w:szCs w:val="24"/>
                    </w:rPr>
                  </w:pPr>
                  <w:r w:rsidRPr="00756107">
                    <w:rPr>
                      <w:rFonts w:ascii="Times New Roman" w:hAnsi="Times New Roman" w:cs="Times New Roman"/>
                      <w:sz w:val="24"/>
                      <w:szCs w:val="24"/>
                    </w:rPr>
                    <w:t xml:space="preserve">Remigijus </w:t>
                  </w:r>
                  <w:proofErr w:type="spellStart"/>
                  <w:r w:rsidRPr="00756107">
                    <w:rPr>
                      <w:rFonts w:ascii="Times New Roman" w:hAnsi="Times New Roman" w:cs="Times New Roman"/>
                      <w:sz w:val="24"/>
                      <w:szCs w:val="24"/>
                    </w:rPr>
                    <w:t>Sunklodas</w:t>
                  </w:r>
                  <w:proofErr w:type="spellEnd"/>
                  <w:r w:rsidRPr="00756107">
                    <w:rPr>
                      <w:rFonts w:ascii="Times New Roman" w:hAnsi="Times New Roman" w:cs="Times New Roman"/>
                      <w:sz w:val="24"/>
                      <w:szCs w:val="24"/>
                    </w:rPr>
                    <w:t xml:space="preserve"> </w:t>
                  </w:r>
                </w:p>
              </w:tc>
              <w:tc>
                <w:tcPr>
                  <w:tcW w:w="3057" w:type="pct"/>
                </w:tcPr>
                <w:p w:rsidR="005D0173" w:rsidRPr="00756107" w:rsidRDefault="00CE2CA7" w:rsidP="00955E99">
                  <w:pPr>
                    <w:pStyle w:val="Sraopastraipa"/>
                    <w:tabs>
                      <w:tab w:val="left" w:pos="224"/>
                      <w:tab w:val="left" w:pos="365"/>
                    </w:tabs>
                    <w:spacing w:after="0" w:line="240" w:lineRule="auto"/>
                    <w:ind w:left="82" w:righ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Grįžta registruota korespondencija</w:t>
                  </w:r>
                </w:p>
              </w:tc>
            </w:tr>
            <w:tr w:rsidR="00756107" w:rsidRPr="00756107" w:rsidTr="009D4522">
              <w:trPr>
                <w:tblCellSpacing w:w="0" w:type="dxa"/>
              </w:trPr>
              <w:tc>
                <w:tcPr>
                  <w:tcW w:w="183" w:type="pct"/>
                </w:tcPr>
                <w:p w:rsidR="00CE2CA7" w:rsidRPr="00756107" w:rsidRDefault="00CE2CA7"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10.</w:t>
                  </w:r>
                </w:p>
              </w:tc>
              <w:tc>
                <w:tcPr>
                  <w:tcW w:w="510" w:type="pct"/>
                  <w:vAlign w:val="center"/>
                </w:tcPr>
                <w:p w:rsidR="00CE2CA7" w:rsidRPr="00756107" w:rsidRDefault="00CE2CA7" w:rsidP="005E091D">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,,Spartuolis“</w:t>
                  </w:r>
                </w:p>
              </w:tc>
              <w:tc>
                <w:tcPr>
                  <w:tcW w:w="601" w:type="pct"/>
                </w:tcPr>
                <w:p w:rsidR="00CE2CA7" w:rsidRPr="00756107" w:rsidRDefault="00CE2CA7" w:rsidP="005E091D">
                  <w:pPr>
                    <w:rPr>
                      <w:rFonts w:ascii="Times New Roman" w:hAnsi="Times New Roman" w:cs="Times New Roman"/>
                      <w:sz w:val="24"/>
                      <w:szCs w:val="24"/>
                    </w:rPr>
                  </w:pPr>
                  <w:r w:rsidRPr="00756107">
                    <w:rPr>
                      <w:rFonts w:ascii="Times New Roman" w:hAnsi="Times New Roman" w:cs="Times New Roman"/>
                      <w:sz w:val="24"/>
                      <w:szCs w:val="24"/>
                    </w:rPr>
                    <w:t>Rokiškio r. sav. Rokiškio m. P. Širvio g. 5</w:t>
                  </w:r>
                </w:p>
              </w:tc>
              <w:tc>
                <w:tcPr>
                  <w:tcW w:w="649" w:type="pct"/>
                  <w:vAlign w:val="center"/>
                </w:tcPr>
                <w:p w:rsidR="00CE2CA7" w:rsidRPr="00756107" w:rsidRDefault="00CE2CA7" w:rsidP="005E091D">
                  <w:pPr>
                    <w:rPr>
                      <w:rFonts w:ascii="Times New Roman" w:hAnsi="Times New Roman" w:cs="Times New Roman"/>
                      <w:sz w:val="24"/>
                      <w:szCs w:val="24"/>
                    </w:rPr>
                  </w:pPr>
                  <w:r w:rsidRPr="00756107">
                    <w:rPr>
                      <w:rFonts w:ascii="Times New Roman" w:hAnsi="Times New Roman" w:cs="Times New Roman"/>
                      <w:sz w:val="24"/>
                      <w:szCs w:val="24"/>
                    </w:rPr>
                    <w:t>Darius Keršulis</w:t>
                  </w:r>
                </w:p>
              </w:tc>
              <w:tc>
                <w:tcPr>
                  <w:tcW w:w="3057" w:type="pct"/>
                </w:tcPr>
                <w:p w:rsidR="00CE2CA7" w:rsidRPr="00756107" w:rsidRDefault="00CE2CA7" w:rsidP="005E091D">
                  <w:pPr>
                    <w:tabs>
                      <w:tab w:val="left" w:pos="224"/>
                      <w:tab w:val="left" w:pos="366"/>
                    </w:tabs>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Nevykdomi reikalavimai pateikti dokumentaciją.</w:t>
                  </w:r>
                </w:p>
              </w:tc>
            </w:tr>
            <w:tr w:rsidR="00756107" w:rsidRPr="00756107" w:rsidTr="009D4522">
              <w:trPr>
                <w:trHeight w:val="512"/>
                <w:tblCellSpacing w:w="0" w:type="dxa"/>
              </w:trPr>
              <w:tc>
                <w:tcPr>
                  <w:tcW w:w="183" w:type="pct"/>
                </w:tcPr>
                <w:p w:rsidR="00CE2CA7" w:rsidRPr="00756107" w:rsidRDefault="00CE2CA7"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11.</w:t>
                  </w:r>
                </w:p>
              </w:tc>
              <w:tc>
                <w:tcPr>
                  <w:tcW w:w="510" w:type="pct"/>
                  <w:vAlign w:val="center"/>
                </w:tcPr>
                <w:p w:rsidR="00CE2CA7" w:rsidRPr="00756107" w:rsidRDefault="00CE2CA7" w:rsidP="001E4A35">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,,Lelija“</w:t>
                  </w:r>
                </w:p>
              </w:tc>
              <w:tc>
                <w:tcPr>
                  <w:tcW w:w="601" w:type="pct"/>
                </w:tcPr>
                <w:p w:rsidR="00CE2CA7" w:rsidRPr="00756107" w:rsidRDefault="00CE2CA7" w:rsidP="001E4A35">
                  <w:pPr>
                    <w:rPr>
                      <w:rFonts w:ascii="Times New Roman" w:hAnsi="Times New Roman" w:cs="Times New Roman"/>
                      <w:sz w:val="24"/>
                      <w:szCs w:val="24"/>
                    </w:rPr>
                  </w:pPr>
                  <w:r w:rsidRPr="00756107">
                    <w:rPr>
                      <w:rFonts w:ascii="Times New Roman" w:hAnsi="Times New Roman" w:cs="Times New Roman"/>
                      <w:sz w:val="24"/>
                      <w:szCs w:val="24"/>
                    </w:rPr>
                    <w:t>Rokiškio r. sav. Rokiškio m. P. Širvio g. 11</w:t>
                  </w:r>
                </w:p>
              </w:tc>
              <w:tc>
                <w:tcPr>
                  <w:tcW w:w="649" w:type="pct"/>
                  <w:vAlign w:val="center"/>
                </w:tcPr>
                <w:p w:rsidR="00CE2CA7" w:rsidRPr="00756107" w:rsidRDefault="00CE2CA7" w:rsidP="001E4A35">
                  <w:pPr>
                    <w:rPr>
                      <w:rFonts w:ascii="Times New Roman" w:hAnsi="Times New Roman" w:cs="Times New Roman"/>
                      <w:sz w:val="24"/>
                      <w:szCs w:val="24"/>
                    </w:rPr>
                  </w:pPr>
                  <w:r w:rsidRPr="00756107">
                    <w:rPr>
                      <w:rFonts w:ascii="Times New Roman" w:hAnsi="Times New Roman" w:cs="Times New Roman"/>
                      <w:sz w:val="24"/>
                      <w:szCs w:val="24"/>
                    </w:rPr>
                    <w:t>Egidijus Teišerskis</w:t>
                  </w:r>
                </w:p>
              </w:tc>
              <w:tc>
                <w:tcPr>
                  <w:tcW w:w="3057" w:type="pct"/>
                </w:tcPr>
                <w:p w:rsidR="00CE2CA7" w:rsidRPr="00756107" w:rsidRDefault="00CE2CA7" w:rsidP="001E4A35">
                  <w:pPr>
                    <w:tabs>
                      <w:tab w:val="left" w:pos="224"/>
                      <w:tab w:val="left" w:pos="366"/>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Nevykdomi reikalavimai pateikti dokumentaciją.</w:t>
                  </w:r>
                </w:p>
              </w:tc>
            </w:tr>
            <w:tr w:rsidR="00756107" w:rsidRPr="00756107" w:rsidTr="009D4522">
              <w:trPr>
                <w:tblCellSpacing w:w="0" w:type="dxa"/>
              </w:trPr>
              <w:tc>
                <w:tcPr>
                  <w:tcW w:w="183" w:type="pct"/>
                </w:tcPr>
                <w:p w:rsidR="00CE2CA7" w:rsidRPr="00756107" w:rsidRDefault="00CE2CA7"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12.</w:t>
                  </w:r>
                </w:p>
              </w:tc>
              <w:tc>
                <w:tcPr>
                  <w:tcW w:w="510" w:type="pct"/>
                  <w:vAlign w:val="center"/>
                </w:tcPr>
                <w:p w:rsidR="00CE2CA7" w:rsidRPr="00756107" w:rsidRDefault="00CE2CA7" w:rsidP="0059432C">
                  <w:pPr>
                    <w:rPr>
                      <w:rFonts w:ascii="Times New Roman" w:hAnsi="Times New Roman" w:cs="Times New Roman"/>
                      <w:sz w:val="24"/>
                      <w:szCs w:val="24"/>
                    </w:rPr>
                  </w:pPr>
                  <w:r w:rsidRPr="00756107">
                    <w:rPr>
                      <w:rFonts w:ascii="Times New Roman" w:hAnsi="Times New Roman" w:cs="Times New Roman"/>
                      <w:sz w:val="24"/>
                      <w:szCs w:val="24"/>
                    </w:rPr>
                    <w:t>Panevėžio g. 32-ojo daugiabučio namo savininkų bendrija</w:t>
                  </w:r>
                </w:p>
              </w:tc>
              <w:tc>
                <w:tcPr>
                  <w:tcW w:w="601" w:type="pct"/>
                </w:tcPr>
                <w:p w:rsidR="00CE2CA7" w:rsidRPr="00756107" w:rsidRDefault="00CE2CA7" w:rsidP="0059432C">
                  <w:pPr>
                    <w:rPr>
                      <w:rFonts w:ascii="Times New Roman" w:hAnsi="Times New Roman" w:cs="Times New Roman"/>
                      <w:sz w:val="24"/>
                      <w:szCs w:val="24"/>
                    </w:rPr>
                  </w:pPr>
                  <w:r w:rsidRPr="00756107">
                    <w:rPr>
                      <w:rFonts w:ascii="Times New Roman" w:hAnsi="Times New Roman" w:cs="Times New Roman"/>
                      <w:sz w:val="24"/>
                      <w:szCs w:val="24"/>
                    </w:rPr>
                    <w:t>Rokiškio r. sav. Rokiškio m. Panevėžio g. 32</w:t>
                  </w:r>
                </w:p>
              </w:tc>
              <w:tc>
                <w:tcPr>
                  <w:tcW w:w="649" w:type="pct"/>
                  <w:vAlign w:val="center"/>
                </w:tcPr>
                <w:p w:rsidR="00CE2CA7" w:rsidRPr="00756107" w:rsidRDefault="00CE2CA7" w:rsidP="0059432C">
                  <w:pPr>
                    <w:rPr>
                      <w:rFonts w:ascii="Times New Roman" w:hAnsi="Times New Roman" w:cs="Times New Roman"/>
                      <w:sz w:val="24"/>
                      <w:szCs w:val="24"/>
                    </w:rPr>
                  </w:pPr>
                  <w:r w:rsidRPr="00756107">
                    <w:rPr>
                      <w:rFonts w:ascii="Times New Roman" w:hAnsi="Times New Roman" w:cs="Times New Roman"/>
                      <w:sz w:val="24"/>
                      <w:szCs w:val="24"/>
                    </w:rPr>
                    <w:t xml:space="preserve">Haroldas </w:t>
                  </w:r>
                  <w:proofErr w:type="spellStart"/>
                  <w:r w:rsidRPr="00756107">
                    <w:rPr>
                      <w:rFonts w:ascii="Times New Roman" w:hAnsi="Times New Roman" w:cs="Times New Roman"/>
                      <w:sz w:val="24"/>
                      <w:szCs w:val="24"/>
                    </w:rPr>
                    <w:t>Saniukas</w:t>
                  </w:r>
                  <w:proofErr w:type="spellEnd"/>
                </w:p>
              </w:tc>
              <w:tc>
                <w:tcPr>
                  <w:tcW w:w="3057" w:type="pct"/>
                </w:tcPr>
                <w:p w:rsidR="00CE2CA7" w:rsidRPr="00756107" w:rsidRDefault="00CE2CA7" w:rsidP="0059432C">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Nevykdomi reikalavimai pateikti dokumentaciją.</w:t>
                  </w:r>
                </w:p>
              </w:tc>
            </w:tr>
            <w:tr w:rsidR="00756107" w:rsidRPr="00756107" w:rsidTr="009D4522">
              <w:trPr>
                <w:tblCellSpacing w:w="0" w:type="dxa"/>
              </w:trPr>
              <w:tc>
                <w:tcPr>
                  <w:tcW w:w="183" w:type="pct"/>
                </w:tcPr>
                <w:p w:rsidR="00A51153" w:rsidRPr="00756107" w:rsidRDefault="00A5115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lastRenderedPageBreak/>
                    <w:t>13.</w:t>
                  </w:r>
                </w:p>
              </w:tc>
              <w:tc>
                <w:tcPr>
                  <w:tcW w:w="510"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Vytauto g. 22-ojo daugiabučio namo savininkų bendrija</w:t>
                  </w:r>
                </w:p>
              </w:tc>
              <w:tc>
                <w:tcPr>
                  <w:tcW w:w="601" w:type="pct"/>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Rokiškio r. sav. Rokiškio m. Vytauto g. 22-5</w:t>
                  </w:r>
                </w:p>
              </w:tc>
              <w:tc>
                <w:tcPr>
                  <w:tcW w:w="649"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 xml:space="preserve">Irena </w:t>
                  </w:r>
                  <w:proofErr w:type="spellStart"/>
                  <w:r w:rsidRPr="00756107">
                    <w:rPr>
                      <w:rFonts w:ascii="Times New Roman" w:hAnsi="Times New Roman" w:cs="Times New Roman"/>
                      <w:sz w:val="24"/>
                      <w:szCs w:val="24"/>
                    </w:rPr>
                    <w:t>Venediktova</w:t>
                  </w:r>
                  <w:proofErr w:type="spellEnd"/>
                </w:p>
              </w:tc>
              <w:tc>
                <w:tcPr>
                  <w:tcW w:w="3057" w:type="pct"/>
                </w:tcPr>
                <w:p w:rsidR="00A51153" w:rsidRPr="00756107" w:rsidRDefault="00A51153" w:rsidP="0059432C">
                  <w:pPr>
                    <w:tabs>
                      <w:tab w:val="left" w:pos="365"/>
                    </w:tabs>
                    <w:spacing w:after="0" w:line="240" w:lineRule="auto"/>
                    <w:ind w:left="82"/>
                    <w:jc w:val="both"/>
                    <w:rPr>
                      <w:rFonts w:ascii="Times New Roman" w:eastAsia="Times New Roman" w:hAnsi="Times New Roman" w:cs="Times New Roman"/>
                      <w:sz w:val="24"/>
                      <w:szCs w:val="24"/>
                      <w:lang w:eastAsia="lt-LT"/>
                    </w:rPr>
                  </w:pPr>
                </w:p>
                <w:p w:rsidR="00A51153" w:rsidRPr="00756107" w:rsidRDefault="00A51153" w:rsidP="0059432C">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Grįžta registruota korespondencija.</w:t>
                  </w:r>
                </w:p>
              </w:tc>
            </w:tr>
            <w:tr w:rsidR="00756107" w:rsidRPr="00756107" w:rsidTr="009D4522">
              <w:trPr>
                <w:tblCellSpacing w:w="0" w:type="dxa"/>
              </w:trPr>
              <w:tc>
                <w:tcPr>
                  <w:tcW w:w="183" w:type="pct"/>
                </w:tcPr>
                <w:p w:rsidR="00A51153" w:rsidRPr="00756107" w:rsidRDefault="00A5115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14.</w:t>
                  </w:r>
                </w:p>
              </w:tc>
              <w:tc>
                <w:tcPr>
                  <w:tcW w:w="510"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Rokiškio miesto Nepriklausomybės a. 13A daugiabučio namo savininkų bendrija</w:t>
                  </w:r>
                </w:p>
              </w:tc>
              <w:tc>
                <w:tcPr>
                  <w:tcW w:w="601" w:type="pct"/>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Rokiškio r. sav. Rokiškio m. Nepriklausomybės a. 13A</w:t>
                  </w:r>
                </w:p>
              </w:tc>
              <w:tc>
                <w:tcPr>
                  <w:tcW w:w="649"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 xml:space="preserve">Jonas </w:t>
                  </w:r>
                  <w:proofErr w:type="spellStart"/>
                  <w:r w:rsidRPr="00756107">
                    <w:rPr>
                      <w:rFonts w:ascii="Times New Roman" w:hAnsi="Times New Roman" w:cs="Times New Roman"/>
                      <w:sz w:val="24"/>
                      <w:szCs w:val="24"/>
                    </w:rPr>
                    <w:t>Pavarotnikas</w:t>
                  </w:r>
                  <w:proofErr w:type="spellEnd"/>
                </w:p>
              </w:tc>
              <w:tc>
                <w:tcPr>
                  <w:tcW w:w="3057" w:type="pct"/>
                </w:tcPr>
                <w:p w:rsidR="00A51153" w:rsidRPr="00756107" w:rsidRDefault="00A51153" w:rsidP="009810A1">
                  <w:pPr>
                    <w:tabs>
                      <w:tab w:val="left" w:pos="224"/>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Nevykdomi reikalavimai pateikti dokumentaciją.</w:t>
                  </w:r>
                </w:p>
              </w:tc>
            </w:tr>
            <w:tr w:rsidR="00756107" w:rsidRPr="00756107" w:rsidTr="009D4522">
              <w:trPr>
                <w:tblCellSpacing w:w="0" w:type="dxa"/>
              </w:trPr>
              <w:tc>
                <w:tcPr>
                  <w:tcW w:w="183" w:type="pct"/>
                </w:tcPr>
                <w:p w:rsidR="00A51153" w:rsidRPr="00756107" w:rsidRDefault="00A5115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15.</w:t>
                  </w:r>
                </w:p>
              </w:tc>
              <w:tc>
                <w:tcPr>
                  <w:tcW w:w="510"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Daugiabučio namo savininkų bendrija ,,Puriena“</w:t>
                  </w:r>
                </w:p>
              </w:tc>
              <w:tc>
                <w:tcPr>
                  <w:tcW w:w="601" w:type="pct"/>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Rokiškio r. sav. Rokiškio m. Panevėžio g. 12</w:t>
                  </w:r>
                </w:p>
              </w:tc>
              <w:tc>
                <w:tcPr>
                  <w:tcW w:w="649" w:type="pct"/>
                  <w:vAlign w:val="center"/>
                </w:tcPr>
                <w:p w:rsidR="00A51153" w:rsidRPr="00756107" w:rsidRDefault="00A51153" w:rsidP="0059432C">
                  <w:pPr>
                    <w:rPr>
                      <w:rFonts w:ascii="Times New Roman" w:hAnsi="Times New Roman" w:cs="Times New Roman"/>
                      <w:sz w:val="24"/>
                      <w:szCs w:val="24"/>
                    </w:rPr>
                  </w:pPr>
                  <w:r w:rsidRPr="00756107">
                    <w:rPr>
                      <w:rFonts w:ascii="Times New Roman" w:hAnsi="Times New Roman" w:cs="Times New Roman"/>
                      <w:sz w:val="24"/>
                      <w:szCs w:val="24"/>
                    </w:rPr>
                    <w:t xml:space="preserve">Kęstutis </w:t>
                  </w:r>
                  <w:proofErr w:type="spellStart"/>
                  <w:r w:rsidRPr="00756107">
                    <w:rPr>
                      <w:rFonts w:ascii="Times New Roman" w:hAnsi="Times New Roman" w:cs="Times New Roman"/>
                      <w:sz w:val="24"/>
                      <w:szCs w:val="24"/>
                    </w:rPr>
                    <w:t>Zakšauskas</w:t>
                  </w:r>
                  <w:proofErr w:type="spellEnd"/>
                </w:p>
              </w:tc>
              <w:tc>
                <w:tcPr>
                  <w:tcW w:w="3057" w:type="pct"/>
                </w:tcPr>
                <w:p w:rsidR="00A51153" w:rsidRPr="00756107" w:rsidRDefault="00A51153" w:rsidP="00A51153">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Neatsižvelgta į rekomendacijas sudaryti darbo sutartį su namo valdytoju ir buhaltere. </w:t>
                  </w:r>
                </w:p>
                <w:p w:rsidR="00A51153" w:rsidRPr="00756107" w:rsidRDefault="00A51153" w:rsidP="00A51153">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Bendrijos pirmininkas įprivalo laikytis daugiabučių namų administravimo nuostatų.</w:t>
                  </w:r>
                </w:p>
                <w:p w:rsidR="00A51153" w:rsidRPr="00756107" w:rsidRDefault="00A51153" w:rsidP="00A51153">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Įtraukti į 2022 m. daugiabučių namų bendrojo naudojimo objektų valdytojų veiklos planinio patikrinimo grafiką.</w:t>
                  </w:r>
                </w:p>
                <w:p w:rsidR="00A51153" w:rsidRPr="00756107" w:rsidRDefault="00A51153" w:rsidP="00A51153">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tęsiama.</w:t>
                  </w:r>
                </w:p>
                <w:p w:rsidR="00A51153" w:rsidRPr="00756107" w:rsidRDefault="00A51153" w:rsidP="00000F3A">
                  <w:pPr>
                    <w:tabs>
                      <w:tab w:val="left" w:pos="365"/>
                    </w:tabs>
                    <w:spacing w:after="0" w:line="240" w:lineRule="auto"/>
                    <w:ind w:left="82"/>
                    <w:jc w:val="both"/>
                    <w:rPr>
                      <w:rFonts w:ascii="Times New Roman" w:eastAsia="Times New Roman" w:hAnsi="Times New Roman" w:cs="Times New Roman"/>
                      <w:sz w:val="24"/>
                      <w:szCs w:val="24"/>
                      <w:lang w:eastAsia="lt-LT"/>
                    </w:rPr>
                  </w:pPr>
                </w:p>
              </w:tc>
            </w:tr>
            <w:tr w:rsidR="00756107" w:rsidRPr="00756107" w:rsidTr="0002555B">
              <w:trPr>
                <w:trHeight w:val="2624"/>
                <w:tblCellSpacing w:w="0" w:type="dxa"/>
              </w:trPr>
              <w:tc>
                <w:tcPr>
                  <w:tcW w:w="183" w:type="pct"/>
                </w:tcPr>
                <w:p w:rsidR="00A51153" w:rsidRPr="00756107" w:rsidRDefault="00A51153"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16.</w:t>
                  </w:r>
                </w:p>
              </w:tc>
              <w:tc>
                <w:tcPr>
                  <w:tcW w:w="510" w:type="pct"/>
                </w:tcPr>
                <w:p w:rsidR="00A51153" w:rsidRPr="00756107" w:rsidRDefault="00A51153" w:rsidP="0059432C">
                  <w:pPr>
                    <w:jc w:val="both"/>
                    <w:rPr>
                      <w:rFonts w:ascii="Times New Roman" w:hAnsi="Times New Roman" w:cs="Times New Roman"/>
                      <w:sz w:val="24"/>
                      <w:szCs w:val="24"/>
                    </w:rPr>
                  </w:pPr>
                  <w:r w:rsidRPr="00756107">
                    <w:rPr>
                      <w:rFonts w:ascii="Times New Roman" w:hAnsi="Times New Roman" w:cs="Times New Roman"/>
                      <w:sz w:val="24"/>
                      <w:szCs w:val="24"/>
                    </w:rPr>
                    <w:t>Daugiabučio gyvenamojo namo Nepriklausomybės a. 21, Rokiškis</w:t>
                  </w:r>
                </w:p>
                <w:p w:rsidR="00A51153" w:rsidRPr="00756107" w:rsidRDefault="00B30EFD" w:rsidP="0059432C">
                  <w:pPr>
                    <w:jc w:val="both"/>
                    <w:rPr>
                      <w:rFonts w:ascii="Times New Roman" w:hAnsi="Times New Roman" w:cs="Times New Roman"/>
                      <w:sz w:val="24"/>
                      <w:szCs w:val="24"/>
                    </w:rPr>
                  </w:pPr>
                  <w:r w:rsidRPr="00756107">
                    <w:rPr>
                      <w:rFonts w:ascii="Times New Roman" w:hAnsi="Times New Roman" w:cs="Times New Roman"/>
                      <w:sz w:val="24"/>
                      <w:szCs w:val="24"/>
                    </w:rPr>
                    <w:t>(</w:t>
                  </w:r>
                  <w:r w:rsidR="00A51153" w:rsidRPr="00756107">
                    <w:rPr>
                      <w:rFonts w:ascii="Times New Roman" w:hAnsi="Times New Roman" w:cs="Times New Roman"/>
                      <w:sz w:val="24"/>
                      <w:szCs w:val="24"/>
                    </w:rPr>
                    <w:t>JVS</w:t>
                  </w:r>
                  <w:r w:rsidRPr="00756107">
                    <w:rPr>
                      <w:rFonts w:ascii="Times New Roman" w:hAnsi="Times New Roman" w:cs="Times New Roman"/>
                      <w:sz w:val="24"/>
                      <w:szCs w:val="24"/>
                    </w:rPr>
                    <w:t>)</w:t>
                  </w:r>
                </w:p>
              </w:tc>
              <w:tc>
                <w:tcPr>
                  <w:tcW w:w="601" w:type="pct"/>
                </w:tcPr>
                <w:p w:rsidR="00A51153" w:rsidRPr="00756107" w:rsidRDefault="00A51153" w:rsidP="0059432C">
                  <w:pPr>
                    <w:jc w:val="both"/>
                    <w:rPr>
                      <w:rFonts w:ascii="Times New Roman" w:hAnsi="Times New Roman" w:cs="Times New Roman"/>
                      <w:sz w:val="24"/>
                      <w:szCs w:val="24"/>
                    </w:rPr>
                  </w:pPr>
                  <w:proofErr w:type="spellStart"/>
                  <w:r w:rsidRPr="00756107">
                    <w:rPr>
                      <w:rFonts w:ascii="Times New Roman" w:hAnsi="Times New Roman" w:cs="Times New Roman"/>
                      <w:sz w:val="24"/>
                      <w:szCs w:val="24"/>
                    </w:rPr>
                    <w:t>Nepriklausomubės</w:t>
                  </w:r>
                  <w:proofErr w:type="spellEnd"/>
                  <w:r w:rsidRPr="00756107">
                    <w:rPr>
                      <w:rFonts w:ascii="Times New Roman" w:hAnsi="Times New Roman" w:cs="Times New Roman"/>
                      <w:sz w:val="24"/>
                      <w:szCs w:val="24"/>
                    </w:rPr>
                    <w:t xml:space="preserve"> a. 21-4</w:t>
                  </w:r>
                </w:p>
              </w:tc>
              <w:tc>
                <w:tcPr>
                  <w:tcW w:w="649" w:type="pct"/>
                </w:tcPr>
                <w:p w:rsidR="00A51153" w:rsidRPr="00756107" w:rsidRDefault="00A51153" w:rsidP="0059432C">
                  <w:pPr>
                    <w:jc w:val="both"/>
                    <w:rPr>
                      <w:rFonts w:ascii="Times New Roman" w:hAnsi="Times New Roman" w:cs="Times New Roman"/>
                      <w:sz w:val="24"/>
                      <w:szCs w:val="24"/>
                    </w:rPr>
                  </w:pPr>
                  <w:r w:rsidRPr="00756107">
                    <w:rPr>
                      <w:rFonts w:ascii="Times New Roman" w:hAnsi="Times New Roman" w:cs="Times New Roman"/>
                      <w:sz w:val="24"/>
                      <w:szCs w:val="24"/>
                    </w:rPr>
                    <w:t xml:space="preserve">Natalija </w:t>
                  </w:r>
                  <w:proofErr w:type="spellStart"/>
                  <w:r w:rsidRPr="00756107">
                    <w:rPr>
                      <w:rFonts w:ascii="Times New Roman" w:hAnsi="Times New Roman" w:cs="Times New Roman"/>
                      <w:sz w:val="24"/>
                      <w:szCs w:val="24"/>
                    </w:rPr>
                    <w:t>Meškovskaja</w:t>
                  </w:r>
                  <w:proofErr w:type="spellEnd"/>
                </w:p>
              </w:tc>
              <w:tc>
                <w:tcPr>
                  <w:tcW w:w="3057" w:type="pct"/>
                </w:tcPr>
                <w:p w:rsidR="00A51153" w:rsidRPr="00756107" w:rsidRDefault="00B30EFD" w:rsidP="00BE3B6B">
                  <w:pPr>
                    <w:pStyle w:val="Sraopastraipa"/>
                    <w:tabs>
                      <w:tab w:val="left" w:pos="82"/>
                      <w:tab w:val="left" w:pos="224"/>
                    </w:tabs>
                    <w:spacing w:after="0" w:line="240" w:lineRule="auto"/>
                    <w:ind w:left="82" w:right="82" w:hanging="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Paskirtas administratorius.</w:t>
                  </w:r>
                </w:p>
              </w:tc>
            </w:tr>
            <w:tr w:rsidR="00756107" w:rsidRPr="00756107" w:rsidTr="00B30EFD">
              <w:trPr>
                <w:trHeight w:val="938"/>
                <w:tblCellSpacing w:w="0" w:type="dxa"/>
              </w:trPr>
              <w:tc>
                <w:tcPr>
                  <w:tcW w:w="183" w:type="pct"/>
                </w:tcPr>
                <w:p w:rsidR="00B30EFD" w:rsidRPr="00756107" w:rsidRDefault="00B30EFD"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17.</w:t>
                  </w:r>
                </w:p>
              </w:tc>
              <w:tc>
                <w:tcPr>
                  <w:tcW w:w="510"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 xml:space="preserve">P. Širvio g. 13-ojo daugiabučio namo </w:t>
                  </w:r>
                  <w:r w:rsidRPr="00756107">
                    <w:rPr>
                      <w:rFonts w:ascii="Times New Roman" w:hAnsi="Times New Roman"/>
                      <w:sz w:val="24"/>
                      <w:szCs w:val="24"/>
                    </w:rPr>
                    <w:lastRenderedPageBreak/>
                    <w:t>savininkų bendrija</w:t>
                  </w:r>
                </w:p>
              </w:tc>
              <w:tc>
                <w:tcPr>
                  <w:tcW w:w="601"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lastRenderedPageBreak/>
                    <w:t>P. Širvio g. 13-58, Rokiškis</w:t>
                  </w:r>
                </w:p>
              </w:tc>
              <w:tc>
                <w:tcPr>
                  <w:tcW w:w="649"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 xml:space="preserve">Marius </w:t>
                  </w:r>
                  <w:proofErr w:type="spellStart"/>
                  <w:r w:rsidRPr="00756107">
                    <w:rPr>
                      <w:rFonts w:ascii="Times New Roman" w:hAnsi="Times New Roman"/>
                      <w:sz w:val="24"/>
                      <w:szCs w:val="24"/>
                    </w:rPr>
                    <w:t>Busilas</w:t>
                  </w:r>
                  <w:proofErr w:type="spellEnd"/>
                </w:p>
              </w:tc>
              <w:tc>
                <w:tcPr>
                  <w:tcW w:w="3057" w:type="pct"/>
                </w:tcPr>
                <w:p w:rsidR="00B30EFD" w:rsidRPr="00756107" w:rsidRDefault="00B30EFD" w:rsidP="00B42A5F">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Grįžta registruota korespondencija.</w:t>
                  </w:r>
                </w:p>
              </w:tc>
            </w:tr>
            <w:tr w:rsidR="00756107" w:rsidRPr="00756107" w:rsidTr="00FB48F2">
              <w:trPr>
                <w:tblCellSpacing w:w="0" w:type="dxa"/>
              </w:trPr>
              <w:tc>
                <w:tcPr>
                  <w:tcW w:w="183" w:type="pct"/>
                </w:tcPr>
                <w:p w:rsidR="00B30EFD" w:rsidRPr="00756107" w:rsidRDefault="00B30EFD"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lastRenderedPageBreak/>
                    <w:t>18.</w:t>
                  </w:r>
                </w:p>
              </w:tc>
              <w:tc>
                <w:tcPr>
                  <w:tcW w:w="510"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Daugiabučio namo savininkų bendrija "Beržas"</w:t>
                  </w:r>
                </w:p>
              </w:tc>
              <w:tc>
                <w:tcPr>
                  <w:tcW w:w="601"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Vilties g. 22-73, Rokiškis</w:t>
                  </w:r>
                </w:p>
                <w:p w:rsidR="00B30EFD" w:rsidRPr="00756107" w:rsidRDefault="00B30EFD" w:rsidP="0059432C">
                  <w:pPr>
                    <w:rPr>
                      <w:rFonts w:ascii="Times New Roman" w:hAnsi="Times New Roman"/>
                      <w:sz w:val="24"/>
                      <w:szCs w:val="24"/>
                    </w:rPr>
                  </w:pPr>
                </w:p>
              </w:tc>
              <w:tc>
                <w:tcPr>
                  <w:tcW w:w="649" w:type="pct"/>
                  <w:vAlign w:val="center"/>
                </w:tcPr>
                <w:p w:rsidR="00B30EFD" w:rsidRPr="00756107" w:rsidRDefault="00B30EFD" w:rsidP="0059432C">
                  <w:pPr>
                    <w:rPr>
                      <w:rFonts w:ascii="Times New Roman" w:hAnsi="Times New Roman"/>
                      <w:sz w:val="24"/>
                      <w:szCs w:val="24"/>
                    </w:rPr>
                  </w:pPr>
                  <w:proofErr w:type="spellStart"/>
                  <w:r w:rsidRPr="00756107">
                    <w:rPr>
                      <w:rFonts w:ascii="Times New Roman" w:hAnsi="Times New Roman"/>
                      <w:sz w:val="24"/>
                      <w:szCs w:val="24"/>
                    </w:rPr>
                    <w:t>Ivolijus</w:t>
                  </w:r>
                  <w:proofErr w:type="spellEnd"/>
                  <w:r w:rsidRPr="00756107">
                    <w:rPr>
                      <w:rFonts w:ascii="Times New Roman" w:hAnsi="Times New Roman"/>
                      <w:sz w:val="24"/>
                      <w:szCs w:val="24"/>
                    </w:rPr>
                    <w:t xml:space="preserve"> </w:t>
                  </w:r>
                  <w:proofErr w:type="spellStart"/>
                  <w:r w:rsidRPr="00756107">
                    <w:rPr>
                      <w:rFonts w:ascii="Times New Roman" w:hAnsi="Times New Roman"/>
                      <w:sz w:val="24"/>
                      <w:szCs w:val="24"/>
                    </w:rPr>
                    <w:t>Baranovskis</w:t>
                  </w:r>
                  <w:proofErr w:type="spellEnd"/>
                </w:p>
              </w:tc>
              <w:tc>
                <w:tcPr>
                  <w:tcW w:w="3057" w:type="pct"/>
                </w:tcPr>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Valdytojas nepateikė jokios informacijos ir dokumentų reikalingų atlikti planinį kompleksinį valdytojo veiklos priežiūros ir kontrolės patikrinimą. Pateikta informacija 2021-10-24 raštu Nr.5  dėl prašomos dokumentacijos pateikimo.</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Bendrijos pirmininkas nesilaiko savo kadencijos trukmės. </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Nustatyta, kad valdytojas nesilaiko Lietuvos Respublikos daugiabučių gyvenamųjų namų ir kitos paskirties pastatų savininkų bendrijų įstatymo, kas traktuojama kaip Valdytojo  pareigų neatlikimas ar netinkamas atlikimas ir tai užtraukia administracinę atsakomybę numatytą Lietuvos Respublikos administracinių nusižengimų kodekse. Todėl iki 2021 m. gruodžio 17 d. namo Valdytojas privalo organizuoti gyventojų susirinkimą, kaip tai numatyta teisės aktuose, informuoti apie susidariusią situaciją ir  pašalinti veiklos trūkumus</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Įtraukti į 2022 m. daugiabučių namų bendrojo naudojimo objektų valdytojų veiklos planinio patikrinimo grafiką. </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trike/>
                      <w:sz w:val="24"/>
                      <w:szCs w:val="24"/>
                      <w:lang w:eastAsia="lt-LT"/>
                    </w:rPr>
                  </w:pPr>
                  <w:r w:rsidRPr="00756107">
                    <w:rPr>
                      <w:rFonts w:ascii="Times New Roman" w:eastAsia="Times New Roman" w:hAnsi="Times New Roman" w:cs="Times New Roman"/>
                      <w:sz w:val="24"/>
                      <w:szCs w:val="24"/>
                      <w:lang w:eastAsia="lt-LT"/>
                    </w:rPr>
                    <w:t>Valdytojo kontrolė tęsiama.</w:t>
                  </w:r>
                </w:p>
              </w:tc>
            </w:tr>
            <w:tr w:rsidR="00756107" w:rsidRPr="00756107" w:rsidTr="00FB48F2">
              <w:trPr>
                <w:tblCellSpacing w:w="0" w:type="dxa"/>
              </w:trPr>
              <w:tc>
                <w:tcPr>
                  <w:tcW w:w="183" w:type="pct"/>
                </w:tcPr>
                <w:p w:rsidR="00B30EFD" w:rsidRPr="00756107" w:rsidRDefault="00B30EFD" w:rsidP="00577F8C">
                  <w:pPr>
                    <w:spacing w:after="0" w:line="240" w:lineRule="auto"/>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19.</w:t>
                  </w:r>
                </w:p>
              </w:tc>
              <w:tc>
                <w:tcPr>
                  <w:tcW w:w="510"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Jaunystės g. 11-ojo daugiabučio namo savininkų bendrija</w:t>
                  </w:r>
                </w:p>
              </w:tc>
              <w:tc>
                <w:tcPr>
                  <w:tcW w:w="601"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Jaunystės g. 11-13, Rokiškis</w:t>
                  </w:r>
                </w:p>
              </w:tc>
              <w:tc>
                <w:tcPr>
                  <w:tcW w:w="649" w:type="pct"/>
                  <w:vAlign w:val="center"/>
                </w:tcPr>
                <w:p w:rsidR="00B30EFD" w:rsidRPr="00756107" w:rsidRDefault="00B30EFD" w:rsidP="0059432C">
                  <w:pPr>
                    <w:rPr>
                      <w:rFonts w:ascii="Times New Roman" w:hAnsi="Times New Roman"/>
                      <w:sz w:val="24"/>
                      <w:szCs w:val="24"/>
                    </w:rPr>
                  </w:pPr>
                  <w:r w:rsidRPr="00756107">
                    <w:rPr>
                      <w:rFonts w:ascii="Times New Roman" w:hAnsi="Times New Roman"/>
                      <w:sz w:val="24"/>
                      <w:szCs w:val="24"/>
                    </w:rPr>
                    <w:t xml:space="preserve">Liudmila </w:t>
                  </w:r>
                  <w:proofErr w:type="spellStart"/>
                  <w:r w:rsidRPr="00756107">
                    <w:rPr>
                      <w:rFonts w:ascii="Times New Roman" w:hAnsi="Times New Roman"/>
                      <w:sz w:val="24"/>
                      <w:szCs w:val="24"/>
                    </w:rPr>
                    <w:t>Gargažina</w:t>
                  </w:r>
                  <w:proofErr w:type="spellEnd"/>
                </w:p>
              </w:tc>
              <w:tc>
                <w:tcPr>
                  <w:tcW w:w="3057" w:type="pct"/>
                </w:tcPr>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Neparengtas Namo bendrojo naudojimo objektų  aprašas; </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 xml:space="preserve">Neparengti metinis namo priežiūros ūkinis-finansinis planas, ilgalaikis namo atnaujinimo planas; </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Neparengta Bendrijos pirmininkės veiklos ataskaita už 2020 metus.</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Nėra informacijos apie kaupiamųjų lėšų sutartį.</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Įtraukti į 2022 m. daugiabučių namų bendrojo naudojimo objektų valdytojų veiklos planinio patikrinimo grafiką.</w:t>
                  </w:r>
                </w:p>
                <w:p w:rsidR="00B30EFD" w:rsidRPr="00756107" w:rsidRDefault="00B30EFD" w:rsidP="00B30EFD">
                  <w:pPr>
                    <w:tabs>
                      <w:tab w:val="left" w:pos="365"/>
                    </w:tabs>
                    <w:spacing w:after="0" w:line="240" w:lineRule="auto"/>
                    <w:ind w:left="82"/>
                    <w:jc w:val="both"/>
                    <w:rPr>
                      <w:rFonts w:ascii="Times New Roman" w:eastAsia="Times New Roman" w:hAnsi="Times New Roman" w:cs="Times New Roman"/>
                      <w:sz w:val="24"/>
                      <w:szCs w:val="24"/>
                      <w:lang w:eastAsia="lt-LT"/>
                    </w:rPr>
                  </w:pPr>
                  <w:r w:rsidRPr="00756107">
                    <w:rPr>
                      <w:rFonts w:ascii="Times New Roman" w:eastAsia="Times New Roman" w:hAnsi="Times New Roman" w:cs="Times New Roman"/>
                      <w:sz w:val="24"/>
                      <w:szCs w:val="24"/>
                      <w:lang w:eastAsia="lt-LT"/>
                    </w:rPr>
                    <w:t>Valdytojo kontrolė tęsiama.</w:t>
                  </w:r>
                </w:p>
                <w:p w:rsidR="00B30EFD" w:rsidRPr="00756107" w:rsidRDefault="00B30EFD" w:rsidP="00577F8C">
                  <w:pPr>
                    <w:tabs>
                      <w:tab w:val="left" w:pos="365"/>
                    </w:tabs>
                    <w:spacing w:after="0" w:line="240" w:lineRule="auto"/>
                    <w:ind w:left="82"/>
                    <w:jc w:val="both"/>
                    <w:rPr>
                      <w:rFonts w:ascii="Times New Roman" w:eastAsia="Times New Roman" w:hAnsi="Times New Roman" w:cs="Times New Roman"/>
                      <w:sz w:val="24"/>
                      <w:szCs w:val="24"/>
                      <w:lang w:eastAsia="lt-LT"/>
                    </w:rPr>
                  </w:pPr>
                </w:p>
              </w:tc>
            </w:tr>
          </w:tbl>
          <w:p w:rsidR="009A60F0" w:rsidRPr="00756107" w:rsidRDefault="009A60F0" w:rsidP="00577F8C">
            <w:pPr>
              <w:spacing w:after="0" w:line="240" w:lineRule="auto"/>
              <w:jc w:val="both"/>
              <w:rPr>
                <w:rFonts w:ascii="Times New Roman" w:eastAsia="Times New Roman" w:hAnsi="Times New Roman" w:cs="Times New Roman"/>
                <w:sz w:val="24"/>
                <w:szCs w:val="24"/>
                <w:lang w:eastAsia="lt-LT"/>
              </w:rPr>
            </w:pPr>
          </w:p>
        </w:tc>
      </w:tr>
    </w:tbl>
    <w:p w:rsidR="00535F29" w:rsidRPr="00756107" w:rsidRDefault="00535F29" w:rsidP="00577F8C">
      <w:pPr>
        <w:jc w:val="both"/>
        <w:rPr>
          <w:rFonts w:ascii="Times New Roman" w:hAnsi="Times New Roman" w:cs="Times New Roman"/>
          <w:sz w:val="24"/>
          <w:szCs w:val="24"/>
        </w:rPr>
      </w:pPr>
    </w:p>
    <w:p w:rsidR="00535F29" w:rsidRPr="00756107" w:rsidRDefault="00535F29" w:rsidP="00577F8C">
      <w:pPr>
        <w:jc w:val="both"/>
        <w:rPr>
          <w:rFonts w:ascii="Times New Roman" w:hAnsi="Times New Roman" w:cs="Times New Roman"/>
          <w:sz w:val="24"/>
          <w:szCs w:val="24"/>
        </w:rPr>
      </w:pPr>
    </w:p>
    <w:p w:rsidR="00535F29" w:rsidRPr="00756107" w:rsidRDefault="00535F29" w:rsidP="00577F8C">
      <w:pPr>
        <w:jc w:val="both"/>
        <w:rPr>
          <w:rFonts w:ascii="Times New Roman" w:hAnsi="Times New Roman" w:cs="Times New Roman"/>
          <w:sz w:val="24"/>
          <w:szCs w:val="24"/>
        </w:rPr>
      </w:pPr>
      <w:r w:rsidRPr="00756107">
        <w:rPr>
          <w:rFonts w:ascii="Times New Roman" w:hAnsi="Times New Roman" w:cs="Times New Roman"/>
          <w:sz w:val="24"/>
          <w:szCs w:val="24"/>
        </w:rPr>
        <w:tab/>
      </w:r>
      <w:r w:rsidRPr="00756107">
        <w:rPr>
          <w:rFonts w:ascii="Times New Roman" w:hAnsi="Times New Roman" w:cs="Times New Roman"/>
          <w:sz w:val="24"/>
          <w:szCs w:val="24"/>
        </w:rPr>
        <w:tab/>
      </w:r>
      <w:r w:rsidRPr="00756107">
        <w:rPr>
          <w:rFonts w:ascii="Times New Roman" w:hAnsi="Times New Roman" w:cs="Times New Roman"/>
          <w:sz w:val="24"/>
          <w:szCs w:val="24"/>
        </w:rPr>
        <w:tab/>
      </w:r>
      <w:r w:rsidRPr="00756107">
        <w:rPr>
          <w:rFonts w:ascii="Times New Roman" w:hAnsi="Times New Roman" w:cs="Times New Roman"/>
          <w:sz w:val="24"/>
          <w:szCs w:val="24"/>
        </w:rPr>
        <w:tab/>
      </w:r>
      <w:r w:rsidRPr="00756107">
        <w:rPr>
          <w:rFonts w:ascii="Times New Roman" w:hAnsi="Times New Roman" w:cs="Times New Roman"/>
          <w:sz w:val="24"/>
          <w:szCs w:val="24"/>
        </w:rPr>
        <w:tab/>
        <w:t>_____________________________</w:t>
      </w:r>
    </w:p>
    <w:sectPr w:rsidR="00535F29" w:rsidRPr="00756107" w:rsidSect="009F352E">
      <w:pgSz w:w="16838" w:h="11906" w:orient="landscape"/>
      <w:pgMar w:top="284" w:right="993"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7C86"/>
    <w:multiLevelType w:val="hybridMultilevel"/>
    <w:tmpl w:val="5EBA5F10"/>
    <w:lvl w:ilvl="0" w:tplc="AE70A700">
      <w:start w:val="1"/>
      <w:numFmt w:val="decimal"/>
      <w:lvlText w:val="%1."/>
      <w:lvlJc w:val="left"/>
      <w:pPr>
        <w:ind w:left="82" w:hanging="360"/>
      </w:pPr>
      <w:rPr>
        <w:rFonts w:hint="default"/>
      </w:rPr>
    </w:lvl>
    <w:lvl w:ilvl="1" w:tplc="04270019" w:tentative="1">
      <w:start w:val="1"/>
      <w:numFmt w:val="lowerLetter"/>
      <w:lvlText w:val="%2."/>
      <w:lvlJc w:val="left"/>
      <w:pPr>
        <w:ind w:left="802" w:hanging="360"/>
      </w:pPr>
    </w:lvl>
    <w:lvl w:ilvl="2" w:tplc="0427001B" w:tentative="1">
      <w:start w:val="1"/>
      <w:numFmt w:val="lowerRoman"/>
      <w:lvlText w:val="%3."/>
      <w:lvlJc w:val="right"/>
      <w:pPr>
        <w:ind w:left="1522" w:hanging="180"/>
      </w:pPr>
    </w:lvl>
    <w:lvl w:ilvl="3" w:tplc="0427000F" w:tentative="1">
      <w:start w:val="1"/>
      <w:numFmt w:val="decimal"/>
      <w:lvlText w:val="%4."/>
      <w:lvlJc w:val="left"/>
      <w:pPr>
        <w:ind w:left="2242" w:hanging="360"/>
      </w:pPr>
    </w:lvl>
    <w:lvl w:ilvl="4" w:tplc="04270019" w:tentative="1">
      <w:start w:val="1"/>
      <w:numFmt w:val="lowerLetter"/>
      <w:lvlText w:val="%5."/>
      <w:lvlJc w:val="left"/>
      <w:pPr>
        <w:ind w:left="2962" w:hanging="360"/>
      </w:pPr>
    </w:lvl>
    <w:lvl w:ilvl="5" w:tplc="0427001B" w:tentative="1">
      <w:start w:val="1"/>
      <w:numFmt w:val="lowerRoman"/>
      <w:lvlText w:val="%6."/>
      <w:lvlJc w:val="right"/>
      <w:pPr>
        <w:ind w:left="3682" w:hanging="180"/>
      </w:pPr>
    </w:lvl>
    <w:lvl w:ilvl="6" w:tplc="0427000F" w:tentative="1">
      <w:start w:val="1"/>
      <w:numFmt w:val="decimal"/>
      <w:lvlText w:val="%7."/>
      <w:lvlJc w:val="left"/>
      <w:pPr>
        <w:ind w:left="4402" w:hanging="360"/>
      </w:pPr>
    </w:lvl>
    <w:lvl w:ilvl="7" w:tplc="04270019" w:tentative="1">
      <w:start w:val="1"/>
      <w:numFmt w:val="lowerLetter"/>
      <w:lvlText w:val="%8."/>
      <w:lvlJc w:val="left"/>
      <w:pPr>
        <w:ind w:left="5122" w:hanging="360"/>
      </w:pPr>
    </w:lvl>
    <w:lvl w:ilvl="8" w:tplc="0427001B" w:tentative="1">
      <w:start w:val="1"/>
      <w:numFmt w:val="lowerRoman"/>
      <w:lvlText w:val="%9."/>
      <w:lvlJc w:val="right"/>
      <w:pPr>
        <w:ind w:left="5842" w:hanging="180"/>
      </w:pPr>
    </w:lvl>
  </w:abstractNum>
  <w:abstractNum w:abstractNumId="1">
    <w:nsid w:val="0F485D5E"/>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146E7C80"/>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3E1AB3"/>
    <w:multiLevelType w:val="hybridMultilevel"/>
    <w:tmpl w:val="40B27CDE"/>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7D03E06"/>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190C28CA"/>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3A0106"/>
    <w:multiLevelType w:val="hybridMultilevel"/>
    <w:tmpl w:val="FFD40050"/>
    <w:lvl w:ilvl="0" w:tplc="85A2F9F0">
      <w:start w:val="1"/>
      <w:numFmt w:val="decimal"/>
      <w:lvlText w:val="%1."/>
      <w:lvlJc w:val="left"/>
      <w:pPr>
        <w:ind w:left="652" w:hanging="57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7">
    <w:nsid w:val="2039724A"/>
    <w:multiLevelType w:val="hybridMultilevel"/>
    <w:tmpl w:val="0E6C8B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0AA53D8"/>
    <w:multiLevelType w:val="hybridMultilevel"/>
    <w:tmpl w:val="876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255B"/>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nsid w:val="234134E2"/>
    <w:multiLevelType w:val="hybridMultilevel"/>
    <w:tmpl w:val="64DE1B86"/>
    <w:lvl w:ilvl="0" w:tplc="A4F00118">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1">
    <w:nsid w:val="25823144"/>
    <w:multiLevelType w:val="hybridMultilevel"/>
    <w:tmpl w:val="1898F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nsid w:val="2E570D71"/>
    <w:multiLevelType w:val="hybridMultilevel"/>
    <w:tmpl w:val="8B06C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7F3306"/>
    <w:multiLevelType w:val="hybridMultilevel"/>
    <w:tmpl w:val="77A8E1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3D5B46"/>
    <w:multiLevelType w:val="hybridMultilevel"/>
    <w:tmpl w:val="76505BCC"/>
    <w:lvl w:ilvl="0" w:tplc="47C2585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15">
    <w:nsid w:val="39B05C4B"/>
    <w:multiLevelType w:val="hybridMultilevel"/>
    <w:tmpl w:val="32EAA3A6"/>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DE53CF3"/>
    <w:multiLevelType w:val="hybridMultilevel"/>
    <w:tmpl w:val="C5ACC952"/>
    <w:lvl w:ilvl="0" w:tplc="E80CA2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3EAB6F05"/>
    <w:multiLevelType w:val="hybridMultilevel"/>
    <w:tmpl w:val="A81488E2"/>
    <w:lvl w:ilvl="0" w:tplc="0CF465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F3E7C8C"/>
    <w:multiLevelType w:val="hybridMultilevel"/>
    <w:tmpl w:val="2698037C"/>
    <w:lvl w:ilvl="0" w:tplc="A0AA445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nsid w:val="410E7EB1"/>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nsid w:val="43571431"/>
    <w:multiLevelType w:val="hybridMultilevel"/>
    <w:tmpl w:val="84821012"/>
    <w:lvl w:ilvl="0" w:tplc="0427000F">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49EC3993"/>
    <w:multiLevelType w:val="hybridMultilevel"/>
    <w:tmpl w:val="91469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B85ADF"/>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3">
    <w:nsid w:val="4DE06163"/>
    <w:multiLevelType w:val="hybridMultilevel"/>
    <w:tmpl w:val="D7F44A32"/>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4F204D87"/>
    <w:multiLevelType w:val="hybridMultilevel"/>
    <w:tmpl w:val="2C1EF1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375657E"/>
    <w:multiLevelType w:val="hybridMultilevel"/>
    <w:tmpl w:val="0A1AF91E"/>
    <w:lvl w:ilvl="0" w:tplc="393E65B4">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5724E64"/>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7">
    <w:nsid w:val="5E3C657B"/>
    <w:multiLevelType w:val="hybridMultilevel"/>
    <w:tmpl w:val="719E1664"/>
    <w:lvl w:ilvl="0" w:tplc="4FCCC32E">
      <w:start w:val="1"/>
      <w:numFmt w:val="decimal"/>
      <w:lvlText w:val="%1."/>
      <w:lvlJc w:val="left"/>
      <w:pPr>
        <w:ind w:left="442" w:hanging="360"/>
      </w:pPr>
      <w:rPr>
        <w:rFonts w:hint="default"/>
      </w:rPr>
    </w:lvl>
    <w:lvl w:ilvl="1" w:tplc="04270019" w:tentative="1">
      <w:start w:val="1"/>
      <w:numFmt w:val="lowerLetter"/>
      <w:lvlText w:val="%2."/>
      <w:lvlJc w:val="left"/>
      <w:pPr>
        <w:ind w:left="1162" w:hanging="360"/>
      </w:pPr>
    </w:lvl>
    <w:lvl w:ilvl="2" w:tplc="0427001B" w:tentative="1">
      <w:start w:val="1"/>
      <w:numFmt w:val="lowerRoman"/>
      <w:lvlText w:val="%3."/>
      <w:lvlJc w:val="right"/>
      <w:pPr>
        <w:ind w:left="1882" w:hanging="180"/>
      </w:pPr>
    </w:lvl>
    <w:lvl w:ilvl="3" w:tplc="0427000F" w:tentative="1">
      <w:start w:val="1"/>
      <w:numFmt w:val="decimal"/>
      <w:lvlText w:val="%4."/>
      <w:lvlJc w:val="left"/>
      <w:pPr>
        <w:ind w:left="2602" w:hanging="360"/>
      </w:pPr>
    </w:lvl>
    <w:lvl w:ilvl="4" w:tplc="04270019" w:tentative="1">
      <w:start w:val="1"/>
      <w:numFmt w:val="lowerLetter"/>
      <w:lvlText w:val="%5."/>
      <w:lvlJc w:val="left"/>
      <w:pPr>
        <w:ind w:left="3322" w:hanging="360"/>
      </w:pPr>
    </w:lvl>
    <w:lvl w:ilvl="5" w:tplc="0427001B" w:tentative="1">
      <w:start w:val="1"/>
      <w:numFmt w:val="lowerRoman"/>
      <w:lvlText w:val="%6."/>
      <w:lvlJc w:val="right"/>
      <w:pPr>
        <w:ind w:left="4042" w:hanging="180"/>
      </w:pPr>
    </w:lvl>
    <w:lvl w:ilvl="6" w:tplc="0427000F" w:tentative="1">
      <w:start w:val="1"/>
      <w:numFmt w:val="decimal"/>
      <w:lvlText w:val="%7."/>
      <w:lvlJc w:val="left"/>
      <w:pPr>
        <w:ind w:left="4762" w:hanging="360"/>
      </w:pPr>
    </w:lvl>
    <w:lvl w:ilvl="7" w:tplc="04270019" w:tentative="1">
      <w:start w:val="1"/>
      <w:numFmt w:val="lowerLetter"/>
      <w:lvlText w:val="%8."/>
      <w:lvlJc w:val="left"/>
      <w:pPr>
        <w:ind w:left="5482" w:hanging="360"/>
      </w:pPr>
    </w:lvl>
    <w:lvl w:ilvl="8" w:tplc="0427001B" w:tentative="1">
      <w:start w:val="1"/>
      <w:numFmt w:val="lowerRoman"/>
      <w:lvlText w:val="%9."/>
      <w:lvlJc w:val="right"/>
      <w:pPr>
        <w:ind w:left="6202" w:hanging="180"/>
      </w:pPr>
    </w:lvl>
  </w:abstractNum>
  <w:abstractNum w:abstractNumId="28">
    <w:nsid w:val="5E6B0520"/>
    <w:multiLevelType w:val="hybridMultilevel"/>
    <w:tmpl w:val="46EE9496"/>
    <w:lvl w:ilvl="0" w:tplc="ED46529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9">
    <w:nsid w:val="630C0B03"/>
    <w:multiLevelType w:val="hybridMultilevel"/>
    <w:tmpl w:val="FCB0B5A8"/>
    <w:lvl w:ilvl="0" w:tplc="B7CC872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nsid w:val="6B1C614C"/>
    <w:multiLevelType w:val="hybridMultilevel"/>
    <w:tmpl w:val="371CB82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07A54A1"/>
    <w:multiLevelType w:val="hybridMultilevel"/>
    <w:tmpl w:val="AE848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64F0726"/>
    <w:multiLevelType w:val="hybridMultilevel"/>
    <w:tmpl w:val="17DA86E4"/>
    <w:lvl w:ilvl="0" w:tplc="DAC41752">
      <w:start w:val="1"/>
      <w:numFmt w:val="decimal"/>
      <w:lvlText w:val="%1."/>
      <w:lvlJc w:val="left"/>
      <w:pPr>
        <w:ind w:left="448" w:hanging="360"/>
      </w:pPr>
      <w:rPr>
        <w:rFonts w:hint="default"/>
      </w:rPr>
    </w:lvl>
    <w:lvl w:ilvl="1" w:tplc="04270019" w:tentative="1">
      <w:start w:val="1"/>
      <w:numFmt w:val="lowerLetter"/>
      <w:lvlText w:val="%2."/>
      <w:lvlJc w:val="left"/>
      <w:pPr>
        <w:ind w:left="1168" w:hanging="360"/>
      </w:pPr>
    </w:lvl>
    <w:lvl w:ilvl="2" w:tplc="0427001B" w:tentative="1">
      <w:start w:val="1"/>
      <w:numFmt w:val="lowerRoman"/>
      <w:lvlText w:val="%3."/>
      <w:lvlJc w:val="right"/>
      <w:pPr>
        <w:ind w:left="1888" w:hanging="180"/>
      </w:pPr>
    </w:lvl>
    <w:lvl w:ilvl="3" w:tplc="0427000F" w:tentative="1">
      <w:start w:val="1"/>
      <w:numFmt w:val="decimal"/>
      <w:lvlText w:val="%4."/>
      <w:lvlJc w:val="left"/>
      <w:pPr>
        <w:ind w:left="2608" w:hanging="360"/>
      </w:pPr>
    </w:lvl>
    <w:lvl w:ilvl="4" w:tplc="04270019" w:tentative="1">
      <w:start w:val="1"/>
      <w:numFmt w:val="lowerLetter"/>
      <w:lvlText w:val="%5."/>
      <w:lvlJc w:val="left"/>
      <w:pPr>
        <w:ind w:left="3328" w:hanging="360"/>
      </w:pPr>
    </w:lvl>
    <w:lvl w:ilvl="5" w:tplc="0427001B" w:tentative="1">
      <w:start w:val="1"/>
      <w:numFmt w:val="lowerRoman"/>
      <w:lvlText w:val="%6."/>
      <w:lvlJc w:val="right"/>
      <w:pPr>
        <w:ind w:left="4048" w:hanging="180"/>
      </w:pPr>
    </w:lvl>
    <w:lvl w:ilvl="6" w:tplc="0427000F" w:tentative="1">
      <w:start w:val="1"/>
      <w:numFmt w:val="decimal"/>
      <w:lvlText w:val="%7."/>
      <w:lvlJc w:val="left"/>
      <w:pPr>
        <w:ind w:left="4768" w:hanging="360"/>
      </w:pPr>
    </w:lvl>
    <w:lvl w:ilvl="7" w:tplc="04270019" w:tentative="1">
      <w:start w:val="1"/>
      <w:numFmt w:val="lowerLetter"/>
      <w:lvlText w:val="%8."/>
      <w:lvlJc w:val="left"/>
      <w:pPr>
        <w:ind w:left="5488" w:hanging="360"/>
      </w:pPr>
    </w:lvl>
    <w:lvl w:ilvl="8" w:tplc="0427001B" w:tentative="1">
      <w:start w:val="1"/>
      <w:numFmt w:val="lowerRoman"/>
      <w:lvlText w:val="%9."/>
      <w:lvlJc w:val="right"/>
      <w:pPr>
        <w:ind w:left="6208" w:hanging="180"/>
      </w:pPr>
    </w:lvl>
  </w:abstractNum>
  <w:abstractNum w:abstractNumId="33">
    <w:nsid w:val="77216CC7"/>
    <w:multiLevelType w:val="hybridMultilevel"/>
    <w:tmpl w:val="150CE9F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315123"/>
    <w:multiLevelType w:val="hybridMultilevel"/>
    <w:tmpl w:val="5CC4617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7E6A007D"/>
    <w:multiLevelType w:val="hybridMultilevel"/>
    <w:tmpl w:val="F1CEF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33"/>
  </w:num>
  <w:num w:numId="5">
    <w:abstractNumId w:val="24"/>
  </w:num>
  <w:num w:numId="6">
    <w:abstractNumId w:val="2"/>
  </w:num>
  <w:num w:numId="7">
    <w:abstractNumId w:val="0"/>
  </w:num>
  <w:num w:numId="8">
    <w:abstractNumId w:val="1"/>
  </w:num>
  <w:num w:numId="9">
    <w:abstractNumId w:val="4"/>
  </w:num>
  <w:num w:numId="10">
    <w:abstractNumId w:val="9"/>
  </w:num>
  <w:num w:numId="11">
    <w:abstractNumId w:val="22"/>
  </w:num>
  <w:num w:numId="12">
    <w:abstractNumId w:val="28"/>
  </w:num>
  <w:num w:numId="13">
    <w:abstractNumId w:val="26"/>
  </w:num>
  <w:num w:numId="14">
    <w:abstractNumId w:val="5"/>
  </w:num>
  <w:num w:numId="15">
    <w:abstractNumId w:val="31"/>
  </w:num>
  <w:num w:numId="16">
    <w:abstractNumId w:val="25"/>
  </w:num>
  <w:num w:numId="17">
    <w:abstractNumId w:val="30"/>
  </w:num>
  <w:num w:numId="18">
    <w:abstractNumId w:val="6"/>
  </w:num>
  <w:num w:numId="19">
    <w:abstractNumId w:val="21"/>
  </w:num>
  <w:num w:numId="20">
    <w:abstractNumId w:val="34"/>
  </w:num>
  <w:num w:numId="21">
    <w:abstractNumId w:val="10"/>
  </w:num>
  <w:num w:numId="22">
    <w:abstractNumId w:val="20"/>
  </w:num>
  <w:num w:numId="23">
    <w:abstractNumId w:val="13"/>
  </w:num>
  <w:num w:numId="24">
    <w:abstractNumId w:val="18"/>
  </w:num>
  <w:num w:numId="25">
    <w:abstractNumId w:val="35"/>
  </w:num>
  <w:num w:numId="26">
    <w:abstractNumId w:val="15"/>
  </w:num>
  <w:num w:numId="27">
    <w:abstractNumId w:val="23"/>
  </w:num>
  <w:num w:numId="28">
    <w:abstractNumId w:val="29"/>
  </w:num>
  <w:num w:numId="29">
    <w:abstractNumId w:val="17"/>
  </w:num>
  <w:num w:numId="30">
    <w:abstractNumId w:val="3"/>
  </w:num>
  <w:num w:numId="31">
    <w:abstractNumId w:val="16"/>
  </w:num>
  <w:num w:numId="32">
    <w:abstractNumId w:val="32"/>
  </w:num>
  <w:num w:numId="33">
    <w:abstractNumId w:val="8"/>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0"/>
    <w:rsid w:val="00000F3A"/>
    <w:rsid w:val="000057B5"/>
    <w:rsid w:val="00023B4C"/>
    <w:rsid w:val="000328A0"/>
    <w:rsid w:val="000366A3"/>
    <w:rsid w:val="00042DF8"/>
    <w:rsid w:val="00051158"/>
    <w:rsid w:val="00053C59"/>
    <w:rsid w:val="00055ECC"/>
    <w:rsid w:val="00055F4D"/>
    <w:rsid w:val="00060502"/>
    <w:rsid w:val="000607BF"/>
    <w:rsid w:val="000756EC"/>
    <w:rsid w:val="000824A1"/>
    <w:rsid w:val="00087C1D"/>
    <w:rsid w:val="00094971"/>
    <w:rsid w:val="00096E7F"/>
    <w:rsid w:val="000972B7"/>
    <w:rsid w:val="000A0704"/>
    <w:rsid w:val="000B2EAD"/>
    <w:rsid w:val="000B44F5"/>
    <w:rsid w:val="000C6F1B"/>
    <w:rsid w:val="000D3673"/>
    <w:rsid w:val="000E18E8"/>
    <w:rsid w:val="000E3250"/>
    <w:rsid w:val="000F4E85"/>
    <w:rsid w:val="00101C7A"/>
    <w:rsid w:val="00105633"/>
    <w:rsid w:val="001153C0"/>
    <w:rsid w:val="00134ED2"/>
    <w:rsid w:val="001530E0"/>
    <w:rsid w:val="00161763"/>
    <w:rsid w:val="00162353"/>
    <w:rsid w:val="0016533A"/>
    <w:rsid w:val="001709AA"/>
    <w:rsid w:val="00171BC2"/>
    <w:rsid w:val="0017249A"/>
    <w:rsid w:val="00177391"/>
    <w:rsid w:val="00177D65"/>
    <w:rsid w:val="001810D9"/>
    <w:rsid w:val="00181B08"/>
    <w:rsid w:val="001A0C09"/>
    <w:rsid w:val="001A4148"/>
    <w:rsid w:val="001A54CC"/>
    <w:rsid w:val="001B1A4C"/>
    <w:rsid w:val="001B57A8"/>
    <w:rsid w:val="001C5EF1"/>
    <w:rsid w:val="001D2159"/>
    <w:rsid w:val="001D6FCD"/>
    <w:rsid w:val="001F0EB1"/>
    <w:rsid w:val="001F4106"/>
    <w:rsid w:val="001F7C13"/>
    <w:rsid w:val="002049FE"/>
    <w:rsid w:val="00227B1E"/>
    <w:rsid w:val="00230BD1"/>
    <w:rsid w:val="00232BC7"/>
    <w:rsid w:val="0023576E"/>
    <w:rsid w:val="00235F9C"/>
    <w:rsid w:val="00246B40"/>
    <w:rsid w:val="0025086C"/>
    <w:rsid w:val="0025116E"/>
    <w:rsid w:val="00251B5B"/>
    <w:rsid w:val="00252A7C"/>
    <w:rsid w:val="00254B8C"/>
    <w:rsid w:val="00260C8D"/>
    <w:rsid w:val="0026279F"/>
    <w:rsid w:val="00270657"/>
    <w:rsid w:val="00270A15"/>
    <w:rsid w:val="00273EDE"/>
    <w:rsid w:val="00274C29"/>
    <w:rsid w:val="00280EFD"/>
    <w:rsid w:val="00284415"/>
    <w:rsid w:val="00287444"/>
    <w:rsid w:val="002909C2"/>
    <w:rsid w:val="0029145F"/>
    <w:rsid w:val="00292C24"/>
    <w:rsid w:val="00292E5E"/>
    <w:rsid w:val="00297BB5"/>
    <w:rsid w:val="002A1D08"/>
    <w:rsid w:val="002A7CA9"/>
    <w:rsid w:val="002D38D7"/>
    <w:rsid w:val="002E4367"/>
    <w:rsid w:val="002E62DE"/>
    <w:rsid w:val="002F6DC4"/>
    <w:rsid w:val="00303852"/>
    <w:rsid w:val="003055DA"/>
    <w:rsid w:val="00305DC7"/>
    <w:rsid w:val="00307940"/>
    <w:rsid w:val="00314AB2"/>
    <w:rsid w:val="0031525C"/>
    <w:rsid w:val="003153D0"/>
    <w:rsid w:val="00316F0B"/>
    <w:rsid w:val="0032781A"/>
    <w:rsid w:val="003311EA"/>
    <w:rsid w:val="00352D56"/>
    <w:rsid w:val="00363894"/>
    <w:rsid w:val="00364321"/>
    <w:rsid w:val="00370F21"/>
    <w:rsid w:val="00385898"/>
    <w:rsid w:val="003977DA"/>
    <w:rsid w:val="003A069B"/>
    <w:rsid w:val="003B6755"/>
    <w:rsid w:val="003B7ECE"/>
    <w:rsid w:val="003C2040"/>
    <w:rsid w:val="003C68DC"/>
    <w:rsid w:val="003D2653"/>
    <w:rsid w:val="003E0F9B"/>
    <w:rsid w:val="003E5441"/>
    <w:rsid w:val="003F41D6"/>
    <w:rsid w:val="003F5FCD"/>
    <w:rsid w:val="00403971"/>
    <w:rsid w:val="00407DE7"/>
    <w:rsid w:val="004176A4"/>
    <w:rsid w:val="0042315F"/>
    <w:rsid w:val="00423A96"/>
    <w:rsid w:val="0042473B"/>
    <w:rsid w:val="00426490"/>
    <w:rsid w:val="00437B09"/>
    <w:rsid w:val="00443776"/>
    <w:rsid w:val="0046203B"/>
    <w:rsid w:val="00462BDB"/>
    <w:rsid w:val="004652FA"/>
    <w:rsid w:val="00465658"/>
    <w:rsid w:val="00467C98"/>
    <w:rsid w:val="00472C4C"/>
    <w:rsid w:val="004850F5"/>
    <w:rsid w:val="004861C7"/>
    <w:rsid w:val="00496060"/>
    <w:rsid w:val="004B022F"/>
    <w:rsid w:val="004B722D"/>
    <w:rsid w:val="004C397B"/>
    <w:rsid w:val="004D308E"/>
    <w:rsid w:val="004D61C8"/>
    <w:rsid w:val="004D7B20"/>
    <w:rsid w:val="004E15EC"/>
    <w:rsid w:val="00500FF9"/>
    <w:rsid w:val="00507942"/>
    <w:rsid w:val="005125EF"/>
    <w:rsid w:val="005208FD"/>
    <w:rsid w:val="00525C3B"/>
    <w:rsid w:val="005300AC"/>
    <w:rsid w:val="00535F29"/>
    <w:rsid w:val="005751C4"/>
    <w:rsid w:val="00577F8C"/>
    <w:rsid w:val="00586626"/>
    <w:rsid w:val="005931E4"/>
    <w:rsid w:val="0059335A"/>
    <w:rsid w:val="00595B80"/>
    <w:rsid w:val="005A2A43"/>
    <w:rsid w:val="005B0E7C"/>
    <w:rsid w:val="005B0F5B"/>
    <w:rsid w:val="005B5C31"/>
    <w:rsid w:val="005B62B4"/>
    <w:rsid w:val="005D0173"/>
    <w:rsid w:val="005D05B8"/>
    <w:rsid w:val="005D293D"/>
    <w:rsid w:val="005D2946"/>
    <w:rsid w:val="005D33C4"/>
    <w:rsid w:val="005E4993"/>
    <w:rsid w:val="005E5371"/>
    <w:rsid w:val="005F47F6"/>
    <w:rsid w:val="005F5E1F"/>
    <w:rsid w:val="005F6E7D"/>
    <w:rsid w:val="00601168"/>
    <w:rsid w:val="0061184B"/>
    <w:rsid w:val="00625971"/>
    <w:rsid w:val="00632CE2"/>
    <w:rsid w:val="00632DBE"/>
    <w:rsid w:val="00633001"/>
    <w:rsid w:val="00637796"/>
    <w:rsid w:val="00640F02"/>
    <w:rsid w:val="006441C0"/>
    <w:rsid w:val="006476A7"/>
    <w:rsid w:val="00656EDC"/>
    <w:rsid w:val="00671805"/>
    <w:rsid w:val="00671993"/>
    <w:rsid w:val="006812F4"/>
    <w:rsid w:val="006A0509"/>
    <w:rsid w:val="006A2EB2"/>
    <w:rsid w:val="006B1787"/>
    <w:rsid w:val="006B4DBB"/>
    <w:rsid w:val="006C107B"/>
    <w:rsid w:val="006C7D3C"/>
    <w:rsid w:val="006D7340"/>
    <w:rsid w:val="006F2907"/>
    <w:rsid w:val="006F2E46"/>
    <w:rsid w:val="007171B4"/>
    <w:rsid w:val="00720654"/>
    <w:rsid w:val="007300EC"/>
    <w:rsid w:val="0073015A"/>
    <w:rsid w:val="00731156"/>
    <w:rsid w:val="0073134F"/>
    <w:rsid w:val="00736507"/>
    <w:rsid w:val="00743560"/>
    <w:rsid w:val="007440D4"/>
    <w:rsid w:val="0075265A"/>
    <w:rsid w:val="00756107"/>
    <w:rsid w:val="007638A8"/>
    <w:rsid w:val="007654AE"/>
    <w:rsid w:val="00783DB4"/>
    <w:rsid w:val="00783FBD"/>
    <w:rsid w:val="00791AD7"/>
    <w:rsid w:val="007A1381"/>
    <w:rsid w:val="007A3354"/>
    <w:rsid w:val="007A694C"/>
    <w:rsid w:val="007A6AC3"/>
    <w:rsid w:val="007B4DEC"/>
    <w:rsid w:val="007B5B40"/>
    <w:rsid w:val="007B6805"/>
    <w:rsid w:val="007C2885"/>
    <w:rsid w:val="007C68D9"/>
    <w:rsid w:val="007D2409"/>
    <w:rsid w:val="007D43F3"/>
    <w:rsid w:val="007E10BB"/>
    <w:rsid w:val="007F3660"/>
    <w:rsid w:val="008041E0"/>
    <w:rsid w:val="008143DD"/>
    <w:rsid w:val="00817DE0"/>
    <w:rsid w:val="00827F13"/>
    <w:rsid w:val="00833337"/>
    <w:rsid w:val="008406D7"/>
    <w:rsid w:val="0084397E"/>
    <w:rsid w:val="0084520B"/>
    <w:rsid w:val="00852115"/>
    <w:rsid w:val="00860374"/>
    <w:rsid w:val="0087223F"/>
    <w:rsid w:val="0089724E"/>
    <w:rsid w:val="008A49C0"/>
    <w:rsid w:val="008B204D"/>
    <w:rsid w:val="008B5951"/>
    <w:rsid w:val="008C119E"/>
    <w:rsid w:val="008C5AE0"/>
    <w:rsid w:val="008D3A20"/>
    <w:rsid w:val="008D4026"/>
    <w:rsid w:val="008E5F97"/>
    <w:rsid w:val="008F332F"/>
    <w:rsid w:val="00914EDC"/>
    <w:rsid w:val="009221E8"/>
    <w:rsid w:val="00922F97"/>
    <w:rsid w:val="00943A1E"/>
    <w:rsid w:val="00945374"/>
    <w:rsid w:val="0094643C"/>
    <w:rsid w:val="00952980"/>
    <w:rsid w:val="00953DC1"/>
    <w:rsid w:val="00955E99"/>
    <w:rsid w:val="00955EA8"/>
    <w:rsid w:val="00955EBF"/>
    <w:rsid w:val="009621D9"/>
    <w:rsid w:val="00964A50"/>
    <w:rsid w:val="009650D3"/>
    <w:rsid w:val="00971454"/>
    <w:rsid w:val="00973911"/>
    <w:rsid w:val="009810A1"/>
    <w:rsid w:val="00981ADA"/>
    <w:rsid w:val="00983D8F"/>
    <w:rsid w:val="009A60F0"/>
    <w:rsid w:val="009C5280"/>
    <w:rsid w:val="009C5F3D"/>
    <w:rsid w:val="009C6603"/>
    <w:rsid w:val="009D1DA1"/>
    <w:rsid w:val="009D4522"/>
    <w:rsid w:val="009F352E"/>
    <w:rsid w:val="00A04C8C"/>
    <w:rsid w:val="00A1048E"/>
    <w:rsid w:val="00A239E6"/>
    <w:rsid w:val="00A27A90"/>
    <w:rsid w:val="00A37084"/>
    <w:rsid w:val="00A42379"/>
    <w:rsid w:val="00A425C2"/>
    <w:rsid w:val="00A438D5"/>
    <w:rsid w:val="00A45160"/>
    <w:rsid w:val="00A51153"/>
    <w:rsid w:val="00A51D63"/>
    <w:rsid w:val="00A52231"/>
    <w:rsid w:val="00A62B92"/>
    <w:rsid w:val="00AA3FEA"/>
    <w:rsid w:val="00AA42A0"/>
    <w:rsid w:val="00AA42BF"/>
    <w:rsid w:val="00AB08C2"/>
    <w:rsid w:val="00AB33F5"/>
    <w:rsid w:val="00AB6E45"/>
    <w:rsid w:val="00AC6084"/>
    <w:rsid w:val="00AD4FBB"/>
    <w:rsid w:val="00AD70C3"/>
    <w:rsid w:val="00AD7EFA"/>
    <w:rsid w:val="00AE0042"/>
    <w:rsid w:val="00AE3A0B"/>
    <w:rsid w:val="00AE4650"/>
    <w:rsid w:val="00AE6BAE"/>
    <w:rsid w:val="00AF435C"/>
    <w:rsid w:val="00AF565A"/>
    <w:rsid w:val="00B04636"/>
    <w:rsid w:val="00B060D0"/>
    <w:rsid w:val="00B1629F"/>
    <w:rsid w:val="00B238EF"/>
    <w:rsid w:val="00B2430B"/>
    <w:rsid w:val="00B24632"/>
    <w:rsid w:val="00B274EB"/>
    <w:rsid w:val="00B30EFD"/>
    <w:rsid w:val="00B427CA"/>
    <w:rsid w:val="00B42A5F"/>
    <w:rsid w:val="00B5067F"/>
    <w:rsid w:val="00B50DB6"/>
    <w:rsid w:val="00B64B6B"/>
    <w:rsid w:val="00B8042E"/>
    <w:rsid w:val="00B92B61"/>
    <w:rsid w:val="00BA3165"/>
    <w:rsid w:val="00BA4AA4"/>
    <w:rsid w:val="00BA598F"/>
    <w:rsid w:val="00BB5A1D"/>
    <w:rsid w:val="00BB6D94"/>
    <w:rsid w:val="00BC0BBD"/>
    <w:rsid w:val="00BE14F8"/>
    <w:rsid w:val="00BE3B6B"/>
    <w:rsid w:val="00BE42E9"/>
    <w:rsid w:val="00BE55AE"/>
    <w:rsid w:val="00C1122F"/>
    <w:rsid w:val="00C1138B"/>
    <w:rsid w:val="00C11D30"/>
    <w:rsid w:val="00C137F7"/>
    <w:rsid w:val="00C151D3"/>
    <w:rsid w:val="00C21750"/>
    <w:rsid w:val="00C34F43"/>
    <w:rsid w:val="00C42332"/>
    <w:rsid w:val="00C43464"/>
    <w:rsid w:val="00C53AA5"/>
    <w:rsid w:val="00C544B4"/>
    <w:rsid w:val="00C60854"/>
    <w:rsid w:val="00C60889"/>
    <w:rsid w:val="00C627C0"/>
    <w:rsid w:val="00C63C4F"/>
    <w:rsid w:val="00C73807"/>
    <w:rsid w:val="00C85440"/>
    <w:rsid w:val="00C92879"/>
    <w:rsid w:val="00CA0F87"/>
    <w:rsid w:val="00CA40A4"/>
    <w:rsid w:val="00CB1236"/>
    <w:rsid w:val="00CC1D14"/>
    <w:rsid w:val="00CC2BEA"/>
    <w:rsid w:val="00CC5016"/>
    <w:rsid w:val="00CC57E0"/>
    <w:rsid w:val="00CC68D3"/>
    <w:rsid w:val="00CC69AF"/>
    <w:rsid w:val="00CD1901"/>
    <w:rsid w:val="00CD5235"/>
    <w:rsid w:val="00CE2562"/>
    <w:rsid w:val="00CE2CA7"/>
    <w:rsid w:val="00CE6EED"/>
    <w:rsid w:val="00CE7AA7"/>
    <w:rsid w:val="00CF04DF"/>
    <w:rsid w:val="00CF4F03"/>
    <w:rsid w:val="00D1068B"/>
    <w:rsid w:val="00D124B4"/>
    <w:rsid w:val="00D126AB"/>
    <w:rsid w:val="00D20014"/>
    <w:rsid w:val="00D32ADC"/>
    <w:rsid w:val="00D401EC"/>
    <w:rsid w:val="00D41E49"/>
    <w:rsid w:val="00D4660C"/>
    <w:rsid w:val="00D52882"/>
    <w:rsid w:val="00D56D98"/>
    <w:rsid w:val="00D63092"/>
    <w:rsid w:val="00D63FA5"/>
    <w:rsid w:val="00D73E13"/>
    <w:rsid w:val="00D7596E"/>
    <w:rsid w:val="00D95B25"/>
    <w:rsid w:val="00D977CA"/>
    <w:rsid w:val="00DA1AA2"/>
    <w:rsid w:val="00DA639B"/>
    <w:rsid w:val="00DB16F8"/>
    <w:rsid w:val="00DB25E5"/>
    <w:rsid w:val="00DB2B1F"/>
    <w:rsid w:val="00DD0B1A"/>
    <w:rsid w:val="00DE02A6"/>
    <w:rsid w:val="00DE3EF0"/>
    <w:rsid w:val="00DE421D"/>
    <w:rsid w:val="00DF1B9C"/>
    <w:rsid w:val="00DF1E4F"/>
    <w:rsid w:val="00DF70E3"/>
    <w:rsid w:val="00E00B4C"/>
    <w:rsid w:val="00E207E6"/>
    <w:rsid w:val="00E24D08"/>
    <w:rsid w:val="00E30387"/>
    <w:rsid w:val="00E42F3B"/>
    <w:rsid w:val="00E455FC"/>
    <w:rsid w:val="00E54FF6"/>
    <w:rsid w:val="00E61A34"/>
    <w:rsid w:val="00E644BD"/>
    <w:rsid w:val="00E97F6F"/>
    <w:rsid w:val="00EA46EE"/>
    <w:rsid w:val="00EB68E8"/>
    <w:rsid w:val="00EC13A1"/>
    <w:rsid w:val="00EE2B9C"/>
    <w:rsid w:val="00EE50C5"/>
    <w:rsid w:val="00EE60BB"/>
    <w:rsid w:val="00F032FE"/>
    <w:rsid w:val="00F03BEB"/>
    <w:rsid w:val="00F07A9D"/>
    <w:rsid w:val="00F103F9"/>
    <w:rsid w:val="00F1057E"/>
    <w:rsid w:val="00F20656"/>
    <w:rsid w:val="00F23F39"/>
    <w:rsid w:val="00F30766"/>
    <w:rsid w:val="00F33876"/>
    <w:rsid w:val="00F33EEF"/>
    <w:rsid w:val="00F37FF4"/>
    <w:rsid w:val="00F42A5F"/>
    <w:rsid w:val="00F441C8"/>
    <w:rsid w:val="00F47DE4"/>
    <w:rsid w:val="00F543EC"/>
    <w:rsid w:val="00F55021"/>
    <w:rsid w:val="00F55613"/>
    <w:rsid w:val="00F5613B"/>
    <w:rsid w:val="00F571AE"/>
    <w:rsid w:val="00F718B4"/>
    <w:rsid w:val="00F72B75"/>
    <w:rsid w:val="00F72D3D"/>
    <w:rsid w:val="00F73F61"/>
    <w:rsid w:val="00F75DE6"/>
    <w:rsid w:val="00F81152"/>
    <w:rsid w:val="00F966D8"/>
    <w:rsid w:val="00FB2EC3"/>
    <w:rsid w:val="00FC1AB9"/>
    <w:rsid w:val="00FD4DE1"/>
    <w:rsid w:val="00FD60CC"/>
    <w:rsid w:val="00FE6865"/>
    <w:rsid w:val="00FE7701"/>
    <w:rsid w:val="00FF6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0794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60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60F0"/>
    <w:rPr>
      <w:rFonts w:ascii="Tahoma" w:hAnsi="Tahoma" w:cs="Tahoma"/>
      <w:sz w:val="16"/>
      <w:szCs w:val="16"/>
    </w:rPr>
  </w:style>
  <w:style w:type="character" w:styleId="Hipersaitas">
    <w:name w:val="Hyperlink"/>
    <w:basedOn w:val="Numatytasispastraiposriftas"/>
    <w:uiPriority w:val="99"/>
    <w:unhideWhenUsed/>
    <w:rsid w:val="00094971"/>
    <w:rPr>
      <w:color w:val="0000FF" w:themeColor="hyperlink"/>
      <w:u w:val="single"/>
    </w:rPr>
  </w:style>
  <w:style w:type="character" w:styleId="Rykuspabraukimas">
    <w:name w:val="Intense Emphasis"/>
    <w:basedOn w:val="Numatytasispastraiposriftas"/>
    <w:uiPriority w:val="21"/>
    <w:qFormat/>
    <w:rsid w:val="00E42F3B"/>
    <w:rPr>
      <w:i/>
      <w:iCs/>
      <w:color w:val="4F81BD" w:themeColor="accent1"/>
    </w:rPr>
  </w:style>
  <w:style w:type="paragraph" w:styleId="Sraopastraipa">
    <w:name w:val="List Paragraph"/>
    <w:basedOn w:val="prastasis"/>
    <w:uiPriority w:val="34"/>
    <w:qFormat/>
    <w:rsid w:val="00314AB2"/>
    <w:pPr>
      <w:ind w:left="720"/>
      <w:contextualSpacing/>
    </w:pPr>
  </w:style>
  <w:style w:type="paragraph" w:styleId="Antrinispavadinimas">
    <w:name w:val="Subtitle"/>
    <w:basedOn w:val="prastasis"/>
    <w:next w:val="prastasis"/>
    <w:link w:val="AntrinispavadinimasDiagrama"/>
    <w:uiPriority w:val="11"/>
    <w:qFormat/>
    <w:rsid w:val="008972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8972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680">
      <w:bodyDiv w:val="1"/>
      <w:marLeft w:val="0"/>
      <w:marRight w:val="0"/>
      <w:marTop w:val="0"/>
      <w:marBottom w:val="0"/>
      <w:divBdr>
        <w:top w:val="none" w:sz="0" w:space="0" w:color="auto"/>
        <w:left w:val="none" w:sz="0" w:space="0" w:color="auto"/>
        <w:bottom w:val="none" w:sz="0" w:space="0" w:color="auto"/>
        <w:right w:val="none" w:sz="0" w:space="0" w:color="auto"/>
      </w:divBdr>
    </w:div>
    <w:div w:id="960187771">
      <w:bodyDiv w:val="1"/>
      <w:marLeft w:val="0"/>
      <w:marRight w:val="0"/>
      <w:marTop w:val="0"/>
      <w:marBottom w:val="0"/>
      <w:divBdr>
        <w:top w:val="none" w:sz="0" w:space="0" w:color="auto"/>
        <w:left w:val="none" w:sz="0" w:space="0" w:color="auto"/>
        <w:bottom w:val="none" w:sz="0" w:space="0" w:color="auto"/>
        <w:right w:val="none" w:sz="0" w:space="0" w:color="auto"/>
      </w:divBdr>
    </w:div>
    <w:div w:id="1104155926">
      <w:bodyDiv w:val="1"/>
      <w:marLeft w:val="0"/>
      <w:marRight w:val="0"/>
      <w:marTop w:val="0"/>
      <w:marBottom w:val="0"/>
      <w:divBdr>
        <w:top w:val="none" w:sz="0" w:space="0" w:color="auto"/>
        <w:left w:val="none" w:sz="0" w:space="0" w:color="auto"/>
        <w:bottom w:val="none" w:sz="0" w:space="0" w:color="auto"/>
        <w:right w:val="none" w:sz="0" w:space="0" w:color="auto"/>
      </w:divBdr>
    </w:div>
    <w:div w:id="1123305882">
      <w:bodyDiv w:val="1"/>
      <w:marLeft w:val="0"/>
      <w:marRight w:val="0"/>
      <w:marTop w:val="0"/>
      <w:marBottom w:val="0"/>
      <w:divBdr>
        <w:top w:val="none" w:sz="0" w:space="0" w:color="auto"/>
        <w:left w:val="none" w:sz="0" w:space="0" w:color="auto"/>
        <w:bottom w:val="none" w:sz="0" w:space="0" w:color="auto"/>
        <w:right w:val="none" w:sz="0" w:space="0" w:color="auto"/>
      </w:divBdr>
    </w:div>
    <w:div w:id="1366520849">
      <w:bodyDiv w:val="1"/>
      <w:marLeft w:val="0"/>
      <w:marRight w:val="0"/>
      <w:marTop w:val="0"/>
      <w:marBottom w:val="0"/>
      <w:divBdr>
        <w:top w:val="none" w:sz="0" w:space="0" w:color="auto"/>
        <w:left w:val="none" w:sz="0" w:space="0" w:color="auto"/>
        <w:bottom w:val="none" w:sz="0" w:space="0" w:color="auto"/>
        <w:right w:val="none" w:sz="0" w:space="0" w:color="auto"/>
      </w:divBdr>
    </w:div>
    <w:div w:id="1701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8AB5-F8BF-4599-89E0-9C5E302F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4568</Words>
  <Characters>2605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 Jasevičienė</dc:creator>
  <cp:lastModifiedBy>Kristina Gačionienė</cp:lastModifiedBy>
  <cp:revision>4</cp:revision>
  <cp:lastPrinted>2019-01-17T13:05:00Z</cp:lastPrinted>
  <dcterms:created xsi:type="dcterms:W3CDTF">2022-01-30T17:10:00Z</dcterms:created>
  <dcterms:modified xsi:type="dcterms:W3CDTF">2022-01-31T14:12:00Z</dcterms:modified>
</cp:coreProperties>
</file>