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A4" w:rsidRPr="008E0BE5" w:rsidRDefault="008E0BE5" w:rsidP="008E0B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</w:pPr>
      <w:r w:rsidRPr="008E0BE5">
        <w:rPr>
          <w:rFonts w:ascii="Times New Roman" w:hAnsi="Times New Roman" w:cs="Times New Roman"/>
          <w:color w:val="000000" w:themeColor="text1"/>
          <w:sz w:val="28"/>
          <w:szCs w:val="28"/>
          <w:lang w:val="lt-LT"/>
        </w:rPr>
        <w:t xml:space="preserve">Rokiškio rajono savivaldybės smulkaus ir vidutinio verslo plėtros programos (toliau – SVPP) 2021 m. kovo 4 d. vertinimo komisijos posėdyje nustatytos </w:t>
      </w:r>
      <w:r w:rsidR="00EE46A4" w:rsidRPr="008E0BE5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202</w:t>
      </w:r>
      <w:r w:rsidRPr="008E0BE5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1</w:t>
      </w:r>
      <w:r w:rsidR="00EE46A4" w:rsidRPr="008E0BE5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 xml:space="preserve"> m. </w:t>
      </w:r>
      <w:r w:rsidRPr="008E0BE5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SVVPP programos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 xml:space="preserve"> </w:t>
      </w:r>
      <w:r w:rsidR="00EE46A4" w:rsidRPr="008E0BE5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 xml:space="preserve">prioritetinės </w:t>
      </w:r>
      <w:r w:rsidR="00122FA7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 xml:space="preserve">paramos </w:t>
      </w:r>
      <w:bookmarkStart w:id="0" w:name="_GoBack"/>
      <w:bookmarkEnd w:id="0"/>
      <w:r w:rsidR="00EE46A4" w:rsidRPr="008E0BE5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sritys:</w:t>
      </w:r>
    </w:p>
    <w:p w:rsidR="008E0BE5" w:rsidRPr="008E0BE5" w:rsidRDefault="008E0BE5" w:rsidP="008E0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8E0BE5">
        <w:rPr>
          <w:rFonts w:ascii="Times New Roman" w:hAnsi="Times New Roman" w:cs="Times New Roman"/>
          <w:sz w:val="28"/>
          <w:szCs w:val="28"/>
          <w:lang w:val="lt-LT"/>
        </w:rPr>
        <w:t>1.  Labai mažoms įmonėms, turinčioms iki 10 darbuotojų;</w:t>
      </w:r>
    </w:p>
    <w:p w:rsidR="008E0BE5" w:rsidRPr="008E0BE5" w:rsidRDefault="008E0BE5" w:rsidP="008E0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8E0BE5">
        <w:rPr>
          <w:rFonts w:ascii="Times New Roman" w:hAnsi="Times New Roman" w:cs="Times New Roman"/>
          <w:sz w:val="28"/>
          <w:szCs w:val="28"/>
          <w:lang w:val="lt-LT"/>
        </w:rPr>
        <w:t>2. Įmonėms, įtrauktoms į VMI sudaromą įmonių, nukentėjusių nuo COVID-19, sąrašą.</w:t>
      </w:r>
    </w:p>
    <w:p w:rsidR="008E0BE5" w:rsidRPr="008E0BE5" w:rsidRDefault="008E0BE5" w:rsidP="00EE4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660C" w:rsidRDefault="00122FA7"/>
    <w:sectPr w:rsidR="00E066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A4"/>
    <w:rsid w:val="00122FA7"/>
    <w:rsid w:val="001E0ABA"/>
    <w:rsid w:val="008E0BE5"/>
    <w:rsid w:val="00AA5A1D"/>
    <w:rsid w:val="00E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46A4"/>
    <w:rPr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46A4"/>
    <w:rPr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Grizevičiūtė</dc:creator>
  <cp:lastModifiedBy>Agnė Grizevičiūtė</cp:lastModifiedBy>
  <cp:revision>4</cp:revision>
  <dcterms:created xsi:type="dcterms:W3CDTF">2021-03-12T09:24:00Z</dcterms:created>
  <dcterms:modified xsi:type="dcterms:W3CDTF">2021-03-12T09:37:00Z</dcterms:modified>
</cp:coreProperties>
</file>