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B9" w:rsidRDefault="004269B9" w:rsidP="004269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APIE MELIORACIJOS STATINIŲ REMONTĄ IR REKONSTRUKCIJĄ</w:t>
      </w:r>
    </w:p>
    <w:p w:rsidR="004269B9" w:rsidRDefault="004269B9" w:rsidP="004269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9B9" w:rsidRDefault="004269B9" w:rsidP="004269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2023-iems metams Rokiškio rajono savivaldybei kaip ir kasmet skirtos dotacijos valstybei nuosavybės teise priklausančių melioracijos statinių ir melioracijos sistemų</w:t>
      </w:r>
      <w:r>
        <w:rPr>
          <w:rFonts w:ascii="Times New Roman" w:hAnsi="Times New Roman" w:cs="Times New Roman"/>
          <w:b/>
          <w:sz w:val="24"/>
          <w:szCs w:val="24"/>
        </w:rPr>
        <w:t xml:space="preserve"> remontui ir priežiūrai – </w:t>
      </w:r>
      <w:r>
        <w:rPr>
          <w:rFonts w:ascii="Times New Roman" w:hAnsi="Times New Roman" w:cs="Times New Roman"/>
          <w:sz w:val="24"/>
          <w:szCs w:val="24"/>
        </w:rPr>
        <w:t xml:space="preserve">287 tūkst. eurų. Iš jų, numatoma skirti dalį lėšų Obelių, Kazliškio ir Rokiškio kaimiškojoje seniūnijose esančių melioracijos griovių ir juose esančių statinių remontui (numatyta remontuoti 7,062 km griovių). </w:t>
      </w:r>
      <w:r>
        <w:rPr>
          <w:rFonts w:ascii="Times New Roman" w:hAnsi="Times New Roman" w:cs="Times New Roman"/>
          <w:b/>
          <w:sz w:val="24"/>
          <w:szCs w:val="24"/>
        </w:rPr>
        <w:t>Projekto schemos</w:t>
      </w:r>
      <w:r>
        <w:rPr>
          <w:rFonts w:ascii="Times New Roman" w:hAnsi="Times New Roman" w:cs="Times New Roman"/>
          <w:sz w:val="24"/>
          <w:szCs w:val="24"/>
        </w:rPr>
        <w:t xml:space="preserve"> pateiktos </w:t>
      </w:r>
      <w:r>
        <w:rPr>
          <w:rFonts w:ascii="Times New Roman" w:hAnsi="Times New Roman" w:cs="Times New Roman"/>
          <w:sz w:val="24"/>
          <w:szCs w:val="24"/>
        </w:rPr>
        <w:t>1 priede.</w:t>
      </w:r>
    </w:p>
    <w:p w:rsidR="004269B9" w:rsidRDefault="004269B9" w:rsidP="004269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savivaldybės administracijos Žemės ūkio skyrius 2023-2024 m. parengė 2 projektus pagal KKP priemonės „Investicijos į materialųjį turtą“, veiklos sritį „Parama žemės ūkio vandentvarkai“. </w:t>
      </w:r>
      <w:r>
        <w:rPr>
          <w:rFonts w:ascii="Times New Roman" w:hAnsi="Times New Roman" w:cs="Times New Roman"/>
          <w:b/>
          <w:sz w:val="24"/>
          <w:szCs w:val="24"/>
        </w:rPr>
        <w:t>Pasirašytos finansavimo sutartys</w:t>
      </w:r>
      <w:r>
        <w:rPr>
          <w:rFonts w:ascii="Times New Roman" w:hAnsi="Times New Roman" w:cs="Times New Roman"/>
          <w:sz w:val="24"/>
          <w:szCs w:val="24"/>
        </w:rPr>
        <w:t xml:space="preserve"> šiems projektams:</w:t>
      </w:r>
    </w:p>
    <w:p w:rsidR="004269B9" w:rsidRDefault="004269B9" w:rsidP="004269B9">
      <w:pPr>
        <w:pStyle w:val="Sraopastrai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„Rokiškio rajono Apaščios, Lailūnų ir Gerkonių kadastrinių vietovių dalies melioracijos griovių ir juose esančių statinių rekonstravimas” (numatyta rekonstruoti apie 13,5 km magistralinių melioracijos griovių ir 1 tiltas)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Projekto schemos</w:t>
      </w:r>
      <w:r>
        <w:rPr>
          <w:rFonts w:ascii="Times New Roman" w:hAnsi="Times New Roman" w:cs="Times New Roman"/>
          <w:sz w:val="24"/>
          <w:szCs w:val="24"/>
        </w:rPr>
        <w:t xml:space="preserve"> pateiktos </w:t>
      </w:r>
      <w:r>
        <w:rPr>
          <w:rFonts w:ascii="Times New Roman" w:hAnsi="Times New Roman" w:cs="Times New Roman"/>
          <w:sz w:val="24"/>
          <w:szCs w:val="24"/>
        </w:rPr>
        <w:t>2 ir 3</w:t>
      </w:r>
      <w:r>
        <w:rPr>
          <w:rFonts w:ascii="Times New Roman" w:hAnsi="Times New Roman" w:cs="Times New Roman"/>
          <w:sz w:val="24"/>
          <w:szCs w:val="24"/>
        </w:rPr>
        <w:t xml:space="preserve"> pried</w:t>
      </w:r>
      <w:r>
        <w:rPr>
          <w:rFonts w:ascii="Times New Roman" w:hAnsi="Times New Roman" w:cs="Times New Roman"/>
          <w:sz w:val="24"/>
          <w:szCs w:val="24"/>
        </w:rPr>
        <w:t>uose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:rsidR="004269B9" w:rsidRDefault="004269B9" w:rsidP="004269B9">
      <w:pPr>
        <w:pStyle w:val="Sraopastrai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„Rokiškio rajono Skemų ir Gindvilių kadastrinių vietovių dalies melioracijos griovių ir juose esančių statinių rekonstravimas“ (numatyta rekonstruoti apie 19 km magistralinių melioracijos griovių ir 1 tiltas)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Projekto schemos</w:t>
      </w:r>
      <w:r>
        <w:rPr>
          <w:rFonts w:ascii="Times New Roman" w:hAnsi="Times New Roman" w:cs="Times New Roman"/>
          <w:sz w:val="24"/>
          <w:szCs w:val="24"/>
        </w:rPr>
        <w:t xml:space="preserve"> pateiktos </w:t>
      </w:r>
      <w:r>
        <w:rPr>
          <w:rFonts w:ascii="Times New Roman" w:hAnsi="Times New Roman" w:cs="Times New Roman"/>
          <w:sz w:val="24"/>
          <w:szCs w:val="24"/>
        </w:rPr>
        <w:t>4, 5 ir 6</w:t>
      </w:r>
      <w:r>
        <w:rPr>
          <w:rFonts w:ascii="Times New Roman" w:hAnsi="Times New Roman" w:cs="Times New Roman"/>
          <w:sz w:val="24"/>
          <w:szCs w:val="24"/>
        </w:rPr>
        <w:t xml:space="preserve"> pried</w:t>
      </w:r>
      <w:r>
        <w:rPr>
          <w:rFonts w:ascii="Times New Roman" w:hAnsi="Times New Roman" w:cs="Times New Roman"/>
          <w:sz w:val="24"/>
          <w:szCs w:val="24"/>
        </w:rPr>
        <w:t>uose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9B9" w:rsidRPr="004269B9" w:rsidRDefault="004269B9" w:rsidP="004269B9">
      <w:pPr>
        <w:pStyle w:val="Sraopastrai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Šiemet </w:t>
      </w:r>
      <w:r>
        <w:rPr>
          <w:rFonts w:ascii="Times New Roman" w:hAnsi="Times New Roman" w:cs="Times New Roman"/>
          <w:b/>
          <w:sz w:val="24"/>
          <w:szCs w:val="24"/>
        </w:rPr>
        <w:t>toliau bus vykdomi 2022 m. pradėti projektai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,,</w:t>
      </w:r>
      <w:r>
        <w:rPr>
          <w:rStyle w:val="Grietas"/>
          <w:b w:val="0"/>
          <w:color w:val="000000"/>
          <w:sz w:val="24"/>
          <w:szCs w:val="23"/>
          <w:shd w:val="clear" w:color="auto" w:fill="FFFFFF"/>
        </w:rPr>
        <w:t>Rokiškio rajono Neretėlės upės baseino dalies melioracijos griovių ir juose esančių statinių rekonstravimas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“ (numatyta rekonstruoti 29 km griovių) ir ,,</w:t>
      </w: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>Rokiškio rajono Suvainiškio, Čedasų ir Žiobiškio kadastrinių vietovių dalies melioracijos griovių ir juose esančių statinių rekonstravimas</w:t>
      </w:r>
      <w: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(numatyta rekonstruoti 23 km griovių ir 1 tiltas). Abu projektai turi būti įgyvendinti iki 2023 m. gruodžio mėn. Rangovas – UAB ,,Biržų ranga” (kontaktinis asmuo – 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Deimantas Simėnas, Tel. Nr. (8 615) 53 275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>
        <w:rPr>
          <w:rFonts w:ascii="Times New Roman" w:hAnsi="Times New Roman" w:cs="Times New Roman"/>
          <w:b/>
          <w:sz w:val="24"/>
          <w:szCs w:val="24"/>
        </w:rPr>
        <w:t xml:space="preserve"> schemos</w:t>
      </w:r>
      <w:r>
        <w:rPr>
          <w:rFonts w:ascii="Times New Roman" w:hAnsi="Times New Roman" w:cs="Times New Roman"/>
          <w:sz w:val="24"/>
          <w:szCs w:val="24"/>
        </w:rPr>
        <w:t xml:space="preserve"> pateiktos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prieduose.</w:t>
      </w:r>
    </w:p>
    <w:p w:rsidR="004269B9" w:rsidRDefault="004269B9" w:rsidP="004269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Kilus klausimams galite kreiptis į Rokiškio rajono savivaldybės administracijos Žemės ūkio skyrių Tel. Nr.: (8 458) 51 686,  (8 658) 13 251, (8 610) 09 586, (8 654) 61 023, el. paštu:  </w:t>
      </w:r>
      <w:bookmarkStart w:id="0" w:name="_GoBack"/>
      <w:bookmarkEnd w:id="0"/>
      <w:r w:rsidR="002F3BCC">
        <w:rPr>
          <w:rFonts w:ascii="Times New Roman" w:hAnsi="Times New Roman" w:cs="Times New Roman"/>
          <w:sz w:val="24"/>
          <w:szCs w:val="24"/>
        </w:rPr>
        <w:fldChar w:fldCharType="begin"/>
      </w:r>
      <w:r w:rsidR="002F3BCC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2F3BCC" w:rsidRPr="002F3BCC">
        <w:rPr>
          <w:rFonts w:ascii="Times New Roman" w:hAnsi="Times New Roman" w:cs="Times New Roman"/>
          <w:sz w:val="24"/>
          <w:szCs w:val="24"/>
        </w:rPr>
        <w:instrText>d.markeviciene@rokiskis.lt</w:instrText>
      </w:r>
      <w:r w:rsidR="002F3BC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F3BCC">
        <w:rPr>
          <w:rFonts w:ascii="Times New Roman" w:hAnsi="Times New Roman" w:cs="Times New Roman"/>
          <w:sz w:val="24"/>
          <w:szCs w:val="24"/>
        </w:rPr>
        <w:fldChar w:fldCharType="separate"/>
      </w:r>
      <w:r w:rsidR="002F3BCC" w:rsidRPr="00356703">
        <w:rPr>
          <w:rStyle w:val="Hipersaitas"/>
          <w:rFonts w:ascii="Times New Roman" w:hAnsi="Times New Roman" w:cs="Times New Roman"/>
          <w:sz w:val="24"/>
          <w:szCs w:val="24"/>
        </w:rPr>
        <w:t>d.markeviciene@rokiskis.lt</w:t>
      </w:r>
      <w:r w:rsidR="002F3BC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v.sirvydis@rokiskis.lt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g.vinciuniene@rokiskis.lt</w:t>
        </w:r>
      </w:hyperlink>
    </w:p>
    <w:p w:rsidR="007E2D2E" w:rsidRDefault="007E2D2E"/>
    <w:sectPr w:rsidR="007E2D2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B09"/>
    <w:multiLevelType w:val="hybridMultilevel"/>
    <w:tmpl w:val="5A18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EE"/>
    <w:rsid w:val="002F3BCC"/>
    <w:rsid w:val="004269B9"/>
    <w:rsid w:val="007E2D2E"/>
    <w:rsid w:val="008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9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269B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269B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2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9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269B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269B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2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.vinciuniene@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sirvydis@rokisk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Sirvydis</dc:creator>
  <cp:keywords/>
  <dc:description/>
  <cp:lastModifiedBy>Vilmantas Sirvydis</cp:lastModifiedBy>
  <cp:revision>3</cp:revision>
  <dcterms:created xsi:type="dcterms:W3CDTF">2023-03-09T06:49:00Z</dcterms:created>
  <dcterms:modified xsi:type="dcterms:W3CDTF">2023-03-09T06:53:00Z</dcterms:modified>
</cp:coreProperties>
</file>