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10B" w:rsidRPr="0006177A" w:rsidRDefault="0082510B" w:rsidP="0082510B">
      <w:pPr>
        <w:jc w:val="center"/>
        <w:rPr>
          <w:lang w:val="lt-LT"/>
        </w:rPr>
      </w:pPr>
      <w:r w:rsidRPr="0006177A">
        <w:rPr>
          <w:b/>
          <w:lang w:val="lt-LT"/>
        </w:rPr>
        <w:t>ROKIŠKIO RAJONO SAVIVALDYBĖS ADMINISTRACIJA</w:t>
      </w:r>
    </w:p>
    <w:p w:rsidR="0082510B" w:rsidRPr="0006177A" w:rsidRDefault="0082510B" w:rsidP="0082510B">
      <w:pPr>
        <w:rPr>
          <w:b/>
          <w:lang w:val="lt-LT"/>
        </w:rPr>
      </w:pPr>
    </w:p>
    <w:p w:rsidR="0082510B" w:rsidRPr="0006177A" w:rsidRDefault="0082510B" w:rsidP="0082510B">
      <w:pPr>
        <w:jc w:val="center"/>
        <w:rPr>
          <w:b/>
          <w:lang w:val="lt-LT"/>
        </w:rPr>
      </w:pPr>
    </w:p>
    <w:p w:rsidR="0082510B" w:rsidRPr="0006177A" w:rsidRDefault="0082510B" w:rsidP="0082510B">
      <w:pPr>
        <w:ind w:left="6379"/>
        <w:rPr>
          <w:lang w:val="lt-LT"/>
        </w:rPr>
      </w:pPr>
      <w:r w:rsidRPr="0006177A">
        <w:rPr>
          <w:lang w:val="lt-LT"/>
        </w:rPr>
        <w:t>TVIRTINU</w:t>
      </w:r>
    </w:p>
    <w:p w:rsidR="0082510B" w:rsidRPr="0006177A" w:rsidRDefault="0082510B" w:rsidP="0082510B">
      <w:pPr>
        <w:ind w:left="6379"/>
        <w:rPr>
          <w:lang w:val="lt-LT"/>
        </w:rPr>
      </w:pPr>
      <w:r w:rsidRPr="0006177A">
        <w:rPr>
          <w:lang w:val="lt-LT"/>
        </w:rPr>
        <w:t>Rokiškio rajono savivaldybės administracijos direktorius</w:t>
      </w:r>
    </w:p>
    <w:p w:rsidR="0082510B" w:rsidRPr="0006177A" w:rsidRDefault="0082510B" w:rsidP="0082510B">
      <w:pPr>
        <w:ind w:left="6379"/>
        <w:rPr>
          <w:lang w:val="lt-LT"/>
        </w:rPr>
      </w:pPr>
    </w:p>
    <w:p w:rsidR="0082510B" w:rsidRPr="0006177A" w:rsidRDefault="0082510B" w:rsidP="0082510B">
      <w:pPr>
        <w:ind w:left="6379"/>
        <w:rPr>
          <w:lang w:val="lt-LT"/>
        </w:rPr>
      </w:pPr>
      <w:r w:rsidRPr="0006177A">
        <w:rPr>
          <w:lang w:val="lt-LT"/>
        </w:rPr>
        <w:t>(Parašas)</w:t>
      </w:r>
    </w:p>
    <w:p w:rsidR="0082510B" w:rsidRPr="0006177A" w:rsidRDefault="0082510B" w:rsidP="0082510B">
      <w:pPr>
        <w:ind w:left="6379"/>
        <w:rPr>
          <w:lang w:val="lt-LT"/>
        </w:rPr>
      </w:pPr>
      <w:r w:rsidRPr="0006177A">
        <w:rPr>
          <w:lang w:val="lt-LT"/>
        </w:rPr>
        <w:t>Andrius Burnickas</w:t>
      </w:r>
    </w:p>
    <w:p w:rsidR="0082510B" w:rsidRPr="0006177A" w:rsidRDefault="0082510B" w:rsidP="0082510B">
      <w:pPr>
        <w:jc w:val="center"/>
        <w:rPr>
          <w:b/>
          <w:lang w:val="lt-LT"/>
        </w:rPr>
      </w:pPr>
    </w:p>
    <w:p w:rsidR="0082510B" w:rsidRPr="0006177A" w:rsidRDefault="002623D3" w:rsidP="0082510B">
      <w:pPr>
        <w:ind w:firstLine="6379"/>
        <w:rPr>
          <w:lang w:val="lt-LT"/>
        </w:rPr>
      </w:pPr>
      <w:r w:rsidRPr="0006177A">
        <w:rPr>
          <w:lang w:val="lt-LT"/>
        </w:rPr>
        <w:t>(Data)</w:t>
      </w:r>
    </w:p>
    <w:p w:rsidR="0082510B" w:rsidRPr="0006177A" w:rsidRDefault="0082510B" w:rsidP="006E1082">
      <w:pPr>
        <w:rPr>
          <w:lang w:val="lt-LT"/>
        </w:rPr>
      </w:pPr>
    </w:p>
    <w:p w:rsidR="0082510B" w:rsidRPr="0006177A" w:rsidRDefault="0082510B" w:rsidP="0082510B">
      <w:pPr>
        <w:pStyle w:val="Pagrindinistekstas10"/>
        <w:ind w:firstLine="0"/>
        <w:jc w:val="center"/>
        <w:rPr>
          <w:rFonts w:ascii="Times New Roman" w:hAnsi="Times New Roman"/>
          <w:b/>
          <w:sz w:val="24"/>
          <w:szCs w:val="24"/>
          <w:lang w:val="lt-LT"/>
        </w:rPr>
      </w:pPr>
      <w:r w:rsidRPr="0006177A">
        <w:rPr>
          <w:rFonts w:ascii="Times New Roman" w:hAnsi="Times New Roman"/>
          <w:b/>
          <w:sz w:val="24"/>
          <w:szCs w:val="24"/>
          <w:lang w:val="lt-LT"/>
        </w:rPr>
        <w:t>ADMINISTRACINĖS PASLAUGOS TEIKIMO APRAŠYMAS</w:t>
      </w:r>
    </w:p>
    <w:p w:rsidR="0082510B" w:rsidRPr="0006177A" w:rsidRDefault="0082510B" w:rsidP="0082510B">
      <w:pPr>
        <w:jc w:val="center"/>
        <w:rPr>
          <w:lang w:val="lt-LT"/>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3158"/>
        <w:gridCol w:w="6095"/>
      </w:tblGrid>
      <w:tr w:rsidR="0006177A" w:rsidRPr="0006177A" w:rsidTr="00161646">
        <w:trPr>
          <w:tblHeader/>
        </w:trPr>
        <w:tc>
          <w:tcPr>
            <w:tcW w:w="636" w:type="dxa"/>
            <w:shd w:val="clear" w:color="auto" w:fill="auto"/>
            <w:vAlign w:val="center"/>
          </w:tcPr>
          <w:p w:rsidR="00AF7853" w:rsidRPr="0006177A" w:rsidRDefault="00AF7853" w:rsidP="00161646">
            <w:pPr>
              <w:pStyle w:val="Lentelinis"/>
              <w:jc w:val="center"/>
              <w:rPr>
                <w:b/>
              </w:rPr>
            </w:pPr>
            <w:r w:rsidRPr="0006177A">
              <w:rPr>
                <w:b/>
              </w:rPr>
              <w:t>Eil. Nr.</w:t>
            </w:r>
          </w:p>
        </w:tc>
        <w:tc>
          <w:tcPr>
            <w:tcW w:w="3158" w:type="dxa"/>
            <w:shd w:val="clear" w:color="auto" w:fill="auto"/>
            <w:vAlign w:val="center"/>
          </w:tcPr>
          <w:p w:rsidR="00AF7853" w:rsidRPr="0006177A" w:rsidRDefault="00AF7853" w:rsidP="00161646">
            <w:pPr>
              <w:pStyle w:val="Lentelinis"/>
              <w:jc w:val="center"/>
              <w:rPr>
                <w:b/>
              </w:rPr>
            </w:pPr>
            <w:r w:rsidRPr="0006177A">
              <w:rPr>
                <w:b/>
              </w:rPr>
              <w:t>Pavadinimas</w:t>
            </w:r>
          </w:p>
        </w:tc>
        <w:tc>
          <w:tcPr>
            <w:tcW w:w="6095" w:type="dxa"/>
            <w:shd w:val="clear" w:color="auto" w:fill="auto"/>
            <w:vAlign w:val="center"/>
          </w:tcPr>
          <w:p w:rsidR="00AF7853" w:rsidRPr="0006177A" w:rsidRDefault="00AF7853" w:rsidP="00161646">
            <w:pPr>
              <w:pStyle w:val="Lentelinis"/>
              <w:jc w:val="center"/>
              <w:rPr>
                <w:b/>
              </w:rPr>
            </w:pPr>
            <w:r w:rsidRPr="0006177A">
              <w:rPr>
                <w:b/>
              </w:rPr>
              <w:t>Aprašymo turinys</w:t>
            </w:r>
          </w:p>
        </w:tc>
      </w:tr>
      <w:tr w:rsidR="0006177A" w:rsidRPr="0006177A" w:rsidTr="00545C45">
        <w:trPr>
          <w:trHeight w:val="1848"/>
        </w:trPr>
        <w:tc>
          <w:tcPr>
            <w:tcW w:w="636" w:type="dxa"/>
            <w:tcBorders>
              <w:bottom w:val="single" w:sz="4" w:space="0" w:color="auto"/>
            </w:tcBorders>
            <w:shd w:val="clear" w:color="auto" w:fill="auto"/>
          </w:tcPr>
          <w:p w:rsidR="00306C8B" w:rsidRPr="0006177A" w:rsidRDefault="00306C8B" w:rsidP="00973E59">
            <w:pPr>
              <w:pStyle w:val="Lentelinis"/>
            </w:pPr>
            <w:r w:rsidRPr="0006177A">
              <w:t>1.</w:t>
            </w:r>
          </w:p>
        </w:tc>
        <w:tc>
          <w:tcPr>
            <w:tcW w:w="3158" w:type="dxa"/>
            <w:tcBorders>
              <w:bottom w:val="single" w:sz="4" w:space="0" w:color="auto"/>
            </w:tcBorders>
            <w:shd w:val="clear" w:color="auto" w:fill="auto"/>
          </w:tcPr>
          <w:p w:rsidR="00306C8B" w:rsidRPr="0006177A" w:rsidRDefault="00306C8B" w:rsidP="00973E59">
            <w:pPr>
              <w:pStyle w:val="Lentelinis"/>
            </w:pPr>
            <w:r w:rsidRPr="0006177A">
              <w:t>Administracinės paslaugos pavadinimas</w:t>
            </w:r>
          </w:p>
        </w:tc>
        <w:tc>
          <w:tcPr>
            <w:tcW w:w="6095" w:type="dxa"/>
            <w:tcBorders>
              <w:bottom w:val="single" w:sz="4" w:space="0" w:color="auto"/>
            </w:tcBorders>
            <w:shd w:val="clear" w:color="auto" w:fill="auto"/>
          </w:tcPr>
          <w:p w:rsidR="007379FC" w:rsidRPr="0006177A" w:rsidRDefault="00884129" w:rsidP="00884129">
            <w:pPr>
              <w:pStyle w:val="Antrat1"/>
              <w:shd w:val="clear" w:color="auto" w:fill="FFFFFF"/>
              <w:ind w:firstLine="317"/>
              <w:jc w:val="both"/>
              <w:rPr>
                <w:rFonts w:ascii="Times New Roman" w:hAnsi="Times New Roman"/>
                <w:b w:val="0"/>
                <w:szCs w:val="24"/>
                <w:shd w:val="clear" w:color="auto" w:fill="FFFFFF"/>
                <w:lang w:val="en-US"/>
              </w:rPr>
            </w:pPr>
            <w:r w:rsidRPr="0006177A">
              <w:rPr>
                <w:rFonts w:ascii="Times New Roman" w:hAnsi="Times New Roman"/>
                <w:b w:val="0"/>
                <w:szCs w:val="24"/>
                <w:shd w:val="clear" w:color="auto" w:fill="FFFFFF"/>
                <w:lang w:val="en-US"/>
              </w:rPr>
              <w:t>Leidimų vežti keleivius reguliaraus susisiekimo kelių transporto maršrutais</w:t>
            </w:r>
            <w:r w:rsidR="007379FC" w:rsidRPr="0006177A">
              <w:rPr>
                <w:rFonts w:ascii="Times New Roman" w:hAnsi="Times New Roman"/>
                <w:b w:val="0"/>
                <w:szCs w:val="24"/>
                <w:shd w:val="clear" w:color="auto" w:fill="FFFFFF"/>
                <w:lang w:val="en-US"/>
              </w:rPr>
              <w:t>:</w:t>
            </w:r>
          </w:p>
          <w:p w:rsidR="007379FC" w:rsidRPr="0006177A" w:rsidRDefault="00350501" w:rsidP="007379FC">
            <w:pPr>
              <w:pStyle w:val="Antrat1"/>
              <w:numPr>
                <w:ilvl w:val="0"/>
                <w:numId w:val="9"/>
              </w:numPr>
              <w:shd w:val="clear" w:color="auto" w:fill="FFFFFF"/>
              <w:tabs>
                <w:tab w:val="left" w:pos="614"/>
              </w:tabs>
              <w:ind w:left="0" w:firstLine="317"/>
              <w:jc w:val="both"/>
              <w:rPr>
                <w:rFonts w:ascii="Times New Roman" w:hAnsi="Times New Roman"/>
                <w:b w:val="0"/>
                <w:szCs w:val="24"/>
              </w:rPr>
            </w:pPr>
            <w:r w:rsidRPr="0006177A">
              <w:rPr>
                <w:rFonts w:ascii="Times New Roman" w:hAnsi="Times New Roman"/>
                <w:b w:val="0"/>
                <w:szCs w:val="24"/>
              </w:rPr>
              <w:t xml:space="preserve">išdavimas, </w:t>
            </w:r>
          </w:p>
          <w:p w:rsidR="007379FC" w:rsidRPr="0006177A" w:rsidRDefault="00350501" w:rsidP="007379FC">
            <w:pPr>
              <w:pStyle w:val="Antrat1"/>
              <w:numPr>
                <w:ilvl w:val="0"/>
                <w:numId w:val="9"/>
              </w:numPr>
              <w:shd w:val="clear" w:color="auto" w:fill="FFFFFF"/>
              <w:tabs>
                <w:tab w:val="left" w:pos="614"/>
              </w:tabs>
              <w:ind w:left="0" w:firstLine="317"/>
              <w:jc w:val="both"/>
              <w:rPr>
                <w:rFonts w:ascii="Times New Roman" w:hAnsi="Times New Roman"/>
                <w:b w:val="0"/>
                <w:szCs w:val="24"/>
              </w:rPr>
            </w:pPr>
            <w:r w:rsidRPr="0006177A">
              <w:rPr>
                <w:rFonts w:ascii="Times New Roman" w:hAnsi="Times New Roman"/>
                <w:b w:val="0"/>
                <w:szCs w:val="24"/>
              </w:rPr>
              <w:t xml:space="preserve">atnaujinimas, </w:t>
            </w:r>
          </w:p>
          <w:p w:rsidR="007379FC" w:rsidRPr="0006177A" w:rsidRDefault="00350501" w:rsidP="007379FC">
            <w:pPr>
              <w:pStyle w:val="Antrat1"/>
              <w:numPr>
                <w:ilvl w:val="0"/>
                <w:numId w:val="9"/>
              </w:numPr>
              <w:shd w:val="clear" w:color="auto" w:fill="FFFFFF"/>
              <w:tabs>
                <w:tab w:val="left" w:pos="614"/>
              </w:tabs>
              <w:ind w:left="0" w:firstLine="317"/>
              <w:jc w:val="both"/>
              <w:rPr>
                <w:rFonts w:ascii="Times New Roman" w:hAnsi="Times New Roman"/>
                <w:b w:val="0"/>
                <w:szCs w:val="24"/>
              </w:rPr>
            </w:pPr>
            <w:r w:rsidRPr="0006177A">
              <w:rPr>
                <w:rFonts w:ascii="Times New Roman" w:hAnsi="Times New Roman"/>
                <w:b w:val="0"/>
                <w:szCs w:val="24"/>
              </w:rPr>
              <w:t xml:space="preserve">pratęsimas, </w:t>
            </w:r>
          </w:p>
          <w:p w:rsidR="007379FC" w:rsidRPr="0006177A" w:rsidRDefault="00350501" w:rsidP="007379FC">
            <w:pPr>
              <w:pStyle w:val="Antrat1"/>
              <w:numPr>
                <w:ilvl w:val="0"/>
                <w:numId w:val="9"/>
              </w:numPr>
              <w:shd w:val="clear" w:color="auto" w:fill="FFFFFF"/>
              <w:tabs>
                <w:tab w:val="left" w:pos="614"/>
              </w:tabs>
              <w:ind w:left="0" w:firstLine="317"/>
              <w:jc w:val="both"/>
              <w:rPr>
                <w:rFonts w:ascii="Times New Roman" w:hAnsi="Times New Roman"/>
                <w:b w:val="0"/>
                <w:szCs w:val="24"/>
              </w:rPr>
            </w:pPr>
            <w:r w:rsidRPr="0006177A">
              <w:rPr>
                <w:rFonts w:ascii="Times New Roman" w:hAnsi="Times New Roman"/>
                <w:b w:val="0"/>
                <w:szCs w:val="24"/>
              </w:rPr>
              <w:t xml:space="preserve">galiojimo sustabdymas, </w:t>
            </w:r>
          </w:p>
          <w:p w:rsidR="007379FC" w:rsidRPr="0006177A" w:rsidRDefault="00350501" w:rsidP="007379FC">
            <w:pPr>
              <w:pStyle w:val="Antrat1"/>
              <w:numPr>
                <w:ilvl w:val="0"/>
                <w:numId w:val="9"/>
              </w:numPr>
              <w:shd w:val="clear" w:color="auto" w:fill="FFFFFF"/>
              <w:tabs>
                <w:tab w:val="left" w:pos="614"/>
              </w:tabs>
              <w:ind w:left="0" w:firstLine="317"/>
              <w:jc w:val="both"/>
              <w:rPr>
                <w:rFonts w:ascii="Times New Roman" w:hAnsi="Times New Roman"/>
                <w:b w:val="0"/>
                <w:szCs w:val="24"/>
              </w:rPr>
            </w:pPr>
            <w:r w:rsidRPr="0006177A">
              <w:rPr>
                <w:rFonts w:ascii="Times New Roman" w:hAnsi="Times New Roman"/>
                <w:b w:val="0"/>
                <w:szCs w:val="24"/>
              </w:rPr>
              <w:t xml:space="preserve">galiojimo sustabdymo panaikinimas </w:t>
            </w:r>
          </w:p>
          <w:p w:rsidR="00545C45" w:rsidRPr="0006177A" w:rsidRDefault="00350501" w:rsidP="007379FC">
            <w:pPr>
              <w:pStyle w:val="Antrat1"/>
              <w:numPr>
                <w:ilvl w:val="0"/>
                <w:numId w:val="9"/>
              </w:numPr>
              <w:shd w:val="clear" w:color="auto" w:fill="FFFFFF"/>
              <w:tabs>
                <w:tab w:val="left" w:pos="614"/>
              </w:tabs>
              <w:ind w:left="0" w:firstLine="317"/>
              <w:jc w:val="both"/>
              <w:rPr>
                <w:rFonts w:ascii="Times New Roman" w:hAnsi="Times New Roman"/>
                <w:b w:val="0"/>
                <w:szCs w:val="24"/>
              </w:rPr>
            </w:pPr>
            <w:r w:rsidRPr="0006177A">
              <w:rPr>
                <w:rFonts w:ascii="Times New Roman" w:hAnsi="Times New Roman"/>
                <w:b w:val="0"/>
                <w:szCs w:val="24"/>
              </w:rPr>
              <w:t>galiojimo panaikinimas</w:t>
            </w:r>
          </w:p>
        </w:tc>
      </w:tr>
      <w:tr w:rsidR="0006177A" w:rsidRPr="0006177A" w:rsidTr="00545C45">
        <w:trPr>
          <w:trHeight w:val="360"/>
        </w:trPr>
        <w:tc>
          <w:tcPr>
            <w:tcW w:w="636" w:type="dxa"/>
            <w:tcBorders>
              <w:top w:val="single" w:sz="4" w:space="0" w:color="auto"/>
            </w:tcBorders>
            <w:shd w:val="clear" w:color="auto" w:fill="auto"/>
          </w:tcPr>
          <w:p w:rsidR="00545C45" w:rsidRPr="0006177A" w:rsidRDefault="00545C45" w:rsidP="00973E59">
            <w:pPr>
              <w:pStyle w:val="Lentelinis"/>
            </w:pPr>
            <w:r w:rsidRPr="0006177A">
              <w:t>2.</w:t>
            </w:r>
          </w:p>
        </w:tc>
        <w:tc>
          <w:tcPr>
            <w:tcW w:w="3158" w:type="dxa"/>
            <w:tcBorders>
              <w:top w:val="single" w:sz="4" w:space="0" w:color="auto"/>
            </w:tcBorders>
            <w:shd w:val="clear" w:color="auto" w:fill="auto"/>
          </w:tcPr>
          <w:p w:rsidR="00545C45" w:rsidRPr="0006177A" w:rsidRDefault="00545C45" w:rsidP="00545C45">
            <w:pPr>
              <w:pStyle w:val="Default"/>
              <w:rPr>
                <w:color w:val="auto"/>
              </w:rPr>
            </w:pPr>
            <w:r w:rsidRPr="0006177A">
              <w:rPr>
                <w:color w:val="auto"/>
              </w:rPr>
              <w:t>Administracinės paslaugos</w:t>
            </w:r>
          </w:p>
          <w:p w:rsidR="00545C45" w:rsidRPr="0006177A" w:rsidRDefault="00545C45" w:rsidP="00545C45">
            <w:pPr>
              <w:pStyle w:val="Lentelinis"/>
            </w:pPr>
            <w:r w:rsidRPr="0006177A">
              <w:t>apibūdinimas</w:t>
            </w:r>
          </w:p>
        </w:tc>
        <w:tc>
          <w:tcPr>
            <w:tcW w:w="6095" w:type="dxa"/>
            <w:tcBorders>
              <w:top w:val="single" w:sz="4" w:space="0" w:color="auto"/>
            </w:tcBorders>
            <w:shd w:val="clear" w:color="auto" w:fill="auto"/>
          </w:tcPr>
          <w:p w:rsidR="00545C45" w:rsidRPr="0006177A" w:rsidRDefault="00884129" w:rsidP="007379FC">
            <w:pPr>
              <w:tabs>
                <w:tab w:val="left" w:pos="571"/>
                <w:tab w:val="left" w:pos="614"/>
              </w:tabs>
              <w:ind w:firstLine="317"/>
              <w:jc w:val="both"/>
              <w:rPr>
                <w:lang w:val="lt-LT" w:eastAsia="lt-LT"/>
              </w:rPr>
            </w:pPr>
            <w:proofErr w:type="spellStart"/>
            <w:r w:rsidRPr="0006177A">
              <w:rPr>
                <w:shd w:val="clear" w:color="auto" w:fill="FFFFFF"/>
              </w:rPr>
              <w:t>Leidimų</w:t>
            </w:r>
            <w:proofErr w:type="spellEnd"/>
            <w:r w:rsidRPr="0006177A">
              <w:rPr>
                <w:shd w:val="clear" w:color="auto" w:fill="FFFFFF"/>
              </w:rPr>
              <w:t xml:space="preserve"> </w:t>
            </w:r>
            <w:proofErr w:type="spellStart"/>
            <w:r w:rsidRPr="0006177A">
              <w:rPr>
                <w:shd w:val="clear" w:color="auto" w:fill="FFFFFF"/>
              </w:rPr>
              <w:t>išdavimas</w:t>
            </w:r>
            <w:proofErr w:type="spellEnd"/>
            <w:r w:rsidRPr="0006177A">
              <w:rPr>
                <w:shd w:val="clear" w:color="auto" w:fill="FFFFFF"/>
              </w:rPr>
              <w:t xml:space="preserve"> </w:t>
            </w:r>
            <w:proofErr w:type="spellStart"/>
            <w:r w:rsidRPr="0006177A">
              <w:rPr>
                <w:shd w:val="clear" w:color="auto" w:fill="FFFFFF"/>
              </w:rPr>
              <w:t>vežėjams</w:t>
            </w:r>
            <w:proofErr w:type="spellEnd"/>
            <w:r w:rsidRPr="0006177A">
              <w:rPr>
                <w:shd w:val="clear" w:color="auto" w:fill="FFFFFF"/>
              </w:rPr>
              <w:t xml:space="preserve"> </w:t>
            </w:r>
            <w:proofErr w:type="spellStart"/>
            <w:r w:rsidRPr="0006177A">
              <w:rPr>
                <w:shd w:val="clear" w:color="auto" w:fill="FFFFFF"/>
              </w:rPr>
              <w:t>su</w:t>
            </w:r>
            <w:proofErr w:type="spellEnd"/>
            <w:r w:rsidRPr="0006177A">
              <w:rPr>
                <w:shd w:val="clear" w:color="auto" w:fill="FFFFFF"/>
              </w:rPr>
              <w:t xml:space="preserve"> </w:t>
            </w:r>
            <w:proofErr w:type="spellStart"/>
            <w:r w:rsidRPr="0006177A">
              <w:rPr>
                <w:shd w:val="clear" w:color="auto" w:fill="FFFFFF"/>
              </w:rPr>
              <w:t>kuriais</w:t>
            </w:r>
            <w:proofErr w:type="spellEnd"/>
            <w:r w:rsidRPr="0006177A">
              <w:rPr>
                <w:shd w:val="clear" w:color="auto" w:fill="FFFFFF"/>
              </w:rPr>
              <w:t xml:space="preserve"> </w:t>
            </w:r>
            <w:proofErr w:type="spellStart"/>
            <w:r w:rsidRPr="0006177A">
              <w:rPr>
                <w:shd w:val="clear" w:color="auto" w:fill="FFFFFF"/>
              </w:rPr>
              <w:t>savivaldybė</w:t>
            </w:r>
            <w:proofErr w:type="spellEnd"/>
            <w:r w:rsidRPr="0006177A">
              <w:rPr>
                <w:shd w:val="clear" w:color="auto" w:fill="FFFFFF"/>
              </w:rPr>
              <w:t xml:space="preserve"> </w:t>
            </w:r>
            <w:proofErr w:type="spellStart"/>
            <w:r w:rsidRPr="0006177A">
              <w:rPr>
                <w:shd w:val="clear" w:color="auto" w:fill="FFFFFF"/>
              </w:rPr>
              <w:t>yra</w:t>
            </w:r>
            <w:proofErr w:type="spellEnd"/>
            <w:r w:rsidRPr="0006177A">
              <w:rPr>
                <w:shd w:val="clear" w:color="auto" w:fill="FFFFFF"/>
              </w:rPr>
              <w:t xml:space="preserve"> </w:t>
            </w:r>
            <w:proofErr w:type="spellStart"/>
            <w:r w:rsidRPr="0006177A">
              <w:rPr>
                <w:shd w:val="clear" w:color="auto" w:fill="FFFFFF"/>
              </w:rPr>
              <w:t>sudariusi</w:t>
            </w:r>
            <w:proofErr w:type="spellEnd"/>
            <w:r w:rsidRPr="0006177A">
              <w:rPr>
                <w:shd w:val="clear" w:color="auto" w:fill="FFFFFF"/>
              </w:rPr>
              <w:t xml:space="preserve"> </w:t>
            </w:r>
            <w:proofErr w:type="spellStart"/>
            <w:r w:rsidRPr="0006177A">
              <w:rPr>
                <w:shd w:val="clear" w:color="auto" w:fill="FFFFFF"/>
              </w:rPr>
              <w:t>visuomenės</w:t>
            </w:r>
            <w:proofErr w:type="spellEnd"/>
            <w:r w:rsidRPr="0006177A">
              <w:rPr>
                <w:shd w:val="clear" w:color="auto" w:fill="FFFFFF"/>
              </w:rPr>
              <w:t xml:space="preserve"> </w:t>
            </w:r>
            <w:proofErr w:type="spellStart"/>
            <w:r w:rsidRPr="0006177A">
              <w:rPr>
                <w:shd w:val="clear" w:color="auto" w:fill="FFFFFF"/>
              </w:rPr>
              <w:t>aptarnavimo</w:t>
            </w:r>
            <w:proofErr w:type="spellEnd"/>
            <w:proofErr w:type="gramStart"/>
            <w:r w:rsidRPr="0006177A">
              <w:rPr>
                <w:shd w:val="clear" w:color="auto" w:fill="FFFFFF"/>
              </w:rPr>
              <w:t xml:space="preserve">  </w:t>
            </w:r>
            <w:proofErr w:type="spellStart"/>
            <w:r w:rsidRPr="0006177A">
              <w:rPr>
                <w:shd w:val="clear" w:color="auto" w:fill="FFFFFF"/>
              </w:rPr>
              <w:t>sutartis</w:t>
            </w:r>
            <w:proofErr w:type="spellEnd"/>
            <w:proofErr w:type="gramEnd"/>
            <w:r w:rsidRPr="0006177A">
              <w:rPr>
                <w:shd w:val="clear" w:color="auto" w:fill="FFFFFF"/>
              </w:rPr>
              <w:t xml:space="preserve">, </w:t>
            </w:r>
            <w:proofErr w:type="spellStart"/>
            <w:r w:rsidRPr="0006177A">
              <w:rPr>
                <w:shd w:val="clear" w:color="auto" w:fill="FFFFFF"/>
              </w:rPr>
              <w:t>dėl</w:t>
            </w:r>
            <w:proofErr w:type="spellEnd"/>
            <w:r w:rsidRPr="0006177A">
              <w:rPr>
                <w:shd w:val="clear" w:color="auto" w:fill="FFFFFF"/>
              </w:rPr>
              <w:t xml:space="preserve"> </w:t>
            </w:r>
            <w:proofErr w:type="spellStart"/>
            <w:r w:rsidRPr="0006177A">
              <w:rPr>
                <w:shd w:val="clear" w:color="auto" w:fill="FFFFFF"/>
              </w:rPr>
              <w:t>keleivių</w:t>
            </w:r>
            <w:proofErr w:type="spellEnd"/>
            <w:r w:rsidRPr="0006177A">
              <w:rPr>
                <w:shd w:val="clear" w:color="auto" w:fill="FFFFFF"/>
              </w:rPr>
              <w:t xml:space="preserve"> </w:t>
            </w:r>
            <w:proofErr w:type="spellStart"/>
            <w:r w:rsidRPr="0006177A">
              <w:rPr>
                <w:shd w:val="clear" w:color="auto" w:fill="FFFFFF"/>
              </w:rPr>
              <w:t>vežimo</w:t>
            </w:r>
            <w:proofErr w:type="spellEnd"/>
            <w:r w:rsidRPr="0006177A">
              <w:rPr>
                <w:shd w:val="clear" w:color="auto" w:fill="FFFFFF"/>
              </w:rPr>
              <w:t xml:space="preserve"> </w:t>
            </w:r>
            <w:proofErr w:type="spellStart"/>
            <w:r w:rsidRPr="0006177A">
              <w:rPr>
                <w:shd w:val="clear" w:color="auto" w:fill="FFFFFF"/>
              </w:rPr>
              <w:t>vietiniais</w:t>
            </w:r>
            <w:proofErr w:type="spellEnd"/>
            <w:r w:rsidRPr="0006177A">
              <w:rPr>
                <w:shd w:val="clear" w:color="auto" w:fill="FFFFFF"/>
              </w:rPr>
              <w:t xml:space="preserve"> (</w:t>
            </w:r>
            <w:proofErr w:type="spellStart"/>
            <w:r w:rsidRPr="0006177A">
              <w:rPr>
                <w:shd w:val="clear" w:color="auto" w:fill="FFFFFF"/>
              </w:rPr>
              <w:t>priemiestiniais</w:t>
            </w:r>
            <w:proofErr w:type="spellEnd"/>
            <w:r w:rsidRPr="0006177A">
              <w:rPr>
                <w:shd w:val="clear" w:color="auto" w:fill="FFFFFF"/>
              </w:rPr>
              <w:t xml:space="preserve">) </w:t>
            </w:r>
            <w:proofErr w:type="spellStart"/>
            <w:r w:rsidRPr="0006177A">
              <w:rPr>
                <w:shd w:val="clear" w:color="auto" w:fill="FFFFFF"/>
              </w:rPr>
              <w:t>reguliaraus</w:t>
            </w:r>
            <w:proofErr w:type="spellEnd"/>
            <w:r w:rsidRPr="0006177A">
              <w:rPr>
                <w:shd w:val="clear" w:color="auto" w:fill="FFFFFF"/>
              </w:rPr>
              <w:t xml:space="preserve"> </w:t>
            </w:r>
            <w:proofErr w:type="spellStart"/>
            <w:r w:rsidRPr="0006177A">
              <w:rPr>
                <w:shd w:val="clear" w:color="auto" w:fill="FFFFFF"/>
              </w:rPr>
              <w:t>susisiekimo</w:t>
            </w:r>
            <w:proofErr w:type="spellEnd"/>
            <w:r w:rsidRPr="0006177A">
              <w:rPr>
                <w:shd w:val="clear" w:color="auto" w:fill="FFFFFF"/>
              </w:rPr>
              <w:t xml:space="preserve"> </w:t>
            </w:r>
            <w:proofErr w:type="spellStart"/>
            <w:r w:rsidRPr="0006177A">
              <w:rPr>
                <w:shd w:val="clear" w:color="auto" w:fill="FFFFFF"/>
              </w:rPr>
              <w:t>autobusų</w:t>
            </w:r>
            <w:proofErr w:type="spellEnd"/>
            <w:r w:rsidRPr="0006177A">
              <w:rPr>
                <w:shd w:val="clear" w:color="auto" w:fill="FFFFFF"/>
              </w:rPr>
              <w:t xml:space="preserve"> </w:t>
            </w:r>
            <w:proofErr w:type="spellStart"/>
            <w:r w:rsidRPr="0006177A">
              <w:rPr>
                <w:shd w:val="clear" w:color="auto" w:fill="FFFFFF"/>
              </w:rPr>
              <w:t>maršrutais</w:t>
            </w:r>
            <w:proofErr w:type="spellEnd"/>
            <w:r w:rsidRPr="0006177A">
              <w:rPr>
                <w:shd w:val="clear" w:color="auto" w:fill="FFFFFF"/>
              </w:rPr>
              <w:t xml:space="preserve">. </w:t>
            </w:r>
            <w:proofErr w:type="spellStart"/>
            <w:r w:rsidRPr="0006177A">
              <w:rPr>
                <w:shd w:val="clear" w:color="auto" w:fill="FFFFFF"/>
              </w:rPr>
              <w:t>Išduodamų</w:t>
            </w:r>
            <w:proofErr w:type="spellEnd"/>
            <w:r w:rsidRPr="0006177A">
              <w:rPr>
                <w:shd w:val="clear" w:color="auto" w:fill="FFFFFF"/>
              </w:rPr>
              <w:t xml:space="preserve"> </w:t>
            </w:r>
            <w:proofErr w:type="spellStart"/>
            <w:r w:rsidRPr="0006177A">
              <w:rPr>
                <w:shd w:val="clear" w:color="auto" w:fill="FFFFFF"/>
              </w:rPr>
              <w:t>leidimų</w:t>
            </w:r>
            <w:proofErr w:type="spellEnd"/>
            <w:r w:rsidRPr="0006177A">
              <w:rPr>
                <w:shd w:val="clear" w:color="auto" w:fill="FFFFFF"/>
              </w:rPr>
              <w:t xml:space="preserve"> </w:t>
            </w:r>
            <w:proofErr w:type="spellStart"/>
            <w:r w:rsidRPr="0006177A">
              <w:rPr>
                <w:shd w:val="clear" w:color="auto" w:fill="FFFFFF"/>
              </w:rPr>
              <w:t>skaičių</w:t>
            </w:r>
            <w:proofErr w:type="spellEnd"/>
            <w:r w:rsidRPr="0006177A">
              <w:rPr>
                <w:shd w:val="clear" w:color="auto" w:fill="FFFFFF"/>
              </w:rPr>
              <w:t xml:space="preserve"> </w:t>
            </w:r>
            <w:proofErr w:type="spellStart"/>
            <w:r w:rsidRPr="0006177A">
              <w:rPr>
                <w:shd w:val="clear" w:color="auto" w:fill="FFFFFF"/>
              </w:rPr>
              <w:t>nurodo</w:t>
            </w:r>
            <w:proofErr w:type="spellEnd"/>
            <w:r w:rsidRPr="0006177A">
              <w:rPr>
                <w:shd w:val="clear" w:color="auto" w:fill="FFFFFF"/>
              </w:rPr>
              <w:t xml:space="preserve"> </w:t>
            </w:r>
            <w:proofErr w:type="spellStart"/>
            <w:r w:rsidRPr="0006177A">
              <w:rPr>
                <w:shd w:val="clear" w:color="auto" w:fill="FFFFFF"/>
              </w:rPr>
              <w:t>sutartyje</w:t>
            </w:r>
            <w:proofErr w:type="spellEnd"/>
            <w:r w:rsidRPr="0006177A">
              <w:rPr>
                <w:shd w:val="clear" w:color="auto" w:fill="FFFFFF"/>
              </w:rPr>
              <w:t xml:space="preserve"> </w:t>
            </w:r>
            <w:proofErr w:type="spellStart"/>
            <w:r w:rsidRPr="0006177A">
              <w:rPr>
                <w:shd w:val="clear" w:color="auto" w:fill="FFFFFF"/>
              </w:rPr>
              <w:t>numatytos</w:t>
            </w:r>
            <w:proofErr w:type="spellEnd"/>
            <w:r w:rsidRPr="0006177A">
              <w:rPr>
                <w:shd w:val="clear" w:color="auto" w:fill="FFFFFF"/>
              </w:rPr>
              <w:t xml:space="preserve"> </w:t>
            </w:r>
            <w:proofErr w:type="spellStart"/>
            <w:r w:rsidRPr="0006177A">
              <w:rPr>
                <w:shd w:val="clear" w:color="auto" w:fill="FFFFFF"/>
              </w:rPr>
              <w:t>paslaugų</w:t>
            </w:r>
            <w:proofErr w:type="spellEnd"/>
            <w:r w:rsidRPr="0006177A">
              <w:rPr>
                <w:shd w:val="clear" w:color="auto" w:fill="FFFFFF"/>
              </w:rPr>
              <w:t xml:space="preserve"> </w:t>
            </w:r>
            <w:proofErr w:type="spellStart"/>
            <w:r w:rsidRPr="0006177A">
              <w:rPr>
                <w:shd w:val="clear" w:color="auto" w:fill="FFFFFF"/>
              </w:rPr>
              <w:t>apimtys</w:t>
            </w:r>
            <w:proofErr w:type="spellEnd"/>
            <w:r w:rsidRPr="0006177A">
              <w:rPr>
                <w:shd w:val="clear" w:color="auto" w:fill="FFFFFF"/>
              </w:rPr>
              <w:t xml:space="preserve">, t. y. </w:t>
            </w:r>
            <w:proofErr w:type="spellStart"/>
            <w:r w:rsidRPr="0006177A">
              <w:rPr>
                <w:shd w:val="clear" w:color="auto" w:fill="FFFFFF"/>
              </w:rPr>
              <w:t>vežėjui</w:t>
            </w:r>
            <w:proofErr w:type="spellEnd"/>
            <w:r w:rsidRPr="0006177A">
              <w:rPr>
                <w:shd w:val="clear" w:color="auto" w:fill="FFFFFF"/>
              </w:rPr>
              <w:t xml:space="preserve"> </w:t>
            </w:r>
            <w:proofErr w:type="spellStart"/>
            <w:r w:rsidRPr="0006177A">
              <w:rPr>
                <w:shd w:val="clear" w:color="auto" w:fill="FFFFFF"/>
              </w:rPr>
              <w:t>išduodama</w:t>
            </w:r>
            <w:proofErr w:type="spellEnd"/>
            <w:r w:rsidRPr="0006177A">
              <w:rPr>
                <w:shd w:val="clear" w:color="auto" w:fill="FFFFFF"/>
              </w:rPr>
              <w:t xml:space="preserve"> </w:t>
            </w:r>
            <w:proofErr w:type="spellStart"/>
            <w:r w:rsidRPr="0006177A">
              <w:rPr>
                <w:shd w:val="clear" w:color="auto" w:fill="FFFFFF"/>
              </w:rPr>
              <w:t>tiek</w:t>
            </w:r>
            <w:proofErr w:type="spellEnd"/>
            <w:r w:rsidRPr="0006177A">
              <w:rPr>
                <w:shd w:val="clear" w:color="auto" w:fill="FFFFFF"/>
              </w:rPr>
              <w:t xml:space="preserve"> </w:t>
            </w:r>
            <w:proofErr w:type="spellStart"/>
            <w:r w:rsidRPr="0006177A">
              <w:rPr>
                <w:shd w:val="clear" w:color="auto" w:fill="FFFFFF"/>
              </w:rPr>
              <w:t>leidimų</w:t>
            </w:r>
            <w:proofErr w:type="spellEnd"/>
            <w:r w:rsidRPr="0006177A">
              <w:rPr>
                <w:shd w:val="clear" w:color="auto" w:fill="FFFFFF"/>
              </w:rPr>
              <w:t xml:space="preserve"> </w:t>
            </w:r>
            <w:proofErr w:type="spellStart"/>
            <w:r w:rsidRPr="0006177A">
              <w:rPr>
                <w:shd w:val="clear" w:color="auto" w:fill="FFFFFF"/>
              </w:rPr>
              <w:t>egzempliorių</w:t>
            </w:r>
            <w:proofErr w:type="spellEnd"/>
            <w:r w:rsidRPr="0006177A">
              <w:rPr>
                <w:shd w:val="clear" w:color="auto" w:fill="FFFFFF"/>
              </w:rPr>
              <w:t xml:space="preserve">, </w:t>
            </w:r>
            <w:proofErr w:type="spellStart"/>
            <w:r w:rsidRPr="0006177A">
              <w:rPr>
                <w:shd w:val="clear" w:color="auto" w:fill="FFFFFF"/>
              </w:rPr>
              <w:t>kiek</w:t>
            </w:r>
            <w:proofErr w:type="spellEnd"/>
            <w:r w:rsidRPr="0006177A">
              <w:rPr>
                <w:shd w:val="clear" w:color="auto" w:fill="FFFFFF"/>
              </w:rPr>
              <w:t xml:space="preserve"> </w:t>
            </w:r>
            <w:proofErr w:type="spellStart"/>
            <w:r w:rsidRPr="0006177A">
              <w:rPr>
                <w:shd w:val="clear" w:color="auto" w:fill="FFFFFF"/>
              </w:rPr>
              <w:t>transporto</w:t>
            </w:r>
            <w:proofErr w:type="spellEnd"/>
            <w:r w:rsidRPr="0006177A">
              <w:rPr>
                <w:shd w:val="clear" w:color="auto" w:fill="FFFFFF"/>
              </w:rPr>
              <w:t xml:space="preserve"> </w:t>
            </w:r>
            <w:proofErr w:type="spellStart"/>
            <w:r w:rsidRPr="0006177A">
              <w:rPr>
                <w:shd w:val="clear" w:color="auto" w:fill="FFFFFF"/>
              </w:rPr>
              <w:t>priemonių</w:t>
            </w:r>
            <w:proofErr w:type="spellEnd"/>
            <w:r w:rsidRPr="0006177A">
              <w:rPr>
                <w:shd w:val="clear" w:color="auto" w:fill="FFFFFF"/>
              </w:rPr>
              <w:t xml:space="preserve"> </w:t>
            </w:r>
            <w:proofErr w:type="spellStart"/>
            <w:r w:rsidRPr="0006177A">
              <w:rPr>
                <w:shd w:val="clear" w:color="auto" w:fill="FFFFFF"/>
              </w:rPr>
              <w:t>reikia</w:t>
            </w:r>
            <w:proofErr w:type="spellEnd"/>
            <w:r w:rsidRPr="0006177A">
              <w:rPr>
                <w:shd w:val="clear" w:color="auto" w:fill="FFFFFF"/>
              </w:rPr>
              <w:t xml:space="preserve"> </w:t>
            </w:r>
            <w:proofErr w:type="spellStart"/>
            <w:r w:rsidRPr="0006177A">
              <w:rPr>
                <w:shd w:val="clear" w:color="auto" w:fill="FFFFFF"/>
              </w:rPr>
              <w:t>keleiviams</w:t>
            </w:r>
            <w:proofErr w:type="spellEnd"/>
            <w:r w:rsidRPr="0006177A">
              <w:rPr>
                <w:shd w:val="clear" w:color="auto" w:fill="FFFFFF"/>
              </w:rPr>
              <w:t xml:space="preserve"> </w:t>
            </w:r>
            <w:proofErr w:type="spellStart"/>
            <w:r w:rsidRPr="0006177A">
              <w:rPr>
                <w:shd w:val="clear" w:color="auto" w:fill="FFFFFF"/>
              </w:rPr>
              <w:t>vežti</w:t>
            </w:r>
            <w:proofErr w:type="spellEnd"/>
            <w:r w:rsidRPr="0006177A">
              <w:rPr>
                <w:shd w:val="clear" w:color="auto" w:fill="FFFFFF"/>
              </w:rPr>
              <w:t xml:space="preserve"> </w:t>
            </w:r>
            <w:proofErr w:type="spellStart"/>
            <w:r w:rsidRPr="0006177A">
              <w:rPr>
                <w:shd w:val="clear" w:color="auto" w:fill="FFFFFF"/>
              </w:rPr>
              <w:t>leidime</w:t>
            </w:r>
            <w:proofErr w:type="spellEnd"/>
            <w:r w:rsidRPr="0006177A">
              <w:rPr>
                <w:shd w:val="clear" w:color="auto" w:fill="FFFFFF"/>
              </w:rPr>
              <w:t xml:space="preserve"> ir </w:t>
            </w:r>
            <w:proofErr w:type="spellStart"/>
            <w:r w:rsidRPr="0006177A">
              <w:rPr>
                <w:shd w:val="clear" w:color="auto" w:fill="FFFFFF"/>
              </w:rPr>
              <w:t>tvarkaraštyje</w:t>
            </w:r>
            <w:proofErr w:type="spellEnd"/>
            <w:r w:rsidRPr="0006177A">
              <w:rPr>
                <w:shd w:val="clear" w:color="auto" w:fill="FFFFFF"/>
              </w:rPr>
              <w:t xml:space="preserve"> </w:t>
            </w:r>
            <w:proofErr w:type="spellStart"/>
            <w:r w:rsidRPr="0006177A">
              <w:rPr>
                <w:shd w:val="clear" w:color="auto" w:fill="FFFFFF"/>
              </w:rPr>
              <w:t>nurodytomis</w:t>
            </w:r>
            <w:proofErr w:type="spellEnd"/>
            <w:r w:rsidRPr="0006177A">
              <w:rPr>
                <w:shd w:val="clear" w:color="auto" w:fill="FFFFFF"/>
              </w:rPr>
              <w:t xml:space="preserve"> </w:t>
            </w:r>
            <w:proofErr w:type="spellStart"/>
            <w:r w:rsidRPr="0006177A">
              <w:rPr>
                <w:shd w:val="clear" w:color="auto" w:fill="FFFFFF"/>
              </w:rPr>
              <w:t>sąlygomis</w:t>
            </w:r>
            <w:proofErr w:type="spellEnd"/>
            <w:r w:rsidRPr="0006177A">
              <w:rPr>
                <w:shd w:val="clear" w:color="auto" w:fill="FFFFFF"/>
              </w:rPr>
              <w:t xml:space="preserve">. </w:t>
            </w:r>
            <w:proofErr w:type="spellStart"/>
            <w:r w:rsidRPr="0006177A">
              <w:rPr>
                <w:shd w:val="clear" w:color="auto" w:fill="FFFFFF"/>
              </w:rPr>
              <w:t>Leidimas</w:t>
            </w:r>
            <w:proofErr w:type="spellEnd"/>
            <w:r w:rsidRPr="0006177A">
              <w:rPr>
                <w:shd w:val="clear" w:color="auto" w:fill="FFFFFF"/>
              </w:rPr>
              <w:t xml:space="preserve"> </w:t>
            </w:r>
            <w:proofErr w:type="spellStart"/>
            <w:r w:rsidRPr="0006177A">
              <w:rPr>
                <w:shd w:val="clear" w:color="auto" w:fill="FFFFFF"/>
              </w:rPr>
              <w:t>išduodamas</w:t>
            </w:r>
            <w:proofErr w:type="spellEnd"/>
            <w:r w:rsidRPr="0006177A">
              <w:rPr>
                <w:shd w:val="clear" w:color="auto" w:fill="FFFFFF"/>
              </w:rPr>
              <w:t xml:space="preserve"> </w:t>
            </w:r>
            <w:proofErr w:type="spellStart"/>
            <w:r w:rsidRPr="0006177A">
              <w:rPr>
                <w:shd w:val="clear" w:color="auto" w:fill="FFFFFF"/>
              </w:rPr>
              <w:t>sutarties</w:t>
            </w:r>
            <w:proofErr w:type="spellEnd"/>
            <w:r w:rsidRPr="0006177A">
              <w:rPr>
                <w:shd w:val="clear" w:color="auto" w:fill="FFFFFF"/>
              </w:rPr>
              <w:t xml:space="preserve"> </w:t>
            </w:r>
            <w:proofErr w:type="spellStart"/>
            <w:r w:rsidRPr="0006177A">
              <w:rPr>
                <w:shd w:val="clear" w:color="auto" w:fill="FFFFFF"/>
              </w:rPr>
              <w:t>galiojimo</w:t>
            </w:r>
            <w:proofErr w:type="spellEnd"/>
            <w:r w:rsidRPr="0006177A">
              <w:rPr>
                <w:shd w:val="clear" w:color="auto" w:fill="FFFFFF"/>
              </w:rPr>
              <w:t xml:space="preserve"> </w:t>
            </w:r>
            <w:proofErr w:type="spellStart"/>
            <w:r w:rsidRPr="0006177A">
              <w:rPr>
                <w:shd w:val="clear" w:color="auto" w:fill="FFFFFF"/>
              </w:rPr>
              <w:t>laikotarpiui</w:t>
            </w:r>
            <w:proofErr w:type="spellEnd"/>
            <w:r w:rsidRPr="0006177A">
              <w:rPr>
                <w:shd w:val="clear" w:color="auto" w:fill="FFFFFF"/>
              </w:rPr>
              <w:t xml:space="preserve">. </w:t>
            </w:r>
            <w:proofErr w:type="spellStart"/>
            <w:r w:rsidRPr="0006177A">
              <w:rPr>
                <w:shd w:val="clear" w:color="auto" w:fill="FFFFFF"/>
              </w:rPr>
              <w:t>Leidimai</w:t>
            </w:r>
            <w:proofErr w:type="spellEnd"/>
            <w:r w:rsidRPr="0006177A">
              <w:rPr>
                <w:shd w:val="clear" w:color="auto" w:fill="FFFFFF"/>
              </w:rPr>
              <w:t xml:space="preserve"> </w:t>
            </w:r>
            <w:proofErr w:type="spellStart"/>
            <w:r w:rsidRPr="0006177A">
              <w:rPr>
                <w:shd w:val="clear" w:color="auto" w:fill="FFFFFF"/>
              </w:rPr>
              <w:t>panaikinami</w:t>
            </w:r>
            <w:proofErr w:type="spellEnd"/>
            <w:r w:rsidRPr="0006177A">
              <w:rPr>
                <w:shd w:val="clear" w:color="auto" w:fill="FFFFFF"/>
              </w:rPr>
              <w:t xml:space="preserve"> </w:t>
            </w:r>
            <w:proofErr w:type="spellStart"/>
            <w:r w:rsidRPr="0006177A">
              <w:rPr>
                <w:shd w:val="clear" w:color="auto" w:fill="FFFFFF"/>
              </w:rPr>
              <w:t>leidimų</w:t>
            </w:r>
            <w:proofErr w:type="spellEnd"/>
            <w:r w:rsidRPr="0006177A">
              <w:rPr>
                <w:shd w:val="clear" w:color="auto" w:fill="FFFFFF"/>
              </w:rPr>
              <w:t xml:space="preserve"> </w:t>
            </w:r>
            <w:proofErr w:type="spellStart"/>
            <w:r w:rsidRPr="0006177A">
              <w:rPr>
                <w:shd w:val="clear" w:color="auto" w:fill="FFFFFF"/>
              </w:rPr>
              <w:t>vežti</w:t>
            </w:r>
            <w:proofErr w:type="spellEnd"/>
            <w:r w:rsidRPr="0006177A">
              <w:rPr>
                <w:shd w:val="clear" w:color="auto" w:fill="FFFFFF"/>
              </w:rPr>
              <w:t xml:space="preserve"> </w:t>
            </w:r>
            <w:proofErr w:type="spellStart"/>
            <w:r w:rsidRPr="0006177A">
              <w:rPr>
                <w:shd w:val="clear" w:color="auto" w:fill="FFFFFF"/>
              </w:rPr>
              <w:t>keleivius</w:t>
            </w:r>
            <w:proofErr w:type="spellEnd"/>
            <w:r w:rsidRPr="0006177A">
              <w:rPr>
                <w:shd w:val="clear" w:color="auto" w:fill="FFFFFF"/>
              </w:rPr>
              <w:t xml:space="preserve"> </w:t>
            </w:r>
            <w:proofErr w:type="spellStart"/>
            <w:r w:rsidRPr="0006177A">
              <w:rPr>
                <w:shd w:val="clear" w:color="auto" w:fill="FFFFFF"/>
              </w:rPr>
              <w:t>reguliaraus</w:t>
            </w:r>
            <w:proofErr w:type="spellEnd"/>
            <w:r w:rsidRPr="0006177A">
              <w:rPr>
                <w:shd w:val="clear" w:color="auto" w:fill="FFFFFF"/>
              </w:rPr>
              <w:t xml:space="preserve"> </w:t>
            </w:r>
            <w:proofErr w:type="spellStart"/>
            <w:r w:rsidRPr="0006177A">
              <w:rPr>
                <w:shd w:val="clear" w:color="auto" w:fill="FFFFFF"/>
              </w:rPr>
              <w:t>susisiekimo</w:t>
            </w:r>
            <w:proofErr w:type="spellEnd"/>
            <w:r w:rsidRPr="0006177A">
              <w:rPr>
                <w:shd w:val="clear" w:color="auto" w:fill="FFFFFF"/>
              </w:rPr>
              <w:t xml:space="preserve"> </w:t>
            </w:r>
            <w:proofErr w:type="spellStart"/>
            <w:r w:rsidRPr="0006177A">
              <w:rPr>
                <w:shd w:val="clear" w:color="auto" w:fill="FFFFFF"/>
              </w:rPr>
              <w:t>kelių</w:t>
            </w:r>
            <w:proofErr w:type="spellEnd"/>
            <w:r w:rsidRPr="0006177A">
              <w:rPr>
                <w:shd w:val="clear" w:color="auto" w:fill="FFFFFF"/>
              </w:rPr>
              <w:t xml:space="preserve"> </w:t>
            </w:r>
            <w:proofErr w:type="spellStart"/>
            <w:r w:rsidRPr="0006177A">
              <w:rPr>
                <w:shd w:val="clear" w:color="auto" w:fill="FFFFFF"/>
              </w:rPr>
              <w:t>transporto</w:t>
            </w:r>
            <w:proofErr w:type="spellEnd"/>
            <w:r w:rsidRPr="0006177A">
              <w:rPr>
                <w:shd w:val="clear" w:color="auto" w:fill="FFFFFF"/>
              </w:rPr>
              <w:t xml:space="preserve"> </w:t>
            </w:r>
            <w:proofErr w:type="spellStart"/>
            <w:r w:rsidRPr="0006177A">
              <w:rPr>
                <w:shd w:val="clear" w:color="auto" w:fill="FFFFFF"/>
              </w:rPr>
              <w:t>maršrutais</w:t>
            </w:r>
            <w:proofErr w:type="spellEnd"/>
            <w:r w:rsidRPr="0006177A">
              <w:rPr>
                <w:shd w:val="clear" w:color="auto" w:fill="FFFFFF"/>
              </w:rPr>
              <w:t xml:space="preserve"> </w:t>
            </w:r>
            <w:proofErr w:type="spellStart"/>
            <w:r w:rsidRPr="0006177A">
              <w:rPr>
                <w:shd w:val="clear" w:color="auto" w:fill="FFFFFF"/>
              </w:rPr>
              <w:t>išdavimo</w:t>
            </w:r>
            <w:proofErr w:type="spellEnd"/>
            <w:r w:rsidRPr="0006177A">
              <w:rPr>
                <w:shd w:val="clear" w:color="auto" w:fill="FFFFFF"/>
              </w:rPr>
              <w:t xml:space="preserve"> </w:t>
            </w:r>
            <w:proofErr w:type="spellStart"/>
            <w:r w:rsidRPr="0006177A">
              <w:rPr>
                <w:shd w:val="clear" w:color="auto" w:fill="FFFFFF"/>
              </w:rPr>
              <w:t>taisyklėse</w:t>
            </w:r>
            <w:proofErr w:type="spellEnd"/>
            <w:r w:rsidRPr="0006177A">
              <w:rPr>
                <w:shd w:val="clear" w:color="auto" w:fill="FFFFFF"/>
              </w:rPr>
              <w:t xml:space="preserve"> ir </w:t>
            </w:r>
            <w:proofErr w:type="spellStart"/>
            <w:r w:rsidRPr="0006177A">
              <w:rPr>
                <w:shd w:val="clear" w:color="auto" w:fill="FFFFFF"/>
              </w:rPr>
              <w:t>sutartyse</w:t>
            </w:r>
            <w:proofErr w:type="spellEnd"/>
            <w:r w:rsidRPr="0006177A">
              <w:rPr>
                <w:shd w:val="clear" w:color="auto" w:fill="FFFFFF"/>
              </w:rPr>
              <w:t xml:space="preserve"> </w:t>
            </w:r>
            <w:proofErr w:type="spellStart"/>
            <w:r w:rsidRPr="0006177A">
              <w:rPr>
                <w:shd w:val="clear" w:color="auto" w:fill="FFFFFF"/>
              </w:rPr>
              <w:t>su</w:t>
            </w:r>
            <w:proofErr w:type="spellEnd"/>
            <w:r w:rsidRPr="0006177A">
              <w:rPr>
                <w:shd w:val="clear" w:color="auto" w:fill="FFFFFF"/>
              </w:rPr>
              <w:t xml:space="preserve"> </w:t>
            </w:r>
            <w:proofErr w:type="spellStart"/>
            <w:r w:rsidRPr="0006177A">
              <w:rPr>
                <w:shd w:val="clear" w:color="auto" w:fill="FFFFFF"/>
              </w:rPr>
              <w:t>vežėjais</w:t>
            </w:r>
            <w:proofErr w:type="spellEnd"/>
            <w:r w:rsidRPr="0006177A">
              <w:rPr>
                <w:shd w:val="clear" w:color="auto" w:fill="FFFFFF"/>
              </w:rPr>
              <w:t xml:space="preserve"> </w:t>
            </w:r>
            <w:proofErr w:type="spellStart"/>
            <w:r w:rsidRPr="0006177A">
              <w:rPr>
                <w:shd w:val="clear" w:color="auto" w:fill="FFFFFF"/>
              </w:rPr>
              <w:t>numatytomis</w:t>
            </w:r>
            <w:proofErr w:type="spellEnd"/>
            <w:r w:rsidRPr="0006177A">
              <w:rPr>
                <w:shd w:val="clear" w:color="auto" w:fill="FFFFFF"/>
              </w:rPr>
              <w:t xml:space="preserve"> </w:t>
            </w:r>
            <w:proofErr w:type="spellStart"/>
            <w:r w:rsidRPr="0006177A">
              <w:rPr>
                <w:shd w:val="clear" w:color="auto" w:fill="FFFFFF"/>
              </w:rPr>
              <w:t>sąlygomis</w:t>
            </w:r>
            <w:proofErr w:type="spellEnd"/>
            <w:r w:rsidRPr="0006177A">
              <w:rPr>
                <w:shd w:val="clear" w:color="auto" w:fill="FFFFFF"/>
              </w:rPr>
              <w:t>.</w:t>
            </w:r>
          </w:p>
        </w:tc>
      </w:tr>
      <w:tr w:rsidR="0006177A" w:rsidRPr="0006177A" w:rsidTr="00545C45">
        <w:tc>
          <w:tcPr>
            <w:tcW w:w="636" w:type="dxa"/>
            <w:shd w:val="clear" w:color="auto" w:fill="auto"/>
          </w:tcPr>
          <w:p w:rsidR="00306C8B" w:rsidRPr="0006177A" w:rsidRDefault="00640849" w:rsidP="00973E59">
            <w:pPr>
              <w:pStyle w:val="Lentelinis"/>
            </w:pPr>
            <w:r w:rsidRPr="0006177A">
              <w:t>3</w:t>
            </w:r>
            <w:r w:rsidR="00306C8B" w:rsidRPr="0006177A">
              <w:t>.</w:t>
            </w:r>
          </w:p>
        </w:tc>
        <w:tc>
          <w:tcPr>
            <w:tcW w:w="3158" w:type="dxa"/>
            <w:shd w:val="clear" w:color="auto" w:fill="auto"/>
          </w:tcPr>
          <w:p w:rsidR="00306C8B" w:rsidRPr="0006177A" w:rsidRDefault="00306C8B" w:rsidP="00973E59">
            <w:pPr>
              <w:pStyle w:val="Lentelinis"/>
            </w:pPr>
            <w:r w:rsidRPr="0006177A">
              <w:t>Teisės aktai, reguliuojantys administracinės paslaugos teikimą</w:t>
            </w:r>
          </w:p>
        </w:tc>
        <w:tc>
          <w:tcPr>
            <w:tcW w:w="6095" w:type="dxa"/>
            <w:shd w:val="clear" w:color="auto" w:fill="auto"/>
          </w:tcPr>
          <w:p w:rsidR="00306C8B" w:rsidRPr="0006177A" w:rsidRDefault="00884129" w:rsidP="007379FC">
            <w:pPr>
              <w:numPr>
                <w:ilvl w:val="0"/>
                <w:numId w:val="1"/>
              </w:numPr>
              <w:tabs>
                <w:tab w:val="left" w:pos="571"/>
                <w:tab w:val="left" w:pos="614"/>
              </w:tabs>
              <w:ind w:left="0" w:firstLine="317"/>
              <w:jc w:val="both"/>
              <w:rPr>
                <w:lang w:val="lt-LT" w:eastAsia="lt-LT"/>
              </w:rPr>
            </w:pPr>
            <w:proofErr w:type="spellStart"/>
            <w:r w:rsidRPr="0006177A">
              <w:rPr>
                <w:shd w:val="clear" w:color="auto" w:fill="FFFFFF"/>
              </w:rPr>
              <w:t>Leidimų</w:t>
            </w:r>
            <w:proofErr w:type="spellEnd"/>
            <w:r w:rsidRPr="0006177A">
              <w:rPr>
                <w:shd w:val="clear" w:color="auto" w:fill="FFFFFF"/>
              </w:rPr>
              <w:t xml:space="preserve"> </w:t>
            </w:r>
            <w:proofErr w:type="spellStart"/>
            <w:r w:rsidRPr="0006177A">
              <w:rPr>
                <w:shd w:val="clear" w:color="auto" w:fill="FFFFFF"/>
              </w:rPr>
              <w:t>vežti</w:t>
            </w:r>
            <w:proofErr w:type="spellEnd"/>
            <w:r w:rsidRPr="0006177A">
              <w:rPr>
                <w:shd w:val="clear" w:color="auto" w:fill="FFFFFF"/>
              </w:rPr>
              <w:t xml:space="preserve"> </w:t>
            </w:r>
            <w:proofErr w:type="spellStart"/>
            <w:r w:rsidRPr="0006177A">
              <w:rPr>
                <w:shd w:val="clear" w:color="auto" w:fill="FFFFFF"/>
              </w:rPr>
              <w:t>keleivius</w:t>
            </w:r>
            <w:proofErr w:type="spellEnd"/>
            <w:r w:rsidRPr="0006177A">
              <w:rPr>
                <w:shd w:val="clear" w:color="auto" w:fill="FFFFFF"/>
              </w:rPr>
              <w:t xml:space="preserve"> </w:t>
            </w:r>
            <w:proofErr w:type="spellStart"/>
            <w:r w:rsidRPr="0006177A">
              <w:rPr>
                <w:shd w:val="clear" w:color="auto" w:fill="FFFFFF"/>
              </w:rPr>
              <w:t>reguliaraus</w:t>
            </w:r>
            <w:proofErr w:type="spellEnd"/>
            <w:r w:rsidRPr="0006177A">
              <w:rPr>
                <w:shd w:val="clear" w:color="auto" w:fill="FFFFFF"/>
              </w:rPr>
              <w:t xml:space="preserve"> </w:t>
            </w:r>
            <w:proofErr w:type="spellStart"/>
            <w:r w:rsidRPr="0006177A">
              <w:rPr>
                <w:shd w:val="clear" w:color="auto" w:fill="FFFFFF"/>
              </w:rPr>
              <w:t>susisiekimo</w:t>
            </w:r>
            <w:proofErr w:type="spellEnd"/>
            <w:r w:rsidRPr="0006177A">
              <w:rPr>
                <w:shd w:val="clear" w:color="auto" w:fill="FFFFFF"/>
              </w:rPr>
              <w:t xml:space="preserve"> </w:t>
            </w:r>
            <w:proofErr w:type="spellStart"/>
            <w:r w:rsidRPr="0006177A">
              <w:rPr>
                <w:shd w:val="clear" w:color="auto" w:fill="FFFFFF"/>
              </w:rPr>
              <w:t>kelių</w:t>
            </w:r>
            <w:proofErr w:type="spellEnd"/>
            <w:r w:rsidRPr="0006177A">
              <w:rPr>
                <w:shd w:val="clear" w:color="auto" w:fill="FFFFFF"/>
              </w:rPr>
              <w:t xml:space="preserve"> </w:t>
            </w:r>
            <w:proofErr w:type="spellStart"/>
            <w:r w:rsidRPr="0006177A">
              <w:rPr>
                <w:shd w:val="clear" w:color="auto" w:fill="FFFFFF"/>
              </w:rPr>
              <w:t>transporto</w:t>
            </w:r>
            <w:proofErr w:type="spellEnd"/>
            <w:r w:rsidRPr="0006177A">
              <w:rPr>
                <w:shd w:val="clear" w:color="auto" w:fill="FFFFFF"/>
              </w:rPr>
              <w:t xml:space="preserve"> </w:t>
            </w:r>
            <w:proofErr w:type="spellStart"/>
            <w:r w:rsidRPr="0006177A">
              <w:rPr>
                <w:shd w:val="clear" w:color="auto" w:fill="FFFFFF"/>
              </w:rPr>
              <w:t>maršrutais</w:t>
            </w:r>
            <w:proofErr w:type="spellEnd"/>
            <w:r w:rsidRPr="0006177A">
              <w:rPr>
                <w:shd w:val="clear" w:color="auto" w:fill="FFFFFF"/>
              </w:rPr>
              <w:t xml:space="preserve"> </w:t>
            </w:r>
            <w:proofErr w:type="spellStart"/>
            <w:r w:rsidRPr="0006177A">
              <w:rPr>
                <w:shd w:val="clear" w:color="auto" w:fill="FFFFFF"/>
              </w:rPr>
              <w:t>išdavimo</w:t>
            </w:r>
            <w:proofErr w:type="spellEnd"/>
            <w:r w:rsidRPr="0006177A">
              <w:rPr>
                <w:shd w:val="clear" w:color="auto" w:fill="FFFFFF"/>
              </w:rPr>
              <w:t xml:space="preserve"> </w:t>
            </w:r>
            <w:r w:rsidR="00306C8B" w:rsidRPr="0006177A">
              <w:rPr>
                <w:lang w:val="lt-LT" w:eastAsia="lt-LT"/>
              </w:rPr>
              <w:t>taisyklės, patvirtintos L</w:t>
            </w:r>
            <w:r w:rsidRPr="0006177A">
              <w:rPr>
                <w:lang w:val="lt-LT" w:eastAsia="lt-LT"/>
              </w:rPr>
              <w:t xml:space="preserve">ietuvos Respublikos susisiekimo ministro </w:t>
            </w:r>
            <w:r w:rsidR="00306C8B" w:rsidRPr="0006177A">
              <w:rPr>
                <w:lang w:val="lt-LT" w:eastAsia="lt-LT"/>
              </w:rPr>
              <w:t>20</w:t>
            </w:r>
            <w:r w:rsidRPr="0006177A">
              <w:rPr>
                <w:lang w:val="lt-LT" w:eastAsia="lt-LT"/>
              </w:rPr>
              <w:t>06</w:t>
            </w:r>
            <w:r w:rsidR="00306C8B" w:rsidRPr="0006177A">
              <w:rPr>
                <w:lang w:val="lt-LT" w:eastAsia="lt-LT"/>
              </w:rPr>
              <w:t xml:space="preserve"> m. </w:t>
            </w:r>
            <w:r w:rsidRPr="0006177A">
              <w:rPr>
                <w:lang w:val="lt-LT" w:eastAsia="lt-LT"/>
              </w:rPr>
              <w:t>vasario 14</w:t>
            </w:r>
            <w:r w:rsidR="00306C8B" w:rsidRPr="0006177A">
              <w:rPr>
                <w:lang w:val="lt-LT" w:eastAsia="lt-LT"/>
              </w:rPr>
              <w:t xml:space="preserve"> d. </w:t>
            </w:r>
            <w:r w:rsidRPr="0006177A">
              <w:rPr>
                <w:lang w:val="lt-LT" w:eastAsia="lt-LT"/>
              </w:rPr>
              <w:t>įsakymu</w:t>
            </w:r>
            <w:r w:rsidR="00306C8B" w:rsidRPr="0006177A">
              <w:rPr>
                <w:lang w:val="lt-LT" w:eastAsia="lt-LT"/>
              </w:rPr>
              <w:t xml:space="preserve"> Nr. </w:t>
            </w:r>
            <w:r w:rsidRPr="0006177A">
              <w:rPr>
                <w:lang w:val="lt-LT" w:eastAsia="lt-LT"/>
              </w:rPr>
              <w:t>3-62</w:t>
            </w:r>
            <w:r w:rsidR="002166AF" w:rsidRPr="0006177A">
              <w:rPr>
                <w:lang w:val="lt-LT" w:eastAsia="lt-LT"/>
              </w:rPr>
              <w:t xml:space="preserve"> </w:t>
            </w:r>
            <w:r w:rsidR="002166AF" w:rsidRPr="0006177A">
              <w:rPr>
                <w:lang w:val="lt-LT"/>
              </w:rPr>
              <w:t>(</w:t>
            </w:r>
            <w:proofErr w:type="spellStart"/>
            <w:r w:rsidR="002166AF" w:rsidRPr="0006177A">
              <w:rPr>
                <w:lang w:val="lt-LT"/>
              </w:rPr>
              <w:t>Žin</w:t>
            </w:r>
            <w:proofErr w:type="spellEnd"/>
            <w:r w:rsidR="002166AF" w:rsidRPr="0006177A">
              <w:rPr>
                <w:lang w:val="lt-LT"/>
              </w:rPr>
              <w:t xml:space="preserve">., </w:t>
            </w:r>
            <w:r w:rsidRPr="0006177A">
              <w:rPr>
                <w:lang w:val="lt-LT"/>
              </w:rPr>
              <w:t>2006</w:t>
            </w:r>
            <w:r w:rsidR="002166AF" w:rsidRPr="0006177A">
              <w:rPr>
                <w:lang w:val="lt-LT"/>
              </w:rPr>
              <w:t xml:space="preserve">, Nr. </w:t>
            </w:r>
            <w:r w:rsidRPr="0006177A">
              <w:rPr>
                <w:lang w:val="lt-LT"/>
              </w:rPr>
              <w:t>23-768</w:t>
            </w:r>
            <w:r w:rsidR="002166AF" w:rsidRPr="0006177A">
              <w:rPr>
                <w:lang w:val="lt-LT"/>
              </w:rPr>
              <w:t>);</w:t>
            </w:r>
          </w:p>
          <w:p w:rsidR="00562762" w:rsidRPr="0006177A" w:rsidRDefault="00306C8B" w:rsidP="007379FC">
            <w:pPr>
              <w:numPr>
                <w:ilvl w:val="0"/>
                <w:numId w:val="1"/>
              </w:numPr>
              <w:tabs>
                <w:tab w:val="left" w:pos="571"/>
                <w:tab w:val="left" w:pos="614"/>
              </w:tabs>
              <w:ind w:left="0" w:firstLine="317"/>
              <w:jc w:val="both"/>
              <w:rPr>
                <w:lang w:val="lt-LT" w:eastAsia="lt-LT"/>
              </w:rPr>
            </w:pPr>
            <w:r w:rsidRPr="0006177A">
              <w:rPr>
                <w:lang w:val="lt-LT" w:eastAsia="lt-LT"/>
              </w:rPr>
              <w:t>Lietuvos Respublikos kelių transporto kodeksas</w:t>
            </w:r>
            <w:r w:rsidR="002166AF" w:rsidRPr="0006177A">
              <w:rPr>
                <w:lang w:val="lt-LT" w:eastAsia="lt-LT"/>
              </w:rPr>
              <w:t xml:space="preserve"> (</w:t>
            </w:r>
            <w:proofErr w:type="spellStart"/>
            <w:r w:rsidR="002166AF" w:rsidRPr="0006177A">
              <w:rPr>
                <w:lang w:val="lt-LT" w:eastAsia="lt-LT"/>
              </w:rPr>
              <w:t>Žin</w:t>
            </w:r>
            <w:proofErr w:type="spellEnd"/>
            <w:r w:rsidR="002166AF" w:rsidRPr="0006177A">
              <w:rPr>
                <w:lang w:val="lt-LT" w:eastAsia="lt-LT"/>
              </w:rPr>
              <w:t>. 1996, Nr. 119-2772);</w:t>
            </w:r>
          </w:p>
          <w:p w:rsidR="002E5E78" w:rsidRPr="0006177A" w:rsidRDefault="002E5E78" w:rsidP="007379FC">
            <w:pPr>
              <w:pStyle w:val="Lentelinis"/>
              <w:numPr>
                <w:ilvl w:val="0"/>
                <w:numId w:val="1"/>
              </w:numPr>
              <w:tabs>
                <w:tab w:val="left" w:pos="571"/>
                <w:tab w:val="left" w:pos="614"/>
              </w:tabs>
              <w:ind w:left="0" w:firstLine="317"/>
              <w:jc w:val="both"/>
            </w:pPr>
            <w:r w:rsidRPr="0006177A">
              <w:t>Lietuvos Respublikos rinkliavų 2000 m. birželio 13 d. įstatymas. Nr. VIII-1725</w:t>
            </w:r>
            <w:r w:rsidR="002166AF" w:rsidRPr="0006177A">
              <w:t xml:space="preserve"> (</w:t>
            </w:r>
            <w:proofErr w:type="spellStart"/>
            <w:r w:rsidR="002166AF" w:rsidRPr="0006177A">
              <w:t>Žin</w:t>
            </w:r>
            <w:proofErr w:type="spellEnd"/>
            <w:r w:rsidR="002166AF" w:rsidRPr="0006177A">
              <w:t xml:space="preserve">. 2000, Nr. 52-1484, </w:t>
            </w:r>
            <w:proofErr w:type="spellStart"/>
            <w:r w:rsidR="002166AF" w:rsidRPr="0006177A">
              <w:t>Žin</w:t>
            </w:r>
            <w:proofErr w:type="spellEnd"/>
            <w:r w:rsidR="002166AF" w:rsidRPr="0006177A">
              <w:t>. 200, Nr. 53-0);</w:t>
            </w:r>
          </w:p>
          <w:p w:rsidR="0082510B" w:rsidRPr="0006177A" w:rsidRDefault="002E5E78" w:rsidP="007379FC">
            <w:pPr>
              <w:pStyle w:val="Lentelinis"/>
              <w:numPr>
                <w:ilvl w:val="0"/>
                <w:numId w:val="1"/>
              </w:numPr>
              <w:tabs>
                <w:tab w:val="left" w:pos="571"/>
                <w:tab w:val="left" w:pos="614"/>
              </w:tabs>
              <w:ind w:left="0" w:firstLine="317"/>
              <w:jc w:val="both"/>
            </w:pPr>
            <w:r w:rsidRPr="0006177A">
              <w:t>Lietuvos Respublikos Vyriausybės 2000 m. gruodžio 15 d. nutarimas Nr.1458</w:t>
            </w:r>
            <w:r w:rsidR="002166AF" w:rsidRPr="0006177A">
              <w:t xml:space="preserve"> </w:t>
            </w:r>
            <w:r w:rsidRPr="0006177A">
              <w:t>,,Dėl konkrečių valstybės rinkliavos dydžių ir šios rinkliavos mokėjimo ir grąžinimo taisyklių patvirtinimo“</w:t>
            </w:r>
            <w:r w:rsidR="002166AF" w:rsidRPr="0006177A">
              <w:t xml:space="preserve"> (</w:t>
            </w:r>
            <w:proofErr w:type="spellStart"/>
            <w:r w:rsidR="002166AF" w:rsidRPr="0006177A">
              <w:t>Žin</w:t>
            </w:r>
            <w:proofErr w:type="spellEnd"/>
            <w:r w:rsidR="002166AF" w:rsidRPr="0006177A">
              <w:t>. 2000, Nr. 108-3463)</w:t>
            </w:r>
            <w:r w:rsidR="002642D7" w:rsidRPr="0006177A">
              <w:t>.</w:t>
            </w:r>
          </w:p>
        </w:tc>
      </w:tr>
      <w:tr w:rsidR="0006177A" w:rsidRPr="0006177A" w:rsidTr="00545C45">
        <w:tc>
          <w:tcPr>
            <w:tcW w:w="636" w:type="dxa"/>
            <w:shd w:val="clear" w:color="auto" w:fill="auto"/>
          </w:tcPr>
          <w:p w:rsidR="000E2F67" w:rsidRPr="0006177A" w:rsidRDefault="00640849" w:rsidP="00973E59">
            <w:pPr>
              <w:pStyle w:val="Lentelinis"/>
            </w:pPr>
            <w:r w:rsidRPr="0006177A">
              <w:t>4</w:t>
            </w:r>
            <w:r w:rsidR="000E2F67" w:rsidRPr="0006177A">
              <w:t>.</w:t>
            </w:r>
          </w:p>
        </w:tc>
        <w:tc>
          <w:tcPr>
            <w:tcW w:w="3158" w:type="dxa"/>
            <w:shd w:val="clear" w:color="auto" w:fill="auto"/>
          </w:tcPr>
          <w:p w:rsidR="000E2F67" w:rsidRPr="0006177A" w:rsidRDefault="000E2F67" w:rsidP="00973E59">
            <w:pPr>
              <w:pStyle w:val="Lentelinis"/>
            </w:pPr>
            <w:r w:rsidRPr="0006177A">
              <w:t>Informacija ir dokumentai, kuriuos turi pateikti asmuo</w:t>
            </w:r>
          </w:p>
        </w:tc>
        <w:tc>
          <w:tcPr>
            <w:tcW w:w="6095" w:type="dxa"/>
            <w:shd w:val="clear" w:color="auto" w:fill="auto"/>
          </w:tcPr>
          <w:p w:rsidR="000E2064" w:rsidRPr="0006177A" w:rsidRDefault="00884129" w:rsidP="007379FC">
            <w:pPr>
              <w:pStyle w:val="Lentelinis"/>
              <w:shd w:val="clear" w:color="auto" w:fill="FFFFFF"/>
              <w:tabs>
                <w:tab w:val="left" w:pos="601"/>
              </w:tabs>
              <w:ind w:firstLine="317"/>
              <w:jc w:val="both"/>
              <w:rPr>
                <w:lang w:eastAsia="lt-LT"/>
              </w:rPr>
            </w:pPr>
            <w:r w:rsidRPr="0006177A">
              <w:rPr>
                <w:shd w:val="clear" w:color="auto" w:fill="FFFFFF"/>
              </w:rPr>
              <w:t xml:space="preserve">Leidimai paruošiami ir išduodami įsigaliojus sudarytai visuomenės aptarnavimo  sutarčiai, vežėjui pateikus rinkliavos už leidimo išdavimą sumokėjimą patvirtinančius </w:t>
            </w:r>
            <w:r w:rsidRPr="0006177A">
              <w:rPr>
                <w:shd w:val="clear" w:color="auto" w:fill="FFFFFF"/>
              </w:rPr>
              <w:lastRenderedPageBreak/>
              <w:t>dokumentus.</w:t>
            </w:r>
          </w:p>
        </w:tc>
      </w:tr>
      <w:tr w:rsidR="0006177A" w:rsidRPr="0006177A" w:rsidTr="00545C45">
        <w:tc>
          <w:tcPr>
            <w:tcW w:w="636" w:type="dxa"/>
            <w:shd w:val="clear" w:color="auto" w:fill="auto"/>
          </w:tcPr>
          <w:p w:rsidR="000E2F67" w:rsidRPr="0006177A" w:rsidRDefault="00640849" w:rsidP="00973E59">
            <w:pPr>
              <w:pStyle w:val="Lentelinis"/>
            </w:pPr>
            <w:r w:rsidRPr="0006177A">
              <w:lastRenderedPageBreak/>
              <w:t>5</w:t>
            </w:r>
            <w:r w:rsidR="000E2F67" w:rsidRPr="0006177A">
              <w:t>.</w:t>
            </w:r>
          </w:p>
        </w:tc>
        <w:tc>
          <w:tcPr>
            <w:tcW w:w="3158" w:type="dxa"/>
            <w:shd w:val="clear" w:color="auto" w:fill="auto"/>
          </w:tcPr>
          <w:p w:rsidR="000E2F67" w:rsidRPr="0006177A" w:rsidRDefault="000E2F67" w:rsidP="00973E59">
            <w:pPr>
              <w:pStyle w:val="Lentelinis"/>
            </w:pPr>
            <w:r w:rsidRPr="0006177A">
              <w:t>Informacija ir dokumentai, kuriuos turi gauti institucija (prašymą nagrinėjantis tarnautojas)</w:t>
            </w:r>
          </w:p>
        </w:tc>
        <w:tc>
          <w:tcPr>
            <w:tcW w:w="6095" w:type="dxa"/>
            <w:shd w:val="clear" w:color="auto" w:fill="auto"/>
          </w:tcPr>
          <w:p w:rsidR="00884129" w:rsidRPr="0006177A" w:rsidRDefault="00884129" w:rsidP="00884129">
            <w:pPr>
              <w:shd w:val="clear" w:color="auto" w:fill="FFFFFF"/>
              <w:jc w:val="both"/>
              <w:rPr>
                <w:lang w:val="lt-LT" w:eastAsia="lt-LT"/>
              </w:rPr>
            </w:pPr>
            <w:r w:rsidRPr="0006177A">
              <w:rPr>
                <w:lang w:val="lt-LT" w:eastAsia="lt-LT"/>
              </w:rPr>
              <w:t>1. Savivaldybės sutartis su vežėju;</w:t>
            </w:r>
          </w:p>
          <w:p w:rsidR="004A1762" w:rsidRPr="0006177A" w:rsidRDefault="0006177A" w:rsidP="0006177A">
            <w:pPr>
              <w:shd w:val="clear" w:color="auto" w:fill="FFFFFF"/>
              <w:tabs>
                <w:tab w:val="left" w:pos="310"/>
              </w:tabs>
              <w:jc w:val="both"/>
            </w:pPr>
            <w:r>
              <w:rPr>
                <w:lang w:val="lt-LT" w:eastAsia="lt-LT"/>
              </w:rPr>
              <w:t>2.</w:t>
            </w:r>
            <w:bookmarkStart w:id="0" w:name="_GoBack"/>
            <w:bookmarkEnd w:id="0"/>
            <w:r w:rsidR="00884129" w:rsidRPr="0006177A">
              <w:rPr>
                <w:lang w:val="lt-LT" w:eastAsia="lt-LT"/>
              </w:rPr>
              <w:t>Rinkliavos už leidimo išdavimą sumokėjimą patvirtinantys dokumentai.</w:t>
            </w:r>
          </w:p>
        </w:tc>
      </w:tr>
      <w:tr w:rsidR="0006177A" w:rsidRPr="0006177A" w:rsidTr="00545C45">
        <w:tc>
          <w:tcPr>
            <w:tcW w:w="636" w:type="dxa"/>
            <w:shd w:val="clear" w:color="auto" w:fill="auto"/>
          </w:tcPr>
          <w:p w:rsidR="000E2F67" w:rsidRPr="0006177A" w:rsidRDefault="00640849" w:rsidP="00973E59">
            <w:pPr>
              <w:pStyle w:val="Lentelinis"/>
            </w:pPr>
            <w:r w:rsidRPr="0006177A">
              <w:t>6</w:t>
            </w:r>
            <w:r w:rsidR="000E2F67" w:rsidRPr="0006177A">
              <w:t>.</w:t>
            </w:r>
          </w:p>
        </w:tc>
        <w:tc>
          <w:tcPr>
            <w:tcW w:w="3158" w:type="dxa"/>
            <w:shd w:val="clear" w:color="auto" w:fill="auto"/>
          </w:tcPr>
          <w:p w:rsidR="000E2F67" w:rsidRPr="0006177A" w:rsidRDefault="000E2F67" w:rsidP="00973E59">
            <w:pPr>
              <w:pStyle w:val="Lentelinis"/>
            </w:pPr>
            <w:r w:rsidRPr="0006177A">
              <w:t>Administracinės paslaugos teikėjas</w:t>
            </w:r>
          </w:p>
        </w:tc>
        <w:tc>
          <w:tcPr>
            <w:tcW w:w="6095" w:type="dxa"/>
            <w:shd w:val="clear" w:color="auto" w:fill="auto"/>
          </w:tcPr>
          <w:p w:rsidR="00ED6924" w:rsidRPr="0006177A" w:rsidRDefault="00F20B52" w:rsidP="004B18EC">
            <w:pPr>
              <w:pStyle w:val="Lentelinis"/>
              <w:tabs>
                <w:tab w:val="left" w:pos="571"/>
              </w:tabs>
              <w:ind w:firstLine="317"/>
              <w:jc w:val="both"/>
            </w:pPr>
            <w:r w:rsidRPr="0006177A">
              <w:t>Ernesta Jančienė</w:t>
            </w:r>
          </w:p>
          <w:p w:rsidR="00ED6924" w:rsidRPr="0006177A" w:rsidRDefault="00B73EC9" w:rsidP="004B18EC">
            <w:pPr>
              <w:pStyle w:val="Lentelinis"/>
              <w:tabs>
                <w:tab w:val="left" w:pos="571"/>
              </w:tabs>
              <w:ind w:firstLine="317"/>
              <w:jc w:val="both"/>
            </w:pPr>
            <w:r w:rsidRPr="0006177A">
              <w:t>Turto valdymo ir ūkio skyriaus vedėjo</w:t>
            </w:r>
            <w:r w:rsidR="002D3FE2" w:rsidRPr="0006177A">
              <w:t>s</w:t>
            </w:r>
            <w:r w:rsidRPr="0006177A">
              <w:t xml:space="preserve"> pavaduotoja</w:t>
            </w:r>
          </w:p>
          <w:p w:rsidR="00B73EC9" w:rsidRPr="0006177A" w:rsidRDefault="00ED6924" w:rsidP="004B18EC">
            <w:pPr>
              <w:pStyle w:val="Lentelinis"/>
              <w:tabs>
                <w:tab w:val="left" w:pos="571"/>
              </w:tabs>
              <w:ind w:firstLine="317"/>
              <w:jc w:val="both"/>
            </w:pPr>
            <w:r w:rsidRPr="0006177A">
              <w:t>T</w:t>
            </w:r>
            <w:r w:rsidR="00B73EC9" w:rsidRPr="0006177A">
              <w:t>el.</w:t>
            </w:r>
            <w:r w:rsidRPr="0006177A">
              <w:t>:</w:t>
            </w:r>
            <w:r w:rsidR="00B73EC9" w:rsidRPr="0006177A">
              <w:t xml:space="preserve"> (8 458) </w:t>
            </w:r>
            <w:r w:rsidR="002166AF" w:rsidRPr="0006177A">
              <w:t>52 306</w:t>
            </w:r>
          </w:p>
          <w:p w:rsidR="000E2F67" w:rsidRPr="0006177A" w:rsidRDefault="00ED6924" w:rsidP="0006177A">
            <w:pPr>
              <w:pStyle w:val="Lentelinis"/>
              <w:tabs>
                <w:tab w:val="left" w:pos="571"/>
              </w:tabs>
              <w:ind w:firstLine="317"/>
              <w:jc w:val="both"/>
            </w:pPr>
            <w:r w:rsidRPr="0006177A">
              <w:t>E</w:t>
            </w:r>
            <w:r w:rsidR="00B73EC9" w:rsidRPr="0006177A">
              <w:t>l. p.</w:t>
            </w:r>
            <w:r w:rsidRPr="0006177A">
              <w:t>:</w:t>
            </w:r>
            <w:r w:rsidR="00B73EC9" w:rsidRPr="0006177A">
              <w:t xml:space="preserve"> </w:t>
            </w:r>
            <w:hyperlink r:id="rId9" w:history="1">
              <w:r w:rsidR="0006177A" w:rsidRPr="006254FB">
                <w:rPr>
                  <w:rStyle w:val="Hipersaitas"/>
                </w:rPr>
                <w:t>e.janciene@post.rokiskis.lt</w:t>
              </w:r>
            </w:hyperlink>
          </w:p>
        </w:tc>
      </w:tr>
      <w:tr w:rsidR="0006177A" w:rsidRPr="0006177A" w:rsidTr="002952A8">
        <w:tc>
          <w:tcPr>
            <w:tcW w:w="636" w:type="dxa"/>
            <w:shd w:val="clear" w:color="auto" w:fill="auto"/>
          </w:tcPr>
          <w:p w:rsidR="004A1762" w:rsidRPr="0006177A" w:rsidRDefault="00640849" w:rsidP="00973E59">
            <w:pPr>
              <w:pStyle w:val="Lentelinis"/>
            </w:pPr>
            <w:r w:rsidRPr="0006177A">
              <w:t>7</w:t>
            </w:r>
            <w:r w:rsidR="004A1762" w:rsidRPr="0006177A">
              <w:t>.</w:t>
            </w:r>
          </w:p>
        </w:tc>
        <w:tc>
          <w:tcPr>
            <w:tcW w:w="3158" w:type="dxa"/>
            <w:shd w:val="clear" w:color="auto" w:fill="auto"/>
          </w:tcPr>
          <w:p w:rsidR="004A1762" w:rsidRPr="0006177A" w:rsidRDefault="004A1762" w:rsidP="00973E59">
            <w:pPr>
              <w:pStyle w:val="Lentelinis"/>
            </w:pPr>
            <w:r w:rsidRPr="0006177A">
              <w:t>Administracinės paslaugos vadovas</w:t>
            </w:r>
          </w:p>
        </w:tc>
        <w:tc>
          <w:tcPr>
            <w:tcW w:w="6095" w:type="dxa"/>
            <w:tcBorders>
              <w:bottom w:val="single" w:sz="4" w:space="0" w:color="000000"/>
            </w:tcBorders>
            <w:shd w:val="clear" w:color="auto" w:fill="auto"/>
          </w:tcPr>
          <w:p w:rsidR="00ED6924" w:rsidRPr="0006177A" w:rsidRDefault="00ED6924" w:rsidP="004B18EC">
            <w:pPr>
              <w:pStyle w:val="Lentelinis"/>
              <w:tabs>
                <w:tab w:val="left" w:pos="571"/>
              </w:tabs>
              <w:ind w:firstLine="317"/>
              <w:jc w:val="both"/>
            </w:pPr>
            <w:r w:rsidRPr="0006177A">
              <w:t>Violeta Bieliūnaitė-</w:t>
            </w:r>
            <w:r w:rsidR="00B73EC9" w:rsidRPr="0006177A">
              <w:t>Vanagienė</w:t>
            </w:r>
          </w:p>
          <w:p w:rsidR="00ED6924" w:rsidRPr="0006177A" w:rsidRDefault="00B73EC9" w:rsidP="004B18EC">
            <w:pPr>
              <w:pStyle w:val="Lentelinis"/>
              <w:tabs>
                <w:tab w:val="left" w:pos="571"/>
              </w:tabs>
              <w:ind w:firstLine="317"/>
              <w:jc w:val="both"/>
            </w:pPr>
            <w:r w:rsidRPr="0006177A">
              <w:t>Turto valdymo ir ūkio skyriaus vedėja</w:t>
            </w:r>
          </w:p>
          <w:p w:rsidR="00B73EC9" w:rsidRPr="0006177A" w:rsidRDefault="00ED6924" w:rsidP="004B18EC">
            <w:pPr>
              <w:pStyle w:val="Lentelinis"/>
              <w:tabs>
                <w:tab w:val="left" w:pos="571"/>
              </w:tabs>
              <w:ind w:firstLine="317"/>
              <w:jc w:val="both"/>
            </w:pPr>
            <w:r w:rsidRPr="0006177A">
              <w:t>T</w:t>
            </w:r>
            <w:r w:rsidR="00B73EC9" w:rsidRPr="0006177A">
              <w:t>el.</w:t>
            </w:r>
            <w:r w:rsidRPr="0006177A">
              <w:t>:</w:t>
            </w:r>
            <w:r w:rsidR="00B73EC9" w:rsidRPr="0006177A">
              <w:t xml:space="preserve"> (8 458) 52</w:t>
            </w:r>
            <w:r w:rsidR="002166AF" w:rsidRPr="0006177A">
              <w:t xml:space="preserve"> </w:t>
            </w:r>
            <w:r w:rsidR="00B73EC9" w:rsidRPr="0006177A">
              <w:t>306</w:t>
            </w:r>
          </w:p>
          <w:p w:rsidR="004A1762" w:rsidRPr="0006177A" w:rsidRDefault="00ED6924" w:rsidP="004B18EC">
            <w:pPr>
              <w:pStyle w:val="Lentelinis"/>
              <w:tabs>
                <w:tab w:val="left" w:pos="571"/>
              </w:tabs>
              <w:ind w:firstLine="317"/>
              <w:jc w:val="both"/>
            </w:pPr>
            <w:r w:rsidRPr="0006177A">
              <w:t>E</w:t>
            </w:r>
            <w:r w:rsidR="00B73EC9" w:rsidRPr="0006177A">
              <w:t>l. p.</w:t>
            </w:r>
            <w:r w:rsidRPr="0006177A">
              <w:t>:</w:t>
            </w:r>
            <w:r w:rsidR="00B73EC9" w:rsidRPr="0006177A">
              <w:t xml:space="preserve"> </w:t>
            </w:r>
            <w:hyperlink r:id="rId10" w:history="1">
              <w:r w:rsidR="006227BF" w:rsidRPr="0006177A">
                <w:rPr>
                  <w:rStyle w:val="Hipersaitas"/>
                  <w:color w:val="auto"/>
                </w:rPr>
                <w:t>v.vanagiene@post.rokiskis.lt</w:t>
              </w:r>
            </w:hyperlink>
          </w:p>
        </w:tc>
      </w:tr>
      <w:tr w:rsidR="0006177A" w:rsidRPr="0006177A" w:rsidTr="00884129">
        <w:trPr>
          <w:trHeight w:val="567"/>
        </w:trPr>
        <w:tc>
          <w:tcPr>
            <w:tcW w:w="636" w:type="dxa"/>
            <w:shd w:val="clear" w:color="auto" w:fill="auto"/>
          </w:tcPr>
          <w:p w:rsidR="004A1762" w:rsidRPr="0006177A" w:rsidRDefault="00640849" w:rsidP="00973E59">
            <w:pPr>
              <w:pStyle w:val="Lentelinis"/>
            </w:pPr>
            <w:r w:rsidRPr="0006177A">
              <w:t>8</w:t>
            </w:r>
            <w:r w:rsidR="004A1762" w:rsidRPr="0006177A">
              <w:t>.</w:t>
            </w:r>
          </w:p>
        </w:tc>
        <w:tc>
          <w:tcPr>
            <w:tcW w:w="3158" w:type="dxa"/>
            <w:shd w:val="clear" w:color="auto" w:fill="auto"/>
          </w:tcPr>
          <w:p w:rsidR="004A1762" w:rsidRPr="0006177A" w:rsidRDefault="004A1762" w:rsidP="00973E59">
            <w:pPr>
              <w:pStyle w:val="Lentelinis"/>
            </w:pPr>
            <w:r w:rsidRPr="0006177A">
              <w:t>Administracinės paslaugos suteikimo trukmė</w:t>
            </w:r>
          </w:p>
        </w:tc>
        <w:tc>
          <w:tcPr>
            <w:tcW w:w="6095" w:type="dxa"/>
            <w:tcBorders>
              <w:bottom w:val="single" w:sz="4" w:space="0" w:color="auto"/>
            </w:tcBorders>
            <w:shd w:val="clear" w:color="auto" w:fill="auto"/>
          </w:tcPr>
          <w:p w:rsidR="004A1762" w:rsidRPr="0006177A" w:rsidRDefault="00884129" w:rsidP="00884129">
            <w:pPr>
              <w:tabs>
                <w:tab w:val="left" w:pos="571"/>
              </w:tabs>
              <w:ind w:firstLine="317"/>
              <w:jc w:val="both"/>
              <w:rPr>
                <w:lang w:val="lt-LT" w:eastAsia="lt-LT"/>
              </w:rPr>
            </w:pPr>
            <w:r w:rsidRPr="0006177A">
              <w:rPr>
                <w:lang w:val="lt-LT" w:eastAsia="lt-LT"/>
              </w:rPr>
              <w:t>Ne vėliau kaip per 20 darbo dienų</w:t>
            </w:r>
          </w:p>
        </w:tc>
      </w:tr>
      <w:tr w:rsidR="0006177A" w:rsidRPr="0006177A" w:rsidTr="00EA3F0A">
        <w:trPr>
          <w:trHeight w:val="1981"/>
        </w:trPr>
        <w:tc>
          <w:tcPr>
            <w:tcW w:w="636" w:type="dxa"/>
            <w:tcBorders>
              <w:bottom w:val="single" w:sz="4" w:space="0" w:color="auto"/>
            </w:tcBorders>
            <w:shd w:val="clear" w:color="auto" w:fill="auto"/>
          </w:tcPr>
          <w:p w:rsidR="004A1762" w:rsidRPr="0006177A" w:rsidRDefault="00640849" w:rsidP="00973E59">
            <w:pPr>
              <w:pStyle w:val="Lentelinis"/>
            </w:pPr>
            <w:r w:rsidRPr="0006177A">
              <w:t>9</w:t>
            </w:r>
            <w:r w:rsidR="004A1762" w:rsidRPr="0006177A">
              <w:t>.</w:t>
            </w:r>
          </w:p>
        </w:tc>
        <w:tc>
          <w:tcPr>
            <w:tcW w:w="3158" w:type="dxa"/>
            <w:tcBorders>
              <w:bottom w:val="single" w:sz="4" w:space="0" w:color="auto"/>
            </w:tcBorders>
            <w:shd w:val="clear" w:color="auto" w:fill="auto"/>
          </w:tcPr>
          <w:p w:rsidR="004A1762" w:rsidRPr="0006177A" w:rsidRDefault="004A1762" w:rsidP="00973E59">
            <w:pPr>
              <w:pStyle w:val="Lentelinis"/>
            </w:pPr>
            <w:r w:rsidRPr="0006177A">
              <w:t>Administracinės paslaugos suteikimo kaina (jei paslauga teikiama atlygintinai)</w:t>
            </w:r>
          </w:p>
        </w:tc>
        <w:tc>
          <w:tcPr>
            <w:tcW w:w="6095" w:type="dxa"/>
            <w:tcBorders>
              <w:top w:val="single" w:sz="4" w:space="0" w:color="auto"/>
              <w:bottom w:val="single" w:sz="4" w:space="0" w:color="auto"/>
            </w:tcBorders>
            <w:shd w:val="clear" w:color="auto" w:fill="auto"/>
          </w:tcPr>
          <w:p w:rsidR="0066457C" w:rsidRPr="0006177A" w:rsidRDefault="00884129" w:rsidP="004B18EC">
            <w:pPr>
              <w:tabs>
                <w:tab w:val="left" w:pos="571"/>
              </w:tabs>
              <w:ind w:firstLine="317"/>
              <w:jc w:val="both"/>
              <w:rPr>
                <w:lang w:val="lt-LT" w:eastAsia="lt-LT"/>
              </w:rPr>
            </w:pPr>
            <w:r w:rsidRPr="0006177A">
              <w:rPr>
                <w:lang w:val="lt-LT" w:eastAsia="lt-LT"/>
              </w:rPr>
              <w:t>18</w:t>
            </w:r>
            <w:r w:rsidR="00364CB0" w:rsidRPr="0006177A">
              <w:rPr>
                <w:lang w:val="lt-LT" w:eastAsia="lt-LT"/>
              </w:rPr>
              <w:t xml:space="preserve"> </w:t>
            </w:r>
            <w:proofErr w:type="spellStart"/>
            <w:r w:rsidR="00364CB0" w:rsidRPr="0006177A">
              <w:rPr>
                <w:lang w:val="lt-LT" w:eastAsia="lt-LT"/>
              </w:rPr>
              <w:t>Eur</w:t>
            </w:r>
            <w:proofErr w:type="spellEnd"/>
            <w:r w:rsidR="00F33A9C" w:rsidRPr="0006177A">
              <w:rPr>
                <w:lang w:val="lt-LT" w:eastAsia="lt-LT"/>
              </w:rPr>
              <w:t xml:space="preserve"> už </w:t>
            </w:r>
            <w:r w:rsidRPr="0006177A">
              <w:rPr>
                <w:lang w:val="lt-LT" w:eastAsia="lt-LT"/>
              </w:rPr>
              <w:t>leidimo vežti keleivius vietinio</w:t>
            </w:r>
            <w:r w:rsidR="0006177A">
              <w:rPr>
                <w:lang w:val="lt-LT" w:eastAsia="lt-LT"/>
              </w:rPr>
              <w:t xml:space="preserve"> </w:t>
            </w:r>
            <w:r w:rsidRPr="0006177A">
              <w:rPr>
                <w:lang w:val="lt-LT" w:eastAsia="lt-LT"/>
              </w:rPr>
              <w:t>(miesto ar priemiestinio) reguliaraus susisiekimo maršrutu </w:t>
            </w:r>
            <w:r w:rsidR="00EA3F0A" w:rsidRPr="0006177A">
              <w:rPr>
                <w:lang w:val="lt-LT" w:eastAsia="lt-LT"/>
              </w:rPr>
              <w:t xml:space="preserve"> </w:t>
            </w:r>
            <w:r w:rsidR="00E12157" w:rsidRPr="0006177A">
              <w:rPr>
                <w:lang w:val="lt-LT" w:eastAsia="lt-LT"/>
              </w:rPr>
              <w:t>išdavimą</w:t>
            </w:r>
            <w:r w:rsidR="00F33A9C" w:rsidRPr="0006177A">
              <w:rPr>
                <w:lang w:val="lt-LT" w:eastAsia="lt-LT"/>
              </w:rPr>
              <w:t xml:space="preserve">, galiojimo </w:t>
            </w:r>
            <w:r w:rsidR="0066457C" w:rsidRPr="0006177A">
              <w:rPr>
                <w:lang w:val="lt-LT" w:eastAsia="lt-LT"/>
              </w:rPr>
              <w:t>pratęsim</w:t>
            </w:r>
            <w:r w:rsidR="008278FC" w:rsidRPr="0006177A">
              <w:rPr>
                <w:lang w:val="lt-LT" w:eastAsia="lt-LT"/>
              </w:rPr>
              <w:t>ą</w:t>
            </w:r>
            <w:r w:rsidR="00F76F6C" w:rsidRPr="0006177A">
              <w:rPr>
                <w:lang w:val="lt-LT" w:eastAsia="lt-LT"/>
              </w:rPr>
              <w:t>.</w:t>
            </w:r>
          </w:p>
          <w:p w:rsidR="00F33A9C" w:rsidRPr="0006177A" w:rsidRDefault="00884129" w:rsidP="004B18EC">
            <w:pPr>
              <w:tabs>
                <w:tab w:val="left" w:pos="571"/>
              </w:tabs>
              <w:ind w:firstLine="317"/>
              <w:jc w:val="both"/>
              <w:rPr>
                <w:lang w:val="lt-LT" w:eastAsia="lt-LT"/>
              </w:rPr>
            </w:pPr>
            <w:r w:rsidRPr="0006177A">
              <w:rPr>
                <w:lang w:val="lt-LT" w:eastAsia="lt-LT"/>
              </w:rPr>
              <w:t>6</w:t>
            </w:r>
            <w:r w:rsidR="00F76F6C" w:rsidRPr="0006177A">
              <w:rPr>
                <w:lang w:val="lt-LT" w:eastAsia="lt-LT"/>
              </w:rPr>
              <w:t xml:space="preserve"> </w:t>
            </w:r>
            <w:proofErr w:type="spellStart"/>
            <w:r w:rsidR="00F76F6C" w:rsidRPr="0006177A">
              <w:rPr>
                <w:lang w:val="lt-LT" w:eastAsia="lt-LT"/>
              </w:rPr>
              <w:t>Eur</w:t>
            </w:r>
            <w:proofErr w:type="spellEnd"/>
            <w:r w:rsidR="00F33A9C" w:rsidRPr="0006177A">
              <w:rPr>
                <w:lang w:val="lt-LT" w:eastAsia="lt-LT"/>
              </w:rPr>
              <w:t xml:space="preserve"> </w:t>
            </w:r>
            <w:r w:rsidRPr="0006177A">
              <w:rPr>
                <w:lang w:val="lt-LT" w:eastAsia="lt-LT"/>
              </w:rPr>
              <w:t>papildomo leidimo vežti keleivius vietinio (miesto ar priemiestinio) reguliaraus susisiekimo maršrutu egzemplioriaus išdavimą</w:t>
            </w:r>
            <w:r w:rsidR="00F76F6C" w:rsidRPr="0006177A">
              <w:rPr>
                <w:lang w:val="lt-LT" w:eastAsia="lt-LT"/>
              </w:rPr>
              <w:t>.</w:t>
            </w:r>
          </w:p>
          <w:p w:rsidR="00416A13" w:rsidRPr="0006177A" w:rsidRDefault="00F33A9C" w:rsidP="00416A13">
            <w:pPr>
              <w:pStyle w:val="Lentelinis"/>
              <w:tabs>
                <w:tab w:val="left" w:pos="571"/>
              </w:tabs>
              <w:ind w:firstLine="317"/>
              <w:jc w:val="both"/>
            </w:pPr>
            <w:r w:rsidRPr="0006177A">
              <w:t>Mokestis mokamas į Valstybinės mokesčių inspekcijos prie Lietuvos Respublikos finansų ministerijos (kodas 188659752) sąskai</w:t>
            </w:r>
            <w:r w:rsidR="00416A13" w:rsidRPr="0006177A">
              <w:t>tos:</w:t>
            </w:r>
          </w:p>
          <w:p w:rsidR="00EA3F0A" w:rsidRPr="0006177A" w:rsidRDefault="00EA3F0A" w:rsidP="00EA3F0A">
            <w:pPr>
              <w:pStyle w:val="Lentelinis"/>
              <w:tabs>
                <w:tab w:val="left" w:pos="571"/>
              </w:tabs>
              <w:ind w:firstLine="317"/>
              <w:jc w:val="both"/>
            </w:pPr>
            <w:r w:rsidRPr="0006177A">
              <w:t>AB „Swedbank" LT24 7300 0101 1239 4300;</w:t>
            </w:r>
          </w:p>
          <w:p w:rsidR="00EA3F0A" w:rsidRPr="0006177A" w:rsidRDefault="00EA3F0A" w:rsidP="00EA3F0A">
            <w:pPr>
              <w:pStyle w:val="Lentelinis"/>
              <w:tabs>
                <w:tab w:val="left" w:pos="571"/>
              </w:tabs>
              <w:ind w:firstLine="317"/>
              <w:jc w:val="both"/>
            </w:pPr>
            <w:proofErr w:type="spellStart"/>
            <w:r w:rsidRPr="0006177A">
              <w:t>Luminor</w:t>
            </w:r>
            <w:proofErr w:type="spellEnd"/>
            <w:r w:rsidRPr="0006177A">
              <w:t xml:space="preserve"> </w:t>
            </w:r>
            <w:proofErr w:type="spellStart"/>
            <w:r w:rsidRPr="0006177A">
              <w:t>bank</w:t>
            </w:r>
            <w:proofErr w:type="spellEnd"/>
            <w:r w:rsidRPr="0006177A">
              <w:t>, LT74 4010 0510 0132 4763;</w:t>
            </w:r>
          </w:p>
          <w:p w:rsidR="00EA3F0A" w:rsidRPr="0006177A" w:rsidRDefault="00EA3F0A" w:rsidP="00EA3F0A">
            <w:pPr>
              <w:pStyle w:val="Lentelinis"/>
              <w:tabs>
                <w:tab w:val="left" w:pos="571"/>
              </w:tabs>
              <w:ind w:firstLine="317"/>
              <w:jc w:val="both"/>
            </w:pPr>
            <w:r w:rsidRPr="0006177A">
              <w:t>AB SEB bankas LT05 7044 0600 0788 7175;</w:t>
            </w:r>
          </w:p>
          <w:p w:rsidR="00EA3F0A" w:rsidRPr="0006177A" w:rsidRDefault="00EA3F0A" w:rsidP="00EA3F0A">
            <w:pPr>
              <w:pStyle w:val="Lentelinis"/>
              <w:tabs>
                <w:tab w:val="left" w:pos="571"/>
              </w:tabs>
              <w:ind w:firstLine="317"/>
              <w:jc w:val="both"/>
            </w:pPr>
            <w:r w:rsidRPr="0006177A">
              <w:t>AB Šiaulių bankas LT32 7180 0000 0014 1038;</w:t>
            </w:r>
          </w:p>
          <w:p w:rsidR="00EA3F0A" w:rsidRPr="0006177A" w:rsidRDefault="00EA3F0A" w:rsidP="00EA3F0A">
            <w:pPr>
              <w:pStyle w:val="Lentelinis"/>
              <w:tabs>
                <w:tab w:val="left" w:pos="571"/>
              </w:tabs>
              <w:ind w:firstLine="317"/>
              <w:jc w:val="both"/>
            </w:pPr>
            <w:r w:rsidRPr="0006177A">
              <w:t>UAB Medicinos bankas LT42 7230 0000 0012 0025;</w:t>
            </w:r>
          </w:p>
          <w:p w:rsidR="00EA3F0A" w:rsidRPr="0006177A" w:rsidRDefault="00EA3F0A" w:rsidP="00EA3F0A">
            <w:pPr>
              <w:pStyle w:val="Lentelinis"/>
              <w:tabs>
                <w:tab w:val="left" w:pos="571"/>
              </w:tabs>
              <w:ind w:firstLine="317"/>
              <w:jc w:val="both"/>
            </w:pPr>
            <w:r w:rsidRPr="0006177A">
              <w:t>AB „Citadele" bankas LT78 7290 0000 0013 0151.</w:t>
            </w:r>
          </w:p>
          <w:p w:rsidR="00640849" w:rsidRPr="0006177A" w:rsidRDefault="00EA3F0A" w:rsidP="00EA3F0A">
            <w:pPr>
              <w:pStyle w:val="Lentelinis"/>
              <w:tabs>
                <w:tab w:val="left" w:pos="571"/>
              </w:tabs>
              <w:ind w:firstLine="317"/>
              <w:jc w:val="both"/>
            </w:pPr>
            <w:r w:rsidRPr="0006177A">
              <w:rPr>
                <w:lang w:eastAsia="lt-LT"/>
              </w:rPr>
              <w:t>Įmokos kodas 52773.</w:t>
            </w:r>
          </w:p>
        </w:tc>
      </w:tr>
      <w:tr w:rsidR="0006177A" w:rsidRPr="0006177A" w:rsidTr="004B18EC">
        <w:trPr>
          <w:trHeight w:val="528"/>
        </w:trPr>
        <w:tc>
          <w:tcPr>
            <w:tcW w:w="636" w:type="dxa"/>
            <w:tcBorders>
              <w:top w:val="single" w:sz="4" w:space="0" w:color="auto"/>
              <w:bottom w:val="single" w:sz="4" w:space="0" w:color="auto"/>
            </w:tcBorders>
            <w:shd w:val="clear" w:color="auto" w:fill="auto"/>
          </w:tcPr>
          <w:p w:rsidR="00640849" w:rsidRPr="0006177A" w:rsidRDefault="00640849" w:rsidP="00973E59">
            <w:pPr>
              <w:pStyle w:val="Lentelinis"/>
            </w:pPr>
            <w:r w:rsidRPr="0006177A">
              <w:t>10.</w:t>
            </w:r>
          </w:p>
        </w:tc>
        <w:tc>
          <w:tcPr>
            <w:tcW w:w="3158" w:type="dxa"/>
            <w:tcBorders>
              <w:top w:val="single" w:sz="4" w:space="0" w:color="auto"/>
              <w:bottom w:val="single" w:sz="4" w:space="0" w:color="auto"/>
            </w:tcBorders>
            <w:shd w:val="clear" w:color="auto" w:fill="auto"/>
          </w:tcPr>
          <w:p w:rsidR="00640849" w:rsidRPr="0006177A" w:rsidRDefault="00640849" w:rsidP="00640849">
            <w:pPr>
              <w:spacing w:line="276" w:lineRule="auto"/>
              <w:rPr>
                <w:lang w:val="lt-LT"/>
              </w:rPr>
            </w:pPr>
            <w:r w:rsidRPr="0006177A">
              <w:rPr>
                <w:lang w:val="lt-LT"/>
              </w:rPr>
              <w:t>Prašymo forma ir prašymo turinys</w:t>
            </w:r>
          </w:p>
        </w:tc>
        <w:tc>
          <w:tcPr>
            <w:tcW w:w="6095" w:type="dxa"/>
            <w:tcBorders>
              <w:top w:val="single" w:sz="4" w:space="0" w:color="auto"/>
              <w:bottom w:val="single" w:sz="4" w:space="0" w:color="auto"/>
            </w:tcBorders>
            <w:shd w:val="clear" w:color="auto" w:fill="auto"/>
          </w:tcPr>
          <w:p w:rsidR="00640849" w:rsidRPr="0006177A" w:rsidRDefault="00884129" w:rsidP="004B18EC">
            <w:pPr>
              <w:pStyle w:val="Lentelinis"/>
              <w:tabs>
                <w:tab w:val="left" w:pos="571"/>
              </w:tabs>
              <w:ind w:firstLine="317"/>
              <w:jc w:val="both"/>
              <w:rPr>
                <w:lang w:eastAsia="lt-LT"/>
              </w:rPr>
            </w:pPr>
            <w:r w:rsidRPr="0006177A">
              <w:rPr>
                <w:lang w:eastAsia="lt-LT"/>
              </w:rPr>
              <w:t>Laisvos formos prašymas</w:t>
            </w:r>
          </w:p>
        </w:tc>
      </w:tr>
      <w:tr w:rsidR="0006177A" w:rsidRPr="0006177A" w:rsidTr="00884129">
        <w:trPr>
          <w:trHeight w:val="528"/>
        </w:trPr>
        <w:tc>
          <w:tcPr>
            <w:tcW w:w="636" w:type="dxa"/>
            <w:tcBorders>
              <w:top w:val="single" w:sz="4" w:space="0" w:color="auto"/>
              <w:bottom w:val="single" w:sz="4" w:space="0" w:color="auto"/>
            </w:tcBorders>
            <w:shd w:val="clear" w:color="auto" w:fill="auto"/>
          </w:tcPr>
          <w:p w:rsidR="004B18EC" w:rsidRPr="0006177A" w:rsidRDefault="004B18EC" w:rsidP="00973E59">
            <w:pPr>
              <w:pStyle w:val="Lentelinis"/>
            </w:pPr>
            <w:r w:rsidRPr="0006177A">
              <w:t>11.</w:t>
            </w:r>
          </w:p>
        </w:tc>
        <w:tc>
          <w:tcPr>
            <w:tcW w:w="3158" w:type="dxa"/>
            <w:tcBorders>
              <w:top w:val="single" w:sz="4" w:space="0" w:color="auto"/>
              <w:bottom w:val="single" w:sz="4" w:space="0" w:color="auto"/>
            </w:tcBorders>
            <w:shd w:val="clear" w:color="auto" w:fill="auto"/>
          </w:tcPr>
          <w:p w:rsidR="004B18EC" w:rsidRPr="0006177A" w:rsidRDefault="00884129" w:rsidP="00640849">
            <w:pPr>
              <w:spacing w:line="276" w:lineRule="auto"/>
              <w:rPr>
                <w:lang w:val="lt-LT"/>
              </w:rPr>
            </w:pPr>
            <w:r w:rsidRPr="0006177A">
              <w:rPr>
                <w:lang w:val="lt-LT"/>
              </w:rPr>
              <w:t>Administracinės paslaugos teikimo ypatumai</w:t>
            </w:r>
          </w:p>
        </w:tc>
        <w:tc>
          <w:tcPr>
            <w:tcW w:w="6095" w:type="dxa"/>
            <w:tcBorders>
              <w:top w:val="single" w:sz="4" w:space="0" w:color="auto"/>
              <w:bottom w:val="single" w:sz="4" w:space="0" w:color="auto"/>
            </w:tcBorders>
            <w:shd w:val="clear" w:color="auto" w:fill="auto"/>
          </w:tcPr>
          <w:p w:rsidR="00884129" w:rsidRPr="0006177A" w:rsidRDefault="00884129" w:rsidP="00884129">
            <w:pPr>
              <w:shd w:val="clear" w:color="auto" w:fill="FFFFFF"/>
              <w:tabs>
                <w:tab w:val="left" w:pos="601"/>
              </w:tabs>
              <w:ind w:left="34" w:firstLine="317"/>
              <w:jc w:val="both"/>
              <w:rPr>
                <w:lang w:val="lt-LT" w:eastAsia="lt-LT"/>
              </w:rPr>
            </w:pPr>
            <w:r w:rsidRPr="0006177A">
              <w:rPr>
                <w:lang w:val="lt-LT" w:eastAsia="lt-LT"/>
              </w:rPr>
              <w:t>Leidimą norintis gauti vežėjas turi atitikti šiuos reikalavimus (jie tikrinami sudarant visuomenės aptarnavimo sutartį):</w:t>
            </w:r>
          </w:p>
          <w:p w:rsidR="00884129" w:rsidRPr="0006177A" w:rsidRDefault="00884129" w:rsidP="00884129">
            <w:pPr>
              <w:numPr>
                <w:ilvl w:val="0"/>
                <w:numId w:val="10"/>
              </w:numPr>
              <w:shd w:val="clear" w:color="auto" w:fill="FFFFFF"/>
              <w:tabs>
                <w:tab w:val="left" w:pos="601"/>
              </w:tabs>
              <w:ind w:left="34" w:firstLine="317"/>
              <w:jc w:val="both"/>
              <w:rPr>
                <w:lang w:val="lt-LT" w:eastAsia="lt-LT"/>
              </w:rPr>
            </w:pPr>
            <w:r w:rsidRPr="0006177A">
              <w:rPr>
                <w:lang w:val="lt-LT" w:eastAsia="lt-LT"/>
              </w:rPr>
              <w:t>Turėti licenciją, suteikiančią teisę vežti keleivius atitinkamoje teritorijoje;</w:t>
            </w:r>
          </w:p>
          <w:p w:rsidR="00884129" w:rsidRPr="0006177A" w:rsidRDefault="00884129" w:rsidP="00884129">
            <w:pPr>
              <w:numPr>
                <w:ilvl w:val="0"/>
                <w:numId w:val="10"/>
              </w:numPr>
              <w:shd w:val="clear" w:color="auto" w:fill="FFFFFF"/>
              <w:tabs>
                <w:tab w:val="left" w:pos="601"/>
              </w:tabs>
              <w:ind w:left="34" w:firstLine="317"/>
              <w:jc w:val="both"/>
              <w:rPr>
                <w:lang w:val="lt-LT" w:eastAsia="lt-LT"/>
              </w:rPr>
            </w:pPr>
            <w:r w:rsidRPr="0006177A">
              <w:rPr>
                <w:lang w:val="lt-LT" w:eastAsia="lt-LT"/>
              </w:rPr>
              <w:t>Turėti pakankamai transporto priemonių, atitinkančių nustatytus reikalavimus, kad užtikrintų keleivių vežimą leidime ir tvarkaraštyje nurodytomis sąlygomis (trasa, dažniu, laiku);</w:t>
            </w:r>
          </w:p>
          <w:p w:rsidR="00884129" w:rsidRPr="0006177A" w:rsidRDefault="00884129" w:rsidP="00884129">
            <w:pPr>
              <w:numPr>
                <w:ilvl w:val="0"/>
                <w:numId w:val="10"/>
              </w:numPr>
              <w:shd w:val="clear" w:color="auto" w:fill="FFFFFF"/>
              <w:tabs>
                <w:tab w:val="left" w:pos="601"/>
              </w:tabs>
              <w:ind w:left="34" w:firstLine="317"/>
              <w:jc w:val="both"/>
              <w:rPr>
                <w:lang w:val="lt-LT" w:eastAsia="lt-LT"/>
              </w:rPr>
            </w:pPr>
            <w:r w:rsidRPr="0006177A">
              <w:rPr>
                <w:lang w:val="lt-LT" w:eastAsia="lt-LT"/>
              </w:rPr>
              <w:t>Per pastaruosius 1 metus vežėjui nebuvo panaikintas jų turėtas leidimas (leidimai);</w:t>
            </w:r>
          </w:p>
          <w:p w:rsidR="00884129" w:rsidRPr="0006177A" w:rsidRDefault="00884129" w:rsidP="00884129">
            <w:pPr>
              <w:numPr>
                <w:ilvl w:val="0"/>
                <w:numId w:val="10"/>
              </w:numPr>
              <w:shd w:val="clear" w:color="auto" w:fill="FFFFFF"/>
              <w:tabs>
                <w:tab w:val="left" w:pos="601"/>
              </w:tabs>
              <w:ind w:left="34" w:firstLine="317"/>
              <w:jc w:val="both"/>
              <w:rPr>
                <w:lang w:val="lt-LT" w:eastAsia="lt-LT"/>
              </w:rPr>
            </w:pPr>
            <w:r w:rsidRPr="0006177A">
              <w:rPr>
                <w:lang w:val="lt-LT" w:eastAsia="lt-LT"/>
              </w:rPr>
              <w:t xml:space="preserve">Vežėjas urėti sąlygas ir užtikrinti, kad būtų vykdomi Lietuvos Respublikos alkoholio kontrolės įstatymo 26 straipsnio, taip pat Lietuvos Respublikos saugaus eismo automobilių keliais įstatymo 13 straipsnio reikalavimai, kad jų vairuotojai prieš išvykdami į reisą būtų tikrinami dėl neblaivumo (girtumo), taip pat dėl apsvaigimo nuo psichiką </w:t>
            </w:r>
            <w:r w:rsidRPr="0006177A">
              <w:rPr>
                <w:lang w:val="lt-LT" w:eastAsia="lt-LT"/>
              </w:rPr>
              <w:lastRenderedPageBreak/>
              <w:t>veikiančių</w:t>
            </w:r>
          </w:p>
          <w:p w:rsidR="00884129" w:rsidRPr="0006177A" w:rsidRDefault="00884129" w:rsidP="00884129">
            <w:pPr>
              <w:shd w:val="clear" w:color="auto" w:fill="FFFFFF"/>
              <w:tabs>
                <w:tab w:val="left" w:pos="601"/>
              </w:tabs>
              <w:ind w:left="34" w:firstLine="317"/>
              <w:jc w:val="both"/>
              <w:rPr>
                <w:lang w:val="lt-LT" w:eastAsia="lt-LT"/>
              </w:rPr>
            </w:pPr>
            <w:r w:rsidRPr="0006177A">
              <w:rPr>
                <w:lang w:val="lt-LT" w:eastAsia="lt-LT"/>
              </w:rPr>
              <w:t>Vežėjas turėti sąlygas patikrinti ir užtikrinti, kad būtų vykdomi Lietuvos Respublikos saugaus eismo automobilių keliais įstatymo 25 straipsnio reikalavimai ir kad jų naudojamos transporto priemonės prieš išvažiuodamos į reisą yra tvarkingos ir tinkamai sukomplektuotos, apie tai vežėjo atsakingam už transporto priemonių techninę būklę asmeniui pažymint kelionės lape.</w:t>
            </w:r>
          </w:p>
          <w:p w:rsidR="00884129" w:rsidRPr="0006177A" w:rsidRDefault="00884129" w:rsidP="00884129">
            <w:pPr>
              <w:shd w:val="clear" w:color="auto" w:fill="FFFFFF"/>
              <w:tabs>
                <w:tab w:val="left" w:pos="601"/>
              </w:tabs>
              <w:ind w:left="34" w:firstLine="317"/>
              <w:jc w:val="both"/>
              <w:rPr>
                <w:lang w:val="lt-LT" w:eastAsia="lt-LT"/>
              </w:rPr>
            </w:pPr>
            <w:r w:rsidRPr="0006177A">
              <w:rPr>
                <w:lang w:val="lt-LT" w:eastAsia="lt-LT"/>
              </w:rPr>
              <w:t>Prašymas turi būti:</w:t>
            </w:r>
          </w:p>
          <w:p w:rsidR="00884129" w:rsidRPr="0006177A" w:rsidRDefault="00884129" w:rsidP="00884129">
            <w:pPr>
              <w:numPr>
                <w:ilvl w:val="0"/>
                <w:numId w:val="11"/>
              </w:numPr>
              <w:shd w:val="clear" w:color="auto" w:fill="FFFFFF"/>
              <w:tabs>
                <w:tab w:val="left" w:pos="601"/>
              </w:tabs>
              <w:ind w:left="34" w:firstLine="317"/>
              <w:jc w:val="both"/>
              <w:rPr>
                <w:lang w:val="lt-LT" w:eastAsia="lt-LT"/>
              </w:rPr>
            </w:pPr>
            <w:r w:rsidRPr="0006177A">
              <w:rPr>
                <w:lang w:val="lt-LT" w:eastAsia="lt-LT"/>
              </w:rPr>
              <w:t>parašytas valstybine kalba arba turėti vertimą į valstybinę kalbą, kurio tikrumas būtų paliudytas Lietuvos Respublikos notariato įstatymo nustatyta tvarka;</w:t>
            </w:r>
          </w:p>
          <w:p w:rsidR="00884129" w:rsidRPr="0006177A" w:rsidRDefault="00884129" w:rsidP="00884129">
            <w:pPr>
              <w:numPr>
                <w:ilvl w:val="0"/>
                <w:numId w:val="11"/>
              </w:numPr>
              <w:shd w:val="clear" w:color="auto" w:fill="FFFFFF"/>
              <w:tabs>
                <w:tab w:val="left" w:pos="601"/>
              </w:tabs>
              <w:ind w:left="34" w:firstLine="317"/>
              <w:jc w:val="both"/>
              <w:rPr>
                <w:lang w:val="lt-LT" w:eastAsia="lt-LT"/>
              </w:rPr>
            </w:pPr>
            <w:r w:rsidRPr="0006177A">
              <w:rPr>
                <w:lang w:val="lt-LT" w:eastAsia="lt-LT"/>
              </w:rPr>
              <w:t>parašytas įskaitomai;</w:t>
            </w:r>
          </w:p>
          <w:p w:rsidR="004B18EC" w:rsidRPr="0006177A" w:rsidRDefault="00884129" w:rsidP="00884129">
            <w:pPr>
              <w:numPr>
                <w:ilvl w:val="0"/>
                <w:numId w:val="11"/>
              </w:numPr>
              <w:shd w:val="clear" w:color="auto" w:fill="FFFFFF"/>
              <w:tabs>
                <w:tab w:val="left" w:pos="601"/>
              </w:tabs>
              <w:ind w:left="34" w:firstLine="317"/>
              <w:jc w:val="both"/>
              <w:rPr>
                <w:lang w:val="lt-LT" w:eastAsia="lt-LT"/>
              </w:rPr>
            </w:pPr>
            <w:r w:rsidRPr="0006177A">
              <w:rPr>
                <w:lang w:val="lt-LT" w:eastAsia="lt-LT"/>
              </w:rPr>
              <w:t>asmens pasirašytas.</w:t>
            </w:r>
          </w:p>
        </w:tc>
      </w:tr>
      <w:tr w:rsidR="0006177A" w:rsidRPr="0006177A" w:rsidTr="00640849">
        <w:trPr>
          <w:trHeight w:val="528"/>
        </w:trPr>
        <w:tc>
          <w:tcPr>
            <w:tcW w:w="636" w:type="dxa"/>
            <w:tcBorders>
              <w:top w:val="single" w:sz="4" w:space="0" w:color="auto"/>
            </w:tcBorders>
            <w:shd w:val="clear" w:color="auto" w:fill="auto"/>
          </w:tcPr>
          <w:p w:rsidR="00884129" w:rsidRPr="0006177A" w:rsidRDefault="00884129" w:rsidP="00973E59">
            <w:pPr>
              <w:pStyle w:val="Lentelinis"/>
            </w:pPr>
            <w:r w:rsidRPr="0006177A">
              <w:lastRenderedPageBreak/>
              <w:t>12.</w:t>
            </w:r>
          </w:p>
        </w:tc>
        <w:tc>
          <w:tcPr>
            <w:tcW w:w="3158" w:type="dxa"/>
            <w:tcBorders>
              <w:top w:val="single" w:sz="4" w:space="0" w:color="auto"/>
            </w:tcBorders>
            <w:shd w:val="clear" w:color="auto" w:fill="auto"/>
          </w:tcPr>
          <w:p w:rsidR="00884129" w:rsidRPr="0006177A" w:rsidRDefault="00884129" w:rsidP="0033432B">
            <w:pPr>
              <w:spacing w:line="276" w:lineRule="auto"/>
              <w:rPr>
                <w:lang w:val="lt-LT"/>
              </w:rPr>
            </w:pPr>
            <w:r w:rsidRPr="0006177A">
              <w:rPr>
                <w:lang w:val="lt-LT"/>
              </w:rPr>
              <w:t>Paslaugos teikėjo veiksmų (neveikimo) apskundimo tvarka</w:t>
            </w:r>
          </w:p>
        </w:tc>
        <w:tc>
          <w:tcPr>
            <w:tcW w:w="6095" w:type="dxa"/>
            <w:tcBorders>
              <w:top w:val="single" w:sz="4" w:space="0" w:color="auto"/>
            </w:tcBorders>
            <w:shd w:val="clear" w:color="auto" w:fill="auto"/>
          </w:tcPr>
          <w:p w:rsidR="00884129" w:rsidRPr="0006177A" w:rsidRDefault="00884129" w:rsidP="0033432B">
            <w:pPr>
              <w:tabs>
                <w:tab w:val="left" w:pos="571"/>
              </w:tabs>
              <w:ind w:firstLine="317"/>
              <w:jc w:val="both"/>
              <w:rPr>
                <w:lang w:val="lt-LT"/>
              </w:rPr>
            </w:pPr>
            <w:r w:rsidRPr="0006177A">
              <w:rPr>
                <w:lang w:val="lt-LT"/>
              </w:rPr>
              <w:t>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rsidR="00F07F78" w:rsidRPr="0006177A" w:rsidRDefault="007379FC" w:rsidP="007379FC">
      <w:pPr>
        <w:tabs>
          <w:tab w:val="left" w:pos="5948"/>
        </w:tabs>
        <w:rPr>
          <w:lang w:val="lt-LT"/>
        </w:rPr>
      </w:pPr>
      <w:r w:rsidRPr="0006177A">
        <w:rPr>
          <w:lang w:val="lt-LT"/>
        </w:rPr>
        <w:tab/>
      </w:r>
    </w:p>
    <w:p w:rsidR="0082510B" w:rsidRPr="0006177A" w:rsidRDefault="0082510B" w:rsidP="00973E59">
      <w:pPr>
        <w:jc w:val="center"/>
        <w:rPr>
          <w:lang w:val="lt-LT"/>
        </w:rPr>
        <w:sectPr w:rsidR="0082510B" w:rsidRPr="0006177A" w:rsidSect="0082510B">
          <w:headerReference w:type="even" r:id="rId11"/>
          <w:headerReference w:type="default" r:id="rId12"/>
          <w:pgSz w:w="11906" w:h="16838"/>
          <w:pgMar w:top="1134" w:right="567" w:bottom="1134" w:left="1701" w:header="709" w:footer="709" w:gutter="0"/>
          <w:cols w:space="708"/>
          <w:titlePg/>
          <w:docGrid w:linePitch="360"/>
        </w:sectPr>
      </w:pPr>
      <w:r w:rsidRPr="0006177A">
        <w:rPr>
          <w:lang w:val="lt-LT"/>
        </w:rPr>
        <w:t>_____________</w:t>
      </w:r>
    </w:p>
    <w:p w:rsidR="00AD3A93" w:rsidRPr="0006177A" w:rsidRDefault="00AD3A93" w:rsidP="00973E59">
      <w:pPr>
        <w:jc w:val="center"/>
        <w:rPr>
          <w:lang w:val="lt-LT"/>
        </w:rPr>
      </w:pPr>
    </w:p>
    <w:p w:rsidR="00F07F78" w:rsidRPr="0006177A" w:rsidRDefault="0082510B" w:rsidP="00F07F78">
      <w:pPr>
        <w:pStyle w:val="Antrat1"/>
        <w:rPr>
          <w:rFonts w:ascii="Times New Roman" w:hAnsi="Times New Roman"/>
          <w:szCs w:val="24"/>
        </w:rPr>
      </w:pPr>
      <w:r w:rsidRPr="0006177A">
        <w:rPr>
          <w:rFonts w:ascii="Times New Roman" w:hAnsi="Times New Roman"/>
          <w:noProof/>
          <w:szCs w:val="24"/>
          <w:lang w:val="en-GB" w:eastAsia="en-GB"/>
        </w:rPr>
        <mc:AlternateContent>
          <mc:Choice Requires="wpg">
            <w:drawing>
              <wp:anchor distT="0" distB="0" distL="114300" distR="114300" simplePos="0" relativeHeight="251657728" behindDoc="0" locked="0" layoutInCell="1" allowOverlap="1" wp14:anchorId="7A794D14" wp14:editId="1A8EF673">
                <wp:simplePos x="0" y="0"/>
                <wp:positionH relativeFrom="column">
                  <wp:posOffset>-333375</wp:posOffset>
                </wp:positionH>
                <wp:positionV relativeFrom="paragraph">
                  <wp:posOffset>1217295</wp:posOffset>
                </wp:positionV>
                <wp:extent cx="9737725" cy="3449955"/>
                <wp:effectExtent l="0" t="0" r="15875" b="17145"/>
                <wp:wrapNone/>
                <wp:docPr id="28" name="Grupė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37725" cy="3449955"/>
                          <a:chOff x="0" y="0"/>
                          <a:chExt cx="6803966" cy="2096666"/>
                        </a:xfrm>
                      </wpg:grpSpPr>
                      <wps:wsp>
                        <wps:cNvPr id="1" name="Struktūrinė schema: procesas 1"/>
                        <wps:cNvSpPr/>
                        <wps:spPr>
                          <a:xfrm>
                            <a:off x="0" y="859111"/>
                            <a:ext cx="998855" cy="339725"/>
                          </a:xfrm>
                          <a:prstGeom prst="flowChartProcess">
                            <a:avLst/>
                          </a:prstGeom>
                          <a:solidFill>
                            <a:sysClr val="window" lastClr="FFFFFF"/>
                          </a:solidFill>
                          <a:ln w="25400" cap="flat" cmpd="sng" algn="ctr">
                            <a:solidFill>
                              <a:srgbClr val="F79646"/>
                            </a:solidFill>
                            <a:prstDash val="solid"/>
                          </a:ln>
                          <a:effectLst/>
                        </wps:spPr>
                        <wps:txbx>
                          <w:txbxContent>
                            <w:p w:rsidR="00F07F78" w:rsidRPr="007E7F7D" w:rsidRDefault="007E7F7D" w:rsidP="00F07F78">
                              <w:pPr>
                                <w:jc w:val="center"/>
                                <w:rPr>
                                  <w:lang w:val="lt-LT"/>
                                </w:rPr>
                              </w:pPr>
                              <w:r w:rsidRPr="007E7F7D">
                                <w:rPr>
                                  <w:lang w:val="lt-LT"/>
                                </w:rPr>
                                <w:t>Asmuo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uktūrinė schema: procesas 5"/>
                        <wps:cNvSpPr/>
                        <wps:spPr>
                          <a:xfrm>
                            <a:off x="1356715" y="850604"/>
                            <a:ext cx="1556385" cy="386080"/>
                          </a:xfrm>
                          <a:prstGeom prst="flowChartProcess">
                            <a:avLst/>
                          </a:prstGeom>
                          <a:solidFill>
                            <a:sysClr val="window" lastClr="FFFFFF"/>
                          </a:solidFill>
                          <a:ln w="25400" cap="flat" cmpd="sng" algn="ctr">
                            <a:solidFill>
                              <a:srgbClr val="F79646"/>
                            </a:solidFill>
                            <a:prstDash val="solid"/>
                          </a:ln>
                          <a:effectLst/>
                        </wps:spPr>
                        <wps:txbx>
                          <w:txbxContent>
                            <w:p w:rsidR="00F07F78" w:rsidRPr="007E7F7D" w:rsidRDefault="00F07F78" w:rsidP="00F07F78">
                              <w:pPr>
                                <w:jc w:val="center"/>
                                <w:rPr>
                                  <w:lang w:val="lt-LT"/>
                                </w:rPr>
                              </w:pPr>
                              <w:r w:rsidRPr="007E7F7D">
                                <w:rPr>
                                  <w:lang w:val="lt-LT"/>
                                </w:rPr>
                                <w:t>Administracijos direktorius ar jo įgaliotas tarnautojas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uktūrinė schema: procesas 8"/>
                        <wps:cNvSpPr/>
                        <wps:spPr>
                          <a:xfrm>
                            <a:off x="1747993" y="0"/>
                            <a:ext cx="1454150" cy="335915"/>
                          </a:xfrm>
                          <a:prstGeom prst="flowChartProcess">
                            <a:avLst/>
                          </a:prstGeom>
                          <a:solidFill>
                            <a:sysClr val="window" lastClr="FFFFFF"/>
                          </a:solidFill>
                          <a:ln w="25400" cap="flat" cmpd="sng" algn="ctr">
                            <a:solidFill>
                              <a:srgbClr val="F79646"/>
                            </a:solidFill>
                            <a:prstDash val="solid"/>
                          </a:ln>
                          <a:effectLst/>
                        </wps:spPr>
                        <wps:txbx>
                          <w:txbxContent>
                            <w:p w:rsidR="00F07F78" w:rsidRPr="007E7F7D" w:rsidRDefault="00F07F78" w:rsidP="00F07F78">
                              <w:pPr>
                                <w:jc w:val="center"/>
                                <w:rPr>
                                  <w:lang w:val="lt-LT"/>
                                </w:rPr>
                              </w:pPr>
                              <w:r w:rsidRPr="007E7F7D">
                                <w:rPr>
                                  <w:lang w:val="lt-LT"/>
                                </w:rPr>
                                <w:t>Paslaugos vadovas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ačiakampis 10"/>
                        <wps:cNvSpPr/>
                        <wps:spPr>
                          <a:xfrm>
                            <a:off x="3674612" y="791062"/>
                            <a:ext cx="1463040" cy="476250"/>
                          </a:xfrm>
                          <a:prstGeom prst="rect">
                            <a:avLst/>
                          </a:prstGeom>
                          <a:solidFill>
                            <a:sysClr val="window" lastClr="FFFFFF"/>
                          </a:solidFill>
                          <a:ln w="25400" cap="flat" cmpd="sng" algn="ctr">
                            <a:solidFill>
                              <a:srgbClr val="F79646"/>
                            </a:solidFill>
                            <a:prstDash val="solid"/>
                          </a:ln>
                          <a:effectLst/>
                        </wps:spPr>
                        <wps:txbx>
                          <w:txbxContent>
                            <w:p w:rsidR="000F5DA3" w:rsidRPr="000F5DA3" w:rsidRDefault="000F5DA3" w:rsidP="00F07F78">
                              <w:pPr>
                                <w:jc w:val="center"/>
                              </w:pPr>
                            </w:p>
                            <w:p w:rsidR="00F07F78" w:rsidRPr="007E7F7D" w:rsidRDefault="00F07F78" w:rsidP="00F07F78">
                              <w:pPr>
                                <w:jc w:val="center"/>
                                <w:rPr>
                                  <w:lang w:val="lt-LT"/>
                                </w:rPr>
                              </w:pPr>
                              <w:r w:rsidRPr="007E7F7D">
                                <w:rPr>
                                  <w:lang w:val="lt-LT"/>
                                </w:rPr>
                                <w:t>Paslaugos teikėjas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Lenkta rodyklė 11"/>
                        <wps:cNvSpPr/>
                        <wps:spPr>
                          <a:xfrm rot="5400000">
                            <a:off x="3578919" y="-236043"/>
                            <a:ext cx="662940" cy="1313815"/>
                          </a:xfrm>
                          <a:prstGeom prst="bentArrow">
                            <a:avLst>
                              <a:gd name="adj1" fmla="val 6021"/>
                              <a:gd name="adj2" fmla="val 25000"/>
                              <a:gd name="adj3" fmla="val 25000"/>
                              <a:gd name="adj4" fmla="val 13521"/>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Lenkta rodyklė 12"/>
                        <wps:cNvSpPr/>
                        <wps:spPr>
                          <a:xfrm rot="10800000">
                            <a:off x="3253563" y="1297172"/>
                            <a:ext cx="1134745" cy="701040"/>
                          </a:xfrm>
                          <a:prstGeom prst="bentArrow">
                            <a:avLst>
                              <a:gd name="adj1" fmla="val 6021"/>
                              <a:gd name="adj2" fmla="val 25000"/>
                              <a:gd name="adj3" fmla="val 25000"/>
                              <a:gd name="adj4" fmla="val 13521"/>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ruktūrinė schema: procesas 14"/>
                        <wps:cNvSpPr/>
                        <wps:spPr>
                          <a:xfrm>
                            <a:off x="1769258" y="1760751"/>
                            <a:ext cx="1454150" cy="335915"/>
                          </a:xfrm>
                          <a:prstGeom prst="flowChartProcess">
                            <a:avLst/>
                          </a:prstGeom>
                          <a:solidFill>
                            <a:sysClr val="window" lastClr="FFFFFF"/>
                          </a:solidFill>
                          <a:ln w="25400" cap="flat" cmpd="sng" algn="ctr">
                            <a:solidFill>
                              <a:srgbClr val="F79646"/>
                            </a:solidFill>
                            <a:prstDash val="solid"/>
                          </a:ln>
                          <a:effectLst/>
                        </wps:spPr>
                        <wps:txbx>
                          <w:txbxContent>
                            <w:p w:rsidR="00F07F78" w:rsidRPr="007E7F7D" w:rsidRDefault="00F07F78" w:rsidP="00F07F78">
                              <w:pPr>
                                <w:jc w:val="center"/>
                                <w:rPr>
                                  <w:lang w:val="lt-LT"/>
                                </w:rPr>
                              </w:pPr>
                              <w:r w:rsidRPr="007E7F7D">
                                <w:rPr>
                                  <w:lang w:val="lt-LT"/>
                                </w:rPr>
                                <w:t>Paslaugos vadovas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ruktūrinė schema: procesas 16"/>
                        <wps:cNvSpPr/>
                        <wps:spPr>
                          <a:xfrm>
                            <a:off x="4925001" y="89313"/>
                            <a:ext cx="1878965" cy="527050"/>
                          </a:xfrm>
                          <a:prstGeom prst="flowChartProcess">
                            <a:avLst/>
                          </a:prstGeom>
                          <a:solidFill>
                            <a:sysClr val="window" lastClr="FFFFFF"/>
                          </a:solidFill>
                          <a:ln w="25400" cap="flat" cmpd="sng" algn="ctr">
                            <a:solidFill>
                              <a:srgbClr val="F79646"/>
                            </a:solidFill>
                            <a:prstDash val="solid"/>
                          </a:ln>
                          <a:effectLst/>
                        </wps:spPr>
                        <wps:txbx>
                          <w:txbxContent>
                            <w:p w:rsidR="00F07F78" w:rsidRPr="007E7F7D" w:rsidRDefault="00F07F78" w:rsidP="00F07F78">
                              <w:pPr>
                                <w:jc w:val="center"/>
                                <w:rPr>
                                  <w:lang w:val="lt-LT"/>
                                </w:rPr>
                              </w:pPr>
                              <w:r w:rsidRPr="007E7F7D">
                                <w:rPr>
                                  <w:lang w:val="lt-LT"/>
                                </w:rPr>
                                <w:t>Institucijos, n</w:t>
                              </w:r>
                              <w:r w:rsidR="000F5DA3" w:rsidRPr="007E7F7D">
                                <w:rPr>
                                  <w:lang w:val="lt-LT"/>
                                </w:rPr>
                                <w:t>e</w:t>
                              </w:r>
                              <w:r w:rsidRPr="007E7F7D">
                                <w:rPr>
                                  <w:lang w:val="lt-LT"/>
                                </w:rPr>
                                <w:t>pavaldžios Rokiškio rajono savivaldybei, iš kurių gaunama informacija ir dokumentai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uktūrinė schema: procesas 18"/>
                        <wps:cNvSpPr/>
                        <wps:spPr>
                          <a:xfrm>
                            <a:off x="4976037" y="1394991"/>
                            <a:ext cx="1827929" cy="514350"/>
                          </a:xfrm>
                          <a:prstGeom prst="flowChartProcess">
                            <a:avLst/>
                          </a:prstGeom>
                          <a:solidFill>
                            <a:sysClr val="window" lastClr="FFFFFF"/>
                          </a:solidFill>
                          <a:ln w="25400" cap="flat" cmpd="sng" algn="ctr">
                            <a:solidFill>
                              <a:srgbClr val="F79646"/>
                            </a:solidFill>
                            <a:prstDash val="solid"/>
                          </a:ln>
                          <a:effectLst/>
                        </wps:spPr>
                        <wps:txbx>
                          <w:txbxContent>
                            <w:p w:rsidR="00F07F78" w:rsidRPr="007E7F7D" w:rsidRDefault="00F07F78" w:rsidP="00F07F78">
                              <w:pPr>
                                <w:jc w:val="center"/>
                                <w:rPr>
                                  <w:lang w:val="lt-LT"/>
                                </w:rPr>
                              </w:pPr>
                              <w:r w:rsidRPr="007E7F7D">
                                <w:rPr>
                                  <w:lang w:val="lt-LT"/>
                                </w:rPr>
                                <w:t>Rokiškio rajono savivaldybės administracijos padaliniai, iš kurių gaunama informacija ir dokumentai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odyklė dešinėn 19"/>
                        <wps:cNvSpPr/>
                        <wps:spPr>
                          <a:xfrm rot="18750454">
                            <a:off x="5131273" y="665598"/>
                            <a:ext cx="239395" cy="10604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odyklė dešinėn 21"/>
                        <wps:cNvSpPr/>
                        <wps:spPr>
                          <a:xfrm rot="7954011">
                            <a:off x="5097249" y="763417"/>
                            <a:ext cx="441960" cy="10604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odyklė dešinėn 22"/>
                        <wps:cNvSpPr/>
                        <wps:spPr>
                          <a:xfrm rot="2488629">
                            <a:off x="5137652" y="1246136"/>
                            <a:ext cx="239395" cy="10604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odyklė dešinėn 23"/>
                        <wps:cNvSpPr/>
                        <wps:spPr>
                          <a:xfrm rot="13111381">
                            <a:off x="5099375" y="1173834"/>
                            <a:ext cx="441960" cy="10604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odyklė dešinėn 24"/>
                        <wps:cNvSpPr/>
                        <wps:spPr>
                          <a:xfrm rot="16200000">
                            <a:off x="1996795" y="538007"/>
                            <a:ext cx="441960" cy="10604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odyklė dešinėn 25"/>
                        <wps:cNvSpPr/>
                        <wps:spPr>
                          <a:xfrm rot="16200000">
                            <a:off x="1996795" y="1439648"/>
                            <a:ext cx="441960" cy="10604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odyklė dešinėn 26"/>
                        <wps:cNvSpPr/>
                        <wps:spPr>
                          <a:xfrm>
                            <a:off x="1033485" y="944171"/>
                            <a:ext cx="323215" cy="10604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odyklė dešinėn 27"/>
                        <wps:cNvSpPr/>
                        <wps:spPr>
                          <a:xfrm rot="10800000">
                            <a:off x="999461" y="1050497"/>
                            <a:ext cx="309880" cy="10604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ė 28" o:spid="_x0000_s1026" style="position:absolute;left:0;text-align:left;margin-left:-26.25pt;margin-top:95.85pt;width:766.75pt;height:271.65pt;z-index:251657728;mso-width-relative:margin;mso-height-relative:margin" coordsize="68039,20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">
                <v:shapetype id="_x0000_t109" coordsize="21600,21600" o:spt="109" path="m,l,21600r21600,l21600,xe">
                  <v:stroke joinstyle="miter"/>
                  <v:path gradientshapeok="t" o:connecttype="rect"/>
                </v:shapetype>
                <v:shape id="Struktūrinė schema: procesas 1" o:spid="_x0000_s1027" type="#_x0000_t109" style="position:absolute;top:8591;width:9988;height:3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IHMMA&#10;AADaAAAADwAAAGRycy9kb3ducmV2LnhtbERPTWvCQBC9C/0PyxS8iNloaZHUVYog2EMtpiI9Dtlp&#10;EszOrtk1xv76rlDwNDze58yXvWlER62vLSuYJCkI4sLqmksF+6/1eAbCB2SNjWVScCUPy8XDYI6Z&#10;thfeUZeHUsQQ9hkqqEJwmZS+qMigT6wjjtyPbQ2GCNtS6hYvMdw0cpqmL9JgzbGhQkeriopjfjYK&#10;+Oq2+XZzOHWjj6fP7/z0/vx7dEoNH/u3VxCB+nAX/7s3Os6H2yu3Kx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1IHMMAAADaAAAADwAAAAAAAAAAAAAAAACYAgAAZHJzL2Rv&#10;d25yZXYueG1sUEsFBgAAAAAEAAQA9QAAAIgDAAAAAA==&#10;" fillcolor="window" strokecolor="#f79646" strokeweight="2pt">
                  <v:textbox>
                    <w:txbxContent>
                      <w:p w:rsidR="00F07F78" w:rsidRPr="007E7F7D" w:rsidRDefault="007E7F7D" w:rsidP="00F07F78">
                        <w:pPr>
                          <w:jc w:val="center"/>
                          <w:rPr>
                            <w:lang w:val="lt-LT"/>
                          </w:rPr>
                        </w:pPr>
                        <w:r w:rsidRPr="007E7F7D">
                          <w:rPr>
                            <w:lang w:val="lt-LT"/>
                          </w:rPr>
                          <w:t>Asmuo</w:t>
                        </w:r>
                      </w:p>
                    </w:txbxContent>
                  </v:textbox>
                </v:shape>
                <v:shape id="Struktūrinė schema: procesas 5" o:spid="_x0000_s1028" type="#_x0000_t109" style="position:absolute;left:13567;top:8506;width:15564;height:3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ZOH8UA&#10;AADaAAAADwAAAGRycy9kb3ducmV2LnhtbESPQWvCQBSE74X+h+UJvRSzaYsi0VVKoWAPVYwiHh/Z&#10;ZxLMvl2z2xj767sFweMwM98ws0VvGtFR62vLCl6SFARxYXXNpYLd9nM4AeEDssbGMim4kofF/PFh&#10;hpm2F95Ql4dSRAj7DBVUIbhMSl9UZNAn1hFH72hbgyHKtpS6xUuEm0a+pulYGqw5LlTo6KOi4pT/&#10;GAV8dat8tdyfu+fvt/UhP3+Nfk9OqadB/z4FEagP9/CtvdQKRvB/Jd4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Nk4fxQAAANoAAAAPAAAAAAAAAAAAAAAAAJgCAABkcnMv&#10;ZG93bnJldi54bWxQSwUGAAAAAAQABAD1AAAAigMAAAAA&#10;" fillcolor="window" strokecolor="#f79646" strokeweight="2pt">
                  <v:textbox>
                    <w:txbxContent>
                      <w:p w:rsidR="00F07F78" w:rsidRPr="007E7F7D" w:rsidRDefault="00F07F78" w:rsidP="00F07F78">
                        <w:pPr>
                          <w:jc w:val="center"/>
                          <w:rPr>
                            <w:lang w:val="lt-LT"/>
                          </w:rPr>
                        </w:pPr>
                        <w:r w:rsidRPr="007E7F7D">
                          <w:rPr>
                            <w:lang w:val="lt-LT"/>
                          </w:rPr>
                          <w:t>Administracijos direktorius ar jo įgaliotas tarnautojas</w:t>
                        </w:r>
                      </w:p>
                    </w:txbxContent>
                  </v:textbox>
                </v:shape>
                <v:shape id="Struktūrinė schema: procesas 8" o:spid="_x0000_s1029" type="#_x0000_t109" style="position:absolute;left:17479;width:14542;height:3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fhgcIA&#10;AADaAAAADwAAAGRycy9kb3ducmV2LnhtbERPz2vCMBS+C/4P4QleRNMpE+mMIsLAHXRYZez4aN7a&#10;YvMSm6zW/fXLQfD48f1erjtTi5YaX1lW8DJJQBDnVldcKDif3scLED4ga6wtk4I7eViv+r0lptre&#10;+EhtFgoRQ9inqKAMwaVS+rwkg35iHXHkfmxjMETYFFI3eIvhppbTJJlLgxXHhhIdbUvKL9mvUcB3&#10;d8gOu69rO9rPPr+z68fr38UpNRx0mzcQgbrwFD/cO60gbo1X4g2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N+GBwgAAANoAAAAPAAAAAAAAAAAAAAAAAJgCAABkcnMvZG93&#10;bnJldi54bWxQSwUGAAAAAAQABAD1AAAAhwMAAAAA&#10;" fillcolor="window" strokecolor="#f79646" strokeweight="2pt">
                  <v:textbox>
                    <w:txbxContent>
                      <w:p w:rsidR="00F07F78" w:rsidRPr="007E7F7D" w:rsidRDefault="00F07F78" w:rsidP="00F07F78">
                        <w:pPr>
                          <w:jc w:val="center"/>
                          <w:rPr>
                            <w:lang w:val="lt-LT"/>
                          </w:rPr>
                        </w:pPr>
                        <w:r w:rsidRPr="007E7F7D">
                          <w:rPr>
                            <w:lang w:val="lt-LT"/>
                          </w:rPr>
                          <w:t>Paslaugos vadovas</w:t>
                        </w:r>
                      </w:p>
                    </w:txbxContent>
                  </v:textbox>
                </v:shape>
                <v:rect id="Stačiakampis 10" o:spid="_x0000_s1030" style="position:absolute;left:36746;top:7910;width:14630;height:4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TF8QA&#10;AADbAAAADwAAAGRycy9kb3ducmV2LnhtbESPQWvDMAyF74P9B6PBbquzHUab1S2lY9BLB816aG8i&#10;Vp0wWw6xk6b/vjoMdpN4T+99Wq6n4NVIfWojG3idFaCI62hbdgaOP18vc1ApI1v0kcnAjRKsV48P&#10;SyxtvPKBxio7JSGcSjTQ5NyVWqe6oYBpFjti0S6xD5hl7Z22PV4lPHj9VhTvOmDL0tBgR9uG6t9q&#10;CAY+924xnvwxe75Mg3bnoaoW38Y8P02bD1CZpvxv/rveWcEXevlFBt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kxfEAAAA2wAAAA8AAAAAAAAAAAAAAAAAmAIAAGRycy9k&#10;b3ducmV2LnhtbFBLBQYAAAAABAAEAPUAAACJAwAAAAA=&#10;" fillcolor="window" strokecolor="#f79646" strokeweight="2pt">
                  <v:textbox>
                    <w:txbxContent>
                      <w:p w:rsidR="000F5DA3" w:rsidRPr="000F5DA3" w:rsidRDefault="000F5DA3" w:rsidP="00F07F78">
                        <w:pPr>
                          <w:jc w:val="center"/>
                        </w:pPr>
                      </w:p>
                      <w:p w:rsidR="00F07F78" w:rsidRPr="007E7F7D" w:rsidRDefault="00F07F78" w:rsidP="00F07F78">
                        <w:pPr>
                          <w:jc w:val="center"/>
                          <w:rPr>
                            <w:lang w:val="lt-LT"/>
                          </w:rPr>
                        </w:pPr>
                        <w:r w:rsidRPr="007E7F7D">
                          <w:rPr>
                            <w:lang w:val="lt-LT"/>
                          </w:rPr>
                          <w:t>Paslaugos teikėjas</w:t>
                        </w:r>
                      </w:p>
                    </w:txbxContent>
                  </v:textbox>
                </v:rect>
                <v:shape id="Lenkta rodyklė 11" o:spid="_x0000_s1031" style="position:absolute;left:35788;top:-2361;width:6630;height:13138;rotation:90;visibility:visible;mso-wrap-style:square;v-text-anchor:middle" coordsize="662940,1313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X+ucMA&#10;AADbAAAADwAAAGRycy9kb3ducmV2LnhtbERPTWvCQBC9C/6HZQRvZpMWqqSuIoKl4KW1xeJtmp0m&#10;wexs2F1j0l/fLQje5vE+Z7nuTSM6cr62rCBLUhDEhdU1lwo+P3azBQgfkDU2lknBQB7Wq/Foibm2&#10;V36n7hBKEUPY56igCqHNpfRFRQZ9YlviyP1YZzBE6EqpHV5juGnkQ5o+SYM1x4YKW9pWVJwPF6Og&#10;OP7S2zD/fvm6ZKd55x6H094OSk0n/eYZRKA+3MU396uO8zP4/yUe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X+ucMAAADbAAAADwAAAAAAAAAAAAAAAACYAgAAZHJzL2Rv&#10;d25yZXYueG1sUEsFBgAAAAAEAAQA9QAAAIgDAAAAAA==&#10;" path="m,1313815l,235413c,185908,40131,145777,89636,145777r407569,l497205,,662940,165735,497205,331470r,-145777l89636,185693v-27460,,-49721,22261,-49721,49721c39915,594881,39916,954348,39916,1313815r-39916,xe" fillcolor="#4f81bd" strokecolor="#385d8a" strokeweight="2pt">
                  <v:path arrowok="t" o:connecttype="custom" o:connectlocs="0,1313815;0,235413;89636,145777;497205,145777;497205,0;662940,165735;497205,331470;497205,185693;89636,185693;39915,235414;39916,1313815;0,1313815" o:connectangles="0,0,0,0,0,0,0,0,0,0,0,0"/>
                </v:shape>
                <v:shape id="Lenkta rodyklė 12" o:spid="_x0000_s1032" style="position:absolute;left:32535;top:12971;width:11348;height:7011;rotation:180;visibility:visible;mso-wrap-style:square;v-text-anchor:middle" coordsize="1134745,70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YNQMEA&#10;AADbAAAADwAAAGRycy9kb3ducmV2LnhtbERPTYvCMBC9C/6HMIIX0XSFFalGKYIgiCxVEbwNzdgW&#10;m0lJslr//WZB8DaP9znLdWca8SDna8sKviYJCOLC6ppLBefTdjwH4QOyxsYyKXiRh/Wq31tiqu2T&#10;c3ocQyliCPsUFVQhtKmUvqjIoJ/YljhyN+sMhghdKbXDZww3jZwmyUwarDk2VNjSpqLifvw1Ci7Z&#10;3m3ykvLD6TLKr9ns9XP9rpUaDrpsASJQFz7it3un4/wp/P8SD5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mDUDBAAAA2wAAAA8AAAAAAAAAAAAAAAAAmAIAAGRycy9kb3du&#10;cmV2LnhtbFBLBQYAAAAABAAEAPUAAACGAwAAAAA=&#10;" path="m,701040l,248943c,196593,42438,154155,94788,154155r864697,l959485,r175260,175260l959485,350520r,-154155l94788,196365v-29038,,-52578,23540,-52578,52578l42210,701040,,701040xe" fillcolor="#4f81bd" strokecolor="#385d8a" strokeweight="2pt">
                  <v:path arrowok="t" o:connecttype="custom" o:connectlocs="0,701040;0,248943;94788,154155;959485,154155;959485,0;1134745,175260;959485,350520;959485,196365;94788,196365;42210,248943;42210,701040;0,701040" o:connectangles="0,0,0,0,0,0,0,0,0,0,0,0"/>
                </v:shape>
                <v:shape id="Struktūrinė schema: procesas 14" o:spid="_x0000_s1033" type="#_x0000_t109" style="position:absolute;left:17692;top:17607;width:14542;height:3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FARcQA&#10;AADbAAAADwAAAGRycy9kb3ducmV2LnhtbERPTWvCQBC9F/oflin0InVj1VKiq4gg2IOWxlJ6HLJj&#10;EszOrtltjP56VxB6m8f7nOm8M7VoqfGVZQWDfgKCOLe64kLB92718g7CB2SNtWVScCYP89njwxRT&#10;bU/8RW0WChFD2KeooAzBpVL6vCSDvm8dceT2tjEYImwKqRs8xXBTy9ckeZMGK44NJTpalpQfsj+j&#10;gM9um23XP8e2txl+/mbHj/Hl4JR6fuoWExCBuvAvvrvXOs4fwe2XeIC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hQEXEAAAA2wAAAA8AAAAAAAAAAAAAAAAAmAIAAGRycy9k&#10;b3ducmV2LnhtbFBLBQYAAAAABAAEAPUAAACJAwAAAAA=&#10;" fillcolor="window" strokecolor="#f79646" strokeweight="2pt">
                  <v:textbox>
                    <w:txbxContent>
                      <w:p w:rsidR="00F07F78" w:rsidRPr="007E7F7D" w:rsidRDefault="00F07F78" w:rsidP="00F07F78">
                        <w:pPr>
                          <w:jc w:val="center"/>
                          <w:rPr>
                            <w:lang w:val="lt-LT"/>
                          </w:rPr>
                        </w:pPr>
                        <w:r w:rsidRPr="007E7F7D">
                          <w:rPr>
                            <w:lang w:val="lt-LT"/>
                          </w:rPr>
                          <w:t>Paslaugos vadovas</w:t>
                        </w:r>
                      </w:p>
                    </w:txbxContent>
                  </v:textbox>
                </v:shape>
                <v:shape id="Struktūrinė schema: procesas 16" o:spid="_x0000_s1034" type="#_x0000_t109" style="position:absolute;left:49250;top:893;width:18789;height:52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97qcQA&#10;AADbAAAADwAAAGRycy9kb3ducmV2LnhtbERPTWvCQBC9C/0PyxS8SN2oGErqKqUg6EFL01J6HLLT&#10;JJidXbNrjP56tyD0No/3OYtVbxrRUetrywom4wQEcWF1zaWCr8/10zMIH5A1NpZJwYU8rJYPgwVm&#10;2p75g7o8lCKGsM9QQRWCy6T0RUUG/dg64sj92tZgiLAtpW7xHMNNI6dJkkqDNceGCh29VVQc8pNR&#10;wBe3z/eb72M32s3ef/Ljdn49OKWGj/3rC4hAffgX390bHeen8PdLPE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e6nEAAAA2wAAAA8AAAAAAAAAAAAAAAAAmAIAAGRycy9k&#10;b3ducmV2LnhtbFBLBQYAAAAABAAEAPUAAACJAwAAAAA=&#10;" fillcolor="window" strokecolor="#f79646" strokeweight="2pt">
                  <v:textbox>
                    <w:txbxContent>
                      <w:p w:rsidR="00F07F78" w:rsidRPr="007E7F7D" w:rsidRDefault="00F07F78" w:rsidP="00F07F78">
                        <w:pPr>
                          <w:jc w:val="center"/>
                          <w:rPr>
                            <w:lang w:val="lt-LT"/>
                          </w:rPr>
                        </w:pPr>
                        <w:r w:rsidRPr="007E7F7D">
                          <w:rPr>
                            <w:lang w:val="lt-LT"/>
                          </w:rPr>
                          <w:t>Institucijos, n</w:t>
                        </w:r>
                        <w:r w:rsidR="000F5DA3" w:rsidRPr="007E7F7D">
                          <w:rPr>
                            <w:lang w:val="lt-LT"/>
                          </w:rPr>
                          <w:t>e</w:t>
                        </w:r>
                        <w:r w:rsidRPr="007E7F7D">
                          <w:rPr>
                            <w:lang w:val="lt-LT"/>
                          </w:rPr>
                          <w:t>pavaldžios Rokiškio rajono savivaldybei, iš kurių gaunama informacija ir dokumentai</w:t>
                        </w:r>
                      </w:p>
                    </w:txbxContent>
                  </v:textbox>
                </v:shape>
                <v:shape id="Struktūrinė schema: procesas 18" o:spid="_x0000_s1035" type="#_x0000_t109" style="position:absolute;left:49760;top:13949;width:18279;height:5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KQMcA&#10;AADbAAAADwAAAGRycy9kb3ducmV2LnhtbESPQWvCQBCF74X+h2UKvRTdtKVFoquUQkEPtTQt4nHI&#10;jkkwO7tm1xj99c6h0NsM781738wWg2tVT11sPBt4HGegiEtvG64M/P58jCagYkK22HomA2eKsJjf&#10;3swwt/7E39QXqVISwjFHA3VKIdc6ljU5jGMfiEXb+c5hkrWrtO3wJOGu1U9Z9qodNiwNNQZ6r6nc&#10;F0dngM9hXayXm0P/8Pn8tS0Oq5fLPhhzfze8TUElGtK/+e96aQVfYOUXGUDP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sSkDHAAAA2wAAAA8AAAAAAAAAAAAAAAAAmAIAAGRy&#10;cy9kb3ducmV2LnhtbFBLBQYAAAAABAAEAPUAAACMAwAAAAA=&#10;" fillcolor="window" strokecolor="#f79646" strokeweight="2pt">
                  <v:textbox>
                    <w:txbxContent>
                      <w:p w:rsidR="00F07F78" w:rsidRPr="007E7F7D" w:rsidRDefault="00F07F78" w:rsidP="00F07F78">
                        <w:pPr>
                          <w:jc w:val="center"/>
                          <w:rPr>
                            <w:lang w:val="lt-LT"/>
                          </w:rPr>
                        </w:pPr>
                        <w:r w:rsidRPr="007E7F7D">
                          <w:rPr>
                            <w:lang w:val="lt-LT"/>
                          </w:rPr>
                          <w:t>Rokiškio rajono savivaldybės administracijos padaliniai, iš kurių gaunama informacija ir dokumentai</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odyklė dešinėn 19" o:spid="_x0000_s1036" type="#_x0000_t13" style="position:absolute;left:51312;top:6656;width:2394;height:1060;rotation:-311246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nDmcMA&#10;AADbAAAADwAAAGRycy9kb3ducmV2LnhtbERPTWvCQBC9F/wPywi9FN3UQ9XoKqVQsGAFjR68jdkx&#10;iWZnY3Y18d93C4K3ebzPmc5bU4ob1a6wrOC9H4EgTq0uOFOwTb57IxDOI2ssLZOCOzmYzzovU4y1&#10;bXhNt43PRAhhF6OC3PsqltKlORl0fVsRB+5oa4M+wDqTusYmhJtSDqLoQxosODTkWNFXTul5czUK&#10;lm+XxCT6dGh2xWV1l8PR78/eKfXabT8nIDy1/il+uBc6zB/D/y/hA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nDmcMAAADbAAAADwAAAAAAAAAAAAAAAACYAgAAZHJzL2Rv&#10;d25yZXYueG1sUEsFBgAAAAAEAAQA9QAAAIgDAAAAAA==&#10;" adj="16816" fillcolor="#4f81bd" strokecolor="#385d8a" strokeweight="2pt"/>
                <v:shape id="Rodyklė dešinėn 21" o:spid="_x0000_s1037" type="#_x0000_t13" style="position:absolute;left:50972;top:7634;width:4420;height:1060;rotation:868790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bs8QA&#10;AADbAAAADwAAAGRycy9kb3ducmV2LnhtbESPQWvCQBSE70L/w/IKvekmHlpJXUUCgj0UYvSgt0f2&#10;NYlm34bsmqT99W5B8DjMzDfMcj2aRvTUudqygngWgSAurK65VHA8bKcLEM4ja2wsk4JfcrBevUyW&#10;mGg78J763JciQNglqKDyvk2kdEVFBt3MtsTB+7GdQR9kV0rd4RDgppHzKHqXBmsOCxW2lFZUXPOb&#10;UeCO39np6xrt6vRC/uNPZmeTD0q9vY6bTxCeRv8MP9o7rWAew/+X8A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pG7PEAAAA2wAAAA8AAAAAAAAAAAAAAAAAmAIAAGRycy9k&#10;b3ducmV2LnhtbFBLBQYAAAAABAAEAPUAAACJAwAAAAA=&#10;" adj="19009" fillcolor="#4f81bd" strokecolor="#385d8a" strokeweight="2pt"/>
                <v:shape id="Rodyklė dešinėn 22" o:spid="_x0000_s1038" type="#_x0000_t13" style="position:absolute;left:51376;top:12461;width:2394;height:1060;rotation:271824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ZsH8EA&#10;AADbAAAADwAAAGRycy9kb3ducmV2LnhtbESPQYvCMBSE74L/ITzBm00tItI1iiwI3sS6e/D2bN42&#10;ZZuX2kRb/70RFvY4zMw3zHo72EY8qPO1YwXzJAVBXDpdc6Xg67yfrUD4gKyxcUwKnuRhuxmP1phr&#10;1/OJHkWoRISwz1GBCaHNpfSlIYs+cS1x9H5cZzFE2VVSd9hHuG1klqZLabHmuGCwpU9D5W9xtwpW&#10;xb651HrX4/ftmNpFdbr2pVFqOhl2HyACDeE//Nc+aAVZBu8v8Qf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mbB/BAAAA2wAAAA8AAAAAAAAAAAAAAAAAmAIAAGRycy9kb3du&#10;cmV2LnhtbFBLBQYAAAAABAAEAPUAAACGAwAAAAA=&#10;" adj="16816" fillcolor="#4f81bd" strokecolor="#385d8a" strokeweight="2pt"/>
                <v:shape id="Rodyklė dešinėn 23" o:spid="_x0000_s1039" type="#_x0000_t13" style="position:absolute;left:50993;top:11738;width:4420;height:1060;rotation:-927183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1OLcQA&#10;AADbAAAADwAAAGRycy9kb3ducmV2LnhtbESPQWsCMRSE74L/ITzBi9TE7WLL1ihSW+ip4NpCj4/N&#10;6+7i5mWbpLr+e1MoeBxmvhlmtRlsJ07kQ+tYw2KuQBBXzrRca/g4vN49gggR2WDnmDRcKMBmPR6t&#10;sDDuzHs6lbEWqYRDgRqaGPtCylA1ZDHMXU+cvG/nLcYkfS2Nx3Mqt53MlFpKiy2nhQZ7em6oOpa/&#10;VkO2mGV5+aPev/zLMs8/1cOOa6/1dDJsn0BEGuIt/E+/mcTdw9+X9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NTi3EAAAA2wAAAA8AAAAAAAAAAAAAAAAAmAIAAGRycy9k&#10;b3ducmV2LnhtbFBLBQYAAAAABAAEAPUAAACJAwAAAAA=&#10;" adj="19009" fillcolor="#4f81bd" strokecolor="#385d8a" strokeweight="2pt"/>
                <v:shape id="Rodyklė dešinėn 24" o:spid="_x0000_s1040" type="#_x0000_t13" style="position:absolute;left:19967;top:5380;width:4420;height:106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V2yMQA&#10;AADbAAAADwAAAGRycy9kb3ducmV2LnhtbESPT2sCMRTE7wW/Q3hCbzWrlKKr2aWKBUtPWgs9Pjdv&#10;/9DkZdlEd+unNwWhx2FmfsOs8sEacaHON44VTCcJCOLC6YYrBcfPt6c5CB+QNRrHpOCXPOTZ6GGF&#10;qXY97+lyCJWIEPYpKqhDaFMpfVGTRT9xLXH0StdZDFF2ldQd9hFujZwlyYu02HBcqLGlTU3Fz+Fs&#10;FWyrfr5AU37tvt+367K8nozmD6Uex8PrEkSgIfyH7+2dVjB7hr8v8Qf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FdsjEAAAA2wAAAA8AAAAAAAAAAAAAAAAAmAIAAGRycy9k&#10;b3ducmV2LnhtbFBLBQYAAAAABAAEAPUAAACJAwAAAAA=&#10;" adj="19009" fillcolor="#4f81bd" strokecolor="#385d8a" strokeweight="2pt"/>
                <v:shape id="Rodyklė dešinėn 25" o:spid="_x0000_s1041" type="#_x0000_t13" style="position:absolute;left:19967;top:14396;width:4420;height:106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TU8QA&#10;AADbAAAADwAAAGRycy9kb3ducmV2LnhtbESPT2sCMRTE7wW/Q3hCbzWr0KKr2aWKBUtPWgs9Pjdv&#10;/9DkZdlEd+unNwWhx2FmfsOs8sEacaHON44VTCcJCOLC6YYrBcfPt6c5CB+QNRrHpOCXPOTZ6GGF&#10;qXY97+lyCJWIEPYpKqhDaFMpfVGTRT9xLXH0StdZDFF2ldQd9hFujZwlyYu02HBcqLGlTU3Fz+Fs&#10;FWyrfr5AU37tvt+367K8nozmD6Uex8PrEkSgIfyH7+2dVjB7hr8v8Qf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J01PEAAAA2wAAAA8AAAAAAAAAAAAAAAAAmAIAAGRycy9k&#10;b3ducmV2LnhtbFBLBQYAAAAABAAEAPUAAACJAwAAAAA=&#10;" adj="19009" fillcolor="#4f81bd" strokecolor="#385d8a" strokeweight="2pt"/>
                <v:shape id="Rodyklė dešinėn 26" o:spid="_x0000_s1042" type="#_x0000_t13" style="position:absolute;left:10334;top:9441;width:3233;height:1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94lcYA&#10;AADbAAAADwAAAGRycy9kb3ducmV2LnhtbESPT2vCQBTE7wW/w/IKXopumoNozCq1IIQWWvyD55fs&#10;axKafRuzq0n76bsFweMwM79h0vVgGnGlztWWFTxPIxDEhdU1lwqOh+1kDsJ5ZI2NZVLwQw7Wq9FD&#10;iom2Pe/ouvelCBB2CSqovG8TKV1RkUE3tS1x8L5sZ9AH2ZVSd9gHuGlkHEUzabDmsFBhS68VFd/7&#10;i1Gwe/otN7k5vX/O+49Fz2ebvy0ypcaPw8sShKfB38O3dqYVxDP4/xJ+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94lcYAAADbAAAADwAAAAAAAAAAAAAAAACYAgAAZHJz&#10;L2Rvd25yZXYueG1sUEsFBgAAAAAEAAQA9QAAAIsDAAAAAA==&#10;" adj="18057" fillcolor="#4f81bd" strokecolor="#385d8a" strokeweight="2pt"/>
                <v:shape id="Rodyklė dešinėn 27" o:spid="_x0000_s1043" type="#_x0000_t13" style="position:absolute;left:9994;top:10504;width:3099;height:1061;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MVPsMA&#10;AADbAAAADwAAAGRycy9kb3ducmV2LnhtbESPQWsCMRSE7wX/Q3iCt5pVZK2rUUQRFApF68HjY/Pc&#10;LG5eliTq+u+bQqHHYWa+YRarzjbiQT7UjhWMhhkI4tLpmisF5+/d+weIEJE1No5JwYsCrJa9twUW&#10;2j35SI9TrESCcChQgYmxLaQMpSGLYeha4uRdnbcYk/SV1B6fCW4bOc6yXFqsOS0YbGljqLyd7lZB&#10;fihnX/dPk5ubn86ySTPx28NFqUG/W89BROrif/ivvdcKxlP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MVPsMAAADbAAAADwAAAAAAAAAAAAAAAACYAgAAZHJzL2Rv&#10;d25yZXYueG1sUEsFBgAAAAAEAAQA9QAAAIgDAAAAAA==&#10;" adj="17904" fillcolor="#4f81bd" strokecolor="#385d8a" strokeweight="2pt"/>
              </v:group>
            </w:pict>
          </mc:Fallback>
        </mc:AlternateContent>
      </w:r>
      <w:r w:rsidR="00F07F78" w:rsidRPr="0006177A">
        <w:rPr>
          <w:rFonts w:ascii="Times New Roman" w:hAnsi="Times New Roman"/>
          <w:szCs w:val="24"/>
        </w:rPr>
        <w:t>Veiksmų</w:t>
      </w:r>
      <w:r w:rsidR="00695E6D" w:rsidRPr="0006177A">
        <w:rPr>
          <w:rFonts w:ascii="Times New Roman" w:hAnsi="Times New Roman"/>
          <w:szCs w:val="24"/>
        </w:rPr>
        <w:t>,</w:t>
      </w:r>
      <w:r w:rsidR="00F07F78" w:rsidRPr="0006177A">
        <w:rPr>
          <w:rFonts w:ascii="Times New Roman" w:hAnsi="Times New Roman"/>
          <w:szCs w:val="24"/>
        </w:rPr>
        <w:t xml:space="preserve"> atliekamų teikiant administracines paslaugas</w:t>
      </w:r>
      <w:r w:rsidR="00695E6D" w:rsidRPr="0006177A">
        <w:rPr>
          <w:rFonts w:ascii="Times New Roman" w:hAnsi="Times New Roman"/>
          <w:szCs w:val="24"/>
        </w:rPr>
        <w:t>,</w:t>
      </w:r>
      <w:r w:rsidR="00F07F78" w:rsidRPr="0006177A">
        <w:rPr>
          <w:rFonts w:ascii="Times New Roman" w:hAnsi="Times New Roman"/>
          <w:szCs w:val="24"/>
        </w:rPr>
        <w:t xml:space="preserve"> sekos schema</w:t>
      </w:r>
    </w:p>
    <w:p w:rsidR="00F07F78" w:rsidRPr="0006177A" w:rsidRDefault="00F07F78" w:rsidP="00695E6D">
      <w:pPr>
        <w:jc w:val="center"/>
      </w:pPr>
    </w:p>
    <w:p w:rsidR="00F07F78" w:rsidRPr="0006177A" w:rsidRDefault="00F07F78" w:rsidP="00973E59">
      <w:pPr>
        <w:jc w:val="center"/>
        <w:rPr>
          <w:lang w:val="lt-LT"/>
        </w:rPr>
      </w:pPr>
    </w:p>
    <w:sectPr w:rsidR="00F07F78" w:rsidRPr="0006177A" w:rsidSect="00F07F78">
      <w:pgSz w:w="16838" w:h="11906" w:orient="landscape"/>
      <w:pgMar w:top="1259" w:right="816" w:bottom="748"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A9B" w:rsidRDefault="006C2A9B">
      <w:r>
        <w:separator/>
      </w:r>
    </w:p>
  </w:endnote>
  <w:endnote w:type="continuationSeparator" w:id="0">
    <w:p w:rsidR="006C2A9B" w:rsidRDefault="006C2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A9B" w:rsidRDefault="006C2A9B">
      <w:r>
        <w:separator/>
      </w:r>
    </w:p>
  </w:footnote>
  <w:footnote w:type="continuationSeparator" w:id="0">
    <w:p w:rsidR="006C2A9B" w:rsidRDefault="006C2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9CF" w:rsidRDefault="004569CF" w:rsidP="00782A9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569CF" w:rsidRDefault="004569C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9CF" w:rsidRDefault="004569CF" w:rsidP="00B5743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6177A">
      <w:rPr>
        <w:rStyle w:val="Puslapionumeris"/>
        <w:noProof/>
      </w:rPr>
      <w:t>2</w:t>
    </w:r>
    <w:r>
      <w:rPr>
        <w:rStyle w:val="Puslapionumeris"/>
      </w:rPr>
      <w:fldChar w:fldCharType="end"/>
    </w:r>
  </w:p>
  <w:p w:rsidR="004569CF" w:rsidRDefault="004569CF">
    <w:pPr>
      <w:pStyle w:val="Antrat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59A9"/>
    <w:multiLevelType w:val="hybridMultilevel"/>
    <w:tmpl w:val="D2549F7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B160EC1"/>
    <w:multiLevelType w:val="hybridMultilevel"/>
    <w:tmpl w:val="4552E0DA"/>
    <w:lvl w:ilvl="0" w:tplc="04270001">
      <w:start w:val="1"/>
      <w:numFmt w:val="bullet"/>
      <w:lvlText w:val=""/>
      <w:lvlJc w:val="left"/>
      <w:pPr>
        <w:ind w:left="1246" w:hanging="360"/>
      </w:pPr>
      <w:rPr>
        <w:rFonts w:ascii="Symbol" w:hAnsi="Symbol" w:hint="default"/>
      </w:rPr>
    </w:lvl>
    <w:lvl w:ilvl="1" w:tplc="04270003" w:tentative="1">
      <w:start w:val="1"/>
      <w:numFmt w:val="bullet"/>
      <w:lvlText w:val="o"/>
      <w:lvlJc w:val="left"/>
      <w:pPr>
        <w:ind w:left="1966" w:hanging="360"/>
      </w:pPr>
      <w:rPr>
        <w:rFonts w:ascii="Courier New" w:hAnsi="Courier New" w:cs="Courier New" w:hint="default"/>
      </w:rPr>
    </w:lvl>
    <w:lvl w:ilvl="2" w:tplc="04270005" w:tentative="1">
      <w:start w:val="1"/>
      <w:numFmt w:val="bullet"/>
      <w:lvlText w:val=""/>
      <w:lvlJc w:val="left"/>
      <w:pPr>
        <w:ind w:left="2686" w:hanging="360"/>
      </w:pPr>
      <w:rPr>
        <w:rFonts w:ascii="Wingdings" w:hAnsi="Wingdings" w:hint="default"/>
      </w:rPr>
    </w:lvl>
    <w:lvl w:ilvl="3" w:tplc="04270001" w:tentative="1">
      <w:start w:val="1"/>
      <w:numFmt w:val="bullet"/>
      <w:lvlText w:val=""/>
      <w:lvlJc w:val="left"/>
      <w:pPr>
        <w:ind w:left="3406" w:hanging="360"/>
      </w:pPr>
      <w:rPr>
        <w:rFonts w:ascii="Symbol" w:hAnsi="Symbol" w:hint="default"/>
      </w:rPr>
    </w:lvl>
    <w:lvl w:ilvl="4" w:tplc="04270003" w:tentative="1">
      <w:start w:val="1"/>
      <w:numFmt w:val="bullet"/>
      <w:lvlText w:val="o"/>
      <w:lvlJc w:val="left"/>
      <w:pPr>
        <w:ind w:left="4126" w:hanging="360"/>
      </w:pPr>
      <w:rPr>
        <w:rFonts w:ascii="Courier New" w:hAnsi="Courier New" w:cs="Courier New" w:hint="default"/>
      </w:rPr>
    </w:lvl>
    <w:lvl w:ilvl="5" w:tplc="04270005" w:tentative="1">
      <w:start w:val="1"/>
      <w:numFmt w:val="bullet"/>
      <w:lvlText w:val=""/>
      <w:lvlJc w:val="left"/>
      <w:pPr>
        <w:ind w:left="4846" w:hanging="360"/>
      </w:pPr>
      <w:rPr>
        <w:rFonts w:ascii="Wingdings" w:hAnsi="Wingdings" w:hint="default"/>
      </w:rPr>
    </w:lvl>
    <w:lvl w:ilvl="6" w:tplc="04270001" w:tentative="1">
      <w:start w:val="1"/>
      <w:numFmt w:val="bullet"/>
      <w:lvlText w:val=""/>
      <w:lvlJc w:val="left"/>
      <w:pPr>
        <w:ind w:left="5566" w:hanging="360"/>
      </w:pPr>
      <w:rPr>
        <w:rFonts w:ascii="Symbol" w:hAnsi="Symbol" w:hint="default"/>
      </w:rPr>
    </w:lvl>
    <w:lvl w:ilvl="7" w:tplc="04270003" w:tentative="1">
      <w:start w:val="1"/>
      <w:numFmt w:val="bullet"/>
      <w:lvlText w:val="o"/>
      <w:lvlJc w:val="left"/>
      <w:pPr>
        <w:ind w:left="6286" w:hanging="360"/>
      </w:pPr>
      <w:rPr>
        <w:rFonts w:ascii="Courier New" w:hAnsi="Courier New" w:cs="Courier New" w:hint="default"/>
      </w:rPr>
    </w:lvl>
    <w:lvl w:ilvl="8" w:tplc="04270005" w:tentative="1">
      <w:start w:val="1"/>
      <w:numFmt w:val="bullet"/>
      <w:lvlText w:val=""/>
      <w:lvlJc w:val="left"/>
      <w:pPr>
        <w:ind w:left="7006" w:hanging="360"/>
      </w:pPr>
      <w:rPr>
        <w:rFonts w:ascii="Wingdings" w:hAnsi="Wingdings" w:hint="default"/>
      </w:rPr>
    </w:lvl>
  </w:abstractNum>
  <w:abstractNum w:abstractNumId="2">
    <w:nsid w:val="0BA5772D"/>
    <w:multiLevelType w:val="multilevel"/>
    <w:tmpl w:val="957C5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1808CC"/>
    <w:multiLevelType w:val="hybridMultilevel"/>
    <w:tmpl w:val="B308DD54"/>
    <w:lvl w:ilvl="0" w:tplc="0B36858E">
      <w:start w:val="1"/>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8223FF9"/>
    <w:multiLevelType w:val="hybridMultilevel"/>
    <w:tmpl w:val="253E3F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405A792B"/>
    <w:multiLevelType w:val="hybridMultilevel"/>
    <w:tmpl w:val="0BFE83E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46B42659"/>
    <w:multiLevelType w:val="hybridMultilevel"/>
    <w:tmpl w:val="C9BE36B6"/>
    <w:lvl w:ilvl="0" w:tplc="0427000F">
      <w:start w:val="1"/>
      <w:numFmt w:val="decimal"/>
      <w:lvlText w:val="%1."/>
      <w:lvlJc w:val="left"/>
      <w:pPr>
        <w:ind w:left="780" w:hanging="360"/>
      </w:p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7">
    <w:nsid w:val="4C5760DF"/>
    <w:multiLevelType w:val="multilevel"/>
    <w:tmpl w:val="18F00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F2133D"/>
    <w:multiLevelType w:val="hybridMultilevel"/>
    <w:tmpl w:val="06CCFA1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766A1506"/>
    <w:multiLevelType w:val="hybridMultilevel"/>
    <w:tmpl w:val="7D30362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8"/>
  </w:num>
  <w:num w:numId="2">
    <w:abstractNumId w:val="3"/>
  </w:num>
  <w:num w:numId="3">
    <w:abstractNumId w:val="9"/>
  </w:num>
  <w:num w:numId="4">
    <w:abstractNumId w:val="0"/>
  </w:num>
  <w:num w:numId="5">
    <w:abstractNumId w:val="4"/>
  </w:num>
  <w:num w:numId="6">
    <w:abstractNumId w:val="6"/>
  </w:num>
  <w:num w:numId="7">
    <w:abstractNumId w:val="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96"/>
  <w:drawingGridHorizontalSpacing w:val="120"/>
  <w:drawingGridVerticalSpacing w:val="57"/>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AC0"/>
    <w:rsid w:val="000029D8"/>
    <w:rsid w:val="00002FF1"/>
    <w:rsid w:val="00004845"/>
    <w:rsid w:val="00005273"/>
    <w:rsid w:val="000052CB"/>
    <w:rsid w:val="00005518"/>
    <w:rsid w:val="00012DE7"/>
    <w:rsid w:val="00014CAC"/>
    <w:rsid w:val="000160A1"/>
    <w:rsid w:val="00016B0F"/>
    <w:rsid w:val="00016E18"/>
    <w:rsid w:val="00017029"/>
    <w:rsid w:val="0002021D"/>
    <w:rsid w:val="00022455"/>
    <w:rsid w:val="00022C25"/>
    <w:rsid w:val="00023760"/>
    <w:rsid w:val="000252BB"/>
    <w:rsid w:val="00026614"/>
    <w:rsid w:val="0002688C"/>
    <w:rsid w:val="00027A28"/>
    <w:rsid w:val="00031847"/>
    <w:rsid w:val="00031AC4"/>
    <w:rsid w:val="000322B2"/>
    <w:rsid w:val="000326AA"/>
    <w:rsid w:val="00032E19"/>
    <w:rsid w:val="000338A1"/>
    <w:rsid w:val="00033D40"/>
    <w:rsid w:val="00036A31"/>
    <w:rsid w:val="00036A33"/>
    <w:rsid w:val="000379B4"/>
    <w:rsid w:val="000407B3"/>
    <w:rsid w:val="0004767D"/>
    <w:rsid w:val="00047B8B"/>
    <w:rsid w:val="00051770"/>
    <w:rsid w:val="0005195D"/>
    <w:rsid w:val="00051990"/>
    <w:rsid w:val="00053719"/>
    <w:rsid w:val="00053BF0"/>
    <w:rsid w:val="000543A6"/>
    <w:rsid w:val="0006177A"/>
    <w:rsid w:val="0006317E"/>
    <w:rsid w:val="00063250"/>
    <w:rsid w:val="00065562"/>
    <w:rsid w:val="000668D9"/>
    <w:rsid w:val="0006799F"/>
    <w:rsid w:val="00067BB7"/>
    <w:rsid w:val="00070A6E"/>
    <w:rsid w:val="00071A85"/>
    <w:rsid w:val="00072682"/>
    <w:rsid w:val="00073380"/>
    <w:rsid w:val="00075991"/>
    <w:rsid w:val="00077CAA"/>
    <w:rsid w:val="000810EF"/>
    <w:rsid w:val="00083D30"/>
    <w:rsid w:val="0008606D"/>
    <w:rsid w:val="00095253"/>
    <w:rsid w:val="00097313"/>
    <w:rsid w:val="000978D9"/>
    <w:rsid w:val="000A1D28"/>
    <w:rsid w:val="000A244E"/>
    <w:rsid w:val="000A4BC7"/>
    <w:rsid w:val="000A71B2"/>
    <w:rsid w:val="000A789D"/>
    <w:rsid w:val="000B200C"/>
    <w:rsid w:val="000B2275"/>
    <w:rsid w:val="000B3ABB"/>
    <w:rsid w:val="000B4F81"/>
    <w:rsid w:val="000B658B"/>
    <w:rsid w:val="000B6952"/>
    <w:rsid w:val="000B6A01"/>
    <w:rsid w:val="000B6CD1"/>
    <w:rsid w:val="000C0064"/>
    <w:rsid w:val="000C2B19"/>
    <w:rsid w:val="000C5F80"/>
    <w:rsid w:val="000C69C9"/>
    <w:rsid w:val="000D1CF9"/>
    <w:rsid w:val="000D4A08"/>
    <w:rsid w:val="000D7499"/>
    <w:rsid w:val="000D7C33"/>
    <w:rsid w:val="000E2064"/>
    <w:rsid w:val="000E2F67"/>
    <w:rsid w:val="000E63C4"/>
    <w:rsid w:val="000F12C3"/>
    <w:rsid w:val="000F26F2"/>
    <w:rsid w:val="000F536C"/>
    <w:rsid w:val="000F58E1"/>
    <w:rsid w:val="000F5DA3"/>
    <w:rsid w:val="000F6AE2"/>
    <w:rsid w:val="001057FF"/>
    <w:rsid w:val="00106450"/>
    <w:rsid w:val="00107F62"/>
    <w:rsid w:val="00110D72"/>
    <w:rsid w:val="001113CC"/>
    <w:rsid w:val="0011371E"/>
    <w:rsid w:val="00115D3D"/>
    <w:rsid w:val="00115FC3"/>
    <w:rsid w:val="00120807"/>
    <w:rsid w:val="00120A38"/>
    <w:rsid w:val="00120D68"/>
    <w:rsid w:val="00121D72"/>
    <w:rsid w:val="0012241C"/>
    <w:rsid w:val="00122613"/>
    <w:rsid w:val="001311C5"/>
    <w:rsid w:val="00143B4A"/>
    <w:rsid w:val="0014524C"/>
    <w:rsid w:val="00146A2A"/>
    <w:rsid w:val="0015185E"/>
    <w:rsid w:val="00155C72"/>
    <w:rsid w:val="00156F0A"/>
    <w:rsid w:val="00161646"/>
    <w:rsid w:val="00162288"/>
    <w:rsid w:val="00163AEC"/>
    <w:rsid w:val="00165EC1"/>
    <w:rsid w:val="00166FA0"/>
    <w:rsid w:val="00170D39"/>
    <w:rsid w:val="001731B2"/>
    <w:rsid w:val="00173984"/>
    <w:rsid w:val="00174E6F"/>
    <w:rsid w:val="0017587B"/>
    <w:rsid w:val="00176929"/>
    <w:rsid w:val="00177310"/>
    <w:rsid w:val="001820D8"/>
    <w:rsid w:val="00183264"/>
    <w:rsid w:val="001842B0"/>
    <w:rsid w:val="0018505D"/>
    <w:rsid w:val="00185679"/>
    <w:rsid w:val="0018617E"/>
    <w:rsid w:val="00186CD0"/>
    <w:rsid w:val="00191478"/>
    <w:rsid w:val="001921AE"/>
    <w:rsid w:val="001A1D0A"/>
    <w:rsid w:val="001B3797"/>
    <w:rsid w:val="001C0F7D"/>
    <w:rsid w:val="001C14B8"/>
    <w:rsid w:val="001C1D92"/>
    <w:rsid w:val="001C30F3"/>
    <w:rsid w:val="001C3C2C"/>
    <w:rsid w:val="001C4E20"/>
    <w:rsid w:val="001C670E"/>
    <w:rsid w:val="001D051F"/>
    <w:rsid w:val="001D09FB"/>
    <w:rsid w:val="001D269F"/>
    <w:rsid w:val="001D2E83"/>
    <w:rsid w:val="001D3E9E"/>
    <w:rsid w:val="001D6E9C"/>
    <w:rsid w:val="001D71D6"/>
    <w:rsid w:val="001E185D"/>
    <w:rsid w:val="001E1A69"/>
    <w:rsid w:val="001E548C"/>
    <w:rsid w:val="001E7028"/>
    <w:rsid w:val="001F0EB3"/>
    <w:rsid w:val="001F1A97"/>
    <w:rsid w:val="001F4C80"/>
    <w:rsid w:val="001F4DD0"/>
    <w:rsid w:val="001F6CBC"/>
    <w:rsid w:val="001F7086"/>
    <w:rsid w:val="001F7FE7"/>
    <w:rsid w:val="00200CAD"/>
    <w:rsid w:val="002010F8"/>
    <w:rsid w:val="0020190A"/>
    <w:rsid w:val="00201B50"/>
    <w:rsid w:val="00202E36"/>
    <w:rsid w:val="00203215"/>
    <w:rsid w:val="002034C2"/>
    <w:rsid w:val="00204992"/>
    <w:rsid w:val="00204D03"/>
    <w:rsid w:val="00206009"/>
    <w:rsid w:val="0020639B"/>
    <w:rsid w:val="00210777"/>
    <w:rsid w:val="00212A12"/>
    <w:rsid w:val="00213947"/>
    <w:rsid w:val="0021529B"/>
    <w:rsid w:val="002166AF"/>
    <w:rsid w:val="002227A1"/>
    <w:rsid w:val="002238F4"/>
    <w:rsid w:val="00223C22"/>
    <w:rsid w:val="00224E77"/>
    <w:rsid w:val="00225628"/>
    <w:rsid w:val="00226815"/>
    <w:rsid w:val="00227E47"/>
    <w:rsid w:val="00237198"/>
    <w:rsid w:val="00237C21"/>
    <w:rsid w:val="0024011B"/>
    <w:rsid w:val="0024234A"/>
    <w:rsid w:val="00243FFF"/>
    <w:rsid w:val="002448DA"/>
    <w:rsid w:val="00245470"/>
    <w:rsid w:val="00251CDA"/>
    <w:rsid w:val="002531B7"/>
    <w:rsid w:val="0026125B"/>
    <w:rsid w:val="002623D3"/>
    <w:rsid w:val="002642D7"/>
    <w:rsid w:val="00266144"/>
    <w:rsid w:val="00272040"/>
    <w:rsid w:val="00281CA6"/>
    <w:rsid w:val="0028300A"/>
    <w:rsid w:val="00283481"/>
    <w:rsid w:val="00283522"/>
    <w:rsid w:val="00284087"/>
    <w:rsid w:val="0028428B"/>
    <w:rsid w:val="0028627C"/>
    <w:rsid w:val="00286600"/>
    <w:rsid w:val="00287DEA"/>
    <w:rsid w:val="00290F33"/>
    <w:rsid w:val="002952A8"/>
    <w:rsid w:val="002957F4"/>
    <w:rsid w:val="00297B2C"/>
    <w:rsid w:val="002A1DA9"/>
    <w:rsid w:val="002A2845"/>
    <w:rsid w:val="002A2DC3"/>
    <w:rsid w:val="002A586E"/>
    <w:rsid w:val="002A7CDF"/>
    <w:rsid w:val="002B171A"/>
    <w:rsid w:val="002B1BD6"/>
    <w:rsid w:val="002B2F29"/>
    <w:rsid w:val="002B30DF"/>
    <w:rsid w:val="002B542A"/>
    <w:rsid w:val="002B5B0A"/>
    <w:rsid w:val="002B5F56"/>
    <w:rsid w:val="002B6449"/>
    <w:rsid w:val="002C1EC9"/>
    <w:rsid w:val="002C3875"/>
    <w:rsid w:val="002C5B63"/>
    <w:rsid w:val="002C723D"/>
    <w:rsid w:val="002D046A"/>
    <w:rsid w:val="002D18F1"/>
    <w:rsid w:val="002D32D4"/>
    <w:rsid w:val="002D3FE2"/>
    <w:rsid w:val="002D4D7E"/>
    <w:rsid w:val="002E27C5"/>
    <w:rsid w:val="002E2C53"/>
    <w:rsid w:val="002E3500"/>
    <w:rsid w:val="002E5E78"/>
    <w:rsid w:val="002E71B4"/>
    <w:rsid w:val="002E7468"/>
    <w:rsid w:val="002F0391"/>
    <w:rsid w:val="002F0B77"/>
    <w:rsid w:val="002F0E69"/>
    <w:rsid w:val="002F1FEE"/>
    <w:rsid w:val="002F5AD9"/>
    <w:rsid w:val="003011EC"/>
    <w:rsid w:val="00301E06"/>
    <w:rsid w:val="00303CF4"/>
    <w:rsid w:val="003045F1"/>
    <w:rsid w:val="00305333"/>
    <w:rsid w:val="0030647A"/>
    <w:rsid w:val="00306C8B"/>
    <w:rsid w:val="00307317"/>
    <w:rsid w:val="0031149A"/>
    <w:rsid w:val="00312939"/>
    <w:rsid w:val="0031498C"/>
    <w:rsid w:val="00314D84"/>
    <w:rsid w:val="00314FB2"/>
    <w:rsid w:val="0031618C"/>
    <w:rsid w:val="00316A81"/>
    <w:rsid w:val="0031743A"/>
    <w:rsid w:val="00320E07"/>
    <w:rsid w:val="00320F07"/>
    <w:rsid w:val="00321A65"/>
    <w:rsid w:val="00321D8A"/>
    <w:rsid w:val="00325023"/>
    <w:rsid w:val="00325D55"/>
    <w:rsid w:val="00333F70"/>
    <w:rsid w:val="003340D5"/>
    <w:rsid w:val="003363F2"/>
    <w:rsid w:val="00340333"/>
    <w:rsid w:val="0034475A"/>
    <w:rsid w:val="00345B56"/>
    <w:rsid w:val="0034630B"/>
    <w:rsid w:val="003466EA"/>
    <w:rsid w:val="00350501"/>
    <w:rsid w:val="003505D2"/>
    <w:rsid w:val="00351DDA"/>
    <w:rsid w:val="0035211A"/>
    <w:rsid w:val="00352A03"/>
    <w:rsid w:val="00356EC3"/>
    <w:rsid w:val="003571C0"/>
    <w:rsid w:val="003575A6"/>
    <w:rsid w:val="00357A70"/>
    <w:rsid w:val="0036250F"/>
    <w:rsid w:val="00362A56"/>
    <w:rsid w:val="00364CB0"/>
    <w:rsid w:val="0036576F"/>
    <w:rsid w:val="003668C8"/>
    <w:rsid w:val="00366E2A"/>
    <w:rsid w:val="00367BE8"/>
    <w:rsid w:val="00370420"/>
    <w:rsid w:val="00371D85"/>
    <w:rsid w:val="00373735"/>
    <w:rsid w:val="003757E0"/>
    <w:rsid w:val="00375910"/>
    <w:rsid w:val="00377FA4"/>
    <w:rsid w:val="00380487"/>
    <w:rsid w:val="00380538"/>
    <w:rsid w:val="00380FB9"/>
    <w:rsid w:val="00382A41"/>
    <w:rsid w:val="00382D4B"/>
    <w:rsid w:val="003833C6"/>
    <w:rsid w:val="00383FFB"/>
    <w:rsid w:val="00386421"/>
    <w:rsid w:val="00387473"/>
    <w:rsid w:val="00387917"/>
    <w:rsid w:val="00391BB2"/>
    <w:rsid w:val="0039319C"/>
    <w:rsid w:val="0039334C"/>
    <w:rsid w:val="00393D58"/>
    <w:rsid w:val="003A0FB9"/>
    <w:rsid w:val="003A31BA"/>
    <w:rsid w:val="003A34D0"/>
    <w:rsid w:val="003A4B06"/>
    <w:rsid w:val="003A701B"/>
    <w:rsid w:val="003B0F8E"/>
    <w:rsid w:val="003B1574"/>
    <w:rsid w:val="003B1914"/>
    <w:rsid w:val="003B200D"/>
    <w:rsid w:val="003B36F9"/>
    <w:rsid w:val="003B3F5E"/>
    <w:rsid w:val="003B40AC"/>
    <w:rsid w:val="003B4F05"/>
    <w:rsid w:val="003B536A"/>
    <w:rsid w:val="003B5CB7"/>
    <w:rsid w:val="003B62F0"/>
    <w:rsid w:val="003B769D"/>
    <w:rsid w:val="003C202C"/>
    <w:rsid w:val="003C638B"/>
    <w:rsid w:val="003C7156"/>
    <w:rsid w:val="003D02D9"/>
    <w:rsid w:val="003D2671"/>
    <w:rsid w:val="003D340D"/>
    <w:rsid w:val="003D37C7"/>
    <w:rsid w:val="003D5D8E"/>
    <w:rsid w:val="003E2D9F"/>
    <w:rsid w:val="003E35B1"/>
    <w:rsid w:val="003E75F6"/>
    <w:rsid w:val="003F24C3"/>
    <w:rsid w:val="003F27C6"/>
    <w:rsid w:val="003F3F23"/>
    <w:rsid w:val="003F4148"/>
    <w:rsid w:val="003F4176"/>
    <w:rsid w:val="003F4359"/>
    <w:rsid w:val="003F4C5B"/>
    <w:rsid w:val="003F56DB"/>
    <w:rsid w:val="003F7429"/>
    <w:rsid w:val="00404D40"/>
    <w:rsid w:val="00412D6A"/>
    <w:rsid w:val="00413B3B"/>
    <w:rsid w:val="00415E3B"/>
    <w:rsid w:val="00416A13"/>
    <w:rsid w:val="00416C24"/>
    <w:rsid w:val="00416D08"/>
    <w:rsid w:val="00423331"/>
    <w:rsid w:val="00423BE3"/>
    <w:rsid w:val="0042577C"/>
    <w:rsid w:val="004259AC"/>
    <w:rsid w:val="004330A2"/>
    <w:rsid w:val="00433F10"/>
    <w:rsid w:val="00440286"/>
    <w:rsid w:val="00443A50"/>
    <w:rsid w:val="004478D6"/>
    <w:rsid w:val="00451858"/>
    <w:rsid w:val="00451B85"/>
    <w:rsid w:val="004532F2"/>
    <w:rsid w:val="00453672"/>
    <w:rsid w:val="0045522F"/>
    <w:rsid w:val="00455B6E"/>
    <w:rsid w:val="004569CF"/>
    <w:rsid w:val="00460D5C"/>
    <w:rsid w:val="00460F03"/>
    <w:rsid w:val="00461A17"/>
    <w:rsid w:val="00462439"/>
    <w:rsid w:val="0046319B"/>
    <w:rsid w:val="004637D9"/>
    <w:rsid w:val="0046396E"/>
    <w:rsid w:val="00465327"/>
    <w:rsid w:val="00465839"/>
    <w:rsid w:val="00465B76"/>
    <w:rsid w:val="004667AE"/>
    <w:rsid w:val="00474A7B"/>
    <w:rsid w:val="00475437"/>
    <w:rsid w:val="00475AC0"/>
    <w:rsid w:val="00482028"/>
    <w:rsid w:val="00484355"/>
    <w:rsid w:val="00487072"/>
    <w:rsid w:val="00491807"/>
    <w:rsid w:val="00497BB2"/>
    <w:rsid w:val="00497F09"/>
    <w:rsid w:val="004A1762"/>
    <w:rsid w:val="004A5BBC"/>
    <w:rsid w:val="004A6D8A"/>
    <w:rsid w:val="004B0023"/>
    <w:rsid w:val="004B101C"/>
    <w:rsid w:val="004B1365"/>
    <w:rsid w:val="004B138B"/>
    <w:rsid w:val="004B18EC"/>
    <w:rsid w:val="004B458B"/>
    <w:rsid w:val="004C03E4"/>
    <w:rsid w:val="004C0D31"/>
    <w:rsid w:val="004C0DB9"/>
    <w:rsid w:val="004C1C82"/>
    <w:rsid w:val="004C2C23"/>
    <w:rsid w:val="004C6DBF"/>
    <w:rsid w:val="004D58D3"/>
    <w:rsid w:val="004E0166"/>
    <w:rsid w:val="004E2500"/>
    <w:rsid w:val="004E277F"/>
    <w:rsid w:val="004E5263"/>
    <w:rsid w:val="004E5453"/>
    <w:rsid w:val="004E5BF1"/>
    <w:rsid w:val="004E61B9"/>
    <w:rsid w:val="004F139D"/>
    <w:rsid w:val="004F5C11"/>
    <w:rsid w:val="004F62AD"/>
    <w:rsid w:val="004F6925"/>
    <w:rsid w:val="00501AE2"/>
    <w:rsid w:val="00504467"/>
    <w:rsid w:val="00504FD5"/>
    <w:rsid w:val="005054B2"/>
    <w:rsid w:val="005066FB"/>
    <w:rsid w:val="005131FD"/>
    <w:rsid w:val="00515E7E"/>
    <w:rsid w:val="005221EC"/>
    <w:rsid w:val="00524209"/>
    <w:rsid w:val="005247E4"/>
    <w:rsid w:val="00525BFE"/>
    <w:rsid w:val="00526292"/>
    <w:rsid w:val="00526A0B"/>
    <w:rsid w:val="00527E01"/>
    <w:rsid w:val="00527EE9"/>
    <w:rsid w:val="00530AC6"/>
    <w:rsid w:val="0053557F"/>
    <w:rsid w:val="0053746F"/>
    <w:rsid w:val="00543C86"/>
    <w:rsid w:val="00544173"/>
    <w:rsid w:val="00545C45"/>
    <w:rsid w:val="0055076F"/>
    <w:rsid w:val="0055135F"/>
    <w:rsid w:val="005550DC"/>
    <w:rsid w:val="005566B3"/>
    <w:rsid w:val="00556EB6"/>
    <w:rsid w:val="00561A93"/>
    <w:rsid w:val="00562762"/>
    <w:rsid w:val="00562A8A"/>
    <w:rsid w:val="005630D3"/>
    <w:rsid w:val="00563404"/>
    <w:rsid w:val="00564AF7"/>
    <w:rsid w:val="00565857"/>
    <w:rsid w:val="00565960"/>
    <w:rsid w:val="00572F39"/>
    <w:rsid w:val="005732A3"/>
    <w:rsid w:val="0057330E"/>
    <w:rsid w:val="005751FC"/>
    <w:rsid w:val="0057543E"/>
    <w:rsid w:val="00575E1E"/>
    <w:rsid w:val="0057655E"/>
    <w:rsid w:val="00576FF2"/>
    <w:rsid w:val="005831F4"/>
    <w:rsid w:val="005840E4"/>
    <w:rsid w:val="00584297"/>
    <w:rsid w:val="00587274"/>
    <w:rsid w:val="00587C43"/>
    <w:rsid w:val="00587DBF"/>
    <w:rsid w:val="005915CE"/>
    <w:rsid w:val="005975E6"/>
    <w:rsid w:val="00597A9D"/>
    <w:rsid w:val="005A161B"/>
    <w:rsid w:val="005A205F"/>
    <w:rsid w:val="005A3082"/>
    <w:rsid w:val="005A31E9"/>
    <w:rsid w:val="005A5B74"/>
    <w:rsid w:val="005B1FFC"/>
    <w:rsid w:val="005B35C0"/>
    <w:rsid w:val="005B5A14"/>
    <w:rsid w:val="005B60B6"/>
    <w:rsid w:val="005B6AF5"/>
    <w:rsid w:val="005B6EDE"/>
    <w:rsid w:val="005B7E32"/>
    <w:rsid w:val="005C028A"/>
    <w:rsid w:val="005C15B2"/>
    <w:rsid w:val="005C25BA"/>
    <w:rsid w:val="005C3FED"/>
    <w:rsid w:val="005C7BE2"/>
    <w:rsid w:val="005D0985"/>
    <w:rsid w:val="005D5A9D"/>
    <w:rsid w:val="005D5F23"/>
    <w:rsid w:val="005D7165"/>
    <w:rsid w:val="005E2EFE"/>
    <w:rsid w:val="005E3BE5"/>
    <w:rsid w:val="005E403C"/>
    <w:rsid w:val="005E4E75"/>
    <w:rsid w:val="005E6CA3"/>
    <w:rsid w:val="005F1BA9"/>
    <w:rsid w:val="005F1BFD"/>
    <w:rsid w:val="005F41A6"/>
    <w:rsid w:val="005F5A5C"/>
    <w:rsid w:val="00601BDF"/>
    <w:rsid w:val="00601F7C"/>
    <w:rsid w:val="00601FCC"/>
    <w:rsid w:val="00603B39"/>
    <w:rsid w:val="00604024"/>
    <w:rsid w:val="00604BBB"/>
    <w:rsid w:val="006073AF"/>
    <w:rsid w:val="00607F2D"/>
    <w:rsid w:val="006115EB"/>
    <w:rsid w:val="00611C00"/>
    <w:rsid w:val="00612863"/>
    <w:rsid w:val="006144C6"/>
    <w:rsid w:val="00614748"/>
    <w:rsid w:val="006148C3"/>
    <w:rsid w:val="00615609"/>
    <w:rsid w:val="00620068"/>
    <w:rsid w:val="00620560"/>
    <w:rsid w:val="00621453"/>
    <w:rsid w:val="00621660"/>
    <w:rsid w:val="006227BF"/>
    <w:rsid w:val="0062298E"/>
    <w:rsid w:val="00626901"/>
    <w:rsid w:val="0063156C"/>
    <w:rsid w:val="0063196C"/>
    <w:rsid w:val="0063330E"/>
    <w:rsid w:val="00633DE8"/>
    <w:rsid w:val="006372AE"/>
    <w:rsid w:val="00640849"/>
    <w:rsid w:val="00644E2F"/>
    <w:rsid w:val="006536CE"/>
    <w:rsid w:val="006543AB"/>
    <w:rsid w:val="00654EC2"/>
    <w:rsid w:val="00661105"/>
    <w:rsid w:val="00663DAC"/>
    <w:rsid w:val="0066457C"/>
    <w:rsid w:val="006675E8"/>
    <w:rsid w:val="006679BA"/>
    <w:rsid w:val="00667E02"/>
    <w:rsid w:val="0067062C"/>
    <w:rsid w:val="00670A30"/>
    <w:rsid w:val="006712A8"/>
    <w:rsid w:val="00671F68"/>
    <w:rsid w:val="0067274B"/>
    <w:rsid w:val="006747DB"/>
    <w:rsid w:val="00674A85"/>
    <w:rsid w:val="00675EC8"/>
    <w:rsid w:val="006770A2"/>
    <w:rsid w:val="00680096"/>
    <w:rsid w:val="00680EFE"/>
    <w:rsid w:val="00682B60"/>
    <w:rsid w:val="00684378"/>
    <w:rsid w:val="00684613"/>
    <w:rsid w:val="00684C5D"/>
    <w:rsid w:val="0068644C"/>
    <w:rsid w:val="0069151C"/>
    <w:rsid w:val="00692F11"/>
    <w:rsid w:val="00693A19"/>
    <w:rsid w:val="00695E6D"/>
    <w:rsid w:val="00697CAB"/>
    <w:rsid w:val="006A067E"/>
    <w:rsid w:val="006A0F75"/>
    <w:rsid w:val="006A76A2"/>
    <w:rsid w:val="006A76B4"/>
    <w:rsid w:val="006B3CCD"/>
    <w:rsid w:val="006B5D9F"/>
    <w:rsid w:val="006B5FFF"/>
    <w:rsid w:val="006B6419"/>
    <w:rsid w:val="006C0956"/>
    <w:rsid w:val="006C0A65"/>
    <w:rsid w:val="006C10D3"/>
    <w:rsid w:val="006C1F70"/>
    <w:rsid w:val="006C2A9B"/>
    <w:rsid w:val="006C2E2F"/>
    <w:rsid w:val="006C3CDC"/>
    <w:rsid w:val="006C5B6A"/>
    <w:rsid w:val="006C6B21"/>
    <w:rsid w:val="006C6D1B"/>
    <w:rsid w:val="006C767A"/>
    <w:rsid w:val="006D379E"/>
    <w:rsid w:val="006D58DE"/>
    <w:rsid w:val="006E08C7"/>
    <w:rsid w:val="006E1082"/>
    <w:rsid w:val="006E27F4"/>
    <w:rsid w:val="006E7199"/>
    <w:rsid w:val="006F2C9E"/>
    <w:rsid w:val="006F309A"/>
    <w:rsid w:val="006F3FBA"/>
    <w:rsid w:val="006F4851"/>
    <w:rsid w:val="006F4E4A"/>
    <w:rsid w:val="006F7AD6"/>
    <w:rsid w:val="0070154C"/>
    <w:rsid w:val="007029A2"/>
    <w:rsid w:val="00703733"/>
    <w:rsid w:val="00703E1A"/>
    <w:rsid w:val="00705085"/>
    <w:rsid w:val="0070758B"/>
    <w:rsid w:val="00707A98"/>
    <w:rsid w:val="0071000D"/>
    <w:rsid w:val="00710870"/>
    <w:rsid w:val="00711A4A"/>
    <w:rsid w:val="0071313E"/>
    <w:rsid w:val="00713652"/>
    <w:rsid w:val="0071443D"/>
    <w:rsid w:val="007148B5"/>
    <w:rsid w:val="00716302"/>
    <w:rsid w:val="00717DDA"/>
    <w:rsid w:val="007203D0"/>
    <w:rsid w:val="00723781"/>
    <w:rsid w:val="007250BF"/>
    <w:rsid w:val="00726B62"/>
    <w:rsid w:val="00726DD9"/>
    <w:rsid w:val="00731F8A"/>
    <w:rsid w:val="0073273D"/>
    <w:rsid w:val="00732F0D"/>
    <w:rsid w:val="007372AD"/>
    <w:rsid w:val="007379FC"/>
    <w:rsid w:val="0074250E"/>
    <w:rsid w:val="00743D80"/>
    <w:rsid w:val="0074774F"/>
    <w:rsid w:val="00753ABE"/>
    <w:rsid w:val="00753BA2"/>
    <w:rsid w:val="00755F8E"/>
    <w:rsid w:val="00760307"/>
    <w:rsid w:val="007605C7"/>
    <w:rsid w:val="00760C14"/>
    <w:rsid w:val="00766895"/>
    <w:rsid w:val="0076689D"/>
    <w:rsid w:val="00766BB2"/>
    <w:rsid w:val="00767A71"/>
    <w:rsid w:val="00770B85"/>
    <w:rsid w:val="00771E1E"/>
    <w:rsid w:val="00771F13"/>
    <w:rsid w:val="00774F5C"/>
    <w:rsid w:val="00776FC9"/>
    <w:rsid w:val="00781B98"/>
    <w:rsid w:val="00782A9A"/>
    <w:rsid w:val="00785038"/>
    <w:rsid w:val="007852C7"/>
    <w:rsid w:val="00785449"/>
    <w:rsid w:val="00785D89"/>
    <w:rsid w:val="00786232"/>
    <w:rsid w:val="007868ED"/>
    <w:rsid w:val="007976C4"/>
    <w:rsid w:val="007A192F"/>
    <w:rsid w:val="007A275F"/>
    <w:rsid w:val="007A76EA"/>
    <w:rsid w:val="007A7943"/>
    <w:rsid w:val="007B6955"/>
    <w:rsid w:val="007B6C4C"/>
    <w:rsid w:val="007B73AF"/>
    <w:rsid w:val="007C0792"/>
    <w:rsid w:val="007C0FBE"/>
    <w:rsid w:val="007C2798"/>
    <w:rsid w:val="007C540D"/>
    <w:rsid w:val="007C5646"/>
    <w:rsid w:val="007C6326"/>
    <w:rsid w:val="007C6BC7"/>
    <w:rsid w:val="007C7E2D"/>
    <w:rsid w:val="007D0720"/>
    <w:rsid w:val="007D4AAB"/>
    <w:rsid w:val="007D53F8"/>
    <w:rsid w:val="007D762D"/>
    <w:rsid w:val="007D7CDE"/>
    <w:rsid w:val="007D7EC6"/>
    <w:rsid w:val="007E3850"/>
    <w:rsid w:val="007E4378"/>
    <w:rsid w:val="007E44BC"/>
    <w:rsid w:val="007E7F7D"/>
    <w:rsid w:val="007F1E3D"/>
    <w:rsid w:val="007F1F40"/>
    <w:rsid w:val="007F38E1"/>
    <w:rsid w:val="007F3D8B"/>
    <w:rsid w:val="007F4002"/>
    <w:rsid w:val="007F4049"/>
    <w:rsid w:val="008001AA"/>
    <w:rsid w:val="00801C99"/>
    <w:rsid w:val="00801CFA"/>
    <w:rsid w:val="00802821"/>
    <w:rsid w:val="00803601"/>
    <w:rsid w:val="00804B2F"/>
    <w:rsid w:val="00804E50"/>
    <w:rsid w:val="008053D3"/>
    <w:rsid w:val="008054BA"/>
    <w:rsid w:val="00805FED"/>
    <w:rsid w:val="008064E8"/>
    <w:rsid w:val="0080734F"/>
    <w:rsid w:val="00810B78"/>
    <w:rsid w:val="00812488"/>
    <w:rsid w:val="00813CB8"/>
    <w:rsid w:val="00813EAA"/>
    <w:rsid w:val="00814EC9"/>
    <w:rsid w:val="00815E98"/>
    <w:rsid w:val="0082049C"/>
    <w:rsid w:val="008241E0"/>
    <w:rsid w:val="0082510B"/>
    <w:rsid w:val="008278FC"/>
    <w:rsid w:val="00827E7D"/>
    <w:rsid w:val="00834497"/>
    <w:rsid w:val="00842AD6"/>
    <w:rsid w:val="008506C7"/>
    <w:rsid w:val="0085095F"/>
    <w:rsid w:val="00852059"/>
    <w:rsid w:val="008521AB"/>
    <w:rsid w:val="00852D12"/>
    <w:rsid w:val="00853EE8"/>
    <w:rsid w:val="0085525D"/>
    <w:rsid w:val="00855719"/>
    <w:rsid w:val="0085595D"/>
    <w:rsid w:val="00856579"/>
    <w:rsid w:val="0085667C"/>
    <w:rsid w:val="0085748E"/>
    <w:rsid w:val="008575BA"/>
    <w:rsid w:val="00861DB6"/>
    <w:rsid w:val="00861E4D"/>
    <w:rsid w:val="00863E6A"/>
    <w:rsid w:val="008665A8"/>
    <w:rsid w:val="00870688"/>
    <w:rsid w:val="008708F1"/>
    <w:rsid w:val="008739C1"/>
    <w:rsid w:val="00873CC6"/>
    <w:rsid w:val="00873FDC"/>
    <w:rsid w:val="0088123D"/>
    <w:rsid w:val="00881A99"/>
    <w:rsid w:val="00882CE1"/>
    <w:rsid w:val="00884129"/>
    <w:rsid w:val="00886B16"/>
    <w:rsid w:val="00894583"/>
    <w:rsid w:val="00894A06"/>
    <w:rsid w:val="00896192"/>
    <w:rsid w:val="008966A6"/>
    <w:rsid w:val="008A19E8"/>
    <w:rsid w:val="008A208A"/>
    <w:rsid w:val="008A32B0"/>
    <w:rsid w:val="008A4049"/>
    <w:rsid w:val="008A6850"/>
    <w:rsid w:val="008B0106"/>
    <w:rsid w:val="008B0DFC"/>
    <w:rsid w:val="008B32BE"/>
    <w:rsid w:val="008B552C"/>
    <w:rsid w:val="008B6547"/>
    <w:rsid w:val="008C20FB"/>
    <w:rsid w:val="008C2A02"/>
    <w:rsid w:val="008C6F7D"/>
    <w:rsid w:val="008C7CF4"/>
    <w:rsid w:val="008E2610"/>
    <w:rsid w:val="008E3103"/>
    <w:rsid w:val="008E4AC8"/>
    <w:rsid w:val="008E5483"/>
    <w:rsid w:val="008F136F"/>
    <w:rsid w:val="008F1A2C"/>
    <w:rsid w:val="008F1F93"/>
    <w:rsid w:val="008F2C26"/>
    <w:rsid w:val="008F4537"/>
    <w:rsid w:val="008F70C7"/>
    <w:rsid w:val="008F7FBB"/>
    <w:rsid w:val="00900168"/>
    <w:rsid w:val="009012A1"/>
    <w:rsid w:val="00901316"/>
    <w:rsid w:val="00902655"/>
    <w:rsid w:val="00902DDB"/>
    <w:rsid w:val="00910BD2"/>
    <w:rsid w:val="009121F8"/>
    <w:rsid w:val="009124A1"/>
    <w:rsid w:val="00915E07"/>
    <w:rsid w:val="0092193D"/>
    <w:rsid w:val="00921C89"/>
    <w:rsid w:val="009271CF"/>
    <w:rsid w:val="009332EB"/>
    <w:rsid w:val="00933556"/>
    <w:rsid w:val="00933CCE"/>
    <w:rsid w:val="009363D5"/>
    <w:rsid w:val="009373D6"/>
    <w:rsid w:val="009404C3"/>
    <w:rsid w:val="00941397"/>
    <w:rsid w:val="00943073"/>
    <w:rsid w:val="00943555"/>
    <w:rsid w:val="00946849"/>
    <w:rsid w:val="00950E48"/>
    <w:rsid w:val="0095444A"/>
    <w:rsid w:val="00956004"/>
    <w:rsid w:val="00957DE1"/>
    <w:rsid w:val="00960301"/>
    <w:rsid w:val="0096205E"/>
    <w:rsid w:val="009620C8"/>
    <w:rsid w:val="009627D1"/>
    <w:rsid w:val="00967315"/>
    <w:rsid w:val="00967C07"/>
    <w:rsid w:val="00970BBB"/>
    <w:rsid w:val="0097265E"/>
    <w:rsid w:val="00973E59"/>
    <w:rsid w:val="00976C37"/>
    <w:rsid w:val="009808DD"/>
    <w:rsid w:val="00981034"/>
    <w:rsid w:val="009839C6"/>
    <w:rsid w:val="009845E3"/>
    <w:rsid w:val="009870E6"/>
    <w:rsid w:val="00987592"/>
    <w:rsid w:val="00991911"/>
    <w:rsid w:val="009920A0"/>
    <w:rsid w:val="00992255"/>
    <w:rsid w:val="00995AB5"/>
    <w:rsid w:val="00997316"/>
    <w:rsid w:val="00997977"/>
    <w:rsid w:val="009A6EA6"/>
    <w:rsid w:val="009B1307"/>
    <w:rsid w:val="009B4306"/>
    <w:rsid w:val="009B4DC4"/>
    <w:rsid w:val="009B557B"/>
    <w:rsid w:val="009B55DB"/>
    <w:rsid w:val="009B591A"/>
    <w:rsid w:val="009B7957"/>
    <w:rsid w:val="009C2F62"/>
    <w:rsid w:val="009C4374"/>
    <w:rsid w:val="009D0C47"/>
    <w:rsid w:val="009D1729"/>
    <w:rsid w:val="009D1C44"/>
    <w:rsid w:val="009D5024"/>
    <w:rsid w:val="009D5A6F"/>
    <w:rsid w:val="009E4C97"/>
    <w:rsid w:val="009E52D1"/>
    <w:rsid w:val="009F1861"/>
    <w:rsid w:val="009F1F2D"/>
    <w:rsid w:val="009F2689"/>
    <w:rsid w:val="009F4D7E"/>
    <w:rsid w:val="009F5A14"/>
    <w:rsid w:val="009F5A45"/>
    <w:rsid w:val="009F69A8"/>
    <w:rsid w:val="009F727B"/>
    <w:rsid w:val="00A00504"/>
    <w:rsid w:val="00A011A8"/>
    <w:rsid w:val="00A02079"/>
    <w:rsid w:val="00A04715"/>
    <w:rsid w:val="00A052D7"/>
    <w:rsid w:val="00A0543A"/>
    <w:rsid w:val="00A069FD"/>
    <w:rsid w:val="00A06B8C"/>
    <w:rsid w:val="00A06F0D"/>
    <w:rsid w:val="00A070AE"/>
    <w:rsid w:val="00A12315"/>
    <w:rsid w:val="00A17252"/>
    <w:rsid w:val="00A17833"/>
    <w:rsid w:val="00A20A5F"/>
    <w:rsid w:val="00A263C9"/>
    <w:rsid w:val="00A30FDB"/>
    <w:rsid w:val="00A332E5"/>
    <w:rsid w:val="00A356FB"/>
    <w:rsid w:val="00A35E61"/>
    <w:rsid w:val="00A374A0"/>
    <w:rsid w:val="00A40C6C"/>
    <w:rsid w:val="00A423B7"/>
    <w:rsid w:val="00A43075"/>
    <w:rsid w:val="00A44023"/>
    <w:rsid w:val="00A506AE"/>
    <w:rsid w:val="00A5278F"/>
    <w:rsid w:val="00A5332D"/>
    <w:rsid w:val="00A5634F"/>
    <w:rsid w:val="00A57220"/>
    <w:rsid w:val="00A60D52"/>
    <w:rsid w:val="00A6652C"/>
    <w:rsid w:val="00A71470"/>
    <w:rsid w:val="00A83EA4"/>
    <w:rsid w:val="00A842CF"/>
    <w:rsid w:val="00A85174"/>
    <w:rsid w:val="00A86E90"/>
    <w:rsid w:val="00A90B47"/>
    <w:rsid w:val="00A914C6"/>
    <w:rsid w:val="00A94AF6"/>
    <w:rsid w:val="00A95C74"/>
    <w:rsid w:val="00AB0695"/>
    <w:rsid w:val="00AB25D5"/>
    <w:rsid w:val="00AB3C8C"/>
    <w:rsid w:val="00AB62E1"/>
    <w:rsid w:val="00AB6BE0"/>
    <w:rsid w:val="00AC03AE"/>
    <w:rsid w:val="00AC1BB2"/>
    <w:rsid w:val="00AC5EB9"/>
    <w:rsid w:val="00AD0A20"/>
    <w:rsid w:val="00AD145D"/>
    <w:rsid w:val="00AD1B77"/>
    <w:rsid w:val="00AD3A93"/>
    <w:rsid w:val="00AD3AD9"/>
    <w:rsid w:val="00AD5E66"/>
    <w:rsid w:val="00AE10BC"/>
    <w:rsid w:val="00AE1BBB"/>
    <w:rsid w:val="00AE4A16"/>
    <w:rsid w:val="00AE7AC1"/>
    <w:rsid w:val="00AF0F3F"/>
    <w:rsid w:val="00AF20A5"/>
    <w:rsid w:val="00AF211E"/>
    <w:rsid w:val="00AF220E"/>
    <w:rsid w:val="00AF701E"/>
    <w:rsid w:val="00AF7853"/>
    <w:rsid w:val="00B00C34"/>
    <w:rsid w:val="00B03946"/>
    <w:rsid w:val="00B03DB4"/>
    <w:rsid w:val="00B062DB"/>
    <w:rsid w:val="00B070E9"/>
    <w:rsid w:val="00B07558"/>
    <w:rsid w:val="00B102F8"/>
    <w:rsid w:val="00B10C24"/>
    <w:rsid w:val="00B126E0"/>
    <w:rsid w:val="00B12865"/>
    <w:rsid w:val="00B173AD"/>
    <w:rsid w:val="00B23C89"/>
    <w:rsid w:val="00B25F47"/>
    <w:rsid w:val="00B273C3"/>
    <w:rsid w:val="00B3199D"/>
    <w:rsid w:val="00B3225A"/>
    <w:rsid w:val="00B37304"/>
    <w:rsid w:val="00B4090C"/>
    <w:rsid w:val="00B410A7"/>
    <w:rsid w:val="00B4263E"/>
    <w:rsid w:val="00B4580A"/>
    <w:rsid w:val="00B50F93"/>
    <w:rsid w:val="00B54D7A"/>
    <w:rsid w:val="00B57438"/>
    <w:rsid w:val="00B61596"/>
    <w:rsid w:val="00B615BE"/>
    <w:rsid w:val="00B62B84"/>
    <w:rsid w:val="00B63606"/>
    <w:rsid w:val="00B70277"/>
    <w:rsid w:val="00B71777"/>
    <w:rsid w:val="00B71C3C"/>
    <w:rsid w:val="00B729A6"/>
    <w:rsid w:val="00B73387"/>
    <w:rsid w:val="00B73EC9"/>
    <w:rsid w:val="00B75A3B"/>
    <w:rsid w:val="00B75A56"/>
    <w:rsid w:val="00B75DA8"/>
    <w:rsid w:val="00B75F01"/>
    <w:rsid w:val="00B77077"/>
    <w:rsid w:val="00B77C74"/>
    <w:rsid w:val="00B80B12"/>
    <w:rsid w:val="00B8178E"/>
    <w:rsid w:val="00B8268B"/>
    <w:rsid w:val="00B85B7C"/>
    <w:rsid w:val="00B90A56"/>
    <w:rsid w:val="00B92F56"/>
    <w:rsid w:val="00B93BB7"/>
    <w:rsid w:val="00B93E86"/>
    <w:rsid w:val="00B94296"/>
    <w:rsid w:val="00B957D7"/>
    <w:rsid w:val="00B95B1F"/>
    <w:rsid w:val="00B97279"/>
    <w:rsid w:val="00BA0555"/>
    <w:rsid w:val="00BA1EE8"/>
    <w:rsid w:val="00BA4F9F"/>
    <w:rsid w:val="00BA653F"/>
    <w:rsid w:val="00BA6EF9"/>
    <w:rsid w:val="00BB29CA"/>
    <w:rsid w:val="00BB6344"/>
    <w:rsid w:val="00BC6706"/>
    <w:rsid w:val="00BD0E8A"/>
    <w:rsid w:val="00BD31E8"/>
    <w:rsid w:val="00BD3510"/>
    <w:rsid w:val="00BD36BA"/>
    <w:rsid w:val="00BD7C56"/>
    <w:rsid w:val="00BE277A"/>
    <w:rsid w:val="00BE2B2C"/>
    <w:rsid w:val="00BE5D86"/>
    <w:rsid w:val="00BF211F"/>
    <w:rsid w:val="00BF2B27"/>
    <w:rsid w:val="00BF423E"/>
    <w:rsid w:val="00BF65BF"/>
    <w:rsid w:val="00C03A3F"/>
    <w:rsid w:val="00C04247"/>
    <w:rsid w:val="00C046FC"/>
    <w:rsid w:val="00C04B48"/>
    <w:rsid w:val="00C04BC2"/>
    <w:rsid w:val="00C10B78"/>
    <w:rsid w:val="00C10EF3"/>
    <w:rsid w:val="00C11519"/>
    <w:rsid w:val="00C11583"/>
    <w:rsid w:val="00C17294"/>
    <w:rsid w:val="00C1768B"/>
    <w:rsid w:val="00C1797C"/>
    <w:rsid w:val="00C20131"/>
    <w:rsid w:val="00C20EF7"/>
    <w:rsid w:val="00C21B7C"/>
    <w:rsid w:val="00C2733F"/>
    <w:rsid w:val="00C305A5"/>
    <w:rsid w:val="00C35A7C"/>
    <w:rsid w:val="00C35F16"/>
    <w:rsid w:val="00C40087"/>
    <w:rsid w:val="00C4254D"/>
    <w:rsid w:val="00C45703"/>
    <w:rsid w:val="00C45C76"/>
    <w:rsid w:val="00C465DC"/>
    <w:rsid w:val="00C4761D"/>
    <w:rsid w:val="00C47D90"/>
    <w:rsid w:val="00C5288D"/>
    <w:rsid w:val="00C52A01"/>
    <w:rsid w:val="00C54A18"/>
    <w:rsid w:val="00C57B22"/>
    <w:rsid w:val="00C61796"/>
    <w:rsid w:val="00C61C53"/>
    <w:rsid w:val="00C6215C"/>
    <w:rsid w:val="00C67DB8"/>
    <w:rsid w:val="00C71FCF"/>
    <w:rsid w:val="00C7272C"/>
    <w:rsid w:val="00C74C4D"/>
    <w:rsid w:val="00C759E3"/>
    <w:rsid w:val="00C75F8E"/>
    <w:rsid w:val="00C81997"/>
    <w:rsid w:val="00C81A13"/>
    <w:rsid w:val="00C82F06"/>
    <w:rsid w:val="00C848A5"/>
    <w:rsid w:val="00C84D2C"/>
    <w:rsid w:val="00C872E2"/>
    <w:rsid w:val="00C9114D"/>
    <w:rsid w:val="00C91443"/>
    <w:rsid w:val="00C92B39"/>
    <w:rsid w:val="00C92C8F"/>
    <w:rsid w:val="00C9573C"/>
    <w:rsid w:val="00C96823"/>
    <w:rsid w:val="00C97473"/>
    <w:rsid w:val="00C977BD"/>
    <w:rsid w:val="00CA195A"/>
    <w:rsid w:val="00CA21D8"/>
    <w:rsid w:val="00CA5593"/>
    <w:rsid w:val="00CB1693"/>
    <w:rsid w:val="00CB1813"/>
    <w:rsid w:val="00CC2434"/>
    <w:rsid w:val="00CC3618"/>
    <w:rsid w:val="00CC3E27"/>
    <w:rsid w:val="00CC4BEB"/>
    <w:rsid w:val="00CC7089"/>
    <w:rsid w:val="00CC78C5"/>
    <w:rsid w:val="00CD23A1"/>
    <w:rsid w:val="00CD2F03"/>
    <w:rsid w:val="00CD7AE7"/>
    <w:rsid w:val="00CE0D6C"/>
    <w:rsid w:val="00CE3071"/>
    <w:rsid w:val="00CE3478"/>
    <w:rsid w:val="00CE75CD"/>
    <w:rsid w:val="00CF2ECD"/>
    <w:rsid w:val="00CF56B2"/>
    <w:rsid w:val="00CF654C"/>
    <w:rsid w:val="00CF6A5D"/>
    <w:rsid w:val="00CF6CAF"/>
    <w:rsid w:val="00D00E61"/>
    <w:rsid w:val="00D011AD"/>
    <w:rsid w:val="00D04A12"/>
    <w:rsid w:val="00D0598F"/>
    <w:rsid w:val="00D05D4D"/>
    <w:rsid w:val="00D0722E"/>
    <w:rsid w:val="00D106FC"/>
    <w:rsid w:val="00D109BF"/>
    <w:rsid w:val="00D11064"/>
    <w:rsid w:val="00D13120"/>
    <w:rsid w:val="00D134A1"/>
    <w:rsid w:val="00D16047"/>
    <w:rsid w:val="00D2197E"/>
    <w:rsid w:val="00D21AAA"/>
    <w:rsid w:val="00D25459"/>
    <w:rsid w:val="00D25931"/>
    <w:rsid w:val="00D27980"/>
    <w:rsid w:val="00D31B2A"/>
    <w:rsid w:val="00D33E8E"/>
    <w:rsid w:val="00D359AF"/>
    <w:rsid w:val="00D36C1E"/>
    <w:rsid w:val="00D42CA4"/>
    <w:rsid w:val="00D44C96"/>
    <w:rsid w:val="00D505EB"/>
    <w:rsid w:val="00D53511"/>
    <w:rsid w:val="00D539BC"/>
    <w:rsid w:val="00D55F6D"/>
    <w:rsid w:val="00D61F40"/>
    <w:rsid w:val="00D62157"/>
    <w:rsid w:val="00D62C75"/>
    <w:rsid w:val="00D631C2"/>
    <w:rsid w:val="00D652E8"/>
    <w:rsid w:val="00D6603D"/>
    <w:rsid w:val="00D709F6"/>
    <w:rsid w:val="00D721A3"/>
    <w:rsid w:val="00D72401"/>
    <w:rsid w:val="00D73006"/>
    <w:rsid w:val="00D744D3"/>
    <w:rsid w:val="00D846D2"/>
    <w:rsid w:val="00D84ED3"/>
    <w:rsid w:val="00D85833"/>
    <w:rsid w:val="00D87704"/>
    <w:rsid w:val="00D9453F"/>
    <w:rsid w:val="00D9478C"/>
    <w:rsid w:val="00D952E6"/>
    <w:rsid w:val="00D96338"/>
    <w:rsid w:val="00D97096"/>
    <w:rsid w:val="00DA55D8"/>
    <w:rsid w:val="00DA7399"/>
    <w:rsid w:val="00DB0392"/>
    <w:rsid w:val="00DB18C8"/>
    <w:rsid w:val="00DB3C77"/>
    <w:rsid w:val="00DB52B0"/>
    <w:rsid w:val="00DB63AB"/>
    <w:rsid w:val="00DC0485"/>
    <w:rsid w:val="00DC1C58"/>
    <w:rsid w:val="00DC33D0"/>
    <w:rsid w:val="00DC4D51"/>
    <w:rsid w:val="00DC58BF"/>
    <w:rsid w:val="00DC6981"/>
    <w:rsid w:val="00DD0DE6"/>
    <w:rsid w:val="00DD1148"/>
    <w:rsid w:val="00DD1B42"/>
    <w:rsid w:val="00DD2B5F"/>
    <w:rsid w:val="00DD6062"/>
    <w:rsid w:val="00DE058D"/>
    <w:rsid w:val="00DE6BED"/>
    <w:rsid w:val="00DE7CDC"/>
    <w:rsid w:val="00DF00AE"/>
    <w:rsid w:val="00DF1506"/>
    <w:rsid w:val="00DF1CB6"/>
    <w:rsid w:val="00DF4E38"/>
    <w:rsid w:val="00DF777D"/>
    <w:rsid w:val="00E05034"/>
    <w:rsid w:val="00E0794A"/>
    <w:rsid w:val="00E1008A"/>
    <w:rsid w:val="00E11FCD"/>
    <w:rsid w:val="00E12157"/>
    <w:rsid w:val="00E124C7"/>
    <w:rsid w:val="00E12D8D"/>
    <w:rsid w:val="00E13DAB"/>
    <w:rsid w:val="00E1523B"/>
    <w:rsid w:val="00E152D0"/>
    <w:rsid w:val="00E1628E"/>
    <w:rsid w:val="00E20B1E"/>
    <w:rsid w:val="00E20E1F"/>
    <w:rsid w:val="00E22960"/>
    <w:rsid w:val="00E22B54"/>
    <w:rsid w:val="00E23071"/>
    <w:rsid w:val="00E2763A"/>
    <w:rsid w:val="00E301DE"/>
    <w:rsid w:val="00E30449"/>
    <w:rsid w:val="00E30E2A"/>
    <w:rsid w:val="00E32A24"/>
    <w:rsid w:val="00E33382"/>
    <w:rsid w:val="00E35D5A"/>
    <w:rsid w:val="00E3608D"/>
    <w:rsid w:val="00E365D2"/>
    <w:rsid w:val="00E3764E"/>
    <w:rsid w:val="00E4140C"/>
    <w:rsid w:val="00E42FBF"/>
    <w:rsid w:val="00E442CA"/>
    <w:rsid w:val="00E44552"/>
    <w:rsid w:val="00E44FAB"/>
    <w:rsid w:val="00E47581"/>
    <w:rsid w:val="00E53533"/>
    <w:rsid w:val="00E5405A"/>
    <w:rsid w:val="00E54460"/>
    <w:rsid w:val="00E54A51"/>
    <w:rsid w:val="00E55090"/>
    <w:rsid w:val="00E568FE"/>
    <w:rsid w:val="00E61963"/>
    <w:rsid w:val="00E6280F"/>
    <w:rsid w:val="00E6347C"/>
    <w:rsid w:val="00E64337"/>
    <w:rsid w:val="00E71AD4"/>
    <w:rsid w:val="00E71BF5"/>
    <w:rsid w:val="00E72062"/>
    <w:rsid w:val="00E73FB5"/>
    <w:rsid w:val="00E80AE9"/>
    <w:rsid w:val="00E82F51"/>
    <w:rsid w:val="00E83744"/>
    <w:rsid w:val="00E847DE"/>
    <w:rsid w:val="00E855F5"/>
    <w:rsid w:val="00E86800"/>
    <w:rsid w:val="00E921C7"/>
    <w:rsid w:val="00E92FA2"/>
    <w:rsid w:val="00E941BB"/>
    <w:rsid w:val="00E941DD"/>
    <w:rsid w:val="00E952AE"/>
    <w:rsid w:val="00E95749"/>
    <w:rsid w:val="00E97B52"/>
    <w:rsid w:val="00EA0363"/>
    <w:rsid w:val="00EA098E"/>
    <w:rsid w:val="00EA0997"/>
    <w:rsid w:val="00EA3F0A"/>
    <w:rsid w:val="00EA4343"/>
    <w:rsid w:val="00EA4B58"/>
    <w:rsid w:val="00EA5E7B"/>
    <w:rsid w:val="00EB0EA6"/>
    <w:rsid w:val="00EB54F4"/>
    <w:rsid w:val="00EB752A"/>
    <w:rsid w:val="00EC1CA3"/>
    <w:rsid w:val="00EC3998"/>
    <w:rsid w:val="00EC4966"/>
    <w:rsid w:val="00EC6BFC"/>
    <w:rsid w:val="00EC6F3F"/>
    <w:rsid w:val="00EC6FE8"/>
    <w:rsid w:val="00ED3A13"/>
    <w:rsid w:val="00ED6924"/>
    <w:rsid w:val="00ED7C47"/>
    <w:rsid w:val="00EE0F6D"/>
    <w:rsid w:val="00EE10D3"/>
    <w:rsid w:val="00EE3670"/>
    <w:rsid w:val="00EE555C"/>
    <w:rsid w:val="00EE5F6D"/>
    <w:rsid w:val="00EF04A6"/>
    <w:rsid w:val="00F027AE"/>
    <w:rsid w:val="00F07F78"/>
    <w:rsid w:val="00F1131A"/>
    <w:rsid w:val="00F1200D"/>
    <w:rsid w:val="00F15BD1"/>
    <w:rsid w:val="00F162BC"/>
    <w:rsid w:val="00F176BD"/>
    <w:rsid w:val="00F20B52"/>
    <w:rsid w:val="00F21D5B"/>
    <w:rsid w:val="00F235D3"/>
    <w:rsid w:val="00F268D9"/>
    <w:rsid w:val="00F27395"/>
    <w:rsid w:val="00F31865"/>
    <w:rsid w:val="00F33444"/>
    <w:rsid w:val="00F33A9C"/>
    <w:rsid w:val="00F35113"/>
    <w:rsid w:val="00F35617"/>
    <w:rsid w:val="00F35B7F"/>
    <w:rsid w:val="00F41FC2"/>
    <w:rsid w:val="00F4202F"/>
    <w:rsid w:val="00F4223F"/>
    <w:rsid w:val="00F4426B"/>
    <w:rsid w:val="00F45D4D"/>
    <w:rsid w:val="00F47179"/>
    <w:rsid w:val="00F5053E"/>
    <w:rsid w:val="00F516D4"/>
    <w:rsid w:val="00F51A62"/>
    <w:rsid w:val="00F51C12"/>
    <w:rsid w:val="00F55389"/>
    <w:rsid w:val="00F60A17"/>
    <w:rsid w:val="00F60A9A"/>
    <w:rsid w:val="00F617FD"/>
    <w:rsid w:val="00F62BEE"/>
    <w:rsid w:val="00F65361"/>
    <w:rsid w:val="00F65C5A"/>
    <w:rsid w:val="00F65DC2"/>
    <w:rsid w:val="00F66035"/>
    <w:rsid w:val="00F67661"/>
    <w:rsid w:val="00F71638"/>
    <w:rsid w:val="00F75663"/>
    <w:rsid w:val="00F7600F"/>
    <w:rsid w:val="00F76F6C"/>
    <w:rsid w:val="00F81C21"/>
    <w:rsid w:val="00F81EA2"/>
    <w:rsid w:val="00F82FB5"/>
    <w:rsid w:val="00F83DF3"/>
    <w:rsid w:val="00F919E4"/>
    <w:rsid w:val="00F92861"/>
    <w:rsid w:val="00F95B36"/>
    <w:rsid w:val="00F97B63"/>
    <w:rsid w:val="00FA12FD"/>
    <w:rsid w:val="00FA22A2"/>
    <w:rsid w:val="00FA3E3E"/>
    <w:rsid w:val="00FA42BC"/>
    <w:rsid w:val="00FA5B66"/>
    <w:rsid w:val="00FB1C9D"/>
    <w:rsid w:val="00FB1D95"/>
    <w:rsid w:val="00FB253A"/>
    <w:rsid w:val="00FB2A40"/>
    <w:rsid w:val="00FB590A"/>
    <w:rsid w:val="00FC0E20"/>
    <w:rsid w:val="00FC18CA"/>
    <w:rsid w:val="00FC3A32"/>
    <w:rsid w:val="00FD058E"/>
    <w:rsid w:val="00FD4E88"/>
    <w:rsid w:val="00FD69E7"/>
    <w:rsid w:val="00FD73F3"/>
    <w:rsid w:val="00FE2836"/>
    <w:rsid w:val="00FE396E"/>
    <w:rsid w:val="00FE48AD"/>
    <w:rsid w:val="00FE5F4F"/>
    <w:rsid w:val="00FF46F1"/>
    <w:rsid w:val="00FF4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rPr>
  </w:style>
  <w:style w:type="paragraph" w:styleId="Antrat1">
    <w:name w:val="heading 1"/>
    <w:basedOn w:val="prastasis"/>
    <w:next w:val="prastasis"/>
    <w:qFormat/>
    <w:pPr>
      <w:keepNext/>
      <w:jc w:val="center"/>
      <w:outlineLvl w:val="0"/>
    </w:pPr>
    <w:rPr>
      <w:rFonts w:ascii="TimesLT" w:hAnsi="TimesLT"/>
      <w:b/>
      <w:szCs w:val="20"/>
      <w:lang w:val="lt-LT"/>
    </w:rPr>
  </w:style>
  <w:style w:type="paragraph" w:styleId="Antrat2">
    <w:name w:val="heading 2"/>
    <w:basedOn w:val="prastasis"/>
    <w:next w:val="prastasis"/>
    <w:qFormat/>
    <w:rsid w:val="008A4049"/>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rPr>
      <w:szCs w:val="20"/>
      <w:lang w:val="lt-LT"/>
    </w:rPr>
  </w:style>
  <w:style w:type="paragraph" w:styleId="Antrat">
    <w:name w:val="caption"/>
    <w:basedOn w:val="prastasis"/>
    <w:next w:val="prastasis"/>
    <w:qFormat/>
    <w:pPr>
      <w:jc w:val="center"/>
    </w:pPr>
    <w:rPr>
      <w:b/>
      <w:sz w:val="28"/>
      <w:szCs w:val="20"/>
      <w:lang w:val="lt-LT"/>
    </w:rPr>
  </w:style>
  <w:style w:type="character" w:styleId="Puslapionumeris">
    <w:name w:val="page number"/>
    <w:basedOn w:val="Numatytasispastraiposriftas"/>
  </w:style>
  <w:style w:type="paragraph" w:styleId="Pavadinimas">
    <w:name w:val="Title"/>
    <w:basedOn w:val="prastasis"/>
    <w:qFormat/>
    <w:pPr>
      <w:jc w:val="center"/>
    </w:pPr>
    <w:rPr>
      <w:rFonts w:ascii="TimesLT" w:hAnsi="TimesLT"/>
      <w:b/>
      <w:szCs w:val="20"/>
      <w:lang w:val="lt-LT"/>
    </w:rPr>
  </w:style>
  <w:style w:type="paragraph" w:styleId="Pagrindiniotekstotrauka">
    <w:name w:val="Body Text Indent"/>
    <w:basedOn w:val="prastasis"/>
    <w:pPr>
      <w:ind w:firstLine="720"/>
      <w:jc w:val="both"/>
    </w:pPr>
    <w:rPr>
      <w:rFonts w:ascii="TimesLT" w:hAnsi="TimesLT"/>
      <w:szCs w:val="20"/>
      <w:lang w:val="lt-LT"/>
    </w:rPr>
  </w:style>
  <w:style w:type="paragraph" w:styleId="Pagrindinistekstas">
    <w:name w:val="Body Text"/>
    <w:basedOn w:val="prastasis"/>
    <w:rsid w:val="00E2763A"/>
    <w:pPr>
      <w:spacing w:after="120"/>
    </w:pPr>
  </w:style>
  <w:style w:type="paragraph" w:styleId="Pagrindinistekstas2">
    <w:name w:val="Body Text 2"/>
    <w:basedOn w:val="prastasis"/>
    <w:rsid w:val="008A4049"/>
    <w:pPr>
      <w:spacing w:after="120" w:line="480" w:lineRule="auto"/>
    </w:pPr>
  </w:style>
  <w:style w:type="paragraph" w:styleId="Pagrindiniotekstotrauka2">
    <w:name w:val="Body Text Indent 2"/>
    <w:basedOn w:val="prastasis"/>
    <w:rsid w:val="008A4049"/>
    <w:pPr>
      <w:spacing w:after="120" w:line="480" w:lineRule="auto"/>
      <w:ind w:left="283"/>
    </w:pPr>
  </w:style>
  <w:style w:type="paragraph" w:styleId="HTMLiankstoformatuotas">
    <w:name w:val="HTML Preformatted"/>
    <w:basedOn w:val="prastasis"/>
    <w:rsid w:val="008A4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paragraph" w:styleId="Porat">
    <w:name w:val="footer"/>
    <w:basedOn w:val="prastasis"/>
    <w:rsid w:val="0002688C"/>
    <w:pPr>
      <w:tabs>
        <w:tab w:val="center" w:pos="4819"/>
        <w:tab w:val="right" w:pos="9638"/>
      </w:tabs>
    </w:pPr>
  </w:style>
  <w:style w:type="paragraph" w:styleId="Debesliotekstas">
    <w:name w:val="Balloon Text"/>
    <w:basedOn w:val="prastasis"/>
    <w:semiHidden/>
    <w:rsid w:val="001D3E9E"/>
    <w:rPr>
      <w:rFonts w:ascii="Tahoma" w:hAnsi="Tahoma" w:cs="Tahoma"/>
      <w:sz w:val="16"/>
      <w:szCs w:val="16"/>
    </w:rPr>
  </w:style>
  <w:style w:type="character" w:styleId="Hipersaitas">
    <w:name w:val="Hyperlink"/>
    <w:rsid w:val="001057FF"/>
    <w:rPr>
      <w:color w:val="0000FF"/>
      <w:u w:val="single"/>
    </w:rPr>
  </w:style>
  <w:style w:type="paragraph" w:customStyle="1" w:styleId="Pagrindinistekstas1">
    <w:name w:val="Pagrindinis tekstas1"/>
    <w:rsid w:val="007C5646"/>
    <w:pPr>
      <w:autoSpaceDE w:val="0"/>
      <w:autoSpaceDN w:val="0"/>
      <w:adjustRightInd w:val="0"/>
      <w:ind w:firstLine="312"/>
      <w:jc w:val="both"/>
    </w:pPr>
    <w:rPr>
      <w:rFonts w:ascii="TimesLT" w:hAnsi="TimesLT"/>
    </w:rPr>
  </w:style>
  <w:style w:type="paragraph" w:customStyle="1" w:styleId="CentrBold">
    <w:name w:val="CentrBold"/>
    <w:rsid w:val="007C5646"/>
    <w:pPr>
      <w:autoSpaceDE w:val="0"/>
      <w:autoSpaceDN w:val="0"/>
      <w:adjustRightInd w:val="0"/>
      <w:jc w:val="center"/>
    </w:pPr>
    <w:rPr>
      <w:rFonts w:ascii="TimesLT" w:hAnsi="TimesLT"/>
      <w:b/>
      <w:bCs/>
      <w:caps/>
    </w:rPr>
  </w:style>
  <w:style w:type="paragraph" w:customStyle="1" w:styleId="ISTATYMAS">
    <w:name w:val="ISTATYMAS"/>
    <w:rsid w:val="007C5646"/>
    <w:pPr>
      <w:autoSpaceDE w:val="0"/>
      <w:autoSpaceDN w:val="0"/>
      <w:adjustRightInd w:val="0"/>
      <w:jc w:val="center"/>
    </w:pPr>
    <w:rPr>
      <w:rFonts w:ascii="TimesLT" w:hAnsi="TimesLT"/>
    </w:rPr>
  </w:style>
  <w:style w:type="paragraph" w:customStyle="1" w:styleId="Patvirtinta">
    <w:name w:val="Patvirtinta"/>
    <w:rsid w:val="007C5646"/>
    <w:pPr>
      <w:tabs>
        <w:tab w:val="left" w:pos="1304"/>
        <w:tab w:val="left" w:pos="1457"/>
        <w:tab w:val="left" w:pos="1604"/>
        <w:tab w:val="left" w:pos="1757"/>
      </w:tabs>
      <w:autoSpaceDE w:val="0"/>
      <w:autoSpaceDN w:val="0"/>
      <w:adjustRightInd w:val="0"/>
      <w:ind w:left="5953"/>
    </w:pPr>
    <w:rPr>
      <w:rFonts w:ascii="TimesLT" w:hAnsi="TimesLT"/>
    </w:rPr>
  </w:style>
  <w:style w:type="paragraph" w:customStyle="1" w:styleId="Prezidentas">
    <w:name w:val="Prezidentas"/>
    <w:rsid w:val="007C5646"/>
    <w:pPr>
      <w:tabs>
        <w:tab w:val="right" w:pos="9808"/>
      </w:tabs>
      <w:autoSpaceDE w:val="0"/>
      <w:autoSpaceDN w:val="0"/>
      <w:adjustRightInd w:val="0"/>
    </w:pPr>
    <w:rPr>
      <w:rFonts w:ascii="TimesLT" w:hAnsi="TimesLT"/>
      <w:caps/>
    </w:rPr>
  </w:style>
  <w:style w:type="paragraph" w:customStyle="1" w:styleId="Linija">
    <w:name w:val="Linija"/>
    <w:basedOn w:val="prastasis"/>
    <w:rsid w:val="007C5646"/>
    <w:pPr>
      <w:autoSpaceDE w:val="0"/>
      <w:autoSpaceDN w:val="0"/>
      <w:adjustRightInd w:val="0"/>
      <w:jc w:val="center"/>
    </w:pPr>
    <w:rPr>
      <w:rFonts w:ascii="TimesLT" w:hAnsi="TimesLT"/>
      <w:sz w:val="12"/>
      <w:szCs w:val="12"/>
    </w:rPr>
  </w:style>
  <w:style w:type="paragraph" w:customStyle="1" w:styleId="Pavadinimas1">
    <w:name w:val="Pavadinimas1"/>
    <w:rsid w:val="007C5646"/>
    <w:pPr>
      <w:autoSpaceDE w:val="0"/>
      <w:autoSpaceDN w:val="0"/>
      <w:adjustRightInd w:val="0"/>
      <w:ind w:left="850"/>
    </w:pPr>
    <w:rPr>
      <w:rFonts w:ascii="TimesLT" w:hAnsi="TimesLT"/>
      <w:b/>
      <w:bCs/>
      <w:caps/>
      <w:sz w:val="22"/>
      <w:szCs w:val="22"/>
    </w:rPr>
  </w:style>
  <w:style w:type="paragraph" w:styleId="Antrinispavadinimas">
    <w:name w:val="Subtitle"/>
    <w:basedOn w:val="prastasis"/>
    <w:next w:val="prastasis"/>
    <w:link w:val="AntrinispavadinimasDiagrama"/>
    <w:qFormat/>
    <w:rsid w:val="002E7468"/>
    <w:pPr>
      <w:spacing w:before="240" w:after="240"/>
      <w:jc w:val="both"/>
      <w:outlineLvl w:val="1"/>
    </w:pPr>
    <w:rPr>
      <w:b/>
      <w:sz w:val="28"/>
      <w:lang w:val="lt-LT"/>
    </w:rPr>
  </w:style>
  <w:style w:type="character" w:customStyle="1" w:styleId="AntrinispavadinimasDiagrama">
    <w:name w:val="Antrinis pavadinimas Diagrama"/>
    <w:link w:val="Antrinispavadinimas"/>
    <w:rsid w:val="002E7468"/>
    <w:rPr>
      <w:b/>
      <w:sz w:val="28"/>
      <w:szCs w:val="24"/>
      <w:lang w:val="lt-LT" w:eastAsia="en-US" w:bidi="ar-SA"/>
    </w:rPr>
  </w:style>
  <w:style w:type="paragraph" w:customStyle="1" w:styleId="Lentelinis">
    <w:name w:val="Lentelinis"/>
    <w:basedOn w:val="prastasis"/>
    <w:link w:val="LentelinisDiagrama"/>
    <w:qFormat/>
    <w:rsid w:val="00E20B1E"/>
    <w:rPr>
      <w:lang w:val="lt-LT"/>
    </w:rPr>
  </w:style>
  <w:style w:type="character" w:customStyle="1" w:styleId="LentelinisDiagrama">
    <w:name w:val="Lentelinis Diagrama"/>
    <w:link w:val="Lentelinis"/>
    <w:rsid w:val="00E20B1E"/>
    <w:rPr>
      <w:sz w:val="24"/>
      <w:szCs w:val="24"/>
      <w:lang w:val="lt-LT" w:eastAsia="en-US" w:bidi="ar-SA"/>
    </w:rPr>
  </w:style>
  <w:style w:type="table" w:styleId="Lentelstinklelis">
    <w:name w:val="Table Grid"/>
    <w:basedOn w:val="prastojilentel"/>
    <w:rsid w:val="003B6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0"/>
    <w:basedOn w:val="Numatytasispastraiposriftas"/>
    <w:rsid w:val="00992255"/>
  </w:style>
  <w:style w:type="paragraph" w:styleId="prastasistinklapis">
    <w:name w:val="Normal (Web)"/>
    <w:basedOn w:val="prastasis"/>
    <w:uiPriority w:val="99"/>
    <w:rsid w:val="00B957D7"/>
    <w:rPr>
      <w:lang w:val="lt-LT" w:eastAsia="lt-LT"/>
    </w:rPr>
  </w:style>
  <w:style w:type="paragraph" w:customStyle="1" w:styleId="Default">
    <w:name w:val="Default"/>
    <w:rsid w:val="00545C45"/>
    <w:pPr>
      <w:autoSpaceDE w:val="0"/>
      <w:autoSpaceDN w:val="0"/>
      <w:adjustRightInd w:val="0"/>
    </w:pPr>
    <w:rPr>
      <w:rFonts w:eastAsia="Calibri"/>
      <w:color w:val="000000"/>
      <w:sz w:val="24"/>
      <w:szCs w:val="24"/>
      <w:lang w:val="lt-LT"/>
    </w:rPr>
  </w:style>
  <w:style w:type="paragraph" w:customStyle="1" w:styleId="Pagrindinistekstas10">
    <w:name w:val="Pagrindinis tekstas1"/>
    <w:rsid w:val="00640849"/>
    <w:pPr>
      <w:autoSpaceDE w:val="0"/>
      <w:autoSpaceDN w:val="0"/>
      <w:adjustRightInd w:val="0"/>
      <w:ind w:firstLine="312"/>
      <w:jc w:val="both"/>
    </w:pPr>
    <w:rPr>
      <w:rFonts w:ascii="TimesLT" w:hAnsi="TimesLT"/>
    </w:rPr>
  </w:style>
  <w:style w:type="paragraph" w:styleId="Sraopastraipa">
    <w:name w:val="List Paragraph"/>
    <w:basedOn w:val="prastasis"/>
    <w:uiPriority w:val="34"/>
    <w:qFormat/>
    <w:rsid w:val="00FD058E"/>
    <w:pPr>
      <w:ind w:left="720"/>
      <w:contextualSpacing/>
    </w:pPr>
  </w:style>
  <w:style w:type="character" w:styleId="Grietas">
    <w:name w:val="Strong"/>
    <w:basedOn w:val="Numatytasispastraiposriftas"/>
    <w:uiPriority w:val="22"/>
    <w:qFormat/>
    <w:rsid w:val="007379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rPr>
  </w:style>
  <w:style w:type="paragraph" w:styleId="Antrat1">
    <w:name w:val="heading 1"/>
    <w:basedOn w:val="prastasis"/>
    <w:next w:val="prastasis"/>
    <w:qFormat/>
    <w:pPr>
      <w:keepNext/>
      <w:jc w:val="center"/>
      <w:outlineLvl w:val="0"/>
    </w:pPr>
    <w:rPr>
      <w:rFonts w:ascii="TimesLT" w:hAnsi="TimesLT"/>
      <w:b/>
      <w:szCs w:val="20"/>
      <w:lang w:val="lt-LT"/>
    </w:rPr>
  </w:style>
  <w:style w:type="paragraph" w:styleId="Antrat2">
    <w:name w:val="heading 2"/>
    <w:basedOn w:val="prastasis"/>
    <w:next w:val="prastasis"/>
    <w:qFormat/>
    <w:rsid w:val="008A4049"/>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rPr>
      <w:szCs w:val="20"/>
      <w:lang w:val="lt-LT"/>
    </w:rPr>
  </w:style>
  <w:style w:type="paragraph" w:styleId="Antrat">
    <w:name w:val="caption"/>
    <w:basedOn w:val="prastasis"/>
    <w:next w:val="prastasis"/>
    <w:qFormat/>
    <w:pPr>
      <w:jc w:val="center"/>
    </w:pPr>
    <w:rPr>
      <w:b/>
      <w:sz w:val="28"/>
      <w:szCs w:val="20"/>
      <w:lang w:val="lt-LT"/>
    </w:rPr>
  </w:style>
  <w:style w:type="character" w:styleId="Puslapionumeris">
    <w:name w:val="page number"/>
    <w:basedOn w:val="Numatytasispastraiposriftas"/>
  </w:style>
  <w:style w:type="paragraph" w:styleId="Pavadinimas">
    <w:name w:val="Title"/>
    <w:basedOn w:val="prastasis"/>
    <w:qFormat/>
    <w:pPr>
      <w:jc w:val="center"/>
    </w:pPr>
    <w:rPr>
      <w:rFonts w:ascii="TimesLT" w:hAnsi="TimesLT"/>
      <w:b/>
      <w:szCs w:val="20"/>
      <w:lang w:val="lt-LT"/>
    </w:rPr>
  </w:style>
  <w:style w:type="paragraph" w:styleId="Pagrindiniotekstotrauka">
    <w:name w:val="Body Text Indent"/>
    <w:basedOn w:val="prastasis"/>
    <w:pPr>
      <w:ind w:firstLine="720"/>
      <w:jc w:val="both"/>
    </w:pPr>
    <w:rPr>
      <w:rFonts w:ascii="TimesLT" w:hAnsi="TimesLT"/>
      <w:szCs w:val="20"/>
      <w:lang w:val="lt-LT"/>
    </w:rPr>
  </w:style>
  <w:style w:type="paragraph" w:styleId="Pagrindinistekstas">
    <w:name w:val="Body Text"/>
    <w:basedOn w:val="prastasis"/>
    <w:rsid w:val="00E2763A"/>
    <w:pPr>
      <w:spacing w:after="120"/>
    </w:pPr>
  </w:style>
  <w:style w:type="paragraph" w:styleId="Pagrindinistekstas2">
    <w:name w:val="Body Text 2"/>
    <w:basedOn w:val="prastasis"/>
    <w:rsid w:val="008A4049"/>
    <w:pPr>
      <w:spacing w:after="120" w:line="480" w:lineRule="auto"/>
    </w:pPr>
  </w:style>
  <w:style w:type="paragraph" w:styleId="Pagrindiniotekstotrauka2">
    <w:name w:val="Body Text Indent 2"/>
    <w:basedOn w:val="prastasis"/>
    <w:rsid w:val="008A4049"/>
    <w:pPr>
      <w:spacing w:after="120" w:line="480" w:lineRule="auto"/>
      <w:ind w:left="283"/>
    </w:pPr>
  </w:style>
  <w:style w:type="paragraph" w:styleId="HTMLiankstoformatuotas">
    <w:name w:val="HTML Preformatted"/>
    <w:basedOn w:val="prastasis"/>
    <w:rsid w:val="008A4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paragraph" w:styleId="Porat">
    <w:name w:val="footer"/>
    <w:basedOn w:val="prastasis"/>
    <w:rsid w:val="0002688C"/>
    <w:pPr>
      <w:tabs>
        <w:tab w:val="center" w:pos="4819"/>
        <w:tab w:val="right" w:pos="9638"/>
      </w:tabs>
    </w:pPr>
  </w:style>
  <w:style w:type="paragraph" w:styleId="Debesliotekstas">
    <w:name w:val="Balloon Text"/>
    <w:basedOn w:val="prastasis"/>
    <w:semiHidden/>
    <w:rsid w:val="001D3E9E"/>
    <w:rPr>
      <w:rFonts w:ascii="Tahoma" w:hAnsi="Tahoma" w:cs="Tahoma"/>
      <w:sz w:val="16"/>
      <w:szCs w:val="16"/>
    </w:rPr>
  </w:style>
  <w:style w:type="character" w:styleId="Hipersaitas">
    <w:name w:val="Hyperlink"/>
    <w:rsid w:val="001057FF"/>
    <w:rPr>
      <w:color w:val="0000FF"/>
      <w:u w:val="single"/>
    </w:rPr>
  </w:style>
  <w:style w:type="paragraph" w:customStyle="1" w:styleId="Pagrindinistekstas1">
    <w:name w:val="Pagrindinis tekstas1"/>
    <w:rsid w:val="007C5646"/>
    <w:pPr>
      <w:autoSpaceDE w:val="0"/>
      <w:autoSpaceDN w:val="0"/>
      <w:adjustRightInd w:val="0"/>
      <w:ind w:firstLine="312"/>
      <w:jc w:val="both"/>
    </w:pPr>
    <w:rPr>
      <w:rFonts w:ascii="TimesLT" w:hAnsi="TimesLT"/>
    </w:rPr>
  </w:style>
  <w:style w:type="paragraph" w:customStyle="1" w:styleId="CentrBold">
    <w:name w:val="CentrBold"/>
    <w:rsid w:val="007C5646"/>
    <w:pPr>
      <w:autoSpaceDE w:val="0"/>
      <w:autoSpaceDN w:val="0"/>
      <w:adjustRightInd w:val="0"/>
      <w:jc w:val="center"/>
    </w:pPr>
    <w:rPr>
      <w:rFonts w:ascii="TimesLT" w:hAnsi="TimesLT"/>
      <w:b/>
      <w:bCs/>
      <w:caps/>
    </w:rPr>
  </w:style>
  <w:style w:type="paragraph" w:customStyle="1" w:styleId="ISTATYMAS">
    <w:name w:val="ISTATYMAS"/>
    <w:rsid w:val="007C5646"/>
    <w:pPr>
      <w:autoSpaceDE w:val="0"/>
      <w:autoSpaceDN w:val="0"/>
      <w:adjustRightInd w:val="0"/>
      <w:jc w:val="center"/>
    </w:pPr>
    <w:rPr>
      <w:rFonts w:ascii="TimesLT" w:hAnsi="TimesLT"/>
    </w:rPr>
  </w:style>
  <w:style w:type="paragraph" w:customStyle="1" w:styleId="Patvirtinta">
    <w:name w:val="Patvirtinta"/>
    <w:rsid w:val="007C5646"/>
    <w:pPr>
      <w:tabs>
        <w:tab w:val="left" w:pos="1304"/>
        <w:tab w:val="left" w:pos="1457"/>
        <w:tab w:val="left" w:pos="1604"/>
        <w:tab w:val="left" w:pos="1757"/>
      </w:tabs>
      <w:autoSpaceDE w:val="0"/>
      <w:autoSpaceDN w:val="0"/>
      <w:adjustRightInd w:val="0"/>
      <w:ind w:left="5953"/>
    </w:pPr>
    <w:rPr>
      <w:rFonts w:ascii="TimesLT" w:hAnsi="TimesLT"/>
    </w:rPr>
  </w:style>
  <w:style w:type="paragraph" w:customStyle="1" w:styleId="Prezidentas">
    <w:name w:val="Prezidentas"/>
    <w:rsid w:val="007C5646"/>
    <w:pPr>
      <w:tabs>
        <w:tab w:val="right" w:pos="9808"/>
      </w:tabs>
      <w:autoSpaceDE w:val="0"/>
      <w:autoSpaceDN w:val="0"/>
      <w:adjustRightInd w:val="0"/>
    </w:pPr>
    <w:rPr>
      <w:rFonts w:ascii="TimesLT" w:hAnsi="TimesLT"/>
      <w:caps/>
    </w:rPr>
  </w:style>
  <w:style w:type="paragraph" w:customStyle="1" w:styleId="Linija">
    <w:name w:val="Linija"/>
    <w:basedOn w:val="prastasis"/>
    <w:rsid w:val="007C5646"/>
    <w:pPr>
      <w:autoSpaceDE w:val="0"/>
      <w:autoSpaceDN w:val="0"/>
      <w:adjustRightInd w:val="0"/>
      <w:jc w:val="center"/>
    </w:pPr>
    <w:rPr>
      <w:rFonts w:ascii="TimesLT" w:hAnsi="TimesLT"/>
      <w:sz w:val="12"/>
      <w:szCs w:val="12"/>
    </w:rPr>
  </w:style>
  <w:style w:type="paragraph" w:customStyle="1" w:styleId="Pavadinimas1">
    <w:name w:val="Pavadinimas1"/>
    <w:rsid w:val="007C5646"/>
    <w:pPr>
      <w:autoSpaceDE w:val="0"/>
      <w:autoSpaceDN w:val="0"/>
      <w:adjustRightInd w:val="0"/>
      <w:ind w:left="850"/>
    </w:pPr>
    <w:rPr>
      <w:rFonts w:ascii="TimesLT" w:hAnsi="TimesLT"/>
      <w:b/>
      <w:bCs/>
      <w:caps/>
      <w:sz w:val="22"/>
      <w:szCs w:val="22"/>
    </w:rPr>
  </w:style>
  <w:style w:type="paragraph" w:styleId="Antrinispavadinimas">
    <w:name w:val="Subtitle"/>
    <w:basedOn w:val="prastasis"/>
    <w:next w:val="prastasis"/>
    <w:link w:val="AntrinispavadinimasDiagrama"/>
    <w:qFormat/>
    <w:rsid w:val="002E7468"/>
    <w:pPr>
      <w:spacing w:before="240" w:after="240"/>
      <w:jc w:val="both"/>
      <w:outlineLvl w:val="1"/>
    </w:pPr>
    <w:rPr>
      <w:b/>
      <w:sz w:val="28"/>
      <w:lang w:val="lt-LT"/>
    </w:rPr>
  </w:style>
  <w:style w:type="character" w:customStyle="1" w:styleId="AntrinispavadinimasDiagrama">
    <w:name w:val="Antrinis pavadinimas Diagrama"/>
    <w:link w:val="Antrinispavadinimas"/>
    <w:rsid w:val="002E7468"/>
    <w:rPr>
      <w:b/>
      <w:sz w:val="28"/>
      <w:szCs w:val="24"/>
      <w:lang w:val="lt-LT" w:eastAsia="en-US" w:bidi="ar-SA"/>
    </w:rPr>
  </w:style>
  <w:style w:type="paragraph" w:customStyle="1" w:styleId="Lentelinis">
    <w:name w:val="Lentelinis"/>
    <w:basedOn w:val="prastasis"/>
    <w:link w:val="LentelinisDiagrama"/>
    <w:qFormat/>
    <w:rsid w:val="00E20B1E"/>
    <w:rPr>
      <w:lang w:val="lt-LT"/>
    </w:rPr>
  </w:style>
  <w:style w:type="character" w:customStyle="1" w:styleId="LentelinisDiagrama">
    <w:name w:val="Lentelinis Diagrama"/>
    <w:link w:val="Lentelinis"/>
    <w:rsid w:val="00E20B1E"/>
    <w:rPr>
      <w:sz w:val="24"/>
      <w:szCs w:val="24"/>
      <w:lang w:val="lt-LT" w:eastAsia="en-US" w:bidi="ar-SA"/>
    </w:rPr>
  </w:style>
  <w:style w:type="table" w:styleId="Lentelstinklelis">
    <w:name w:val="Table Grid"/>
    <w:basedOn w:val="prastojilentel"/>
    <w:rsid w:val="003B6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0"/>
    <w:basedOn w:val="Numatytasispastraiposriftas"/>
    <w:rsid w:val="00992255"/>
  </w:style>
  <w:style w:type="paragraph" w:styleId="prastasistinklapis">
    <w:name w:val="Normal (Web)"/>
    <w:basedOn w:val="prastasis"/>
    <w:uiPriority w:val="99"/>
    <w:rsid w:val="00B957D7"/>
    <w:rPr>
      <w:lang w:val="lt-LT" w:eastAsia="lt-LT"/>
    </w:rPr>
  </w:style>
  <w:style w:type="paragraph" w:customStyle="1" w:styleId="Default">
    <w:name w:val="Default"/>
    <w:rsid w:val="00545C45"/>
    <w:pPr>
      <w:autoSpaceDE w:val="0"/>
      <w:autoSpaceDN w:val="0"/>
      <w:adjustRightInd w:val="0"/>
    </w:pPr>
    <w:rPr>
      <w:rFonts w:eastAsia="Calibri"/>
      <w:color w:val="000000"/>
      <w:sz w:val="24"/>
      <w:szCs w:val="24"/>
      <w:lang w:val="lt-LT"/>
    </w:rPr>
  </w:style>
  <w:style w:type="paragraph" w:customStyle="1" w:styleId="Pagrindinistekstas10">
    <w:name w:val="Pagrindinis tekstas1"/>
    <w:rsid w:val="00640849"/>
    <w:pPr>
      <w:autoSpaceDE w:val="0"/>
      <w:autoSpaceDN w:val="0"/>
      <w:adjustRightInd w:val="0"/>
      <w:ind w:firstLine="312"/>
      <w:jc w:val="both"/>
    </w:pPr>
    <w:rPr>
      <w:rFonts w:ascii="TimesLT" w:hAnsi="TimesLT"/>
    </w:rPr>
  </w:style>
  <w:style w:type="paragraph" w:styleId="Sraopastraipa">
    <w:name w:val="List Paragraph"/>
    <w:basedOn w:val="prastasis"/>
    <w:uiPriority w:val="34"/>
    <w:qFormat/>
    <w:rsid w:val="00FD058E"/>
    <w:pPr>
      <w:ind w:left="720"/>
      <w:contextualSpacing/>
    </w:pPr>
  </w:style>
  <w:style w:type="character" w:styleId="Grietas">
    <w:name w:val="Strong"/>
    <w:basedOn w:val="Numatytasispastraiposriftas"/>
    <w:uiPriority w:val="22"/>
    <w:qFormat/>
    <w:rsid w:val="007379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79509">
      <w:bodyDiv w:val="1"/>
      <w:marLeft w:val="0"/>
      <w:marRight w:val="0"/>
      <w:marTop w:val="0"/>
      <w:marBottom w:val="0"/>
      <w:divBdr>
        <w:top w:val="none" w:sz="0" w:space="0" w:color="auto"/>
        <w:left w:val="none" w:sz="0" w:space="0" w:color="auto"/>
        <w:bottom w:val="none" w:sz="0" w:space="0" w:color="auto"/>
        <w:right w:val="none" w:sz="0" w:space="0" w:color="auto"/>
      </w:divBdr>
    </w:div>
    <w:div w:id="300695127">
      <w:bodyDiv w:val="1"/>
      <w:marLeft w:val="0"/>
      <w:marRight w:val="0"/>
      <w:marTop w:val="0"/>
      <w:marBottom w:val="0"/>
      <w:divBdr>
        <w:top w:val="none" w:sz="0" w:space="0" w:color="auto"/>
        <w:left w:val="none" w:sz="0" w:space="0" w:color="auto"/>
        <w:bottom w:val="none" w:sz="0" w:space="0" w:color="auto"/>
        <w:right w:val="none" w:sz="0" w:space="0" w:color="auto"/>
      </w:divBdr>
    </w:div>
    <w:div w:id="425462357">
      <w:bodyDiv w:val="1"/>
      <w:marLeft w:val="0"/>
      <w:marRight w:val="0"/>
      <w:marTop w:val="0"/>
      <w:marBottom w:val="0"/>
      <w:divBdr>
        <w:top w:val="none" w:sz="0" w:space="0" w:color="auto"/>
        <w:left w:val="none" w:sz="0" w:space="0" w:color="auto"/>
        <w:bottom w:val="none" w:sz="0" w:space="0" w:color="auto"/>
        <w:right w:val="none" w:sz="0" w:space="0" w:color="auto"/>
      </w:divBdr>
    </w:div>
    <w:div w:id="532576003">
      <w:bodyDiv w:val="1"/>
      <w:marLeft w:val="0"/>
      <w:marRight w:val="0"/>
      <w:marTop w:val="0"/>
      <w:marBottom w:val="0"/>
      <w:divBdr>
        <w:top w:val="none" w:sz="0" w:space="0" w:color="auto"/>
        <w:left w:val="none" w:sz="0" w:space="0" w:color="auto"/>
        <w:bottom w:val="none" w:sz="0" w:space="0" w:color="auto"/>
        <w:right w:val="none" w:sz="0" w:space="0" w:color="auto"/>
      </w:divBdr>
    </w:div>
    <w:div w:id="541358729">
      <w:bodyDiv w:val="1"/>
      <w:marLeft w:val="0"/>
      <w:marRight w:val="0"/>
      <w:marTop w:val="0"/>
      <w:marBottom w:val="0"/>
      <w:divBdr>
        <w:top w:val="none" w:sz="0" w:space="0" w:color="auto"/>
        <w:left w:val="none" w:sz="0" w:space="0" w:color="auto"/>
        <w:bottom w:val="none" w:sz="0" w:space="0" w:color="auto"/>
        <w:right w:val="none" w:sz="0" w:space="0" w:color="auto"/>
      </w:divBdr>
    </w:div>
    <w:div w:id="872569905">
      <w:bodyDiv w:val="1"/>
      <w:marLeft w:val="0"/>
      <w:marRight w:val="0"/>
      <w:marTop w:val="0"/>
      <w:marBottom w:val="0"/>
      <w:divBdr>
        <w:top w:val="none" w:sz="0" w:space="0" w:color="auto"/>
        <w:left w:val="none" w:sz="0" w:space="0" w:color="auto"/>
        <w:bottom w:val="none" w:sz="0" w:space="0" w:color="auto"/>
        <w:right w:val="none" w:sz="0" w:space="0" w:color="auto"/>
      </w:divBdr>
    </w:div>
    <w:div w:id="1308049161">
      <w:bodyDiv w:val="1"/>
      <w:marLeft w:val="0"/>
      <w:marRight w:val="0"/>
      <w:marTop w:val="0"/>
      <w:marBottom w:val="0"/>
      <w:divBdr>
        <w:top w:val="none" w:sz="0" w:space="0" w:color="auto"/>
        <w:left w:val="none" w:sz="0" w:space="0" w:color="auto"/>
        <w:bottom w:val="none" w:sz="0" w:space="0" w:color="auto"/>
        <w:right w:val="none" w:sz="0" w:space="0" w:color="auto"/>
      </w:divBdr>
    </w:div>
    <w:div w:id="1468166559">
      <w:bodyDiv w:val="1"/>
      <w:marLeft w:val="0"/>
      <w:marRight w:val="0"/>
      <w:marTop w:val="0"/>
      <w:marBottom w:val="0"/>
      <w:divBdr>
        <w:top w:val="none" w:sz="0" w:space="0" w:color="auto"/>
        <w:left w:val="none" w:sz="0" w:space="0" w:color="auto"/>
        <w:bottom w:val="none" w:sz="0" w:space="0" w:color="auto"/>
        <w:right w:val="none" w:sz="0" w:space="0" w:color="auto"/>
      </w:divBdr>
    </w:div>
    <w:div w:id="1468667142">
      <w:bodyDiv w:val="1"/>
      <w:marLeft w:val="225"/>
      <w:marRight w:val="225"/>
      <w:marTop w:val="0"/>
      <w:marBottom w:val="0"/>
      <w:divBdr>
        <w:top w:val="none" w:sz="0" w:space="0" w:color="auto"/>
        <w:left w:val="none" w:sz="0" w:space="0" w:color="auto"/>
        <w:bottom w:val="none" w:sz="0" w:space="0" w:color="auto"/>
        <w:right w:val="none" w:sz="0" w:space="0" w:color="auto"/>
      </w:divBdr>
    </w:div>
    <w:div w:id="1523319946">
      <w:bodyDiv w:val="1"/>
      <w:marLeft w:val="188"/>
      <w:marRight w:val="188"/>
      <w:marTop w:val="0"/>
      <w:marBottom w:val="0"/>
      <w:divBdr>
        <w:top w:val="none" w:sz="0" w:space="0" w:color="auto"/>
        <w:left w:val="none" w:sz="0" w:space="0" w:color="auto"/>
        <w:bottom w:val="none" w:sz="0" w:space="0" w:color="auto"/>
        <w:right w:val="none" w:sz="0" w:space="0" w:color="auto"/>
      </w:divBdr>
      <w:divsChild>
        <w:div w:id="432165255">
          <w:marLeft w:val="0"/>
          <w:marRight w:val="0"/>
          <w:marTop w:val="0"/>
          <w:marBottom w:val="0"/>
          <w:divBdr>
            <w:top w:val="none" w:sz="0" w:space="0" w:color="auto"/>
            <w:left w:val="none" w:sz="0" w:space="0" w:color="auto"/>
            <w:bottom w:val="none" w:sz="0" w:space="0" w:color="auto"/>
            <w:right w:val="none" w:sz="0" w:space="0" w:color="auto"/>
          </w:divBdr>
        </w:div>
      </w:divsChild>
    </w:div>
    <w:div w:id="1564370729">
      <w:bodyDiv w:val="1"/>
      <w:marLeft w:val="0"/>
      <w:marRight w:val="0"/>
      <w:marTop w:val="0"/>
      <w:marBottom w:val="0"/>
      <w:divBdr>
        <w:top w:val="none" w:sz="0" w:space="0" w:color="auto"/>
        <w:left w:val="none" w:sz="0" w:space="0" w:color="auto"/>
        <w:bottom w:val="none" w:sz="0" w:space="0" w:color="auto"/>
        <w:right w:val="none" w:sz="0" w:space="0" w:color="auto"/>
      </w:divBdr>
    </w:div>
    <w:div w:id="1567688026">
      <w:bodyDiv w:val="1"/>
      <w:marLeft w:val="0"/>
      <w:marRight w:val="0"/>
      <w:marTop w:val="0"/>
      <w:marBottom w:val="0"/>
      <w:divBdr>
        <w:top w:val="none" w:sz="0" w:space="0" w:color="auto"/>
        <w:left w:val="none" w:sz="0" w:space="0" w:color="auto"/>
        <w:bottom w:val="none" w:sz="0" w:space="0" w:color="auto"/>
        <w:right w:val="none" w:sz="0" w:space="0" w:color="auto"/>
      </w:divBdr>
    </w:div>
    <w:div w:id="1594702013">
      <w:bodyDiv w:val="1"/>
      <w:marLeft w:val="0"/>
      <w:marRight w:val="0"/>
      <w:marTop w:val="0"/>
      <w:marBottom w:val="0"/>
      <w:divBdr>
        <w:top w:val="none" w:sz="0" w:space="0" w:color="auto"/>
        <w:left w:val="none" w:sz="0" w:space="0" w:color="auto"/>
        <w:bottom w:val="none" w:sz="0" w:space="0" w:color="auto"/>
        <w:right w:val="none" w:sz="0" w:space="0" w:color="auto"/>
      </w:divBdr>
    </w:div>
    <w:div w:id="1799448719">
      <w:bodyDiv w:val="1"/>
      <w:marLeft w:val="0"/>
      <w:marRight w:val="0"/>
      <w:marTop w:val="0"/>
      <w:marBottom w:val="0"/>
      <w:divBdr>
        <w:top w:val="none" w:sz="0" w:space="0" w:color="auto"/>
        <w:left w:val="none" w:sz="0" w:space="0" w:color="auto"/>
        <w:bottom w:val="none" w:sz="0" w:space="0" w:color="auto"/>
        <w:right w:val="none" w:sz="0" w:space="0" w:color="auto"/>
      </w:divBdr>
    </w:div>
    <w:div w:id="1971206246">
      <w:bodyDiv w:val="1"/>
      <w:marLeft w:val="0"/>
      <w:marRight w:val="0"/>
      <w:marTop w:val="0"/>
      <w:marBottom w:val="0"/>
      <w:divBdr>
        <w:top w:val="none" w:sz="0" w:space="0" w:color="auto"/>
        <w:left w:val="none" w:sz="0" w:space="0" w:color="auto"/>
        <w:bottom w:val="none" w:sz="0" w:space="0" w:color="auto"/>
        <w:right w:val="none" w:sz="0" w:space="0" w:color="auto"/>
      </w:divBdr>
    </w:div>
    <w:div w:id="2012416569">
      <w:bodyDiv w:val="1"/>
      <w:marLeft w:val="0"/>
      <w:marRight w:val="0"/>
      <w:marTop w:val="0"/>
      <w:marBottom w:val="0"/>
      <w:divBdr>
        <w:top w:val="none" w:sz="0" w:space="0" w:color="auto"/>
        <w:left w:val="none" w:sz="0" w:space="0" w:color="auto"/>
        <w:bottom w:val="none" w:sz="0" w:space="0" w:color="auto"/>
        <w:right w:val="none" w:sz="0" w:space="0" w:color="auto"/>
      </w:divBdr>
    </w:div>
    <w:div w:id="210091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v.vanagiene@post.rokiskis.lt" TargetMode="External"/><Relationship Id="rId4" Type="http://schemas.microsoft.com/office/2007/relationships/stylesWithEffects" Target="stylesWithEffects.xml"/><Relationship Id="rId9" Type="http://schemas.openxmlformats.org/officeDocument/2006/relationships/hyperlink" Target="mailto:e.janciene@post.rokiskis.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9A0AC-F19F-424D-BE32-3EA801734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836</Words>
  <Characters>4767</Characters>
  <Application>Microsoft Office Word</Application>
  <DocSecurity>0</DocSecurity>
  <Lines>39</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WORKGROUP</Company>
  <LinksUpToDate>false</LinksUpToDate>
  <CharactersWithSpaces>5592</CharactersWithSpaces>
  <SharedDoc>false</SharedDoc>
  <HLinks>
    <vt:vector size="12" baseType="variant">
      <vt:variant>
        <vt:i4>3407893</vt:i4>
      </vt:variant>
      <vt:variant>
        <vt:i4>3</vt:i4>
      </vt:variant>
      <vt:variant>
        <vt:i4>0</vt:i4>
      </vt:variant>
      <vt:variant>
        <vt:i4>5</vt:i4>
      </vt:variant>
      <vt:variant>
        <vt:lpwstr>mailto:v.vanagiene@post.rokiskis.lt</vt:lpwstr>
      </vt:variant>
      <vt:variant>
        <vt:lpwstr/>
      </vt:variant>
      <vt:variant>
        <vt:i4>720933</vt:i4>
      </vt:variant>
      <vt:variant>
        <vt:i4>0</vt:i4>
      </vt:variant>
      <vt:variant>
        <vt:i4>0</vt:i4>
      </vt:variant>
      <vt:variant>
        <vt:i4>5</vt:i4>
      </vt:variant>
      <vt:variant>
        <vt:lpwstr>mailto:k.tuskiene@post.rokiskis.lt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Violeta Bieliūnaitė-Vanagienė</cp:lastModifiedBy>
  <cp:revision>2</cp:revision>
  <cp:lastPrinted>2013-11-11T13:25:00Z</cp:lastPrinted>
  <dcterms:created xsi:type="dcterms:W3CDTF">2022-06-20T08:47:00Z</dcterms:created>
  <dcterms:modified xsi:type="dcterms:W3CDTF">2022-06-20T08:47:00Z</dcterms:modified>
</cp:coreProperties>
</file>