
<file path=[Content_Types].xml><?xml version="1.0" encoding="utf-8"?>
<Types xmlns="http://schemas.openxmlformats.org/package/2006/content-types">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ms-office.chartex+xml" PartName="/word/charts/chartEx1.xml"/>
  <Override ContentType="application/vnd.ms-office.chartcolorstyle+xml" PartName="/word/charts/colors1.xml"/>
  <Override ContentType="application/vnd.ms-office.chartcolorstyle+xml" PartName="/word/charts/colors2.xml"/>
  <Override ContentType="application/vnd.ms-office.chartcolorstyle+xml" PartName="/word/charts/colors3.xml"/>
  <Override ContentType="application/vnd.ms-office.chartcolorstyle+xml" PartName="/word/charts/colors4.xml"/>
  <Override ContentType="application/vnd.ms-office.chartcolorstyle+xml" PartName="/word/charts/colors5.xml"/>
  <Override ContentType="application/vnd.ms-office.chartcolorstyle+xml" PartName="/word/charts/colors6.xml"/>
  <Override ContentType="application/vnd.ms-office.chartcolorstyle+xml" PartName="/word/charts/colors7.xml"/>
  <Override ContentType="application/vnd.ms-office.chartstyle+xml" PartName="/word/charts/style1.xml"/>
  <Override ContentType="application/vnd.ms-office.chartstyle+xml" PartName="/word/charts/style2.xml"/>
  <Override ContentType="application/vnd.ms-office.chartstyle+xml" PartName="/word/charts/style3.xml"/>
  <Override ContentType="application/vnd.ms-office.chartstyle+xml" PartName="/word/charts/style4.xml"/>
  <Override ContentType="application/vnd.ms-office.chartstyle+xml" PartName="/word/charts/style5.xml"/>
  <Override ContentType="application/vnd.ms-office.chartstyle+xml" PartName="/word/charts/style6.xml"/>
  <Override ContentType="application/vnd.ms-office.chartstyle+xml" PartName="/word/charts/style7.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themeOverride+xml" PartName="/word/theme/themeOverride1.xml"/>
  <Override ContentType="application/vnd.openxmlformats-officedocument.themeOverride+xml" PartName="/word/theme/themeOverride2.xml"/>
  <Override ContentType="application/vnd.openxmlformats-officedocument.themeOverride+xml" PartName="/word/theme/themeOverride3.xml"/>
  <Override ContentType="application/vnd.openxmlformats-officedocument.themeOverride+xml" PartName="/word/theme/themeOverride4.xml"/>
  <Override ContentType="application/vnd.openxmlformats-officedocument.themeOverride+xml" PartName="/word/theme/themeOverride5.xml"/>
  <Override ContentType="application/vnd.openxmlformats-officedocument.themeOverride+xml" PartName="/word/theme/themeOverride6.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ED74E" w14:textId="77777777" w:rsidR="00B00A64" w:rsidRPr="00850A20" w:rsidRDefault="00B00A64" w:rsidP="00F97302">
      <w:pPr>
        <w:spacing w:after="0" w:line="240" w:lineRule="auto"/>
        <w:ind w:left="4320" w:firstLine="720"/>
        <w:rPr>
          <w:rFonts w:ascii="Times New Roman" w:hAnsi="Times New Roman" w:cs="Times New Roman"/>
          <w:sz w:val="24"/>
          <w:szCs w:val="24"/>
        </w:rPr>
      </w:pPr>
      <w:r w:rsidRPr="00850A20">
        <w:rPr>
          <w:rFonts w:ascii="Times New Roman" w:hAnsi="Times New Roman" w:cs="Times New Roman"/>
          <w:sz w:val="24"/>
          <w:szCs w:val="24"/>
        </w:rPr>
        <w:t>PATVIRTINTA</w:t>
      </w:r>
    </w:p>
    <w:p w14:paraId="692ED74F" w14:textId="476C3BFF" w:rsidR="00B00A64" w:rsidRPr="00850A20" w:rsidRDefault="00B00A64" w:rsidP="00B00A64">
      <w:pPr>
        <w:tabs>
          <w:tab w:val="left" w:pos="4962"/>
        </w:tabs>
        <w:spacing w:after="0" w:line="240" w:lineRule="auto"/>
        <w:rPr>
          <w:rFonts w:ascii="Times New Roman" w:hAnsi="Times New Roman" w:cs="Times New Roman"/>
          <w:sz w:val="24"/>
          <w:szCs w:val="24"/>
        </w:rPr>
      </w:pPr>
      <w:r w:rsidRPr="00850A20">
        <w:rPr>
          <w:rFonts w:ascii="Times New Roman" w:hAnsi="Times New Roman" w:cs="Times New Roman"/>
          <w:sz w:val="24"/>
          <w:szCs w:val="24"/>
        </w:rPr>
        <w:tab/>
      </w:r>
      <w:r w:rsidRPr="00850A20">
        <w:rPr>
          <w:rFonts w:ascii="Times New Roman" w:hAnsi="Times New Roman" w:cs="Times New Roman"/>
          <w:sz w:val="24"/>
          <w:szCs w:val="24"/>
        </w:rPr>
        <w:tab/>
        <w:t>Rokiškio rajono savivaldybės adm</w:t>
      </w:r>
      <w:r w:rsidR="00F61C8B" w:rsidRPr="00850A20">
        <w:rPr>
          <w:rFonts w:ascii="Times New Roman" w:hAnsi="Times New Roman" w:cs="Times New Roman"/>
          <w:sz w:val="24"/>
          <w:szCs w:val="24"/>
        </w:rPr>
        <w:t xml:space="preserve">inistracijos </w:t>
      </w:r>
      <w:r w:rsidR="00F61C8B" w:rsidRPr="00850A20">
        <w:rPr>
          <w:rFonts w:ascii="Times New Roman" w:hAnsi="Times New Roman" w:cs="Times New Roman"/>
          <w:sz w:val="24"/>
          <w:szCs w:val="24"/>
        </w:rPr>
        <w:tab/>
      </w:r>
      <w:r w:rsidR="00F61C8B" w:rsidRPr="00850A20">
        <w:rPr>
          <w:rFonts w:ascii="Times New Roman" w:hAnsi="Times New Roman" w:cs="Times New Roman"/>
          <w:sz w:val="24"/>
          <w:szCs w:val="24"/>
        </w:rPr>
        <w:tab/>
        <w:t>direktoriaus 202</w:t>
      </w:r>
      <w:r w:rsidR="008A52DF">
        <w:rPr>
          <w:rFonts w:ascii="Times New Roman" w:hAnsi="Times New Roman" w:cs="Times New Roman"/>
          <w:sz w:val="24"/>
          <w:szCs w:val="24"/>
        </w:rPr>
        <w:t>5</w:t>
      </w:r>
      <w:r w:rsidR="00F86C63" w:rsidRPr="00850A20">
        <w:rPr>
          <w:rFonts w:ascii="Times New Roman" w:hAnsi="Times New Roman" w:cs="Times New Roman"/>
          <w:sz w:val="24"/>
          <w:szCs w:val="24"/>
        </w:rPr>
        <w:t xml:space="preserve"> m. </w:t>
      </w:r>
      <w:r w:rsidR="005A74D8" w:rsidRPr="00850A20">
        <w:rPr>
          <w:rFonts w:ascii="Times New Roman" w:hAnsi="Times New Roman" w:cs="Times New Roman"/>
          <w:sz w:val="24"/>
          <w:szCs w:val="24"/>
        </w:rPr>
        <w:t>kov</w:t>
      </w:r>
      <w:r w:rsidR="00F86C63" w:rsidRPr="00850A20">
        <w:rPr>
          <w:rFonts w:ascii="Times New Roman" w:hAnsi="Times New Roman" w:cs="Times New Roman"/>
          <w:sz w:val="24"/>
          <w:szCs w:val="24"/>
        </w:rPr>
        <w:t xml:space="preserve">o </w:t>
      </w:r>
      <w:r w:rsidRPr="00850A20">
        <w:rPr>
          <w:rFonts w:ascii="Times New Roman" w:hAnsi="Times New Roman" w:cs="Times New Roman"/>
          <w:sz w:val="24"/>
          <w:szCs w:val="24"/>
        </w:rPr>
        <w:t xml:space="preserve"> d. įsakymu</w:t>
      </w:r>
      <w:r w:rsidRPr="00850A20">
        <w:rPr>
          <w:rFonts w:ascii="Times New Roman" w:hAnsi="Times New Roman" w:cs="Times New Roman"/>
          <w:sz w:val="24"/>
          <w:szCs w:val="24"/>
        </w:rPr>
        <w:tab/>
      </w:r>
      <w:r w:rsidRPr="00850A20">
        <w:rPr>
          <w:rFonts w:ascii="Times New Roman" w:hAnsi="Times New Roman" w:cs="Times New Roman"/>
          <w:sz w:val="24"/>
          <w:szCs w:val="24"/>
        </w:rPr>
        <w:tab/>
      </w:r>
      <w:r w:rsidRPr="00850A20">
        <w:rPr>
          <w:rFonts w:ascii="Times New Roman" w:hAnsi="Times New Roman" w:cs="Times New Roman"/>
          <w:sz w:val="24"/>
          <w:szCs w:val="24"/>
        </w:rPr>
        <w:tab/>
        <w:t>Nr. AV</w:t>
      </w:r>
      <w:r w:rsidR="00B67C7A" w:rsidRPr="00850A20">
        <w:rPr>
          <w:rFonts w:ascii="Times New Roman" w:hAnsi="Times New Roman" w:cs="Times New Roman"/>
          <w:sz w:val="24"/>
          <w:szCs w:val="24"/>
        </w:rPr>
        <w:t>-</w:t>
      </w:r>
    </w:p>
    <w:p w14:paraId="692ED757" w14:textId="77777777" w:rsidR="00BD185F" w:rsidRPr="00850A20" w:rsidRDefault="00BD185F" w:rsidP="0069655F">
      <w:pPr>
        <w:spacing w:after="0" w:line="240" w:lineRule="auto"/>
        <w:rPr>
          <w:rFonts w:ascii="Times New Roman" w:eastAsia="Times New Roman" w:hAnsi="Times New Roman" w:cs="Times New Roman"/>
          <w:sz w:val="24"/>
          <w:szCs w:val="24"/>
          <w:lang w:eastAsia="ar-SA"/>
        </w:rPr>
      </w:pPr>
    </w:p>
    <w:p w14:paraId="692ED758" w14:textId="3F55FA96" w:rsidR="000245B2" w:rsidRPr="00850A20" w:rsidRDefault="000245B2" w:rsidP="000245B2">
      <w:pPr>
        <w:spacing w:after="0" w:line="240" w:lineRule="auto"/>
        <w:jc w:val="center"/>
        <w:rPr>
          <w:rFonts w:ascii="Times New Roman" w:eastAsia="Times New Roman" w:hAnsi="Times New Roman" w:cs="Times New Roman"/>
          <w:b/>
          <w:sz w:val="24"/>
          <w:szCs w:val="24"/>
        </w:rPr>
      </w:pPr>
      <w:r w:rsidRPr="00850A20">
        <w:rPr>
          <w:rFonts w:ascii="Times New Roman" w:eastAsia="Times New Roman" w:hAnsi="Times New Roman" w:cs="Times New Roman"/>
          <w:b/>
          <w:sz w:val="24"/>
          <w:szCs w:val="24"/>
        </w:rPr>
        <w:t>ROKIŠKIO RAJONO SAVIVALDYBĖS ADMINI</w:t>
      </w:r>
      <w:r w:rsidR="00F61C8B" w:rsidRPr="00850A20">
        <w:rPr>
          <w:rFonts w:ascii="Times New Roman" w:eastAsia="Times New Roman" w:hAnsi="Times New Roman" w:cs="Times New Roman"/>
          <w:b/>
          <w:sz w:val="24"/>
          <w:szCs w:val="24"/>
        </w:rPr>
        <w:t xml:space="preserve">STRACIJOS KAMAJŲ SENIŪNIJOS </w:t>
      </w:r>
      <w:r w:rsidR="00F61C8B" w:rsidRPr="00357040">
        <w:rPr>
          <w:rFonts w:ascii="Times New Roman" w:eastAsia="Times New Roman" w:hAnsi="Times New Roman" w:cs="Times New Roman"/>
          <w:b/>
          <w:sz w:val="24"/>
          <w:szCs w:val="24"/>
        </w:rPr>
        <w:t>202</w:t>
      </w:r>
      <w:r w:rsidR="00933F18" w:rsidRPr="00357040">
        <w:rPr>
          <w:rFonts w:ascii="Times New Roman" w:eastAsia="Times New Roman" w:hAnsi="Times New Roman" w:cs="Times New Roman"/>
          <w:b/>
          <w:sz w:val="24"/>
          <w:szCs w:val="24"/>
        </w:rPr>
        <w:t>4</w:t>
      </w:r>
      <w:r w:rsidRPr="00357040">
        <w:rPr>
          <w:rFonts w:ascii="Times New Roman" w:eastAsia="Times New Roman" w:hAnsi="Times New Roman" w:cs="Times New Roman"/>
          <w:b/>
          <w:sz w:val="24"/>
          <w:szCs w:val="24"/>
        </w:rPr>
        <w:t>-ŲJŲ METŲ VEIKLOS PLANO ĮGYVENDINIMO ATASKAITA</w:t>
      </w:r>
    </w:p>
    <w:p w14:paraId="692ED759" w14:textId="77777777" w:rsidR="000245B2" w:rsidRPr="00850A20" w:rsidRDefault="000245B2" w:rsidP="000245B2">
      <w:pPr>
        <w:spacing w:after="0" w:line="240" w:lineRule="auto"/>
        <w:jc w:val="center"/>
        <w:rPr>
          <w:rFonts w:ascii="Times New Roman" w:eastAsia="Times New Roman" w:hAnsi="Times New Roman" w:cs="Times New Roman"/>
          <w:b/>
          <w:sz w:val="24"/>
          <w:szCs w:val="24"/>
        </w:rPr>
      </w:pPr>
    </w:p>
    <w:p w14:paraId="692ED75B" w14:textId="08D29FE8" w:rsidR="000245B2" w:rsidRPr="00850A20" w:rsidRDefault="000245B2" w:rsidP="00F97302">
      <w:pPr>
        <w:pStyle w:val="Sraopastraipa"/>
        <w:numPr>
          <w:ilvl w:val="0"/>
          <w:numId w:val="15"/>
        </w:numPr>
        <w:tabs>
          <w:tab w:val="left" w:pos="426"/>
        </w:tabs>
        <w:spacing w:after="0" w:line="240" w:lineRule="auto"/>
        <w:jc w:val="center"/>
        <w:rPr>
          <w:rFonts w:ascii="Times New Roman" w:eastAsia="Times New Roman" w:hAnsi="Times New Roman" w:cs="Times New Roman"/>
          <w:b/>
          <w:sz w:val="24"/>
          <w:szCs w:val="24"/>
        </w:rPr>
      </w:pPr>
      <w:r w:rsidRPr="00850A20">
        <w:rPr>
          <w:rFonts w:ascii="Times New Roman" w:eastAsia="Times New Roman" w:hAnsi="Times New Roman" w:cs="Times New Roman"/>
          <w:b/>
          <w:caps/>
          <w:kern w:val="24"/>
          <w:sz w:val="24"/>
          <w:szCs w:val="24"/>
        </w:rPr>
        <w:t>Bendroji dalis</w:t>
      </w:r>
    </w:p>
    <w:p w14:paraId="7C1534DD" w14:textId="77777777" w:rsidR="00F97302" w:rsidRPr="00850A20" w:rsidRDefault="00F97302" w:rsidP="00F97302">
      <w:pPr>
        <w:pStyle w:val="Sraopastraipa"/>
        <w:tabs>
          <w:tab w:val="left" w:pos="426"/>
        </w:tabs>
        <w:spacing w:after="0" w:line="240" w:lineRule="auto"/>
        <w:ind w:left="1080"/>
        <w:rPr>
          <w:rFonts w:ascii="Times New Roman" w:eastAsia="Times New Roman" w:hAnsi="Times New Roman" w:cs="Times New Roman"/>
          <w:b/>
          <w:sz w:val="24"/>
          <w:szCs w:val="24"/>
        </w:rPr>
      </w:pPr>
    </w:p>
    <w:p w14:paraId="692ED75C" w14:textId="77777777" w:rsidR="000245B2" w:rsidRPr="00850A20" w:rsidRDefault="000245B2" w:rsidP="008450B1">
      <w:pPr>
        <w:spacing w:after="0" w:line="240" w:lineRule="auto"/>
        <w:ind w:firstLine="851"/>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Kamajų seniūnija (toliau – seniūnija) yra Rokiškio rajono savivaldybės administracijos filialas, veikiantis Rokiškio rajono savivaldybės tarybos sprendimu apibrėžtoje tam tikroje savivaldybės teritorijos dalyje.</w:t>
      </w:r>
    </w:p>
    <w:p w14:paraId="692ED75D" w14:textId="75144A59" w:rsidR="000245B2" w:rsidRPr="00357040" w:rsidRDefault="00F61C8B" w:rsidP="008450B1">
      <w:pPr>
        <w:spacing w:after="0" w:line="240" w:lineRule="auto"/>
        <w:ind w:firstLine="851"/>
        <w:jc w:val="both"/>
        <w:rPr>
          <w:rFonts w:ascii="Times New Roman" w:eastAsia="Times New Roman" w:hAnsi="Times New Roman" w:cs="Times New Roman"/>
          <w:i/>
          <w:sz w:val="24"/>
          <w:szCs w:val="24"/>
        </w:rPr>
      </w:pPr>
      <w:r w:rsidRPr="00850A20">
        <w:rPr>
          <w:rFonts w:ascii="Times New Roman" w:eastAsia="Times New Roman" w:hAnsi="Times New Roman" w:cs="Times New Roman"/>
          <w:sz w:val="24"/>
          <w:szCs w:val="24"/>
        </w:rPr>
        <w:t xml:space="preserve">Seniūnija </w:t>
      </w:r>
      <w:r w:rsidR="008B3516" w:rsidRPr="00357040">
        <w:rPr>
          <w:rFonts w:ascii="Times New Roman" w:eastAsia="Times New Roman" w:hAnsi="Times New Roman" w:cs="Times New Roman"/>
          <w:sz w:val="24"/>
          <w:szCs w:val="24"/>
        </w:rPr>
        <w:t>202</w:t>
      </w:r>
      <w:r w:rsidR="00FA14C5" w:rsidRPr="00357040">
        <w:rPr>
          <w:rFonts w:ascii="Times New Roman" w:eastAsia="Times New Roman" w:hAnsi="Times New Roman" w:cs="Times New Roman"/>
          <w:sz w:val="24"/>
          <w:szCs w:val="24"/>
        </w:rPr>
        <w:t>4</w:t>
      </w:r>
      <w:r w:rsidR="008B3516" w:rsidRPr="00357040">
        <w:rPr>
          <w:rFonts w:ascii="Times New Roman" w:eastAsia="Times New Roman" w:hAnsi="Times New Roman" w:cs="Times New Roman"/>
          <w:sz w:val="24"/>
          <w:szCs w:val="24"/>
        </w:rPr>
        <w:t xml:space="preserve"> metais </w:t>
      </w:r>
      <w:r w:rsidRPr="00357040">
        <w:rPr>
          <w:rFonts w:ascii="Times New Roman" w:eastAsia="Times New Roman" w:hAnsi="Times New Roman" w:cs="Times New Roman"/>
          <w:sz w:val="24"/>
          <w:szCs w:val="24"/>
        </w:rPr>
        <w:t>savo veiklą</w:t>
      </w:r>
      <w:r w:rsidR="000245B2" w:rsidRPr="00357040">
        <w:rPr>
          <w:rFonts w:ascii="Times New Roman" w:eastAsia="Times New Roman" w:hAnsi="Times New Roman" w:cs="Times New Roman"/>
          <w:sz w:val="24"/>
          <w:szCs w:val="24"/>
        </w:rPr>
        <w:t xml:space="preserve"> vykdė vadovaujantis </w:t>
      </w:r>
      <w:r w:rsidR="008B3516" w:rsidRPr="00357040">
        <w:rPr>
          <w:rFonts w:ascii="Times New Roman" w:eastAsia="Times New Roman" w:hAnsi="Times New Roman" w:cs="Times New Roman"/>
          <w:sz w:val="24"/>
          <w:szCs w:val="24"/>
        </w:rPr>
        <w:t>202</w:t>
      </w:r>
      <w:r w:rsidR="00850A20" w:rsidRPr="00357040">
        <w:rPr>
          <w:rFonts w:ascii="Times New Roman" w:eastAsia="Times New Roman" w:hAnsi="Times New Roman" w:cs="Times New Roman"/>
          <w:sz w:val="24"/>
          <w:szCs w:val="24"/>
        </w:rPr>
        <w:t>4</w:t>
      </w:r>
      <w:r w:rsidR="008B3516" w:rsidRPr="00357040">
        <w:rPr>
          <w:rFonts w:ascii="Times New Roman" w:eastAsia="Times New Roman" w:hAnsi="Times New Roman" w:cs="Times New Roman"/>
          <w:sz w:val="24"/>
          <w:szCs w:val="24"/>
        </w:rPr>
        <w:t>-0</w:t>
      </w:r>
      <w:r w:rsidR="00850A20" w:rsidRPr="00357040">
        <w:rPr>
          <w:rFonts w:ascii="Times New Roman" w:eastAsia="Times New Roman" w:hAnsi="Times New Roman" w:cs="Times New Roman"/>
          <w:sz w:val="24"/>
          <w:szCs w:val="24"/>
        </w:rPr>
        <w:t>4</w:t>
      </w:r>
      <w:r w:rsidR="008B3516" w:rsidRPr="00357040">
        <w:rPr>
          <w:rFonts w:ascii="Times New Roman" w:eastAsia="Times New Roman" w:hAnsi="Times New Roman" w:cs="Times New Roman"/>
          <w:sz w:val="24"/>
          <w:szCs w:val="24"/>
        </w:rPr>
        <w:t xml:space="preserve">-06 </w:t>
      </w:r>
      <w:r w:rsidR="000245B2" w:rsidRPr="00357040">
        <w:rPr>
          <w:rFonts w:ascii="Times New Roman" w:eastAsia="Times New Roman" w:hAnsi="Times New Roman" w:cs="Times New Roman"/>
          <w:sz w:val="24"/>
          <w:szCs w:val="24"/>
        </w:rPr>
        <w:t>Kamajų seniūnijos išplėstin</w:t>
      </w:r>
      <w:r w:rsidR="008B3516" w:rsidRPr="00357040">
        <w:rPr>
          <w:rFonts w:ascii="Times New Roman" w:eastAsia="Times New Roman" w:hAnsi="Times New Roman" w:cs="Times New Roman"/>
          <w:sz w:val="24"/>
          <w:szCs w:val="24"/>
        </w:rPr>
        <w:t>ėje</w:t>
      </w:r>
      <w:r w:rsidR="000245B2" w:rsidRPr="00357040">
        <w:rPr>
          <w:rFonts w:ascii="Times New Roman" w:eastAsia="Times New Roman" w:hAnsi="Times New Roman" w:cs="Times New Roman"/>
          <w:sz w:val="24"/>
          <w:szCs w:val="24"/>
        </w:rPr>
        <w:t xml:space="preserve"> seniūnaičių sueigo</w:t>
      </w:r>
      <w:r w:rsidR="008B3516" w:rsidRPr="00357040">
        <w:rPr>
          <w:rFonts w:ascii="Times New Roman" w:eastAsia="Times New Roman" w:hAnsi="Times New Roman" w:cs="Times New Roman"/>
          <w:sz w:val="24"/>
          <w:szCs w:val="24"/>
        </w:rPr>
        <w:t>je</w:t>
      </w:r>
      <w:r w:rsidR="00393B37" w:rsidRPr="00357040">
        <w:rPr>
          <w:rFonts w:ascii="Times New Roman" w:eastAsia="Times New Roman" w:hAnsi="Times New Roman" w:cs="Times New Roman"/>
          <w:sz w:val="24"/>
          <w:szCs w:val="24"/>
        </w:rPr>
        <w:t xml:space="preserve"> (protok</w:t>
      </w:r>
      <w:r w:rsidRPr="00357040">
        <w:rPr>
          <w:rFonts w:ascii="Times New Roman" w:eastAsia="Times New Roman" w:hAnsi="Times New Roman" w:cs="Times New Roman"/>
          <w:sz w:val="24"/>
          <w:szCs w:val="24"/>
        </w:rPr>
        <w:t>olo Nr. 2) aptartu ir 202</w:t>
      </w:r>
      <w:r w:rsidR="00FA14C5" w:rsidRPr="00357040">
        <w:rPr>
          <w:rFonts w:ascii="Times New Roman" w:eastAsia="Times New Roman" w:hAnsi="Times New Roman" w:cs="Times New Roman"/>
          <w:sz w:val="24"/>
          <w:szCs w:val="24"/>
        </w:rPr>
        <w:t>4</w:t>
      </w:r>
      <w:r w:rsidRPr="00357040">
        <w:rPr>
          <w:rFonts w:ascii="Times New Roman" w:eastAsia="Times New Roman" w:hAnsi="Times New Roman" w:cs="Times New Roman"/>
          <w:sz w:val="24"/>
          <w:szCs w:val="24"/>
        </w:rPr>
        <w:t>-05-</w:t>
      </w:r>
      <w:r w:rsidR="00FA14C5" w:rsidRPr="00357040">
        <w:rPr>
          <w:rFonts w:ascii="Times New Roman" w:eastAsia="Times New Roman" w:hAnsi="Times New Roman" w:cs="Times New Roman"/>
          <w:sz w:val="24"/>
          <w:szCs w:val="24"/>
        </w:rPr>
        <w:t>20</w:t>
      </w:r>
      <w:r w:rsidR="000245B2" w:rsidRPr="00357040">
        <w:rPr>
          <w:rFonts w:ascii="Times New Roman" w:eastAsia="Times New Roman" w:hAnsi="Times New Roman" w:cs="Times New Roman"/>
          <w:sz w:val="24"/>
          <w:szCs w:val="24"/>
        </w:rPr>
        <w:t xml:space="preserve"> Rokiškio rajono savivaldybės administracijos </w:t>
      </w:r>
      <w:r w:rsidRPr="00357040">
        <w:rPr>
          <w:rFonts w:ascii="Times New Roman" w:eastAsia="Times New Roman" w:hAnsi="Times New Roman" w:cs="Times New Roman"/>
          <w:sz w:val="24"/>
          <w:szCs w:val="24"/>
        </w:rPr>
        <w:t>direktoriaus įsakymu Nr. AV-</w:t>
      </w:r>
      <w:r w:rsidR="00B4564E" w:rsidRPr="00357040">
        <w:rPr>
          <w:rFonts w:ascii="Times New Roman" w:eastAsia="Times New Roman" w:hAnsi="Times New Roman" w:cs="Times New Roman"/>
          <w:sz w:val="24"/>
          <w:szCs w:val="24"/>
        </w:rPr>
        <w:t>3</w:t>
      </w:r>
      <w:r w:rsidR="00FA14C5" w:rsidRPr="00357040">
        <w:rPr>
          <w:rFonts w:ascii="Times New Roman" w:eastAsia="Times New Roman" w:hAnsi="Times New Roman" w:cs="Times New Roman"/>
          <w:sz w:val="24"/>
          <w:szCs w:val="24"/>
        </w:rPr>
        <w:t>18</w:t>
      </w:r>
      <w:r w:rsidR="000245B2" w:rsidRPr="00357040">
        <w:rPr>
          <w:rFonts w:ascii="Times New Roman" w:eastAsia="Times New Roman" w:hAnsi="Times New Roman" w:cs="Times New Roman"/>
          <w:sz w:val="24"/>
          <w:szCs w:val="24"/>
        </w:rPr>
        <w:t xml:space="preserve"> patvirtintu metiniu veiklos planu</w:t>
      </w:r>
      <w:r w:rsidR="000245B2" w:rsidRPr="00357040">
        <w:rPr>
          <w:rFonts w:ascii="Times New Roman" w:eastAsia="Times New Roman" w:hAnsi="Times New Roman" w:cs="Times New Roman"/>
          <w:i/>
          <w:sz w:val="24"/>
          <w:szCs w:val="24"/>
        </w:rPr>
        <w:t xml:space="preserve">. </w:t>
      </w:r>
    </w:p>
    <w:p w14:paraId="692ED75E" w14:textId="77777777" w:rsidR="000245B2" w:rsidRPr="00357040" w:rsidRDefault="000245B2" w:rsidP="008450B1">
      <w:pPr>
        <w:spacing w:after="0" w:line="240" w:lineRule="auto"/>
        <w:ind w:firstLine="851"/>
        <w:jc w:val="both"/>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Metinis veiklos planas parengtas remiantis trimečiu Rokiškio rajono savivaldybės strateginiu veiklos planu, kuriame suformuluota savivaldybės misija, strateginiai tikslai, aprašytos vykdomos programos, siekiami rezultatai ir numatomi finansavimo šaltiniai bei žmogiškieji ištekliai joms įgyvendinti.</w:t>
      </w:r>
    </w:p>
    <w:p w14:paraId="692ED75F" w14:textId="69FBC3EA" w:rsidR="000245B2" w:rsidRPr="00357040" w:rsidRDefault="000245B2" w:rsidP="008450B1">
      <w:pPr>
        <w:spacing w:after="0" w:line="240" w:lineRule="auto"/>
        <w:ind w:firstLine="851"/>
        <w:jc w:val="both"/>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Seniūnijos veiklą reglamentuoja</w:t>
      </w:r>
      <w:r w:rsidR="007D0B71" w:rsidRPr="00357040">
        <w:rPr>
          <w:rFonts w:ascii="Times New Roman" w:eastAsia="Times New Roman" w:hAnsi="Times New Roman" w:cs="Times New Roman"/>
          <w:sz w:val="24"/>
          <w:szCs w:val="24"/>
        </w:rPr>
        <w:t xml:space="preserve"> </w:t>
      </w:r>
      <w:r w:rsidR="00FA14C5" w:rsidRPr="00357040">
        <w:rPr>
          <w:rFonts w:ascii="Times New Roman" w:eastAsia="Times New Roman" w:hAnsi="Times New Roman" w:cs="Times New Roman"/>
          <w:sz w:val="24"/>
          <w:szCs w:val="24"/>
        </w:rPr>
        <w:t xml:space="preserve">2023-08-03 </w:t>
      </w:r>
      <w:r w:rsidR="007D0B71" w:rsidRPr="00357040">
        <w:rPr>
          <w:rFonts w:ascii="Times New Roman" w:eastAsia="Times New Roman" w:hAnsi="Times New Roman" w:cs="Times New Roman"/>
          <w:sz w:val="24"/>
          <w:szCs w:val="24"/>
        </w:rPr>
        <w:t>administracijos direktoriaus</w:t>
      </w:r>
      <w:r w:rsidR="008B3516" w:rsidRPr="00357040">
        <w:rPr>
          <w:rFonts w:ascii="Times New Roman" w:eastAsia="Times New Roman" w:hAnsi="Times New Roman" w:cs="Times New Roman"/>
          <w:sz w:val="24"/>
          <w:szCs w:val="24"/>
        </w:rPr>
        <w:t xml:space="preserve"> įsakymu</w:t>
      </w:r>
      <w:r w:rsidR="007D0B71" w:rsidRPr="00357040">
        <w:rPr>
          <w:rFonts w:ascii="Times New Roman" w:eastAsia="Times New Roman" w:hAnsi="Times New Roman" w:cs="Times New Roman"/>
          <w:sz w:val="24"/>
          <w:szCs w:val="24"/>
        </w:rPr>
        <w:t xml:space="preserve"> </w:t>
      </w:r>
      <w:r w:rsidR="008B3516" w:rsidRPr="00357040">
        <w:rPr>
          <w:rFonts w:ascii="Times New Roman" w:eastAsia="Times New Roman" w:hAnsi="Times New Roman" w:cs="Times New Roman"/>
          <w:sz w:val="24"/>
          <w:szCs w:val="24"/>
        </w:rPr>
        <w:t>Nr. AV-553</w:t>
      </w:r>
      <w:r w:rsidR="00F97302" w:rsidRPr="00357040">
        <w:rPr>
          <w:rFonts w:ascii="Times New Roman" w:eastAsia="Times New Roman" w:hAnsi="Times New Roman" w:cs="Times New Roman"/>
          <w:sz w:val="24"/>
          <w:szCs w:val="24"/>
        </w:rPr>
        <w:t>,</w:t>
      </w:r>
      <w:r w:rsidR="008B3516" w:rsidRPr="00357040">
        <w:rPr>
          <w:rFonts w:ascii="Times New Roman" w:eastAsia="Times New Roman" w:hAnsi="Times New Roman" w:cs="Times New Roman"/>
          <w:sz w:val="24"/>
          <w:szCs w:val="24"/>
        </w:rPr>
        <w:t xml:space="preserve"> patvirtinti</w:t>
      </w:r>
      <w:r w:rsidR="007D0B71" w:rsidRPr="00357040">
        <w:rPr>
          <w:rFonts w:ascii="Times New Roman" w:eastAsia="Times New Roman" w:hAnsi="Times New Roman" w:cs="Times New Roman"/>
          <w:sz w:val="24"/>
          <w:szCs w:val="24"/>
        </w:rPr>
        <w:t xml:space="preserve"> </w:t>
      </w:r>
      <w:r w:rsidRPr="00357040">
        <w:rPr>
          <w:rFonts w:ascii="Times New Roman" w:eastAsia="Times New Roman" w:hAnsi="Times New Roman" w:cs="Times New Roman"/>
          <w:sz w:val="24"/>
          <w:szCs w:val="24"/>
        </w:rPr>
        <w:t xml:space="preserve">veiklos </w:t>
      </w:r>
      <w:r w:rsidR="00FA14C5" w:rsidRPr="00357040">
        <w:rPr>
          <w:rFonts w:ascii="Times New Roman" w:eastAsia="Times New Roman" w:hAnsi="Times New Roman" w:cs="Times New Roman"/>
          <w:sz w:val="24"/>
          <w:szCs w:val="24"/>
        </w:rPr>
        <w:t>N</w:t>
      </w:r>
      <w:r w:rsidRPr="00357040">
        <w:rPr>
          <w:rFonts w:ascii="Times New Roman" w:eastAsia="Times New Roman" w:hAnsi="Times New Roman" w:cs="Times New Roman"/>
          <w:sz w:val="24"/>
          <w:szCs w:val="24"/>
        </w:rPr>
        <w:t>uostatai. Seniūnija savo veikloje vadovaujasi Lietuvos Respublikos Konstitucija, Civiliniu kodeksu, Vietos savivaldos įstatymu, kitais įstatymais, Vyriausybės nutarimais, Rokiškio rajono savivaldybės tarybos sprendimais, mero potvarkiais, administracijos direktoriaus įsakymais ir kitais savivaldybės institucijų sprendimais. Veikla finansuojama iš savivaldybės biudžeto. Seniūnijos ir seniūno funkcijoms įgyvendinti reikalingos lėšos gali būti skiriamos ir iš kitų finansavimo šaltinių.</w:t>
      </w:r>
    </w:p>
    <w:p w14:paraId="692ED760" w14:textId="7A34AF72" w:rsidR="000245B2" w:rsidRPr="00357040" w:rsidRDefault="00AC443A" w:rsidP="008450B1">
      <w:pPr>
        <w:spacing w:after="0" w:line="240" w:lineRule="auto"/>
        <w:ind w:firstLine="851"/>
        <w:jc w:val="both"/>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Seniūnijoje 202</w:t>
      </w:r>
      <w:r w:rsidR="00FA14C5" w:rsidRPr="00357040">
        <w:rPr>
          <w:rFonts w:ascii="Times New Roman" w:eastAsia="Times New Roman" w:hAnsi="Times New Roman" w:cs="Times New Roman"/>
          <w:sz w:val="24"/>
          <w:szCs w:val="24"/>
        </w:rPr>
        <w:t>4</w:t>
      </w:r>
      <w:r w:rsidR="000245B2" w:rsidRPr="00357040">
        <w:rPr>
          <w:rFonts w:ascii="Times New Roman" w:eastAsia="Times New Roman" w:hAnsi="Times New Roman" w:cs="Times New Roman"/>
          <w:sz w:val="24"/>
          <w:szCs w:val="24"/>
        </w:rPr>
        <w:t xml:space="preserve"> m. </w:t>
      </w:r>
      <w:r w:rsidR="00AE4CC5" w:rsidRPr="00357040">
        <w:rPr>
          <w:rFonts w:ascii="Times New Roman" w:eastAsia="Times New Roman" w:hAnsi="Times New Roman" w:cs="Times New Roman"/>
          <w:sz w:val="24"/>
          <w:szCs w:val="24"/>
        </w:rPr>
        <w:t xml:space="preserve">patvirtinta </w:t>
      </w:r>
      <w:r w:rsidR="00F61C8B" w:rsidRPr="00357040">
        <w:rPr>
          <w:rFonts w:ascii="Times New Roman" w:eastAsia="Times New Roman" w:hAnsi="Times New Roman" w:cs="Times New Roman"/>
          <w:sz w:val="24"/>
          <w:szCs w:val="24"/>
        </w:rPr>
        <w:t>15</w:t>
      </w:r>
      <w:r w:rsidR="0014207D" w:rsidRPr="00357040">
        <w:rPr>
          <w:rFonts w:ascii="Times New Roman" w:eastAsia="Times New Roman" w:hAnsi="Times New Roman" w:cs="Times New Roman"/>
          <w:sz w:val="24"/>
          <w:szCs w:val="24"/>
        </w:rPr>
        <w:t>,00</w:t>
      </w:r>
      <w:r w:rsidR="00A86A8A" w:rsidRPr="00357040">
        <w:rPr>
          <w:rFonts w:ascii="Times New Roman" w:eastAsia="Times New Roman" w:hAnsi="Times New Roman" w:cs="Times New Roman"/>
          <w:sz w:val="24"/>
          <w:szCs w:val="24"/>
        </w:rPr>
        <w:t xml:space="preserve"> pareigybi</w:t>
      </w:r>
      <w:r w:rsidR="00C32006" w:rsidRPr="00357040">
        <w:rPr>
          <w:rFonts w:ascii="Times New Roman" w:eastAsia="Times New Roman" w:hAnsi="Times New Roman" w:cs="Times New Roman"/>
          <w:sz w:val="24"/>
          <w:szCs w:val="24"/>
        </w:rPr>
        <w:t>ų</w:t>
      </w:r>
      <w:r w:rsidR="00A86A8A" w:rsidRPr="00357040">
        <w:rPr>
          <w:rFonts w:ascii="Times New Roman" w:eastAsia="Times New Roman" w:hAnsi="Times New Roman" w:cs="Times New Roman"/>
          <w:sz w:val="24"/>
          <w:szCs w:val="24"/>
        </w:rPr>
        <w:t xml:space="preserve"> (14,25 etato)</w:t>
      </w:r>
      <w:r w:rsidR="000245B2" w:rsidRPr="00357040">
        <w:rPr>
          <w:rFonts w:ascii="Times New Roman" w:eastAsia="Times New Roman" w:hAnsi="Times New Roman" w:cs="Times New Roman"/>
          <w:sz w:val="24"/>
          <w:szCs w:val="24"/>
        </w:rPr>
        <w:t xml:space="preserve">. Iš jų 2 valstybės tarnautojai, likusieji </w:t>
      </w:r>
      <w:r w:rsidR="00F20AA0">
        <w:rPr>
          <w:rFonts w:ascii="Times New Roman" w:eastAsia="Times New Roman" w:hAnsi="Times New Roman" w:cs="Times New Roman"/>
          <w:sz w:val="24"/>
          <w:szCs w:val="24"/>
        </w:rPr>
        <w:t>–</w:t>
      </w:r>
      <w:r w:rsidR="000245B2" w:rsidRPr="00357040">
        <w:rPr>
          <w:rFonts w:ascii="Times New Roman" w:eastAsia="Times New Roman" w:hAnsi="Times New Roman" w:cs="Times New Roman"/>
          <w:sz w:val="24"/>
          <w:szCs w:val="24"/>
        </w:rPr>
        <w:t xml:space="preserve"> dirbantys pagal darbo sutartis.</w:t>
      </w:r>
    </w:p>
    <w:p w14:paraId="692ED761" w14:textId="5B1ADD82" w:rsidR="000245B2" w:rsidRPr="00357040" w:rsidRDefault="000245B2" w:rsidP="008450B1">
      <w:pPr>
        <w:spacing w:after="0" w:line="240" w:lineRule="auto"/>
        <w:ind w:firstLine="720"/>
        <w:jc w:val="both"/>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Sen</w:t>
      </w:r>
      <w:r w:rsidR="00F61C8B" w:rsidRPr="00357040">
        <w:rPr>
          <w:rFonts w:ascii="Times New Roman" w:eastAsia="Times New Roman" w:hAnsi="Times New Roman" w:cs="Times New Roman"/>
          <w:sz w:val="24"/>
          <w:szCs w:val="24"/>
        </w:rPr>
        <w:t>iūnijos duomenų pokytis per 202</w:t>
      </w:r>
      <w:r w:rsidR="00FA14C5" w:rsidRPr="00357040">
        <w:rPr>
          <w:rFonts w:ascii="Times New Roman" w:eastAsia="Times New Roman" w:hAnsi="Times New Roman" w:cs="Times New Roman"/>
          <w:sz w:val="24"/>
          <w:szCs w:val="24"/>
        </w:rPr>
        <w:t>4</w:t>
      </w:r>
      <w:r w:rsidRPr="00357040">
        <w:rPr>
          <w:rFonts w:ascii="Times New Roman" w:eastAsia="Times New Roman" w:hAnsi="Times New Roman" w:cs="Times New Roman"/>
          <w:sz w:val="24"/>
          <w:szCs w:val="24"/>
        </w:rPr>
        <w:t xml:space="preserve"> metus:</w:t>
      </w:r>
      <w:r w:rsidR="008A52DF" w:rsidRPr="00357040">
        <w:rPr>
          <w:rFonts w:ascii="Times New Roman" w:eastAsia="Times New Roman" w:hAnsi="Times New Roman" w:cs="Times New Roman"/>
          <w:sz w:val="24"/>
          <w:szCs w:val="24"/>
        </w:rPr>
        <w:tab/>
      </w:r>
      <w:r w:rsidR="008A52DF" w:rsidRPr="00357040">
        <w:rPr>
          <w:rFonts w:ascii="Times New Roman" w:eastAsia="Times New Roman" w:hAnsi="Times New Roman" w:cs="Times New Roman"/>
          <w:sz w:val="24"/>
          <w:szCs w:val="24"/>
        </w:rPr>
        <w:tab/>
      </w:r>
      <w:r w:rsidR="008A52DF" w:rsidRPr="00357040">
        <w:rPr>
          <w:rFonts w:ascii="Times New Roman" w:eastAsia="Times New Roman" w:hAnsi="Times New Roman" w:cs="Times New Roman"/>
          <w:sz w:val="24"/>
          <w:szCs w:val="24"/>
        </w:rPr>
        <w:tab/>
      </w:r>
      <w:r w:rsidR="008A52DF" w:rsidRPr="00357040">
        <w:rPr>
          <w:rFonts w:ascii="Times New Roman" w:eastAsia="Times New Roman" w:hAnsi="Times New Roman" w:cs="Times New Roman"/>
          <w:sz w:val="24"/>
          <w:szCs w:val="24"/>
        </w:rPr>
        <w:tab/>
        <w:t xml:space="preserve">                 </w:t>
      </w:r>
    </w:p>
    <w:p w14:paraId="02A1445E" w14:textId="3F7C4B2C" w:rsidR="00F97709" w:rsidRPr="00357040" w:rsidRDefault="00F97709" w:rsidP="00F97709">
      <w:pPr>
        <w:spacing w:after="0" w:line="240" w:lineRule="auto"/>
        <w:ind w:firstLine="720"/>
        <w:jc w:val="right"/>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Lentelė Nr. 1</w:t>
      </w:r>
    </w:p>
    <w:p w14:paraId="15F64917" w14:textId="0BE59C70" w:rsidR="00F97302" w:rsidRPr="00357040" w:rsidRDefault="00F97302" w:rsidP="008A52DF">
      <w:pPr>
        <w:spacing w:after="0" w:line="240" w:lineRule="auto"/>
        <w:ind w:left="5184" w:firstLine="1296"/>
        <w:jc w:val="center"/>
        <w:rPr>
          <w:rFonts w:ascii="Times New Roman" w:eastAsia="Times New Roman" w:hAnsi="Times New Roman" w:cs="Times New Roman"/>
          <w:sz w:val="24"/>
          <w:szCs w:val="24"/>
        </w:rPr>
      </w:pPr>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275"/>
        <w:gridCol w:w="1843"/>
        <w:gridCol w:w="1472"/>
      </w:tblGrid>
      <w:tr w:rsidR="00E06753" w:rsidRPr="00357040" w14:paraId="692ED768" w14:textId="77777777" w:rsidTr="00F52588">
        <w:tc>
          <w:tcPr>
            <w:tcW w:w="4962" w:type="dxa"/>
            <w:shd w:val="clear" w:color="auto" w:fill="auto"/>
          </w:tcPr>
          <w:p w14:paraId="692ED764" w14:textId="77777777" w:rsidR="00E06753" w:rsidRPr="00357040" w:rsidRDefault="00E06753" w:rsidP="00E06753">
            <w:pPr>
              <w:spacing w:after="0" w:line="240" w:lineRule="auto"/>
              <w:jc w:val="center"/>
              <w:rPr>
                <w:rFonts w:ascii="Times New Roman" w:eastAsia="Times New Roman" w:hAnsi="Times New Roman" w:cs="Times New Roman"/>
                <w:b/>
                <w:i/>
                <w:iCs/>
                <w:sz w:val="24"/>
                <w:szCs w:val="24"/>
              </w:rPr>
            </w:pPr>
            <w:r w:rsidRPr="00357040">
              <w:rPr>
                <w:rFonts w:ascii="Times New Roman" w:eastAsia="Times New Roman" w:hAnsi="Times New Roman" w:cs="Times New Roman"/>
                <w:b/>
                <w:i/>
                <w:iCs/>
                <w:sz w:val="24"/>
                <w:szCs w:val="24"/>
              </w:rPr>
              <w:t>Rodiklis</w:t>
            </w:r>
          </w:p>
        </w:tc>
        <w:tc>
          <w:tcPr>
            <w:tcW w:w="1275" w:type="dxa"/>
            <w:shd w:val="clear" w:color="auto" w:fill="auto"/>
          </w:tcPr>
          <w:p w14:paraId="692ED765" w14:textId="77777777" w:rsidR="00E06753" w:rsidRPr="00357040" w:rsidRDefault="00E06753" w:rsidP="00E06753">
            <w:pPr>
              <w:spacing w:after="0" w:line="240" w:lineRule="auto"/>
              <w:jc w:val="center"/>
              <w:rPr>
                <w:rFonts w:ascii="Times New Roman" w:eastAsia="Times New Roman" w:hAnsi="Times New Roman" w:cs="Times New Roman"/>
                <w:b/>
                <w:i/>
                <w:iCs/>
                <w:sz w:val="24"/>
                <w:szCs w:val="24"/>
              </w:rPr>
            </w:pPr>
            <w:r w:rsidRPr="00357040">
              <w:rPr>
                <w:rFonts w:ascii="Times New Roman" w:eastAsia="Times New Roman" w:hAnsi="Times New Roman" w:cs="Times New Roman"/>
                <w:b/>
                <w:i/>
                <w:iCs/>
                <w:sz w:val="24"/>
                <w:szCs w:val="24"/>
              </w:rPr>
              <w:t>Mato vnt.</w:t>
            </w:r>
          </w:p>
        </w:tc>
        <w:tc>
          <w:tcPr>
            <w:tcW w:w="1843" w:type="dxa"/>
            <w:shd w:val="clear" w:color="auto" w:fill="auto"/>
          </w:tcPr>
          <w:p w14:paraId="692ED766" w14:textId="6E9C37AD" w:rsidR="00E06753" w:rsidRPr="00357040" w:rsidRDefault="00D813FA" w:rsidP="00E06753">
            <w:pPr>
              <w:spacing w:after="0" w:line="240" w:lineRule="auto"/>
              <w:jc w:val="center"/>
              <w:rPr>
                <w:rFonts w:ascii="Times New Roman" w:eastAsia="Times New Roman" w:hAnsi="Times New Roman" w:cs="Times New Roman"/>
                <w:b/>
                <w:i/>
                <w:iCs/>
                <w:sz w:val="24"/>
                <w:szCs w:val="24"/>
              </w:rPr>
            </w:pPr>
            <w:r w:rsidRPr="00357040">
              <w:rPr>
                <w:rFonts w:ascii="Times New Roman" w:eastAsia="Times New Roman" w:hAnsi="Times New Roman" w:cs="Times New Roman"/>
                <w:b/>
                <w:i/>
                <w:iCs/>
                <w:sz w:val="24"/>
                <w:szCs w:val="24"/>
              </w:rPr>
              <w:t>202</w:t>
            </w:r>
            <w:r w:rsidR="00E22D34" w:rsidRPr="00357040">
              <w:rPr>
                <w:rFonts w:ascii="Times New Roman" w:eastAsia="Times New Roman" w:hAnsi="Times New Roman" w:cs="Times New Roman"/>
                <w:b/>
                <w:i/>
                <w:iCs/>
                <w:sz w:val="24"/>
                <w:szCs w:val="24"/>
              </w:rPr>
              <w:t>4</w:t>
            </w:r>
            <w:r w:rsidR="00E06753" w:rsidRPr="00357040">
              <w:rPr>
                <w:rFonts w:ascii="Times New Roman" w:eastAsia="Times New Roman" w:hAnsi="Times New Roman" w:cs="Times New Roman"/>
                <w:b/>
                <w:i/>
                <w:iCs/>
                <w:sz w:val="24"/>
                <w:szCs w:val="24"/>
              </w:rPr>
              <w:t>-01-01</w:t>
            </w:r>
          </w:p>
        </w:tc>
        <w:tc>
          <w:tcPr>
            <w:tcW w:w="1472" w:type="dxa"/>
            <w:shd w:val="clear" w:color="auto" w:fill="auto"/>
          </w:tcPr>
          <w:p w14:paraId="692ED767" w14:textId="75DF69AD" w:rsidR="00E06753" w:rsidRPr="00357040" w:rsidRDefault="00D813FA" w:rsidP="00E06753">
            <w:pPr>
              <w:spacing w:after="0" w:line="240" w:lineRule="auto"/>
              <w:jc w:val="center"/>
              <w:rPr>
                <w:rFonts w:ascii="Times New Roman" w:eastAsia="Times New Roman" w:hAnsi="Times New Roman" w:cs="Times New Roman"/>
                <w:b/>
                <w:i/>
                <w:iCs/>
                <w:sz w:val="24"/>
                <w:szCs w:val="24"/>
              </w:rPr>
            </w:pPr>
            <w:r w:rsidRPr="00357040">
              <w:rPr>
                <w:rFonts w:ascii="Times New Roman" w:eastAsia="Times New Roman" w:hAnsi="Times New Roman" w:cs="Times New Roman"/>
                <w:b/>
                <w:i/>
                <w:iCs/>
                <w:sz w:val="24"/>
                <w:szCs w:val="24"/>
              </w:rPr>
              <w:t>202</w:t>
            </w:r>
            <w:r w:rsidR="00E22D34" w:rsidRPr="00357040">
              <w:rPr>
                <w:rFonts w:ascii="Times New Roman" w:eastAsia="Times New Roman" w:hAnsi="Times New Roman" w:cs="Times New Roman"/>
                <w:b/>
                <w:i/>
                <w:iCs/>
                <w:sz w:val="24"/>
                <w:szCs w:val="24"/>
              </w:rPr>
              <w:t>4</w:t>
            </w:r>
            <w:r w:rsidR="00E06753" w:rsidRPr="00357040">
              <w:rPr>
                <w:rFonts w:ascii="Times New Roman" w:eastAsia="Times New Roman" w:hAnsi="Times New Roman" w:cs="Times New Roman"/>
                <w:b/>
                <w:i/>
                <w:iCs/>
                <w:sz w:val="24"/>
                <w:szCs w:val="24"/>
              </w:rPr>
              <w:t>-12-31</w:t>
            </w:r>
          </w:p>
        </w:tc>
      </w:tr>
      <w:tr w:rsidR="00E06753" w:rsidRPr="00357040" w14:paraId="692ED76D" w14:textId="77777777" w:rsidTr="00F52588">
        <w:tc>
          <w:tcPr>
            <w:tcW w:w="4962" w:type="dxa"/>
            <w:shd w:val="clear" w:color="auto" w:fill="auto"/>
            <w:vAlign w:val="bottom"/>
          </w:tcPr>
          <w:p w14:paraId="692ED769" w14:textId="77777777" w:rsidR="00E06753" w:rsidRPr="00357040" w:rsidRDefault="00E06753" w:rsidP="00F20AA0">
            <w:pPr>
              <w:spacing w:after="0" w:line="240" w:lineRule="auto"/>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Seniūnijos plotas</w:t>
            </w:r>
          </w:p>
        </w:tc>
        <w:tc>
          <w:tcPr>
            <w:tcW w:w="1275" w:type="dxa"/>
            <w:shd w:val="clear" w:color="auto" w:fill="auto"/>
            <w:vAlign w:val="bottom"/>
          </w:tcPr>
          <w:p w14:paraId="692ED76A" w14:textId="77777777" w:rsidR="00E06753" w:rsidRPr="00357040" w:rsidRDefault="00E06753"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ha</w:t>
            </w:r>
          </w:p>
        </w:tc>
        <w:tc>
          <w:tcPr>
            <w:tcW w:w="1843" w:type="dxa"/>
            <w:shd w:val="clear" w:color="auto" w:fill="auto"/>
            <w:vAlign w:val="bottom"/>
          </w:tcPr>
          <w:p w14:paraId="692ED76B" w14:textId="77777777" w:rsidR="00E06753" w:rsidRPr="00357040" w:rsidRDefault="00E06753"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20095</w:t>
            </w:r>
          </w:p>
        </w:tc>
        <w:tc>
          <w:tcPr>
            <w:tcW w:w="1472" w:type="dxa"/>
            <w:shd w:val="clear" w:color="auto" w:fill="auto"/>
          </w:tcPr>
          <w:p w14:paraId="692ED76C" w14:textId="77777777" w:rsidR="00E06753" w:rsidRPr="00357040" w:rsidRDefault="00E06753"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20095</w:t>
            </w:r>
          </w:p>
        </w:tc>
      </w:tr>
      <w:tr w:rsidR="00E06753" w:rsidRPr="00357040" w14:paraId="692ED772" w14:textId="77777777" w:rsidTr="00F52588">
        <w:tc>
          <w:tcPr>
            <w:tcW w:w="4962" w:type="dxa"/>
            <w:shd w:val="clear" w:color="auto" w:fill="auto"/>
            <w:vAlign w:val="bottom"/>
          </w:tcPr>
          <w:p w14:paraId="692ED76E" w14:textId="77777777" w:rsidR="00E06753" w:rsidRPr="00357040" w:rsidRDefault="00E06753" w:rsidP="00F20AA0">
            <w:pPr>
              <w:spacing w:after="0" w:line="240" w:lineRule="auto"/>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Gyventojų skaičius</w:t>
            </w:r>
          </w:p>
        </w:tc>
        <w:tc>
          <w:tcPr>
            <w:tcW w:w="1275" w:type="dxa"/>
            <w:shd w:val="clear" w:color="auto" w:fill="auto"/>
            <w:vAlign w:val="bottom"/>
          </w:tcPr>
          <w:p w14:paraId="692ED76F" w14:textId="3E99E28C" w:rsidR="00E06753" w:rsidRPr="00357040" w:rsidRDefault="008450B1" w:rsidP="00E067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w:t>
            </w:r>
            <w:r w:rsidR="00E06753" w:rsidRPr="00357040">
              <w:rPr>
                <w:rFonts w:ascii="Times New Roman" w:eastAsia="Times New Roman" w:hAnsi="Times New Roman" w:cs="Times New Roman"/>
                <w:sz w:val="24"/>
                <w:szCs w:val="24"/>
              </w:rPr>
              <w:t>.</w:t>
            </w:r>
          </w:p>
        </w:tc>
        <w:tc>
          <w:tcPr>
            <w:tcW w:w="1843" w:type="dxa"/>
            <w:shd w:val="clear" w:color="auto" w:fill="auto"/>
            <w:vAlign w:val="bottom"/>
          </w:tcPr>
          <w:p w14:paraId="692ED770" w14:textId="31388C2B" w:rsidR="00E06753" w:rsidRPr="00357040" w:rsidRDefault="00D813FA"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1</w:t>
            </w:r>
            <w:r w:rsidR="0054740D" w:rsidRPr="00357040">
              <w:rPr>
                <w:rFonts w:ascii="Times New Roman" w:eastAsia="Times New Roman" w:hAnsi="Times New Roman" w:cs="Times New Roman"/>
                <w:sz w:val="24"/>
                <w:szCs w:val="24"/>
              </w:rPr>
              <w:t>6</w:t>
            </w:r>
            <w:r w:rsidR="00E22D34" w:rsidRPr="00357040">
              <w:rPr>
                <w:rFonts w:ascii="Times New Roman" w:eastAsia="Times New Roman" w:hAnsi="Times New Roman" w:cs="Times New Roman"/>
                <w:sz w:val="24"/>
                <w:szCs w:val="24"/>
              </w:rPr>
              <w:t>34</w:t>
            </w:r>
          </w:p>
        </w:tc>
        <w:tc>
          <w:tcPr>
            <w:tcW w:w="1472" w:type="dxa"/>
            <w:shd w:val="clear" w:color="auto" w:fill="auto"/>
          </w:tcPr>
          <w:p w14:paraId="692ED771" w14:textId="7F0C762D" w:rsidR="00E06753" w:rsidRPr="00357040" w:rsidRDefault="00D813FA"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1</w:t>
            </w:r>
            <w:r w:rsidR="00E22D34" w:rsidRPr="00357040">
              <w:rPr>
                <w:rFonts w:ascii="Times New Roman" w:eastAsia="Times New Roman" w:hAnsi="Times New Roman" w:cs="Times New Roman"/>
                <w:sz w:val="24"/>
                <w:szCs w:val="24"/>
              </w:rPr>
              <w:t>573</w:t>
            </w:r>
          </w:p>
        </w:tc>
      </w:tr>
      <w:tr w:rsidR="00E06753" w:rsidRPr="00357040" w14:paraId="692ED777" w14:textId="77777777" w:rsidTr="00F52588">
        <w:tc>
          <w:tcPr>
            <w:tcW w:w="4962" w:type="dxa"/>
            <w:shd w:val="clear" w:color="auto" w:fill="auto"/>
            <w:vAlign w:val="bottom"/>
          </w:tcPr>
          <w:p w14:paraId="692ED773" w14:textId="3AE61AEB" w:rsidR="00E06753" w:rsidRPr="00357040" w:rsidRDefault="00DF5B29" w:rsidP="00F20AA0">
            <w:pPr>
              <w:spacing w:after="0" w:line="240" w:lineRule="auto"/>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Gyvenamųjų vietovių</w:t>
            </w:r>
            <w:r w:rsidR="008B3516" w:rsidRPr="00357040">
              <w:rPr>
                <w:rFonts w:ascii="Times New Roman" w:eastAsia="Times New Roman" w:hAnsi="Times New Roman" w:cs="Times New Roman"/>
                <w:sz w:val="24"/>
                <w:szCs w:val="24"/>
              </w:rPr>
              <w:t xml:space="preserve"> </w:t>
            </w:r>
            <w:r w:rsidRPr="00357040">
              <w:rPr>
                <w:rFonts w:ascii="Times New Roman" w:eastAsia="Times New Roman" w:hAnsi="Times New Roman" w:cs="Times New Roman"/>
                <w:sz w:val="24"/>
                <w:szCs w:val="24"/>
              </w:rPr>
              <w:t>/</w:t>
            </w:r>
            <w:r w:rsidR="008B3516" w:rsidRPr="00357040">
              <w:rPr>
                <w:rFonts w:ascii="Times New Roman" w:eastAsia="Times New Roman" w:hAnsi="Times New Roman" w:cs="Times New Roman"/>
                <w:sz w:val="24"/>
                <w:szCs w:val="24"/>
              </w:rPr>
              <w:t xml:space="preserve"> </w:t>
            </w:r>
            <w:r w:rsidRPr="00357040">
              <w:rPr>
                <w:rFonts w:ascii="Times New Roman" w:eastAsia="Times New Roman" w:hAnsi="Times New Roman" w:cs="Times New Roman"/>
                <w:sz w:val="24"/>
                <w:szCs w:val="24"/>
              </w:rPr>
              <w:t>k</w:t>
            </w:r>
            <w:r w:rsidR="00E06753" w:rsidRPr="00357040">
              <w:rPr>
                <w:rFonts w:ascii="Times New Roman" w:eastAsia="Times New Roman" w:hAnsi="Times New Roman" w:cs="Times New Roman"/>
                <w:sz w:val="24"/>
                <w:szCs w:val="24"/>
              </w:rPr>
              <w:t>aimų skaičius</w:t>
            </w:r>
          </w:p>
        </w:tc>
        <w:tc>
          <w:tcPr>
            <w:tcW w:w="1275" w:type="dxa"/>
            <w:shd w:val="clear" w:color="auto" w:fill="auto"/>
            <w:vAlign w:val="bottom"/>
          </w:tcPr>
          <w:p w14:paraId="692ED774" w14:textId="77777777" w:rsidR="00E06753" w:rsidRPr="00357040" w:rsidRDefault="00E06753"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vnt.</w:t>
            </w:r>
          </w:p>
        </w:tc>
        <w:tc>
          <w:tcPr>
            <w:tcW w:w="1843" w:type="dxa"/>
            <w:shd w:val="clear" w:color="auto" w:fill="auto"/>
            <w:vAlign w:val="bottom"/>
          </w:tcPr>
          <w:p w14:paraId="692ED775" w14:textId="77777777" w:rsidR="00E06753" w:rsidRPr="00357040" w:rsidRDefault="00E06753"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80</w:t>
            </w:r>
          </w:p>
        </w:tc>
        <w:tc>
          <w:tcPr>
            <w:tcW w:w="1472" w:type="dxa"/>
            <w:shd w:val="clear" w:color="auto" w:fill="auto"/>
          </w:tcPr>
          <w:p w14:paraId="692ED776" w14:textId="77777777" w:rsidR="00E06753" w:rsidRPr="00357040" w:rsidRDefault="00E06753"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80</w:t>
            </w:r>
          </w:p>
        </w:tc>
      </w:tr>
      <w:tr w:rsidR="00E06753" w:rsidRPr="00357040" w14:paraId="692ED77C" w14:textId="77777777" w:rsidTr="00F52588">
        <w:tc>
          <w:tcPr>
            <w:tcW w:w="4962" w:type="dxa"/>
            <w:shd w:val="clear" w:color="auto" w:fill="auto"/>
            <w:vAlign w:val="bottom"/>
          </w:tcPr>
          <w:p w14:paraId="692ED778" w14:textId="397BD2F8" w:rsidR="00E06753" w:rsidRPr="00357040" w:rsidRDefault="00E06753" w:rsidP="00F20AA0">
            <w:pPr>
              <w:spacing w:after="0" w:line="240" w:lineRule="auto"/>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 xml:space="preserve">Bendras seniūnijos vidaus kelių </w:t>
            </w:r>
            <w:r w:rsidR="00DF5B29" w:rsidRPr="00357040">
              <w:rPr>
                <w:rFonts w:ascii="Times New Roman" w:eastAsia="Times New Roman" w:hAnsi="Times New Roman" w:cs="Times New Roman"/>
                <w:sz w:val="24"/>
                <w:szCs w:val="24"/>
              </w:rPr>
              <w:t xml:space="preserve">ir gatvių </w:t>
            </w:r>
            <w:r w:rsidRPr="00357040">
              <w:rPr>
                <w:rFonts w:ascii="Times New Roman" w:eastAsia="Times New Roman" w:hAnsi="Times New Roman" w:cs="Times New Roman"/>
                <w:sz w:val="24"/>
                <w:szCs w:val="24"/>
              </w:rPr>
              <w:t>ilgis</w:t>
            </w:r>
          </w:p>
        </w:tc>
        <w:tc>
          <w:tcPr>
            <w:tcW w:w="1275" w:type="dxa"/>
            <w:shd w:val="clear" w:color="auto" w:fill="auto"/>
            <w:vAlign w:val="bottom"/>
          </w:tcPr>
          <w:p w14:paraId="692ED779" w14:textId="77777777" w:rsidR="00E06753" w:rsidRPr="00357040" w:rsidRDefault="00E06753"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km</w:t>
            </w:r>
          </w:p>
        </w:tc>
        <w:tc>
          <w:tcPr>
            <w:tcW w:w="1843" w:type="dxa"/>
            <w:shd w:val="clear" w:color="auto" w:fill="auto"/>
            <w:vAlign w:val="bottom"/>
          </w:tcPr>
          <w:p w14:paraId="692ED77A" w14:textId="044CBA5B" w:rsidR="00E06753" w:rsidRPr="00357040" w:rsidRDefault="0057064D" w:rsidP="00E06753">
            <w:pPr>
              <w:spacing w:after="0" w:line="240" w:lineRule="auto"/>
              <w:jc w:val="center"/>
              <w:rPr>
                <w:rFonts w:ascii="Times New Roman" w:eastAsia="Times New Roman" w:hAnsi="Times New Roman" w:cs="Times New Roman"/>
                <w:color w:val="000000"/>
                <w:sz w:val="24"/>
                <w:szCs w:val="24"/>
              </w:rPr>
            </w:pPr>
            <w:r w:rsidRPr="00357040">
              <w:rPr>
                <w:rFonts w:ascii="Times New Roman" w:eastAsia="Times New Roman" w:hAnsi="Times New Roman" w:cs="Times New Roman"/>
                <w:color w:val="000000"/>
                <w:sz w:val="24"/>
                <w:szCs w:val="24"/>
              </w:rPr>
              <w:t>2</w:t>
            </w:r>
            <w:r w:rsidR="008A52DF" w:rsidRPr="00357040">
              <w:rPr>
                <w:rFonts w:ascii="Times New Roman" w:eastAsia="Times New Roman" w:hAnsi="Times New Roman" w:cs="Times New Roman"/>
                <w:color w:val="000000"/>
                <w:sz w:val="24"/>
                <w:szCs w:val="24"/>
              </w:rPr>
              <w:t>69</w:t>
            </w:r>
            <w:r w:rsidR="005F6412" w:rsidRPr="00357040">
              <w:rPr>
                <w:rFonts w:ascii="Times New Roman" w:eastAsia="Times New Roman" w:hAnsi="Times New Roman" w:cs="Times New Roman"/>
                <w:color w:val="000000"/>
                <w:sz w:val="24"/>
                <w:szCs w:val="24"/>
              </w:rPr>
              <w:t>,</w:t>
            </w:r>
            <w:r w:rsidR="008A52DF" w:rsidRPr="00357040">
              <w:rPr>
                <w:rFonts w:ascii="Times New Roman" w:eastAsia="Times New Roman" w:hAnsi="Times New Roman" w:cs="Times New Roman"/>
                <w:color w:val="000000"/>
                <w:sz w:val="24"/>
                <w:szCs w:val="24"/>
              </w:rPr>
              <w:t>20</w:t>
            </w:r>
            <w:r w:rsidRPr="00357040">
              <w:rPr>
                <w:rFonts w:ascii="Times New Roman" w:eastAsia="Times New Roman" w:hAnsi="Times New Roman" w:cs="Times New Roman"/>
                <w:color w:val="000000"/>
                <w:sz w:val="24"/>
                <w:szCs w:val="24"/>
              </w:rPr>
              <w:t>5</w:t>
            </w:r>
          </w:p>
        </w:tc>
        <w:tc>
          <w:tcPr>
            <w:tcW w:w="1472" w:type="dxa"/>
            <w:shd w:val="clear" w:color="auto" w:fill="auto"/>
          </w:tcPr>
          <w:p w14:paraId="692ED77B" w14:textId="574E5833" w:rsidR="00E06753" w:rsidRPr="00357040" w:rsidRDefault="00E06753" w:rsidP="00E06753">
            <w:pPr>
              <w:spacing w:after="0" w:line="240" w:lineRule="auto"/>
              <w:jc w:val="center"/>
              <w:rPr>
                <w:rFonts w:ascii="Times New Roman" w:eastAsia="Times New Roman" w:hAnsi="Times New Roman" w:cs="Times New Roman"/>
                <w:color w:val="000000"/>
                <w:sz w:val="24"/>
                <w:szCs w:val="24"/>
              </w:rPr>
            </w:pPr>
            <w:r w:rsidRPr="00357040">
              <w:rPr>
                <w:rFonts w:ascii="Times New Roman" w:eastAsia="Times New Roman" w:hAnsi="Times New Roman" w:cs="Times New Roman"/>
                <w:color w:val="000000"/>
                <w:sz w:val="24"/>
                <w:szCs w:val="24"/>
              </w:rPr>
              <w:t>2</w:t>
            </w:r>
            <w:r w:rsidR="009978B3" w:rsidRPr="00357040">
              <w:rPr>
                <w:rFonts w:ascii="Times New Roman" w:eastAsia="Times New Roman" w:hAnsi="Times New Roman" w:cs="Times New Roman"/>
                <w:color w:val="000000"/>
                <w:sz w:val="24"/>
                <w:szCs w:val="24"/>
              </w:rPr>
              <w:t>69,205</w:t>
            </w:r>
          </w:p>
        </w:tc>
      </w:tr>
      <w:tr w:rsidR="00DF5B29" w:rsidRPr="00357040" w14:paraId="1FFE8127" w14:textId="77777777" w:rsidTr="00F52588">
        <w:tc>
          <w:tcPr>
            <w:tcW w:w="4962" w:type="dxa"/>
            <w:shd w:val="clear" w:color="auto" w:fill="auto"/>
            <w:vAlign w:val="bottom"/>
          </w:tcPr>
          <w:p w14:paraId="58892B06" w14:textId="56D49EA0" w:rsidR="00DF5B29" w:rsidRPr="00357040" w:rsidRDefault="00DF5B29" w:rsidP="00F20AA0">
            <w:pPr>
              <w:spacing w:after="0" w:line="240" w:lineRule="auto"/>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Valomų gatvių skaičius</w:t>
            </w:r>
          </w:p>
        </w:tc>
        <w:tc>
          <w:tcPr>
            <w:tcW w:w="1275" w:type="dxa"/>
            <w:shd w:val="clear" w:color="auto" w:fill="auto"/>
            <w:vAlign w:val="bottom"/>
          </w:tcPr>
          <w:p w14:paraId="214465D7" w14:textId="25B25B88" w:rsidR="00DF5B29" w:rsidRPr="00357040" w:rsidRDefault="00DF5B29"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vnt.</w:t>
            </w:r>
          </w:p>
        </w:tc>
        <w:tc>
          <w:tcPr>
            <w:tcW w:w="1843" w:type="dxa"/>
            <w:shd w:val="clear" w:color="auto" w:fill="auto"/>
            <w:vAlign w:val="bottom"/>
          </w:tcPr>
          <w:p w14:paraId="5803A8B8" w14:textId="0C043F87" w:rsidR="00DF5B29" w:rsidRPr="00357040" w:rsidRDefault="00DF5B29" w:rsidP="00E06753">
            <w:pPr>
              <w:spacing w:after="0" w:line="240" w:lineRule="auto"/>
              <w:jc w:val="center"/>
              <w:rPr>
                <w:rFonts w:ascii="Times New Roman" w:eastAsia="Times New Roman" w:hAnsi="Times New Roman" w:cs="Times New Roman"/>
                <w:color w:val="000000"/>
                <w:sz w:val="24"/>
                <w:szCs w:val="24"/>
              </w:rPr>
            </w:pPr>
            <w:r w:rsidRPr="00357040">
              <w:rPr>
                <w:rFonts w:ascii="Times New Roman" w:eastAsia="Times New Roman" w:hAnsi="Times New Roman" w:cs="Times New Roman"/>
                <w:color w:val="000000"/>
                <w:sz w:val="24"/>
                <w:szCs w:val="24"/>
              </w:rPr>
              <w:t>54</w:t>
            </w:r>
          </w:p>
        </w:tc>
        <w:tc>
          <w:tcPr>
            <w:tcW w:w="1472" w:type="dxa"/>
            <w:shd w:val="clear" w:color="auto" w:fill="auto"/>
          </w:tcPr>
          <w:p w14:paraId="1F6C7CDA" w14:textId="6B15DA91" w:rsidR="00DF5B29" w:rsidRPr="00357040" w:rsidRDefault="00DF5B29" w:rsidP="00E06753">
            <w:pPr>
              <w:spacing w:after="0" w:line="240" w:lineRule="auto"/>
              <w:jc w:val="center"/>
              <w:rPr>
                <w:rFonts w:ascii="Times New Roman" w:eastAsia="Times New Roman" w:hAnsi="Times New Roman" w:cs="Times New Roman"/>
                <w:color w:val="000000"/>
                <w:sz w:val="24"/>
                <w:szCs w:val="24"/>
              </w:rPr>
            </w:pPr>
            <w:r w:rsidRPr="00357040">
              <w:rPr>
                <w:rFonts w:ascii="Times New Roman" w:eastAsia="Times New Roman" w:hAnsi="Times New Roman" w:cs="Times New Roman"/>
                <w:color w:val="000000"/>
                <w:sz w:val="24"/>
                <w:szCs w:val="24"/>
              </w:rPr>
              <w:t>54</w:t>
            </w:r>
          </w:p>
        </w:tc>
      </w:tr>
      <w:tr w:rsidR="00E06753" w:rsidRPr="00357040" w14:paraId="692ED781" w14:textId="77777777" w:rsidTr="00F52588">
        <w:tc>
          <w:tcPr>
            <w:tcW w:w="4962" w:type="dxa"/>
            <w:shd w:val="clear" w:color="auto" w:fill="auto"/>
            <w:vAlign w:val="bottom"/>
          </w:tcPr>
          <w:p w14:paraId="692ED77D" w14:textId="2DE0DC4E" w:rsidR="00E06753" w:rsidRPr="00357040" w:rsidRDefault="0057064D" w:rsidP="00F20AA0">
            <w:pPr>
              <w:spacing w:after="0" w:line="240" w:lineRule="auto"/>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 xml:space="preserve">Valomų gatvių </w:t>
            </w:r>
            <w:r w:rsidR="00E06753" w:rsidRPr="00357040">
              <w:rPr>
                <w:rFonts w:ascii="Times New Roman" w:eastAsia="Times New Roman" w:hAnsi="Times New Roman" w:cs="Times New Roman"/>
                <w:sz w:val="24"/>
                <w:szCs w:val="24"/>
              </w:rPr>
              <w:t>ilgis</w:t>
            </w:r>
          </w:p>
        </w:tc>
        <w:tc>
          <w:tcPr>
            <w:tcW w:w="1275" w:type="dxa"/>
            <w:shd w:val="clear" w:color="auto" w:fill="auto"/>
            <w:vAlign w:val="bottom"/>
          </w:tcPr>
          <w:p w14:paraId="692ED77E" w14:textId="77777777" w:rsidR="00E06753" w:rsidRPr="00357040" w:rsidRDefault="00E06753"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km</w:t>
            </w:r>
          </w:p>
        </w:tc>
        <w:tc>
          <w:tcPr>
            <w:tcW w:w="1843" w:type="dxa"/>
            <w:shd w:val="clear" w:color="auto" w:fill="auto"/>
            <w:vAlign w:val="bottom"/>
          </w:tcPr>
          <w:p w14:paraId="692ED77F" w14:textId="57907A96" w:rsidR="00E06753" w:rsidRPr="00357040" w:rsidRDefault="0057064D" w:rsidP="00E06753">
            <w:pPr>
              <w:spacing w:after="0" w:line="240" w:lineRule="auto"/>
              <w:jc w:val="center"/>
              <w:rPr>
                <w:rFonts w:ascii="Times New Roman" w:eastAsia="Times New Roman" w:hAnsi="Times New Roman" w:cs="Times New Roman"/>
                <w:color w:val="000000"/>
                <w:sz w:val="24"/>
                <w:szCs w:val="24"/>
              </w:rPr>
            </w:pPr>
            <w:r w:rsidRPr="00357040">
              <w:rPr>
                <w:rFonts w:ascii="Times New Roman" w:eastAsia="Times New Roman" w:hAnsi="Times New Roman" w:cs="Times New Roman"/>
                <w:color w:val="000000"/>
                <w:sz w:val="24"/>
                <w:szCs w:val="24"/>
              </w:rPr>
              <w:t>41</w:t>
            </w:r>
            <w:r w:rsidR="005F6412" w:rsidRPr="00357040">
              <w:rPr>
                <w:rFonts w:ascii="Times New Roman" w:eastAsia="Times New Roman" w:hAnsi="Times New Roman" w:cs="Times New Roman"/>
                <w:color w:val="000000"/>
                <w:sz w:val="24"/>
                <w:szCs w:val="24"/>
              </w:rPr>
              <w:t>,</w:t>
            </w:r>
            <w:r w:rsidRPr="00357040">
              <w:rPr>
                <w:rFonts w:ascii="Times New Roman" w:eastAsia="Times New Roman" w:hAnsi="Times New Roman" w:cs="Times New Roman"/>
                <w:color w:val="000000"/>
                <w:sz w:val="24"/>
                <w:szCs w:val="24"/>
              </w:rPr>
              <w:t>3</w:t>
            </w:r>
          </w:p>
        </w:tc>
        <w:tc>
          <w:tcPr>
            <w:tcW w:w="1472" w:type="dxa"/>
            <w:shd w:val="clear" w:color="auto" w:fill="auto"/>
          </w:tcPr>
          <w:p w14:paraId="692ED780" w14:textId="2833422C" w:rsidR="00E06753" w:rsidRPr="00357040" w:rsidRDefault="0057064D" w:rsidP="00E06753">
            <w:pPr>
              <w:spacing w:after="0" w:line="240" w:lineRule="auto"/>
              <w:jc w:val="center"/>
              <w:rPr>
                <w:rFonts w:ascii="Times New Roman" w:eastAsia="Times New Roman" w:hAnsi="Times New Roman" w:cs="Times New Roman"/>
                <w:color w:val="000000"/>
                <w:sz w:val="24"/>
                <w:szCs w:val="24"/>
              </w:rPr>
            </w:pPr>
            <w:r w:rsidRPr="00357040">
              <w:rPr>
                <w:rFonts w:ascii="Times New Roman" w:eastAsia="Times New Roman" w:hAnsi="Times New Roman" w:cs="Times New Roman"/>
                <w:color w:val="000000"/>
                <w:sz w:val="24"/>
                <w:szCs w:val="24"/>
              </w:rPr>
              <w:t>41</w:t>
            </w:r>
            <w:r w:rsidR="005F6412" w:rsidRPr="00357040">
              <w:rPr>
                <w:rFonts w:ascii="Times New Roman" w:eastAsia="Times New Roman" w:hAnsi="Times New Roman" w:cs="Times New Roman"/>
                <w:color w:val="000000"/>
                <w:sz w:val="24"/>
                <w:szCs w:val="24"/>
              </w:rPr>
              <w:t>,</w:t>
            </w:r>
            <w:r w:rsidRPr="00357040">
              <w:rPr>
                <w:rFonts w:ascii="Times New Roman" w:eastAsia="Times New Roman" w:hAnsi="Times New Roman" w:cs="Times New Roman"/>
                <w:color w:val="000000"/>
                <w:sz w:val="24"/>
                <w:szCs w:val="24"/>
              </w:rPr>
              <w:t>3</w:t>
            </w:r>
          </w:p>
        </w:tc>
      </w:tr>
      <w:tr w:rsidR="00E06753" w:rsidRPr="00357040" w14:paraId="692ED786" w14:textId="77777777" w:rsidTr="00F52588">
        <w:tc>
          <w:tcPr>
            <w:tcW w:w="4962" w:type="dxa"/>
            <w:shd w:val="clear" w:color="auto" w:fill="auto"/>
            <w:vAlign w:val="bottom"/>
          </w:tcPr>
          <w:p w14:paraId="692ED782" w14:textId="61BD5E6B" w:rsidR="00E06753" w:rsidRPr="00357040" w:rsidRDefault="00DF5B29" w:rsidP="00F20AA0">
            <w:pPr>
              <w:spacing w:after="0" w:line="240" w:lineRule="auto"/>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Valomų šaligatvių ilgis</w:t>
            </w:r>
          </w:p>
        </w:tc>
        <w:tc>
          <w:tcPr>
            <w:tcW w:w="1275" w:type="dxa"/>
            <w:shd w:val="clear" w:color="auto" w:fill="auto"/>
            <w:vAlign w:val="bottom"/>
          </w:tcPr>
          <w:p w14:paraId="692ED783" w14:textId="6C891CD0" w:rsidR="00E06753" w:rsidRPr="00357040" w:rsidRDefault="00DF5B29"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km</w:t>
            </w:r>
          </w:p>
        </w:tc>
        <w:tc>
          <w:tcPr>
            <w:tcW w:w="1843" w:type="dxa"/>
            <w:shd w:val="clear" w:color="auto" w:fill="auto"/>
            <w:vAlign w:val="bottom"/>
          </w:tcPr>
          <w:p w14:paraId="692ED784" w14:textId="74A8CC9F" w:rsidR="00E06753" w:rsidRPr="00357040" w:rsidRDefault="003D4EEC"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5</w:t>
            </w:r>
            <w:r w:rsidR="005F6412" w:rsidRPr="00357040">
              <w:rPr>
                <w:rFonts w:ascii="Times New Roman" w:eastAsia="Times New Roman" w:hAnsi="Times New Roman" w:cs="Times New Roman"/>
                <w:sz w:val="24"/>
                <w:szCs w:val="24"/>
              </w:rPr>
              <w:t>,</w:t>
            </w:r>
            <w:r w:rsidRPr="00357040">
              <w:rPr>
                <w:rFonts w:ascii="Times New Roman" w:eastAsia="Times New Roman" w:hAnsi="Times New Roman" w:cs="Times New Roman"/>
                <w:sz w:val="24"/>
                <w:szCs w:val="24"/>
              </w:rPr>
              <w:t>1</w:t>
            </w:r>
          </w:p>
        </w:tc>
        <w:tc>
          <w:tcPr>
            <w:tcW w:w="1472" w:type="dxa"/>
            <w:shd w:val="clear" w:color="auto" w:fill="auto"/>
          </w:tcPr>
          <w:p w14:paraId="692ED785" w14:textId="597EAEAF" w:rsidR="00E06753" w:rsidRPr="00357040" w:rsidRDefault="003D4EEC"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5</w:t>
            </w:r>
            <w:r w:rsidR="005F6412" w:rsidRPr="00357040">
              <w:rPr>
                <w:rFonts w:ascii="Times New Roman" w:eastAsia="Times New Roman" w:hAnsi="Times New Roman" w:cs="Times New Roman"/>
                <w:sz w:val="24"/>
                <w:szCs w:val="24"/>
              </w:rPr>
              <w:t>,</w:t>
            </w:r>
            <w:r w:rsidRPr="00357040">
              <w:rPr>
                <w:rFonts w:ascii="Times New Roman" w:eastAsia="Times New Roman" w:hAnsi="Times New Roman" w:cs="Times New Roman"/>
                <w:sz w:val="24"/>
                <w:szCs w:val="24"/>
              </w:rPr>
              <w:t>1</w:t>
            </w:r>
          </w:p>
        </w:tc>
      </w:tr>
      <w:tr w:rsidR="00CB542E" w:rsidRPr="00357040" w14:paraId="61DF9457" w14:textId="77777777" w:rsidTr="00F52588">
        <w:tc>
          <w:tcPr>
            <w:tcW w:w="4962" w:type="dxa"/>
            <w:shd w:val="clear" w:color="auto" w:fill="auto"/>
            <w:vAlign w:val="bottom"/>
          </w:tcPr>
          <w:p w14:paraId="433833EA" w14:textId="489ED863" w:rsidR="00CB542E" w:rsidRPr="00357040" w:rsidRDefault="00CB542E" w:rsidP="00F20AA0">
            <w:pPr>
              <w:spacing w:after="0" w:line="240" w:lineRule="auto"/>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Bendras kapinių skaičius</w:t>
            </w:r>
          </w:p>
        </w:tc>
        <w:tc>
          <w:tcPr>
            <w:tcW w:w="1275" w:type="dxa"/>
            <w:shd w:val="clear" w:color="auto" w:fill="auto"/>
            <w:vAlign w:val="bottom"/>
          </w:tcPr>
          <w:p w14:paraId="5E2C749E" w14:textId="28422253" w:rsidR="00CB542E" w:rsidRPr="00357040" w:rsidRDefault="00CB542E"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vnt.</w:t>
            </w:r>
          </w:p>
        </w:tc>
        <w:tc>
          <w:tcPr>
            <w:tcW w:w="1843" w:type="dxa"/>
            <w:shd w:val="clear" w:color="auto" w:fill="auto"/>
            <w:vAlign w:val="bottom"/>
          </w:tcPr>
          <w:p w14:paraId="6A82BEB7" w14:textId="02AACE5B" w:rsidR="00CB542E" w:rsidRPr="00357040" w:rsidRDefault="00CB542E"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5</w:t>
            </w:r>
            <w:r w:rsidR="008A52DF" w:rsidRPr="00357040">
              <w:rPr>
                <w:rFonts w:ascii="Times New Roman" w:eastAsia="Times New Roman" w:hAnsi="Times New Roman" w:cs="Times New Roman"/>
                <w:sz w:val="24"/>
                <w:szCs w:val="24"/>
              </w:rPr>
              <w:t>9</w:t>
            </w:r>
          </w:p>
        </w:tc>
        <w:tc>
          <w:tcPr>
            <w:tcW w:w="1472" w:type="dxa"/>
            <w:shd w:val="clear" w:color="auto" w:fill="auto"/>
          </w:tcPr>
          <w:p w14:paraId="34DB7335" w14:textId="55C419E4" w:rsidR="00CB542E" w:rsidRPr="00357040" w:rsidRDefault="00CB542E"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59</w:t>
            </w:r>
          </w:p>
        </w:tc>
      </w:tr>
      <w:tr w:rsidR="00E06753" w:rsidRPr="00357040" w14:paraId="692ED78B" w14:textId="77777777" w:rsidTr="00F52588">
        <w:tc>
          <w:tcPr>
            <w:tcW w:w="4962" w:type="dxa"/>
            <w:shd w:val="clear" w:color="auto" w:fill="auto"/>
            <w:vAlign w:val="bottom"/>
          </w:tcPr>
          <w:p w14:paraId="692ED787" w14:textId="77777777" w:rsidR="00E06753" w:rsidRPr="00357040" w:rsidRDefault="00E06753" w:rsidP="00F20AA0">
            <w:pPr>
              <w:spacing w:after="0" w:line="240" w:lineRule="auto"/>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Veikiančių kapinių skaičius</w:t>
            </w:r>
          </w:p>
        </w:tc>
        <w:tc>
          <w:tcPr>
            <w:tcW w:w="1275" w:type="dxa"/>
            <w:shd w:val="clear" w:color="auto" w:fill="auto"/>
            <w:vAlign w:val="bottom"/>
          </w:tcPr>
          <w:p w14:paraId="692ED788" w14:textId="77777777" w:rsidR="00E06753" w:rsidRPr="00357040" w:rsidRDefault="00E06753"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vnt.</w:t>
            </w:r>
          </w:p>
        </w:tc>
        <w:tc>
          <w:tcPr>
            <w:tcW w:w="1843" w:type="dxa"/>
            <w:shd w:val="clear" w:color="auto" w:fill="auto"/>
            <w:vAlign w:val="bottom"/>
          </w:tcPr>
          <w:p w14:paraId="692ED789" w14:textId="3FD95EC1" w:rsidR="00E06753" w:rsidRPr="00357040" w:rsidRDefault="00E06753"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1</w:t>
            </w:r>
            <w:r w:rsidR="008A52DF" w:rsidRPr="00357040">
              <w:rPr>
                <w:rFonts w:ascii="Times New Roman" w:eastAsia="Times New Roman" w:hAnsi="Times New Roman" w:cs="Times New Roman"/>
                <w:sz w:val="24"/>
                <w:szCs w:val="24"/>
              </w:rPr>
              <w:t>1</w:t>
            </w:r>
          </w:p>
        </w:tc>
        <w:tc>
          <w:tcPr>
            <w:tcW w:w="1472" w:type="dxa"/>
            <w:shd w:val="clear" w:color="auto" w:fill="auto"/>
          </w:tcPr>
          <w:p w14:paraId="692ED78A" w14:textId="78AC7A79" w:rsidR="00E06753" w:rsidRPr="00357040" w:rsidRDefault="00E06753"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1</w:t>
            </w:r>
            <w:r w:rsidR="00311D6B" w:rsidRPr="00357040">
              <w:rPr>
                <w:rFonts w:ascii="Times New Roman" w:eastAsia="Times New Roman" w:hAnsi="Times New Roman" w:cs="Times New Roman"/>
                <w:sz w:val="24"/>
                <w:szCs w:val="24"/>
              </w:rPr>
              <w:t>1</w:t>
            </w:r>
          </w:p>
        </w:tc>
      </w:tr>
      <w:tr w:rsidR="00311D6B" w:rsidRPr="00357040" w14:paraId="065141C9" w14:textId="77777777" w:rsidTr="00F52588">
        <w:tc>
          <w:tcPr>
            <w:tcW w:w="4962" w:type="dxa"/>
            <w:shd w:val="clear" w:color="auto" w:fill="auto"/>
            <w:vAlign w:val="bottom"/>
          </w:tcPr>
          <w:p w14:paraId="027E86A7" w14:textId="0556FC5F" w:rsidR="00311D6B" w:rsidRPr="00357040" w:rsidRDefault="00311D6B" w:rsidP="00F20AA0">
            <w:pPr>
              <w:spacing w:after="0" w:line="240" w:lineRule="auto"/>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Riboto veikimo kapinių skaičius</w:t>
            </w:r>
          </w:p>
        </w:tc>
        <w:tc>
          <w:tcPr>
            <w:tcW w:w="1275" w:type="dxa"/>
            <w:shd w:val="clear" w:color="auto" w:fill="auto"/>
            <w:vAlign w:val="bottom"/>
          </w:tcPr>
          <w:p w14:paraId="4B006718" w14:textId="37DCCC40" w:rsidR="00311D6B" w:rsidRPr="00357040" w:rsidRDefault="00311D6B"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vnt.</w:t>
            </w:r>
          </w:p>
        </w:tc>
        <w:tc>
          <w:tcPr>
            <w:tcW w:w="1843" w:type="dxa"/>
            <w:shd w:val="clear" w:color="auto" w:fill="auto"/>
            <w:vAlign w:val="bottom"/>
          </w:tcPr>
          <w:p w14:paraId="697FE6ED" w14:textId="6C89EBD8" w:rsidR="00311D6B" w:rsidRPr="00357040" w:rsidRDefault="008A52DF"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9</w:t>
            </w:r>
          </w:p>
        </w:tc>
        <w:tc>
          <w:tcPr>
            <w:tcW w:w="1472" w:type="dxa"/>
            <w:shd w:val="clear" w:color="auto" w:fill="auto"/>
          </w:tcPr>
          <w:p w14:paraId="6ACAEF75" w14:textId="28DD3FC4" w:rsidR="00311D6B" w:rsidRPr="00357040" w:rsidRDefault="001A26B4"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9</w:t>
            </w:r>
          </w:p>
        </w:tc>
      </w:tr>
      <w:tr w:rsidR="00E06753" w:rsidRPr="00357040" w14:paraId="692ED790" w14:textId="77777777" w:rsidTr="00F52588">
        <w:tc>
          <w:tcPr>
            <w:tcW w:w="4962" w:type="dxa"/>
            <w:shd w:val="clear" w:color="auto" w:fill="auto"/>
            <w:vAlign w:val="bottom"/>
          </w:tcPr>
          <w:p w14:paraId="692ED78C" w14:textId="77777777" w:rsidR="00E06753" w:rsidRPr="00357040" w:rsidRDefault="00E06753" w:rsidP="00F20AA0">
            <w:pPr>
              <w:spacing w:after="0" w:line="240" w:lineRule="auto"/>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Neveikiančių kapinių skaičius</w:t>
            </w:r>
          </w:p>
        </w:tc>
        <w:tc>
          <w:tcPr>
            <w:tcW w:w="1275" w:type="dxa"/>
            <w:shd w:val="clear" w:color="auto" w:fill="auto"/>
            <w:vAlign w:val="bottom"/>
          </w:tcPr>
          <w:p w14:paraId="692ED78D" w14:textId="77777777" w:rsidR="00E06753" w:rsidRPr="00357040" w:rsidRDefault="00E06753"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vnt.</w:t>
            </w:r>
          </w:p>
        </w:tc>
        <w:tc>
          <w:tcPr>
            <w:tcW w:w="1843" w:type="dxa"/>
            <w:shd w:val="clear" w:color="auto" w:fill="auto"/>
            <w:vAlign w:val="bottom"/>
          </w:tcPr>
          <w:p w14:paraId="692ED78E" w14:textId="3F6F7942" w:rsidR="00E06753" w:rsidRPr="00357040" w:rsidRDefault="008A52DF"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39</w:t>
            </w:r>
          </w:p>
        </w:tc>
        <w:tc>
          <w:tcPr>
            <w:tcW w:w="1472" w:type="dxa"/>
            <w:shd w:val="clear" w:color="auto" w:fill="auto"/>
          </w:tcPr>
          <w:p w14:paraId="692ED78F" w14:textId="1AD64336" w:rsidR="00E06753" w:rsidRPr="00357040" w:rsidRDefault="001A26B4"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39</w:t>
            </w:r>
          </w:p>
        </w:tc>
      </w:tr>
      <w:tr w:rsidR="00E06753" w:rsidRPr="00357040" w14:paraId="692ED795" w14:textId="77777777" w:rsidTr="00F52588">
        <w:tc>
          <w:tcPr>
            <w:tcW w:w="4962" w:type="dxa"/>
            <w:shd w:val="clear" w:color="auto" w:fill="auto"/>
            <w:vAlign w:val="bottom"/>
          </w:tcPr>
          <w:p w14:paraId="692ED791" w14:textId="4A3A0324" w:rsidR="00E06753" w:rsidRPr="00357040" w:rsidRDefault="001A26B4" w:rsidP="00F20AA0">
            <w:pPr>
              <w:spacing w:after="0" w:line="240" w:lineRule="auto"/>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Bendras k</w:t>
            </w:r>
            <w:r w:rsidR="00E06753" w:rsidRPr="00357040">
              <w:rPr>
                <w:rFonts w:ascii="Times New Roman" w:eastAsia="Times New Roman" w:hAnsi="Times New Roman" w:cs="Times New Roman"/>
                <w:sz w:val="24"/>
                <w:szCs w:val="24"/>
              </w:rPr>
              <w:t>apinių teritorijų plotas</w:t>
            </w:r>
          </w:p>
        </w:tc>
        <w:tc>
          <w:tcPr>
            <w:tcW w:w="1275" w:type="dxa"/>
            <w:shd w:val="clear" w:color="auto" w:fill="auto"/>
            <w:vAlign w:val="bottom"/>
          </w:tcPr>
          <w:p w14:paraId="692ED792" w14:textId="77777777" w:rsidR="00E06753" w:rsidRPr="00357040" w:rsidRDefault="00E06753"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ha</w:t>
            </w:r>
          </w:p>
        </w:tc>
        <w:tc>
          <w:tcPr>
            <w:tcW w:w="1843" w:type="dxa"/>
            <w:shd w:val="clear" w:color="auto" w:fill="auto"/>
            <w:vAlign w:val="bottom"/>
          </w:tcPr>
          <w:p w14:paraId="692ED793" w14:textId="0E68082D" w:rsidR="00E06753" w:rsidRPr="00357040" w:rsidRDefault="00E06753"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10,</w:t>
            </w:r>
            <w:r w:rsidR="008A52DF" w:rsidRPr="00357040">
              <w:rPr>
                <w:rFonts w:ascii="Times New Roman" w:eastAsia="Times New Roman" w:hAnsi="Times New Roman" w:cs="Times New Roman"/>
                <w:sz w:val="24"/>
                <w:szCs w:val="24"/>
              </w:rPr>
              <w:t>98</w:t>
            </w:r>
          </w:p>
        </w:tc>
        <w:tc>
          <w:tcPr>
            <w:tcW w:w="1472" w:type="dxa"/>
            <w:shd w:val="clear" w:color="auto" w:fill="auto"/>
          </w:tcPr>
          <w:p w14:paraId="692ED794" w14:textId="69BB4026" w:rsidR="00E06753" w:rsidRPr="00357040" w:rsidRDefault="00E06753"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10,</w:t>
            </w:r>
            <w:r w:rsidR="005A74D8" w:rsidRPr="00357040">
              <w:rPr>
                <w:rFonts w:ascii="Times New Roman" w:eastAsia="Times New Roman" w:hAnsi="Times New Roman" w:cs="Times New Roman"/>
                <w:sz w:val="24"/>
                <w:szCs w:val="24"/>
              </w:rPr>
              <w:t>98</w:t>
            </w:r>
          </w:p>
        </w:tc>
      </w:tr>
      <w:tr w:rsidR="00E06753" w:rsidRPr="00357040" w14:paraId="692ED79A" w14:textId="77777777" w:rsidTr="00F52588">
        <w:trPr>
          <w:trHeight w:val="70"/>
        </w:trPr>
        <w:tc>
          <w:tcPr>
            <w:tcW w:w="4962" w:type="dxa"/>
            <w:shd w:val="clear" w:color="auto" w:fill="auto"/>
            <w:vAlign w:val="bottom"/>
          </w:tcPr>
          <w:p w14:paraId="692ED796" w14:textId="77777777" w:rsidR="00E06753" w:rsidRPr="00357040" w:rsidRDefault="00E06753" w:rsidP="00F20AA0">
            <w:pPr>
              <w:spacing w:after="0" w:line="240" w:lineRule="auto"/>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Lankytinų vietų seniūnijoje skaičius</w:t>
            </w:r>
          </w:p>
        </w:tc>
        <w:tc>
          <w:tcPr>
            <w:tcW w:w="1275" w:type="dxa"/>
            <w:shd w:val="clear" w:color="auto" w:fill="auto"/>
            <w:vAlign w:val="bottom"/>
          </w:tcPr>
          <w:p w14:paraId="692ED797" w14:textId="77777777" w:rsidR="00E06753" w:rsidRPr="00357040" w:rsidRDefault="00E06753"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vnt.</w:t>
            </w:r>
          </w:p>
        </w:tc>
        <w:tc>
          <w:tcPr>
            <w:tcW w:w="1843" w:type="dxa"/>
            <w:shd w:val="clear" w:color="auto" w:fill="auto"/>
            <w:vAlign w:val="bottom"/>
          </w:tcPr>
          <w:p w14:paraId="692ED798" w14:textId="6E2EABE4" w:rsidR="00E06753" w:rsidRPr="00357040" w:rsidRDefault="0057064D"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22</w:t>
            </w:r>
          </w:p>
        </w:tc>
        <w:tc>
          <w:tcPr>
            <w:tcW w:w="1472" w:type="dxa"/>
            <w:shd w:val="clear" w:color="auto" w:fill="auto"/>
          </w:tcPr>
          <w:p w14:paraId="692ED799" w14:textId="77777777" w:rsidR="00E06753" w:rsidRPr="00357040" w:rsidRDefault="00E74544"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22</w:t>
            </w:r>
          </w:p>
        </w:tc>
      </w:tr>
      <w:tr w:rsidR="00DE53F1" w:rsidRPr="00357040" w14:paraId="1DAF9C15" w14:textId="77777777" w:rsidTr="00F52588">
        <w:trPr>
          <w:trHeight w:val="70"/>
        </w:trPr>
        <w:tc>
          <w:tcPr>
            <w:tcW w:w="4962" w:type="dxa"/>
            <w:shd w:val="clear" w:color="auto" w:fill="auto"/>
            <w:vAlign w:val="bottom"/>
          </w:tcPr>
          <w:p w14:paraId="3669AD8F" w14:textId="636C043B" w:rsidR="00DE53F1" w:rsidRPr="00357040" w:rsidRDefault="00DE53F1" w:rsidP="00F20AA0">
            <w:pPr>
              <w:spacing w:after="0" w:line="240" w:lineRule="auto"/>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Kultūros paveldo objektų skaičius</w:t>
            </w:r>
          </w:p>
        </w:tc>
        <w:tc>
          <w:tcPr>
            <w:tcW w:w="1275" w:type="dxa"/>
            <w:shd w:val="clear" w:color="auto" w:fill="auto"/>
            <w:vAlign w:val="bottom"/>
          </w:tcPr>
          <w:p w14:paraId="0F341999" w14:textId="3E563FBA" w:rsidR="00DE53F1" w:rsidRPr="00357040" w:rsidRDefault="00DE53F1"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vnt.</w:t>
            </w:r>
          </w:p>
        </w:tc>
        <w:tc>
          <w:tcPr>
            <w:tcW w:w="1843" w:type="dxa"/>
            <w:shd w:val="clear" w:color="auto" w:fill="auto"/>
            <w:vAlign w:val="bottom"/>
          </w:tcPr>
          <w:p w14:paraId="5CC6C378" w14:textId="19DC4E1E" w:rsidR="00DE53F1" w:rsidRPr="00357040" w:rsidRDefault="00C03B4C"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68</w:t>
            </w:r>
          </w:p>
        </w:tc>
        <w:tc>
          <w:tcPr>
            <w:tcW w:w="1472" w:type="dxa"/>
            <w:shd w:val="clear" w:color="auto" w:fill="auto"/>
          </w:tcPr>
          <w:p w14:paraId="5045B7F9" w14:textId="2D829C14" w:rsidR="00DE53F1" w:rsidRPr="00357040" w:rsidRDefault="00C03B4C"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68</w:t>
            </w:r>
          </w:p>
        </w:tc>
      </w:tr>
      <w:tr w:rsidR="00DE53F1" w:rsidRPr="00357040" w14:paraId="0097EF60" w14:textId="77777777" w:rsidTr="00F52588">
        <w:trPr>
          <w:trHeight w:val="70"/>
        </w:trPr>
        <w:tc>
          <w:tcPr>
            <w:tcW w:w="4962" w:type="dxa"/>
            <w:shd w:val="clear" w:color="auto" w:fill="auto"/>
            <w:vAlign w:val="bottom"/>
          </w:tcPr>
          <w:p w14:paraId="15D671B7" w14:textId="1F87A705" w:rsidR="00DE53F1" w:rsidRPr="00357040" w:rsidRDefault="00DE53F1" w:rsidP="00F20AA0">
            <w:pPr>
              <w:spacing w:after="0" w:line="240" w:lineRule="auto"/>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Parkų skaičius</w:t>
            </w:r>
          </w:p>
        </w:tc>
        <w:tc>
          <w:tcPr>
            <w:tcW w:w="1275" w:type="dxa"/>
            <w:shd w:val="clear" w:color="auto" w:fill="auto"/>
            <w:vAlign w:val="bottom"/>
          </w:tcPr>
          <w:p w14:paraId="5ED53CD7" w14:textId="5121F005" w:rsidR="00DE53F1" w:rsidRPr="00357040" w:rsidRDefault="00DE53F1"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vnt.</w:t>
            </w:r>
          </w:p>
        </w:tc>
        <w:tc>
          <w:tcPr>
            <w:tcW w:w="1843" w:type="dxa"/>
            <w:shd w:val="clear" w:color="auto" w:fill="auto"/>
            <w:vAlign w:val="bottom"/>
          </w:tcPr>
          <w:p w14:paraId="358BE942" w14:textId="4910B78E" w:rsidR="00DE53F1" w:rsidRPr="00357040" w:rsidRDefault="00DE53F1"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2</w:t>
            </w:r>
          </w:p>
        </w:tc>
        <w:tc>
          <w:tcPr>
            <w:tcW w:w="1472" w:type="dxa"/>
            <w:shd w:val="clear" w:color="auto" w:fill="auto"/>
          </w:tcPr>
          <w:p w14:paraId="53806B0F" w14:textId="215E9D07" w:rsidR="00DE53F1" w:rsidRPr="00357040" w:rsidRDefault="00DE53F1"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2</w:t>
            </w:r>
          </w:p>
        </w:tc>
      </w:tr>
      <w:tr w:rsidR="00E06753" w:rsidRPr="00850A20" w14:paraId="692ED79F" w14:textId="77777777" w:rsidTr="00F52588">
        <w:tc>
          <w:tcPr>
            <w:tcW w:w="4962" w:type="dxa"/>
            <w:shd w:val="clear" w:color="auto" w:fill="auto"/>
            <w:vAlign w:val="bottom"/>
          </w:tcPr>
          <w:p w14:paraId="692ED79B" w14:textId="77777777" w:rsidR="00E06753" w:rsidRPr="00357040" w:rsidRDefault="00E06753" w:rsidP="00F20AA0">
            <w:pPr>
              <w:spacing w:after="0" w:line="240" w:lineRule="auto"/>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Eksploatuojamų šviestuvų skaičius</w:t>
            </w:r>
          </w:p>
        </w:tc>
        <w:tc>
          <w:tcPr>
            <w:tcW w:w="1275" w:type="dxa"/>
            <w:shd w:val="clear" w:color="auto" w:fill="auto"/>
            <w:vAlign w:val="bottom"/>
          </w:tcPr>
          <w:p w14:paraId="692ED79C" w14:textId="77777777" w:rsidR="00E06753" w:rsidRPr="00357040" w:rsidRDefault="00E06753"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vnt.</w:t>
            </w:r>
          </w:p>
        </w:tc>
        <w:tc>
          <w:tcPr>
            <w:tcW w:w="1843" w:type="dxa"/>
            <w:shd w:val="clear" w:color="auto" w:fill="auto"/>
            <w:vAlign w:val="bottom"/>
          </w:tcPr>
          <w:p w14:paraId="692ED79D" w14:textId="70B40FE2" w:rsidR="00E06753" w:rsidRPr="00357040" w:rsidRDefault="0057064D"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1</w:t>
            </w:r>
            <w:r w:rsidR="00E22D34" w:rsidRPr="00357040">
              <w:rPr>
                <w:rFonts w:ascii="Times New Roman" w:eastAsia="Times New Roman" w:hAnsi="Times New Roman" w:cs="Times New Roman"/>
                <w:sz w:val="24"/>
                <w:szCs w:val="24"/>
              </w:rPr>
              <w:t>90</w:t>
            </w:r>
          </w:p>
        </w:tc>
        <w:tc>
          <w:tcPr>
            <w:tcW w:w="1472" w:type="dxa"/>
            <w:shd w:val="clear" w:color="auto" w:fill="auto"/>
          </w:tcPr>
          <w:p w14:paraId="692ED79E" w14:textId="0D7D4F66" w:rsidR="00E06753" w:rsidRPr="00357040" w:rsidRDefault="00AC443A" w:rsidP="00E06753">
            <w:pPr>
              <w:spacing w:after="0" w:line="240" w:lineRule="auto"/>
              <w:jc w:val="center"/>
              <w:rPr>
                <w:rFonts w:ascii="Times New Roman" w:eastAsia="Times New Roman" w:hAnsi="Times New Roman" w:cs="Times New Roman"/>
                <w:sz w:val="24"/>
                <w:szCs w:val="24"/>
              </w:rPr>
            </w:pPr>
            <w:r w:rsidRPr="00357040">
              <w:rPr>
                <w:rFonts w:ascii="Times New Roman" w:eastAsia="Times New Roman" w:hAnsi="Times New Roman" w:cs="Times New Roman"/>
                <w:sz w:val="24"/>
                <w:szCs w:val="24"/>
              </w:rPr>
              <w:t>1</w:t>
            </w:r>
            <w:r w:rsidR="001A26B4" w:rsidRPr="00357040">
              <w:rPr>
                <w:rFonts w:ascii="Times New Roman" w:eastAsia="Times New Roman" w:hAnsi="Times New Roman" w:cs="Times New Roman"/>
                <w:sz w:val="24"/>
                <w:szCs w:val="24"/>
              </w:rPr>
              <w:t>9</w:t>
            </w:r>
            <w:r w:rsidR="00E22D34" w:rsidRPr="00357040">
              <w:rPr>
                <w:rFonts w:ascii="Times New Roman" w:eastAsia="Times New Roman" w:hAnsi="Times New Roman" w:cs="Times New Roman"/>
                <w:sz w:val="24"/>
                <w:szCs w:val="24"/>
              </w:rPr>
              <w:t>3</w:t>
            </w:r>
          </w:p>
        </w:tc>
      </w:tr>
      <w:tr w:rsidR="00480F7B" w:rsidRPr="00850A20" w14:paraId="46BB092A" w14:textId="77777777" w:rsidTr="00F52588">
        <w:tc>
          <w:tcPr>
            <w:tcW w:w="4962" w:type="dxa"/>
            <w:shd w:val="clear" w:color="auto" w:fill="auto"/>
            <w:vAlign w:val="bottom"/>
          </w:tcPr>
          <w:p w14:paraId="6A6DB335" w14:textId="368939E3" w:rsidR="00480F7B" w:rsidRPr="00850A20" w:rsidRDefault="00480F7B" w:rsidP="00F20AA0">
            <w:pPr>
              <w:spacing w:after="0" w:line="240" w:lineRule="auto"/>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Paplūdimių skaičius</w:t>
            </w:r>
          </w:p>
        </w:tc>
        <w:tc>
          <w:tcPr>
            <w:tcW w:w="1275" w:type="dxa"/>
            <w:shd w:val="clear" w:color="auto" w:fill="auto"/>
            <w:vAlign w:val="bottom"/>
          </w:tcPr>
          <w:p w14:paraId="0D80E4FA" w14:textId="5C240862" w:rsidR="00480F7B" w:rsidRPr="00850A20" w:rsidRDefault="00480F7B" w:rsidP="00E06753">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vnt.</w:t>
            </w:r>
          </w:p>
        </w:tc>
        <w:tc>
          <w:tcPr>
            <w:tcW w:w="1843" w:type="dxa"/>
            <w:shd w:val="clear" w:color="auto" w:fill="auto"/>
            <w:vAlign w:val="bottom"/>
          </w:tcPr>
          <w:p w14:paraId="24DD13CD" w14:textId="6D628884" w:rsidR="00480F7B" w:rsidRPr="00850A20" w:rsidRDefault="00480F7B" w:rsidP="00E06753">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5</w:t>
            </w:r>
          </w:p>
        </w:tc>
        <w:tc>
          <w:tcPr>
            <w:tcW w:w="1472" w:type="dxa"/>
            <w:shd w:val="clear" w:color="auto" w:fill="auto"/>
          </w:tcPr>
          <w:p w14:paraId="504D762A" w14:textId="5C23B0DC" w:rsidR="00480F7B" w:rsidRPr="00850A20" w:rsidRDefault="00480F7B" w:rsidP="00E06753">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5</w:t>
            </w:r>
          </w:p>
        </w:tc>
      </w:tr>
      <w:tr w:rsidR="00480F7B" w:rsidRPr="00850A20" w14:paraId="31973E0F" w14:textId="77777777" w:rsidTr="00F52588">
        <w:tc>
          <w:tcPr>
            <w:tcW w:w="4962" w:type="dxa"/>
            <w:shd w:val="clear" w:color="auto" w:fill="auto"/>
            <w:vAlign w:val="bottom"/>
          </w:tcPr>
          <w:p w14:paraId="67307FB8" w14:textId="1218A07C" w:rsidR="00480F7B" w:rsidRPr="00850A20" w:rsidRDefault="00480F7B" w:rsidP="00F20AA0">
            <w:pPr>
              <w:spacing w:after="0" w:line="240" w:lineRule="auto"/>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Prižiūrimų gėlynų plotas </w:t>
            </w:r>
          </w:p>
        </w:tc>
        <w:tc>
          <w:tcPr>
            <w:tcW w:w="1275" w:type="dxa"/>
            <w:shd w:val="clear" w:color="auto" w:fill="auto"/>
            <w:vAlign w:val="bottom"/>
          </w:tcPr>
          <w:p w14:paraId="4AA0ABC8" w14:textId="5FBD362A" w:rsidR="00480F7B" w:rsidRPr="00850A20" w:rsidRDefault="00480F7B" w:rsidP="00E06753">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ha</w:t>
            </w:r>
          </w:p>
        </w:tc>
        <w:tc>
          <w:tcPr>
            <w:tcW w:w="1843" w:type="dxa"/>
            <w:shd w:val="clear" w:color="auto" w:fill="auto"/>
            <w:vAlign w:val="bottom"/>
          </w:tcPr>
          <w:p w14:paraId="10EAEDC1" w14:textId="63ED4395" w:rsidR="00480F7B" w:rsidRPr="00850A20" w:rsidRDefault="00480F7B" w:rsidP="00E06753">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0</w:t>
            </w:r>
            <w:r w:rsidR="005F6412" w:rsidRPr="00850A20">
              <w:rPr>
                <w:rFonts w:ascii="Times New Roman" w:eastAsia="Times New Roman" w:hAnsi="Times New Roman" w:cs="Times New Roman"/>
                <w:sz w:val="24"/>
                <w:szCs w:val="24"/>
              </w:rPr>
              <w:t>,</w:t>
            </w:r>
            <w:r w:rsidRPr="00850A20">
              <w:rPr>
                <w:rFonts w:ascii="Times New Roman" w:eastAsia="Times New Roman" w:hAnsi="Times New Roman" w:cs="Times New Roman"/>
                <w:sz w:val="24"/>
                <w:szCs w:val="24"/>
              </w:rPr>
              <w:t>5</w:t>
            </w:r>
          </w:p>
        </w:tc>
        <w:tc>
          <w:tcPr>
            <w:tcW w:w="1472" w:type="dxa"/>
            <w:shd w:val="clear" w:color="auto" w:fill="auto"/>
          </w:tcPr>
          <w:p w14:paraId="1FAFAD47" w14:textId="6044D936" w:rsidR="00480F7B" w:rsidRPr="00850A20" w:rsidRDefault="00480F7B" w:rsidP="00E06753">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0</w:t>
            </w:r>
            <w:r w:rsidR="005F6412" w:rsidRPr="00850A20">
              <w:rPr>
                <w:rFonts w:ascii="Times New Roman" w:eastAsia="Times New Roman" w:hAnsi="Times New Roman" w:cs="Times New Roman"/>
                <w:sz w:val="24"/>
                <w:szCs w:val="24"/>
              </w:rPr>
              <w:t>,</w:t>
            </w:r>
            <w:r w:rsidRPr="00850A20">
              <w:rPr>
                <w:rFonts w:ascii="Times New Roman" w:eastAsia="Times New Roman" w:hAnsi="Times New Roman" w:cs="Times New Roman"/>
                <w:sz w:val="24"/>
                <w:szCs w:val="24"/>
              </w:rPr>
              <w:t>5</w:t>
            </w:r>
            <w:r w:rsidR="00357040">
              <w:rPr>
                <w:rFonts w:ascii="Times New Roman" w:eastAsia="Times New Roman" w:hAnsi="Times New Roman" w:cs="Times New Roman"/>
                <w:sz w:val="24"/>
                <w:szCs w:val="24"/>
              </w:rPr>
              <w:t>5</w:t>
            </w:r>
          </w:p>
        </w:tc>
      </w:tr>
      <w:tr w:rsidR="00DF5B29" w:rsidRPr="00850A20" w14:paraId="69627301" w14:textId="77777777" w:rsidTr="00F52588">
        <w:tc>
          <w:tcPr>
            <w:tcW w:w="4962" w:type="dxa"/>
            <w:shd w:val="clear" w:color="auto" w:fill="auto"/>
            <w:vAlign w:val="bottom"/>
          </w:tcPr>
          <w:p w14:paraId="47DA342C" w14:textId="548A9C51" w:rsidR="00DF5B29" w:rsidRPr="00850A20" w:rsidRDefault="00DE53F1" w:rsidP="00F20AA0">
            <w:pPr>
              <w:spacing w:after="0" w:line="240" w:lineRule="auto"/>
              <w:rPr>
                <w:rFonts w:ascii="Times New Roman" w:eastAsia="Times New Roman" w:hAnsi="Times New Roman" w:cs="Times New Roman"/>
                <w:sz w:val="24"/>
                <w:szCs w:val="24"/>
                <w:highlight w:val="yellow"/>
              </w:rPr>
            </w:pPr>
            <w:r w:rsidRPr="00850A20">
              <w:rPr>
                <w:rFonts w:ascii="Times New Roman" w:eastAsia="Times New Roman" w:hAnsi="Times New Roman" w:cs="Times New Roman"/>
                <w:sz w:val="24"/>
                <w:szCs w:val="24"/>
              </w:rPr>
              <w:lastRenderedPageBreak/>
              <w:t>Seniūnijos prižiūrimų viešųjų erdvių plotas</w:t>
            </w:r>
          </w:p>
        </w:tc>
        <w:tc>
          <w:tcPr>
            <w:tcW w:w="1275" w:type="dxa"/>
            <w:shd w:val="clear" w:color="auto" w:fill="auto"/>
            <w:vAlign w:val="bottom"/>
          </w:tcPr>
          <w:p w14:paraId="19106869" w14:textId="36CE4794" w:rsidR="00DF5B29" w:rsidRPr="00850A20" w:rsidRDefault="00DE53F1" w:rsidP="00E06753">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ha</w:t>
            </w:r>
          </w:p>
        </w:tc>
        <w:tc>
          <w:tcPr>
            <w:tcW w:w="1843" w:type="dxa"/>
            <w:shd w:val="clear" w:color="auto" w:fill="auto"/>
            <w:vAlign w:val="bottom"/>
          </w:tcPr>
          <w:p w14:paraId="25823141" w14:textId="5F09F517" w:rsidR="00DF5B29" w:rsidRPr="00850A20" w:rsidRDefault="00950354" w:rsidP="00E06753">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51</w:t>
            </w:r>
            <w:r w:rsidR="005F6412" w:rsidRPr="00850A20">
              <w:rPr>
                <w:rFonts w:ascii="Times New Roman" w:eastAsia="Times New Roman" w:hAnsi="Times New Roman" w:cs="Times New Roman"/>
                <w:sz w:val="24"/>
                <w:szCs w:val="24"/>
              </w:rPr>
              <w:t>,</w:t>
            </w:r>
            <w:r w:rsidR="008A52DF">
              <w:rPr>
                <w:rFonts w:ascii="Times New Roman" w:eastAsia="Times New Roman" w:hAnsi="Times New Roman" w:cs="Times New Roman"/>
                <w:sz w:val="24"/>
                <w:szCs w:val="24"/>
              </w:rPr>
              <w:t>64</w:t>
            </w:r>
          </w:p>
        </w:tc>
        <w:tc>
          <w:tcPr>
            <w:tcW w:w="1472" w:type="dxa"/>
            <w:shd w:val="clear" w:color="auto" w:fill="auto"/>
          </w:tcPr>
          <w:p w14:paraId="0EA84B6E" w14:textId="3B43B9E8" w:rsidR="00DF5B29" w:rsidRPr="00850A20" w:rsidRDefault="00950354" w:rsidP="00E06753">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51</w:t>
            </w:r>
            <w:r w:rsidR="005F6412" w:rsidRPr="00850A20">
              <w:rPr>
                <w:rFonts w:ascii="Times New Roman" w:eastAsia="Times New Roman" w:hAnsi="Times New Roman" w:cs="Times New Roman"/>
                <w:sz w:val="24"/>
                <w:szCs w:val="24"/>
              </w:rPr>
              <w:t>,</w:t>
            </w:r>
            <w:r w:rsidRPr="00850A20">
              <w:rPr>
                <w:rFonts w:ascii="Times New Roman" w:eastAsia="Times New Roman" w:hAnsi="Times New Roman" w:cs="Times New Roman"/>
                <w:sz w:val="24"/>
                <w:szCs w:val="24"/>
              </w:rPr>
              <w:t>64</w:t>
            </w:r>
          </w:p>
        </w:tc>
      </w:tr>
    </w:tbl>
    <w:p w14:paraId="6AB140B4" w14:textId="77777777" w:rsidR="0069655F" w:rsidRPr="00850A20" w:rsidRDefault="0069655F" w:rsidP="000245B2">
      <w:pPr>
        <w:spacing w:after="0" w:line="240" w:lineRule="auto"/>
        <w:ind w:firstLine="720"/>
        <w:jc w:val="both"/>
        <w:rPr>
          <w:rFonts w:ascii="Times New Roman" w:eastAsia="Times New Roman" w:hAnsi="Times New Roman" w:cs="Times New Roman"/>
          <w:sz w:val="24"/>
          <w:szCs w:val="24"/>
        </w:rPr>
      </w:pPr>
    </w:p>
    <w:p w14:paraId="448C4519" w14:textId="1B950151" w:rsidR="00357040" w:rsidRPr="00E510E1" w:rsidRDefault="00357040" w:rsidP="00357040">
      <w:pPr>
        <w:spacing w:after="0" w:line="240" w:lineRule="auto"/>
        <w:ind w:firstLine="720"/>
        <w:jc w:val="both"/>
        <w:rPr>
          <w:rFonts w:ascii="Times New Roman" w:eastAsia="Times New Roman" w:hAnsi="Times New Roman" w:cs="Times New Roman"/>
          <w:sz w:val="24"/>
          <w:szCs w:val="24"/>
        </w:rPr>
      </w:pPr>
      <w:bookmarkStart w:id="0" w:name="_Hlk156812289"/>
      <w:r w:rsidRPr="00E510E1">
        <w:rPr>
          <w:rFonts w:ascii="Times New Roman" w:eastAsia="Times New Roman" w:hAnsi="Times New Roman" w:cs="Times New Roman"/>
          <w:sz w:val="24"/>
          <w:szCs w:val="24"/>
        </w:rPr>
        <w:t xml:space="preserve">Kamajų seniūnijoje veiklą vykdo šešios bendruomenės: Kamajų miestelio, Aukštakalnių, Duokiškio, Kalvių, Salų ir Verksnionių  kaimų bendruomenės. Seniūnijos teritorija suskirstyta į </w:t>
      </w:r>
      <w:r w:rsidR="00A03079" w:rsidRPr="00E510E1">
        <w:rPr>
          <w:rFonts w:ascii="Times New Roman" w:eastAsia="Times New Roman" w:hAnsi="Times New Roman" w:cs="Times New Roman"/>
          <w:sz w:val="24"/>
          <w:szCs w:val="24"/>
        </w:rPr>
        <w:t xml:space="preserve">Aukštakalnių, Duokiškio, Kalvių, Kamajų, Salų </w:t>
      </w:r>
      <w:r w:rsidR="00A03079">
        <w:rPr>
          <w:rFonts w:ascii="Times New Roman" w:eastAsia="Times New Roman" w:hAnsi="Times New Roman" w:cs="Times New Roman"/>
          <w:sz w:val="24"/>
          <w:szCs w:val="24"/>
        </w:rPr>
        <w:t>bei</w:t>
      </w:r>
      <w:r w:rsidR="00A03079" w:rsidRPr="00E510E1">
        <w:rPr>
          <w:rFonts w:ascii="Times New Roman" w:eastAsia="Times New Roman" w:hAnsi="Times New Roman" w:cs="Times New Roman"/>
          <w:sz w:val="24"/>
          <w:szCs w:val="24"/>
        </w:rPr>
        <w:t xml:space="preserve"> Verksnionių</w:t>
      </w:r>
      <w:r w:rsidRPr="00E510E1">
        <w:rPr>
          <w:rFonts w:ascii="Times New Roman" w:eastAsia="Times New Roman" w:hAnsi="Times New Roman" w:cs="Times New Roman"/>
          <w:sz w:val="24"/>
          <w:szCs w:val="24"/>
        </w:rPr>
        <w:t xml:space="preserve"> seniūnaitijas.</w:t>
      </w:r>
      <w:r w:rsidR="00A03079">
        <w:rPr>
          <w:rFonts w:ascii="Times New Roman" w:eastAsia="Times New Roman" w:hAnsi="Times New Roman" w:cs="Times New Roman"/>
          <w:sz w:val="24"/>
          <w:szCs w:val="24"/>
        </w:rPr>
        <w:t xml:space="preserve"> Visose šešiose </w:t>
      </w:r>
      <w:r w:rsidR="00A03079" w:rsidRPr="00E510E1">
        <w:rPr>
          <w:rFonts w:ascii="Times New Roman" w:eastAsia="Times New Roman" w:hAnsi="Times New Roman" w:cs="Times New Roman"/>
          <w:sz w:val="24"/>
          <w:szCs w:val="24"/>
        </w:rPr>
        <w:t>seniūnaitijose</w:t>
      </w:r>
      <w:r w:rsidRPr="00E510E1">
        <w:rPr>
          <w:rFonts w:ascii="Times New Roman" w:eastAsia="Times New Roman" w:hAnsi="Times New Roman" w:cs="Times New Roman"/>
          <w:sz w:val="24"/>
          <w:szCs w:val="24"/>
        </w:rPr>
        <w:t xml:space="preserve"> 2023 metais išrinkti ir dirba seniūnaičiai. </w:t>
      </w:r>
    </w:p>
    <w:p w14:paraId="1881BF15" w14:textId="523B9390" w:rsidR="00357040" w:rsidRPr="000F0127" w:rsidRDefault="00357040" w:rsidP="000F0127">
      <w:pPr>
        <w:widowControl w:val="0"/>
        <w:suppressAutoHyphens/>
        <w:ind w:firstLine="720"/>
        <w:jc w:val="both"/>
        <w:rPr>
          <w:rFonts w:ascii="Times New Roman" w:eastAsia="Lucida Sans Unicode" w:hAnsi="Times New Roman" w:cs="Times New Roman"/>
          <w:sz w:val="24"/>
          <w:szCs w:val="24"/>
          <w:lang w:eastAsia="lt-LT"/>
        </w:rPr>
      </w:pPr>
      <w:r w:rsidRPr="00E510E1">
        <w:rPr>
          <w:rFonts w:ascii="Times New Roman" w:eastAsia="Times New Roman" w:hAnsi="Times New Roman" w:cs="Times New Roman"/>
          <w:sz w:val="24"/>
          <w:szCs w:val="24"/>
        </w:rPr>
        <w:t>Kamajų miestelyje veiklą vykdo Kamajų Antano Strazdo gimnazija ir Kamajų Antano Strazdo gimnazijos ikimokyklinio ugdymo skyrius, veikia InMedi</w:t>
      </w:r>
      <w:r>
        <w:rPr>
          <w:rFonts w:ascii="Times New Roman" w:eastAsia="Times New Roman" w:hAnsi="Times New Roman" w:cs="Times New Roman"/>
          <w:sz w:val="24"/>
          <w:szCs w:val="24"/>
        </w:rPr>
        <w:t>ca</w:t>
      </w:r>
      <w:r w:rsidRPr="00E510E1">
        <w:rPr>
          <w:rFonts w:ascii="Times New Roman" w:eastAsia="Times New Roman" w:hAnsi="Times New Roman" w:cs="Times New Roman"/>
          <w:sz w:val="24"/>
          <w:szCs w:val="24"/>
        </w:rPr>
        <w:t xml:space="preserve"> klinik</w:t>
      </w:r>
      <w:r>
        <w:rPr>
          <w:rFonts w:ascii="Times New Roman" w:eastAsia="Times New Roman" w:hAnsi="Times New Roman" w:cs="Times New Roman"/>
          <w:sz w:val="24"/>
          <w:szCs w:val="24"/>
        </w:rPr>
        <w:t>os</w:t>
      </w:r>
      <w:r w:rsidRPr="00E510E1">
        <w:rPr>
          <w:rFonts w:ascii="Times New Roman" w:eastAsia="Times New Roman" w:hAnsi="Times New Roman" w:cs="Times New Roman"/>
          <w:sz w:val="24"/>
          <w:szCs w:val="24"/>
        </w:rPr>
        <w:t xml:space="preserve"> bei BENU vaistinės Kamajų skyriai. </w:t>
      </w:r>
      <w:r w:rsidR="00C344A6">
        <w:rPr>
          <w:rFonts w:ascii="Times New Roman" w:eastAsia="Times New Roman" w:hAnsi="Times New Roman" w:cs="Times New Roman"/>
          <w:sz w:val="24"/>
          <w:szCs w:val="24"/>
        </w:rPr>
        <w:t>S</w:t>
      </w:r>
      <w:r w:rsidRPr="00E510E1">
        <w:rPr>
          <w:rFonts w:ascii="Times New Roman" w:eastAsia="Times New Roman" w:hAnsi="Times New Roman" w:cs="Times New Roman"/>
          <w:sz w:val="24"/>
          <w:szCs w:val="24"/>
        </w:rPr>
        <w:t>eniūnijo</w:t>
      </w:r>
      <w:r w:rsidR="00C344A6">
        <w:rPr>
          <w:rFonts w:ascii="Times New Roman" w:eastAsia="Times New Roman" w:hAnsi="Times New Roman" w:cs="Times New Roman"/>
          <w:sz w:val="24"/>
          <w:szCs w:val="24"/>
        </w:rPr>
        <w:t>s teritorijo</w:t>
      </w:r>
      <w:r w:rsidRPr="00E510E1">
        <w:rPr>
          <w:rFonts w:ascii="Times New Roman" w:eastAsia="Times New Roman" w:hAnsi="Times New Roman" w:cs="Times New Roman"/>
          <w:sz w:val="24"/>
          <w:szCs w:val="24"/>
        </w:rPr>
        <w:t xml:space="preserve">je </w:t>
      </w:r>
      <w:r w:rsidR="00A03079">
        <w:rPr>
          <w:rFonts w:ascii="Times New Roman" w:eastAsia="Times New Roman" w:hAnsi="Times New Roman" w:cs="Times New Roman"/>
          <w:sz w:val="24"/>
          <w:szCs w:val="24"/>
        </w:rPr>
        <w:t xml:space="preserve">Duokiškio, </w:t>
      </w:r>
      <w:r>
        <w:rPr>
          <w:rFonts w:ascii="Times New Roman" w:eastAsia="Times New Roman" w:hAnsi="Times New Roman" w:cs="Times New Roman"/>
          <w:sz w:val="24"/>
          <w:szCs w:val="24"/>
        </w:rPr>
        <w:t>Kamajų</w:t>
      </w:r>
      <w:r w:rsidR="00A03079">
        <w:rPr>
          <w:rFonts w:ascii="Times New Roman" w:eastAsia="Times New Roman" w:hAnsi="Times New Roman" w:cs="Times New Roman"/>
          <w:sz w:val="24"/>
          <w:szCs w:val="24"/>
        </w:rPr>
        <w:t xml:space="preserve"> ir Salų</w:t>
      </w:r>
      <w:r>
        <w:rPr>
          <w:rFonts w:ascii="Times New Roman" w:eastAsia="Times New Roman" w:hAnsi="Times New Roman" w:cs="Times New Roman"/>
          <w:sz w:val="24"/>
          <w:szCs w:val="24"/>
        </w:rPr>
        <w:t xml:space="preserve"> miestel</w:t>
      </w:r>
      <w:r w:rsidR="00A03079">
        <w:rPr>
          <w:rFonts w:ascii="Times New Roman" w:eastAsia="Times New Roman" w:hAnsi="Times New Roman" w:cs="Times New Roman"/>
          <w:sz w:val="24"/>
          <w:szCs w:val="24"/>
        </w:rPr>
        <w:t xml:space="preserve">iuose bei </w:t>
      </w:r>
      <w:r w:rsidRPr="00E510E1">
        <w:rPr>
          <w:rFonts w:ascii="Times New Roman" w:eastAsia="Times New Roman" w:hAnsi="Times New Roman" w:cs="Times New Roman"/>
          <w:sz w:val="24"/>
          <w:szCs w:val="24"/>
        </w:rPr>
        <w:t>Aukštakalnių,</w:t>
      </w:r>
      <w:r w:rsidR="00A03079">
        <w:rPr>
          <w:rFonts w:ascii="Times New Roman" w:eastAsia="Times New Roman" w:hAnsi="Times New Roman" w:cs="Times New Roman"/>
          <w:sz w:val="24"/>
          <w:szCs w:val="24"/>
        </w:rPr>
        <w:t xml:space="preserve"> </w:t>
      </w:r>
      <w:r w:rsidRPr="00E510E1">
        <w:rPr>
          <w:rFonts w:ascii="Times New Roman" w:eastAsia="Times New Roman" w:hAnsi="Times New Roman" w:cs="Times New Roman"/>
          <w:sz w:val="24"/>
          <w:szCs w:val="24"/>
        </w:rPr>
        <w:t>Kalvių ir Verksnionių</w:t>
      </w:r>
      <w:r>
        <w:rPr>
          <w:rFonts w:ascii="Times New Roman" w:eastAsia="Times New Roman" w:hAnsi="Times New Roman" w:cs="Times New Roman"/>
          <w:sz w:val="24"/>
          <w:szCs w:val="24"/>
        </w:rPr>
        <w:t xml:space="preserve"> kaim</w:t>
      </w:r>
      <w:r w:rsidR="00A03079">
        <w:rPr>
          <w:rFonts w:ascii="Times New Roman" w:eastAsia="Times New Roman" w:hAnsi="Times New Roman" w:cs="Times New Roman"/>
          <w:sz w:val="24"/>
          <w:szCs w:val="24"/>
        </w:rPr>
        <w:t>uose</w:t>
      </w:r>
      <w:r w:rsidR="00702C66">
        <w:rPr>
          <w:rFonts w:ascii="Times New Roman" w:eastAsia="Times New Roman" w:hAnsi="Times New Roman" w:cs="Times New Roman"/>
          <w:sz w:val="24"/>
          <w:szCs w:val="24"/>
        </w:rPr>
        <w:t xml:space="preserve"> veikia</w:t>
      </w:r>
      <w:r w:rsidRPr="00E510E1">
        <w:rPr>
          <w:rFonts w:ascii="Times New Roman" w:eastAsia="Times New Roman" w:hAnsi="Times New Roman" w:cs="Times New Roman"/>
          <w:sz w:val="24"/>
          <w:szCs w:val="24"/>
        </w:rPr>
        <w:t xml:space="preserve"> Rokiškio rajono savivaldybės J. Keliuočio viešosios bibliotekos filialai</w:t>
      </w:r>
      <w:r w:rsidR="00A03079">
        <w:rPr>
          <w:rFonts w:ascii="Times New Roman" w:eastAsia="Lucida Sans Unicode" w:hAnsi="Times New Roman" w:cs="Times New Roman"/>
          <w:sz w:val="24"/>
          <w:szCs w:val="24"/>
          <w:lang w:eastAsia="lt-LT"/>
        </w:rPr>
        <w:t xml:space="preserve">. </w:t>
      </w:r>
      <w:r w:rsidR="0009566A">
        <w:rPr>
          <w:rFonts w:ascii="Times New Roman" w:eastAsia="Lucida Sans Unicode" w:hAnsi="Times New Roman" w:cs="Times New Roman"/>
          <w:sz w:val="24"/>
          <w:szCs w:val="24"/>
          <w:lang w:eastAsia="lt-LT"/>
        </w:rPr>
        <w:t>Dirba</w:t>
      </w:r>
      <w:r w:rsidR="00A03079">
        <w:rPr>
          <w:rFonts w:ascii="Times New Roman" w:eastAsia="Lucida Sans Unicode" w:hAnsi="Times New Roman" w:cs="Times New Roman"/>
          <w:sz w:val="24"/>
          <w:szCs w:val="24"/>
          <w:lang w:eastAsia="lt-LT"/>
        </w:rPr>
        <w:t xml:space="preserve"> </w:t>
      </w:r>
      <w:r w:rsidR="00702C66">
        <w:rPr>
          <w:rFonts w:ascii="Times New Roman" w:eastAsia="Lucida Sans Unicode" w:hAnsi="Times New Roman" w:cs="Times New Roman"/>
          <w:sz w:val="24"/>
          <w:szCs w:val="24"/>
          <w:lang w:eastAsia="lt-LT"/>
        </w:rPr>
        <w:t xml:space="preserve">ir </w:t>
      </w:r>
      <w:r w:rsidRPr="00D243E3">
        <w:rPr>
          <w:rFonts w:ascii="Times New Roman" w:eastAsia="Lucida Sans Unicode" w:hAnsi="Times New Roman" w:cs="Times New Roman"/>
          <w:sz w:val="24"/>
          <w:szCs w:val="24"/>
          <w:lang w:eastAsia="lt-LT"/>
        </w:rPr>
        <w:t>Rokiškio rajono savivaldybės priešgaisrinė</w:t>
      </w:r>
      <w:r w:rsidR="00C344A6">
        <w:rPr>
          <w:rFonts w:ascii="Times New Roman" w:eastAsia="Lucida Sans Unicode" w:hAnsi="Times New Roman" w:cs="Times New Roman"/>
          <w:sz w:val="24"/>
          <w:szCs w:val="24"/>
          <w:lang w:eastAsia="lt-LT"/>
        </w:rPr>
        <w:t>s</w:t>
      </w:r>
      <w:r w:rsidRPr="00D243E3">
        <w:rPr>
          <w:rFonts w:ascii="Times New Roman" w:eastAsia="Lucida Sans Unicode" w:hAnsi="Times New Roman" w:cs="Times New Roman"/>
          <w:sz w:val="24"/>
          <w:szCs w:val="24"/>
          <w:lang w:eastAsia="lt-LT"/>
        </w:rPr>
        <w:t xml:space="preserve"> tarnybos </w:t>
      </w:r>
      <w:r>
        <w:rPr>
          <w:rFonts w:ascii="Times New Roman" w:eastAsia="Lucida Sans Unicode" w:hAnsi="Times New Roman" w:cs="Times New Roman"/>
          <w:sz w:val="24"/>
          <w:szCs w:val="24"/>
          <w:lang w:eastAsia="lt-LT"/>
        </w:rPr>
        <w:t>Kamajų</w:t>
      </w:r>
      <w:r w:rsidRPr="00D243E3">
        <w:rPr>
          <w:rFonts w:ascii="Times New Roman" w:eastAsia="Lucida Sans Unicode" w:hAnsi="Times New Roman" w:cs="Times New Roman"/>
          <w:sz w:val="24"/>
          <w:szCs w:val="24"/>
          <w:lang w:eastAsia="lt-LT"/>
        </w:rPr>
        <w:t xml:space="preserve"> ugniagesių komanda.</w:t>
      </w:r>
      <w:r w:rsidRPr="00E510E1">
        <w:rPr>
          <w:rFonts w:ascii="Times New Roman" w:eastAsia="Times New Roman" w:hAnsi="Times New Roman" w:cs="Times New Roman"/>
          <w:sz w:val="24"/>
          <w:szCs w:val="24"/>
        </w:rPr>
        <w:t xml:space="preserve"> </w:t>
      </w:r>
    </w:p>
    <w:p w14:paraId="692ED7A9" w14:textId="1C514D3D" w:rsidR="000245B2" w:rsidRPr="00850A20" w:rsidRDefault="000245B2" w:rsidP="00D00F80">
      <w:pPr>
        <w:pStyle w:val="Sraopastraipa"/>
        <w:numPr>
          <w:ilvl w:val="0"/>
          <w:numId w:val="15"/>
        </w:numPr>
        <w:tabs>
          <w:tab w:val="left" w:pos="1134"/>
        </w:tabs>
        <w:spacing w:after="0" w:line="240" w:lineRule="auto"/>
        <w:jc w:val="center"/>
        <w:rPr>
          <w:rFonts w:ascii="Times New Roman" w:eastAsia="Times New Roman" w:hAnsi="Times New Roman" w:cs="Times New Roman"/>
          <w:b/>
          <w:sz w:val="24"/>
          <w:szCs w:val="24"/>
        </w:rPr>
      </w:pPr>
      <w:bookmarkStart w:id="1" w:name="_Hlk188371917"/>
      <w:r w:rsidRPr="00850A20">
        <w:rPr>
          <w:rFonts w:ascii="Times New Roman" w:eastAsia="Times New Roman" w:hAnsi="Times New Roman" w:cs="Times New Roman"/>
          <w:b/>
          <w:sz w:val="24"/>
          <w:szCs w:val="24"/>
        </w:rPr>
        <w:t>SENIŪNIJA ĮGYVENDINA</w:t>
      </w:r>
    </w:p>
    <w:p w14:paraId="0715CEF5" w14:textId="77777777" w:rsidR="0069655F" w:rsidRPr="00850A20" w:rsidRDefault="0069655F" w:rsidP="0069655F">
      <w:pPr>
        <w:tabs>
          <w:tab w:val="left" w:pos="1134"/>
        </w:tabs>
        <w:spacing w:after="0" w:line="240" w:lineRule="auto"/>
        <w:ind w:left="720"/>
        <w:rPr>
          <w:rFonts w:ascii="Times New Roman" w:eastAsia="Times New Roman" w:hAnsi="Times New Roman" w:cs="Times New Roman"/>
          <w:b/>
          <w:sz w:val="24"/>
          <w:szCs w:val="24"/>
        </w:rPr>
      </w:pPr>
    </w:p>
    <w:p w14:paraId="692ED7AA" w14:textId="77777777" w:rsidR="000245B2" w:rsidRPr="00850A20" w:rsidRDefault="000245B2" w:rsidP="00FA68B1">
      <w:pPr>
        <w:spacing w:after="0" w:line="240" w:lineRule="auto"/>
        <w:ind w:firstLine="851"/>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Seniūnija vykdydama savo veiklą įgyvendina Rokiškio rajono savivaldybės strateginiame veiklos plane numatytas programas:</w:t>
      </w:r>
    </w:p>
    <w:p w14:paraId="692ED7AB" w14:textId="25C27A16" w:rsidR="000245B2" w:rsidRPr="00850A20" w:rsidRDefault="000245B2" w:rsidP="00FA68B1">
      <w:pPr>
        <w:spacing w:after="0" w:line="240" w:lineRule="auto"/>
        <w:ind w:firstLine="851"/>
        <w:jc w:val="both"/>
        <w:rPr>
          <w:rFonts w:ascii="Times New Roman" w:eastAsia="Times New Roman" w:hAnsi="Times New Roman" w:cs="Times New Roman"/>
          <w:sz w:val="24"/>
          <w:szCs w:val="24"/>
        </w:rPr>
      </w:pPr>
      <w:r w:rsidRPr="00850A20">
        <w:rPr>
          <w:rFonts w:ascii="Times New Roman" w:eastAsia="Times New Roman" w:hAnsi="Times New Roman" w:cs="Times New Roman"/>
          <w:b/>
          <w:sz w:val="24"/>
          <w:szCs w:val="24"/>
        </w:rPr>
        <w:t>Programa Nr. 1</w:t>
      </w:r>
      <w:r w:rsidRPr="00850A20">
        <w:rPr>
          <w:rFonts w:ascii="Times New Roman" w:eastAsia="Times New Roman" w:hAnsi="Times New Roman" w:cs="Times New Roman"/>
          <w:sz w:val="24"/>
          <w:szCs w:val="24"/>
        </w:rPr>
        <w:t xml:space="preserve"> </w:t>
      </w:r>
      <w:bookmarkStart w:id="2" w:name="_Hlk192146698"/>
      <w:r w:rsidRPr="00850A20">
        <w:rPr>
          <w:rFonts w:ascii="Times New Roman" w:eastAsia="Times New Roman" w:hAnsi="Times New Roman" w:cs="Times New Roman"/>
          <w:sz w:val="24"/>
          <w:szCs w:val="24"/>
        </w:rPr>
        <w:t>–</w:t>
      </w:r>
      <w:bookmarkEnd w:id="2"/>
      <w:r w:rsidR="000650CB" w:rsidRPr="00850A20">
        <w:rPr>
          <w:rFonts w:ascii="Times New Roman" w:eastAsia="Times New Roman" w:hAnsi="Times New Roman" w:cs="Times New Roman"/>
          <w:sz w:val="24"/>
          <w:szCs w:val="24"/>
        </w:rPr>
        <w:t xml:space="preserve"> </w:t>
      </w:r>
      <w:r w:rsidR="00F20AA0">
        <w:rPr>
          <w:rFonts w:ascii="Times New Roman" w:eastAsia="Times New Roman" w:hAnsi="Times New Roman" w:cs="Times New Roman"/>
          <w:sz w:val="24"/>
          <w:szCs w:val="24"/>
        </w:rPr>
        <w:t>„</w:t>
      </w:r>
      <w:r w:rsidRPr="00850A20">
        <w:rPr>
          <w:rFonts w:ascii="Times New Roman" w:eastAsia="Times New Roman" w:hAnsi="Times New Roman" w:cs="Times New Roman"/>
          <w:sz w:val="24"/>
          <w:szCs w:val="24"/>
        </w:rPr>
        <w:t>Savivaldybės  pagrindinių funkcijų įgyvendinimas ir vykdymas“;</w:t>
      </w:r>
    </w:p>
    <w:p w14:paraId="692ED7AC" w14:textId="791DD3D4" w:rsidR="000245B2" w:rsidRPr="00850A20" w:rsidRDefault="000245B2" w:rsidP="00FA68B1">
      <w:pPr>
        <w:spacing w:after="0" w:line="240" w:lineRule="auto"/>
        <w:ind w:firstLine="851"/>
        <w:jc w:val="both"/>
        <w:rPr>
          <w:rFonts w:ascii="Times New Roman" w:eastAsia="Times New Roman" w:hAnsi="Times New Roman" w:cs="Times New Roman"/>
          <w:sz w:val="24"/>
          <w:szCs w:val="24"/>
        </w:rPr>
      </w:pPr>
      <w:r w:rsidRPr="00850A20">
        <w:rPr>
          <w:rFonts w:ascii="Times New Roman" w:eastAsia="Times New Roman" w:hAnsi="Times New Roman" w:cs="Times New Roman"/>
          <w:b/>
          <w:sz w:val="24"/>
          <w:szCs w:val="24"/>
        </w:rPr>
        <w:t>Programa Nr</w:t>
      </w:r>
      <w:r w:rsidRPr="00FA68B1">
        <w:rPr>
          <w:rFonts w:ascii="Times New Roman" w:eastAsia="Times New Roman" w:hAnsi="Times New Roman" w:cs="Times New Roman"/>
          <w:b/>
          <w:sz w:val="24"/>
          <w:szCs w:val="24"/>
        </w:rPr>
        <w:t>. 2</w:t>
      </w:r>
      <w:r w:rsidRPr="00FA68B1">
        <w:rPr>
          <w:rFonts w:ascii="Times New Roman" w:eastAsia="Times New Roman" w:hAnsi="Times New Roman" w:cs="Times New Roman"/>
          <w:bCs/>
          <w:sz w:val="24"/>
          <w:szCs w:val="24"/>
        </w:rPr>
        <w:t xml:space="preserve"> –</w:t>
      </w:r>
      <w:r w:rsidRPr="00850A20">
        <w:rPr>
          <w:rFonts w:ascii="Times New Roman" w:eastAsia="Times New Roman" w:hAnsi="Times New Roman" w:cs="Times New Roman"/>
          <w:sz w:val="24"/>
          <w:szCs w:val="24"/>
        </w:rPr>
        <w:t xml:space="preserve"> </w:t>
      </w:r>
      <w:r w:rsidR="00F20AA0">
        <w:rPr>
          <w:rFonts w:ascii="Times New Roman" w:eastAsia="Times New Roman" w:hAnsi="Times New Roman" w:cs="Times New Roman"/>
          <w:sz w:val="24"/>
          <w:szCs w:val="24"/>
        </w:rPr>
        <w:t>„</w:t>
      </w:r>
      <w:r w:rsidRPr="00850A20">
        <w:rPr>
          <w:rFonts w:ascii="Times New Roman" w:eastAsia="Times New Roman" w:hAnsi="Times New Roman" w:cs="Times New Roman"/>
          <w:sz w:val="24"/>
          <w:szCs w:val="24"/>
        </w:rPr>
        <w:t>Ugdymo kokybės ir mokymosi aplinkos užtikrinimas“;</w:t>
      </w:r>
    </w:p>
    <w:p w14:paraId="692ED7AD" w14:textId="0BE9E1C8" w:rsidR="000245B2" w:rsidRPr="00850A20" w:rsidRDefault="00FA68B1" w:rsidP="00FA68B1">
      <w:pPr>
        <w:spacing w:after="0" w:line="240" w:lineRule="auto"/>
        <w:ind w:firstLine="851"/>
        <w:jc w:val="both"/>
        <w:rPr>
          <w:rFonts w:ascii="Times New Roman" w:eastAsia="Times New Roman" w:hAnsi="Times New Roman" w:cs="Times New Roman"/>
          <w:sz w:val="24"/>
          <w:szCs w:val="24"/>
        </w:rPr>
      </w:pPr>
      <w:r w:rsidRPr="00850A20">
        <w:rPr>
          <w:rFonts w:ascii="Times New Roman" w:eastAsia="Times New Roman" w:hAnsi="Times New Roman" w:cs="Times New Roman"/>
          <w:b/>
          <w:sz w:val="24"/>
          <w:szCs w:val="24"/>
        </w:rPr>
        <w:t>Programa Nr</w:t>
      </w:r>
      <w:r w:rsidRPr="00FA68B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3 </w:t>
      </w:r>
      <w:r w:rsidRPr="00850A20">
        <w:rPr>
          <w:rFonts w:ascii="Times New Roman" w:eastAsia="Times New Roman" w:hAnsi="Times New Roman" w:cs="Times New Roman"/>
          <w:sz w:val="24"/>
          <w:szCs w:val="24"/>
        </w:rPr>
        <w:t>–</w:t>
      </w:r>
      <w:r w:rsidR="00F20AA0">
        <w:rPr>
          <w:rFonts w:ascii="Times New Roman" w:eastAsia="Times New Roman" w:hAnsi="Times New Roman" w:cs="Times New Roman"/>
          <w:sz w:val="24"/>
          <w:szCs w:val="24"/>
        </w:rPr>
        <w:t>„</w:t>
      </w:r>
      <w:r w:rsidR="000245B2" w:rsidRPr="00850A20">
        <w:rPr>
          <w:rFonts w:ascii="Times New Roman" w:eastAsia="Times New Roman" w:hAnsi="Times New Roman" w:cs="Times New Roman"/>
          <w:sz w:val="24"/>
          <w:szCs w:val="24"/>
        </w:rPr>
        <w:t>Kultūros, sporto, bendruomenės, vaikų ir jaunimo gyvenimo aktyvinimas</w:t>
      </w:r>
      <w:r w:rsidR="0069655F" w:rsidRPr="00850A20">
        <w:rPr>
          <w:rFonts w:ascii="Times New Roman" w:eastAsia="Times New Roman" w:hAnsi="Times New Roman" w:cs="Times New Roman"/>
          <w:sz w:val="24"/>
          <w:szCs w:val="24"/>
        </w:rPr>
        <w:t>“</w:t>
      </w:r>
      <w:r w:rsidR="000245B2" w:rsidRPr="00850A20">
        <w:rPr>
          <w:rFonts w:ascii="Times New Roman" w:eastAsia="Times New Roman" w:hAnsi="Times New Roman" w:cs="Times New Roman"/>
          <w:sz w:val="24"/>
          <w:szCs w:val="24"/>
        </w:rPr>
        <w:t>;</w:t>
      </w:r>
    </w:p>
    <w:p w14:paraId="2438A7DA" w14:textId="38286D51" w:rsidR="00AB22C8" w:rsidRPr="00850A20" w:rsidRDefault="00AB22C8" w:rsidP="00FA68B1">
      <w:pPr>
        <w:spacing w:after="0" w:line="240" w:lineRule="auto"/>
        <w:ind w:firstLine="851"/>
        <w:jc w:val="both"/>
        <w:rPr>
          <w:rFonts w:ascii="Times New Roman" w:eastAsia="Times New Roman" w:hAnsi="Times New Roman" w:cs="Times New Roman"/>
          <w:sz w:val="24"/>
          <w:szCs w:val="24"/>
        </w:rPr>
      </w:pPr>
      <w:r w:rsidRPr="00850A20">
        <w:rPr>
          <w:rFonts w:ascii="Times New Roman" w:eastAsia="Times New Roman" w:hAnsi="Times New Roman" w:cs="Times New Roman"/>
          <w:b/>
          <w:bCs/>
          <w:sz w:val="24"/>
          <w:szCs w:val="24"/>
        </w:rPr>
        <w:t>Programa Nr. 4</w:t>
      </w:r>
      <w:r w:rsidR="00FA68B1">
        <w:rPr>
          <w:rFonts w:ascii="Times New Roman" w:eastAsia="Times New Roman" w:hAnsi="Times New Roman" w:cs="Times New Roman"/>
          <w:sz w:val="24"/>
          <w:szCs w:val="24"/>
        </w:rPr>
        <w:t xml:space="preserve"> </w:t>
      </w:r>
      <w:r w:rsidRPr="00850A20">
        <w:rPr>
          <w:rFonts w:ascii="Times New Roman" w:eastAsia="Times New Roman" w:hAnsi="Times New Roman" w:cs="Times New Roman"/>
          <w:sz w:val="24"/>
          <w:szCs w:val="24"/>
        </w:rPr>
        <w:t>– „Socialinės paramos ir sveikatos apsaugos paslaugų kokybės gerinimas“</w:t>
      </w:r>
      <w:r w:rsidR="005F6412" w:rsidRPr="00850A20">
        <w:rPr>
          <w:rFonts w:ascii="Times New Roman" w:eastAsia="Times New Roman" w:hAnsi="Times New Roman" w:cs="Times New Roman"/>
          <w:sz w:val="24"/>
          <w:szCs w:val="24"/>
        </w:rPr>
        <w:t>;</w:t>
      </w:r>
    </w:p>
    <w:p w14:paraId="692ED7AF" w14:textId="0BB9BF15" w:rsidR="000245B2" w:rsidRPr="00850A20" w:rsidRDefault="000245B2" w:rsidP="00FA68B1">
      <w:pPr>
        <w:spacing w:after="0" w:line="240" w:lineRule="auto"/>
        <w:ind w:firstLine="851"/>
        <w:jc w:val="both"/>
        <w:rPr>
          <w:rFonts w:ascii="Times New Roman" w:eastAsia="Times New Roman" w:hAnsi="Times New Roman" w:cs="Times New Roman"/>
          <w:sz w:val="24"/>
          <w:szCs w:val="24"/>
        </w:rPr>
      </w:pPr>
      <w:r w:rsidRPr="00850A20">
        <w:rPr>
          <w:rFonts w:ascii="Times New Roman" w:eastAsia="Times New Roman" w:hAnsi="Times New Roman" w:cs="Times New Roman"/>
          <w:b/>
          <w:sz w:val="24"/>
          <w:szCs w:val="24"/>
        </w:rPr>
        <w:t>Programa Nr. 5</w:t>
      </w:r>
      <w:r w:rsidRPr="00850A20">
        <w:rPr>
          <w:rFonts w:ascii="Times New Roman" w:eastAsia="Times New Roman" w:hAnsi="Times New Roman" w:cs="Times New Roman"/>
          <w:sz w:val="24"/>
          <w:szCs w:val="24"/>
        </w:rPr>
        <w:t xml:space="preserve"> – </w:t>
      </w:r>
      <w:r w:rsidR="00F20AA0">
        <w:rPr>
          <w:rFonts w:ascii="Times New Roman" w:eastAsia="Times New Roman" w:hAnsi="Times New Roman" w:cs="Times New Roman"/>
          <w:sz w:val="24"/>
          <w:szCs w:val="24"/>
        </w:rPr>
        <w:t>„</w:t>
      </w:r>
      <w:r w:rsidRPr="00850A20">
        <w:rPr>
          <w:rFonts w:ascii="Times New Roman" w:eastAsia="Times New Roman" w:hAnsi="Times New Roman" w:cs="Times New Roman"/>
          <w:sz w:val="24"/>
          <w:szCs w:val="24"/>
        </w:rPr>
        <w:t>Rajono in</w:t>
      </w:r>
      <w:r w:rsidR="00AC443A" w:rsidRPr="00850A20">
        <w:rPr>
          <w:rFonts w:ascii="Times New Roman" w:eastAsia="Times New Roman" w:hAnsi="Times New Roman" w:cs="Times New Roman"/>
          <w:sz w:val="24"/>
          <w:szCs w:val="24"/>
        </w:rPr>
        <w:t>frastruktūros objektų priežiūra, plėtra</w:t>
      </w:r>
      <w:r w:rsidRPr="00850A20">
        <w:rPr>
          <w:rFonts w:ascii="Times New Roman" w:eastAsia="Times New Roman" w:hAnsi="Times New Roman" w:cs="Times New Roman"/>
          <w:sz w:val="24"/>
          <w:szCs w:val="24"/>
        </w:rPr>
        <w:t xml:space="preserve"> ir modernizavimas“.</w:t>
      </w:r>
    </w:p>
    <w:p w14:paraId="692ED7B1" w14:textId="77777777" w:rsidR="000245B2" w:rsidRPr="00850A20" w:rsidRDefault="000245B2" w:rsidP="00FA68B1">
      <w:pPr>
        <w:spacing w:after="0" w:line="240" w:lineRule="auto"/>
        <w:jc w:val="both"/>
        <w:rPr>
          <w:rFonts w:ascii="Times New Roman" w:eastAsia="Times New Roman" w:hAnsi="Times New Roman" w:cs="Times New Roman"/>
          <w:bCs/>
          <w:sz w:val="24"/>
          <w:szCs w:val="24"/>
          <w:lang w:eastAsia="ar-SA"/>
        </w:rPr>
      </w:pPr>
    </w:p>
    <w:p w14:paraId="692ED7B3" w14:textId="32596723" w:rsidR="00744624" w:rsidRPr="00850A20" w:rsidRDefault="000245B2" w:rsidP="00D00F80">
      <w:pPr>
        <w:numPr>
          <w:ilvl w:val="0"/>
          <w:numId w:val="15"/>
        </w:numPr>
        <w:spacing w:after="0" w:line="240" w:lineRule="auto"/>
        <w:jc w:val="center"/>
        <w:rPr>
          <w:rFonts w:ascii="Times New Roman" w:eastAsia="Times New Roman" w:hAnsi="Times New Roman" w:cs="Times New Roman"/>
          <w:b/>
          <w:bCs/>
          <w:sz w:val="24"/>
          <w:szCs w:val="24"/>
          <w:lang w:eastAsia="ar-SA"/>
        </w:rPr>
      </w:pPr>
      <w:r w:rsidRPr="00850A20">
        <w:rPr>
          <w:rFonts w:ascii="Times New Roman" w:eastAsia="Times New Roman" w:hAnsi="Times New Roman" w:cs="Times New Roman"/>
          <w:b/>
          <w:bCs/>
          <w:sz w:val="24"/>
          <w:szCs w:val="24"/>
          <w:lang w:eastAsia="ar-SA"/>
        </w:rPr>
        <w:t>SENIŪNIJOS VEIKLOS FINANSAVIMAS</w:t>
      </w:r>
    </w:p>
    <w:p w14:paraId="692ED7B4" w14:textId="77777777" w:rsidR="000245B2" w:rsidRPr="00850A20" w:rsidRDefault="000245B2" w:rsidP="00491D3D">
      <w:pPr>
        <w:spacing w:after="0" w:line="240" w:lineRule="auto"/>
        <w:ind w:left="7200" w:firstLine="720"/>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Lentelė Nr. 2</w:t>
      </w:r>
    </w:p>
    <w:p w14:paraId="692ED7B5" w14:textId="77777777" w:rsidR="00491D3D" w:rsidRPr="00850A20" w:rsidRDefault="00491D3D" w:rsidP="00491D3D">
      <w:pPr>
        <w:spacing w:after="0" w:line="240" w:lineRule="auto"/>
        <w:ind w:left="7200" w:right="140" w:firstLine="720"/>
        <w:jc w:val="center"/>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446"/>
        <w:gridCol w:w="1701"/>
        <w:gridCol w:w="1985"/>
        <w:gridCol w:w="1984"/>
      </w:tblGrid>
      <w:tr w:rsidR="000245B2" w:rsidRPr="00850A20" w14:paraId="692ED7B8" w14:textId="77777777" w:rsidTr="00F97302">
        <w:trPr>
          <w:trHeight w:val="291"/>
        </w:trPr>
        <w:tc>
          <w:tcPr>
            <w:tcW w:w="9776" w:type="dxa"/>
            <w:gridSpan w:val="5"/>
            <w:shd w:val="clear" w:color="auto" w:fill="auto"/>
          </w:tcPr>
          <w:p w14:paraId="692ED7B6" w14:textId="2117E6E0" w:rsidR="000245B2" w:rsidRPr="00850A20" w:rsidRDefault="00F835BC" w:rsidP="000245B2">
            <w:pPr>
              <w:spacing w:after="0" w:line="240" w:lineRule="auto"/>
              <w:jc w:val="center"/>
              <w:rPr>
                <w:rFonts w:ascii="Times New Roman" w:eastAsia="Times New Roman" w:hAnsi="Times New Roman" w:cs="Times New Roman"/>
                <w:b/>
                <w:i/>
                <w:iCs/>
                <w:sz w:val="24"/>
                <w:szCs w:val="24"/>
              </w:rPr>
            </w:pPr>
            <w:r w:rsidRPr="00850A20">
              <w:rPr>
                <w:rFonts w:ascii="Times New Roman" w:eastAsia="Times New Roman" w:hAnsi="Times New Roman" w:cs="Times New Roman"/>
                <w:b/>
                <w:i/>
                <w:iCs/>
                <w:sz w:val="24"/>
                <w:szCs w:val="24"/>
              </w:rPr>
              <w:t>202</w:t>
            </w:r>
            <w:r w:rsidR="00CE70F7">
              <w:rPr>
                <w:rFonts w:ascii="Times New Roman" w:eastAsia="Times New Roman" w:hAnsi="Times New Roman" w:cs="Times New Roman"/>
                <w:b/>
                <w:i/>
                <w:iCs/>
                <w:sz w:val="24"/>
                <w:szCs w:val="24"/>
              </w:rPr>
              <w:t>3</w:t>
            </w:r>
            <w:r w:rsidRPr="00850A20">
              <w:rPr>
                <w:rFonts w:ascii="Times New Roman" w:eastAsia="Times New Roman" w:hAnsi="Times New Roman" w:cs="Times New Roman"/>
                <w:b/>
                <w:i/>
                <w:iCs/>
                <w:sz w:val="24"/>
                <w:szCs w:val="24"/>
              </w:rPr>
              <w:t>-202</w:t>
            </w:r>
            <w:r w:rsidR="00CE70F7">
              <w:rPr>
                <w:rFonts w:ascii="Times New Roman" w:eastAsia="Times New Roman" w:hAnsi="Times New Roman" w:cs="Times New Roman"/>
                <w:b/>
                <w:i/>
                <w:iCs/>
                <w:sz w:val="24"/>
                <w:szCs w:val="24"/>
              </w:rPr>
              <w:t>4</w:t>
            </w:r>
            <w:r w:rsidR="000245B2" w:rsidRPr="00850A20">
              <w:rPr>
                <w:rFonts w:ascii="Times New Roman" w:eastAsia="Times New Roman" w:hAnsi="Times New Roman" w:cs="Times New Roman"/>
                <w:b/>
                <w:i/>
                <w:iCs/>
                <w:sz w:val="24"/>
                <w:szCs w:val="24"/>
              </w:rPr>
              <w:t xml:space="preserve"> metų Kamajų seniūnijos asignavimai pagal programas</w:t>
            </w:r>
          </w:p>
          <w:p w14:paraId="692ED7B7" w14:textId="77777777" w:rsidR="000245B2" w:rsidRPr="00850A20" w:rsidRDefault="000245B2" w:rsidP="000245B2">
            <w:pPr>
              <w:spacing w:after="0" w:line="240" w:lineRule="auto"/>
              <w:jc w:val="center"/>
              <w:rPr>
                <w:rFonts w:ascii="Times New Roman" w:eastAsia="Times New Roman" w:hAnsi="Times New Roman" w:cs="Times New Roman"/>
                <w:sz w:val="24"/>
                <w:szCs w:val="24"/>
              </w:rPr>
            </w:pPr>
          </w:p>
        </w:tc>
      </w:tr>
      <w:tr w:rsidR="007A33EB" w:rsidRPr="00850A20" w14:paraId="692ED7BF" w14:textId="77777777" w:rsidTr="00F97302">
        <w:trPr>
          <w:trHeight w:val="680"/>
        </w:trPr>
        <w:tc>
          <w:tcPr>
            <w:tcW w:w="660" w:type="dxa"/>
            <w:shd w:val="clear" w:color="auto" w:fill="auto"/>
          </w:tcPr>
          <w:p w14:paraId="692ED7B9" w14:textId="22CE5EE1" w:rsidR="007A33EB" w:rsidRPr="00850A20" w:rsidRDefault="007A33EB" w:rsidP="000245B2">
            <w:pPr>
              <w:spacing w:after="0" w:line="240" w:lineRule="auto"/>
              <w:jc w:val="center"/>
              <w:rPr>
                <w:rFonts w:ascii="Times New Roman" w:eastAsia="Times New Roman" w:hAnsi="Times New Roman" w:cs="Times New Roman"/>
                <w:b/>
                <w:sz w:val="24"/>
                <w:szCs w:val="24"/>
              </w:rPr>
            </w:pPr>
            <w:r w:rsidRPr="00850A20">
              <w:rPr>
                <w:rFonts w:ascii="Times New Roman" w:eastAsia="Times New Roman" w:hAnsi="Times New Roman" w:cs="Times New Roman"/>
                <w:bCs/>
                <w:sz w:val="24"/>
                <w:szCs w:val="24"/>
              </w:rPr>
              <w:t>Prg. Nr</w:t>
            </w:r>
            <w:r w:rsidRPr="00850A20">
              <w:rPr>
                <w:rFonts w:ascii="Times New Roman" w:eastAsia="Times New Roman" w:hAnsi="Times New Roman" w:cs="Times New Roman"/>
                <w:b/>
                <w:sz w:val="24"/>
                <w:szCs w:val="24"/>
              </w:rPr>
              <w:t>.</w:t>
            </w:r>
          </w:p>
        </w:tc>
        <w:tc>
          <w:tcPr>
            <w:tcW w:w="3446" w:type="dxa"/>
            <w:shd w:val="clear" w:color="auto" w:fill="auto"/>
          </w:tcPr>
          <w:p w14:paraId="692ED7BA" w14:textId="77777777" w:rsidR="007A33EB" w:rsidRPr="00850A20" w:rsidRDefault="007A33EB" w:rsidP="000245B2">
            <w:pPr>
              <w:spacing w:after="0" w:line="240" w:lineRule="auto"/>
              <w:jc w:val="center"/>
              <w:rPr>
                <w:rFonts w:ascii="Times New Roman" w:eastAsia="Times New Roman" w:hAnsi="Times New Roman" w:cs="Times New Roman"/>
                <w:bCs/>
                <w:i/>
                <w:iCs/>
                <w:sz w:val="24"/>
                <w:szCs w:val="24"/>
              </w:rPr>
            </w:pPr>
            <w:r w:rsidRPr="00850A20">
              <w:rPr>
                <w:rFonts w:ascii="Times New Roman" w:eastAsia="Times New Roman" w:hAnsi="Times New Roman" w:cs="Times New Roman"/>
                <w:bCs/>
                <w:i/>
                <w:iCs/>
                <w:sz w:val="24"/>
                <w:szCs w:val="24"/>
              </w:rPr>
              <w:t>Programos pavadinimas</w:t>
            </w:r>
          </w:p>
        </w:tc>
        <w:tc>
          <w:tcPr>
            <w:tcW w:w="1701" w:type="dxa"/>
            <w:shd w:val="clear" w:color="auto" w:fill="auto"/>
          </w:tcPr>
          <w:p w14:paraId="692ED7BB" w14:textId="77777777" w:rsidR="007A33EB" w:rsidRPr="00850A20" w:rsidRDefault="007A33EB" w:rsidP="000245B2">
            <w:pPr>
              <w:spacing w:after="0" w:line="240" w:lineRule="auto"/>
              <w:jc w:val="center"/>
              <w:rPr>
                <w:rFonts w:ascii="Times New Roman" w:eastAsia="Times New Roman" w:hAnsi="Times New Roman" w:cs="Times New Roman"/>
                <w:bCs/>
                <w:i/>
                <w:iCs/>
                <w:sz w:val="24"/>
                <w:szCs w:val="24"/>
              </w:rPr>
            </w:pPr>
            <w:r w:rsidRPr="00850A20">
              <w:rPr>
                <w:rFonts w:ascii="Times New Roman" w:eastAsia="Times New Roman" w:hAnsi="Times New Roman" w:cs="Times New Roman"/>
                <w:bCs/>
                <w:i/>
                <w:iCs/>
                <w:sz w:val="24"/>
                <w:szCs w:val="24"/>
              </w:rPr>
              <w:t>Metai</w:t>
            </w:r>
          </w:p>
        </w:tc>
        <w:tc>
          <w:tcPr>
            <w:tcW w:w="1985" w:type="dxa"/>
            <w:shd w:val="clear" w:color="auto" w:fill="auto"/>
          </w:tcPr>
          <w:p w14:paraId="692ED7BC" w14:textId="77777777" w:rsidR="007A33EB" w:rsidRPr="00850A20" w:rsidRDefault="007A33EB" w:rsidP="000245B2">
            <w:pPr>
              <w:spacing w:after="0" w:line="240" w:lineRule="auto"/>
              <w:jc w:val="center"/>
              <w:rPr>
                <w:rFonts w:ascii="Times New Roman" w:eastAsia="Times New Roman" w:hAnsi="Times New Roman" w:cs="Times New Roman"/>
                <w:bCs/>
                <w:i/>
                <w:iCs/>
                <w:sz w:val="24"/>
                <w:szCs w:val="24"/>
              </w:rPr>
            </w:pPr>
            <w:r w:rsidRPr="00850A20">
              <w:rPr>
                <w:rFonts w:ascii="Times New Roman" w:eastAsia="Times New Roman" w:hAnsi="Times New Roman" w:cs="Times New Roman"/>
                <w:bCs/>
                <w:i/>
                <w:iCs/>
                <w:sz w:val="24"/>
                <w:szCs w:val="24"/>
              </w:rPr>
              <w:t>Lėšos iš viso tūkst. Eur</w:t>
            </w:r>
          </w:p>
        </w:tc>
        <w:tc>
          <w:tcPr>
            <w:tcW w:w="1984" w:type="dxa"/>
            <w:shd w:val="clear" w:color="auto" w:fill="auto"/>
          </w:tcPr>
          <w:p w14:paraId="692ED7BE" w14:textId="33F37D5D" w:rsidR="007A33EB" w:rsidRPr="00850A20" w:rsidRDefault="007A33EB" w:rsidP="007A33EB">
            <w:pPr>
              <w:spacing w:after="0" w:line="240" w:lineRule="auto"/>
              <w:jc w:val="center"/>
              <w:rPr>
                <w:rFonts w:ascii="Times New Roman" w:eastAsia="Times New Roman" w:hAnsi="Times New Roman" w:cs="Times New Roman"/>
                <w:bCs/>
                <w:i/>
                <w:iCs/>
                <w:sz w:val="24"/>
                <w:szCs w:val="24"/>
              </w:rPr>
            </w:pPr>
            <w:r w:rsidRPr="00850A20">
              <w:rPr>
                <w:rFonts w:ascii="Times New Roman" w:eastAsia="Times New Roman" w:hAnsi="Times New Roman" w:cs="Times New Roman"/>
                <w:bCs/>
                <w:i/>
                <w:iCs/>
                <w:sz w:val="24"/>
                <w:szCs w:val="24"/>
              </w:rPr>
              <w:t>Finansavimo šaltinis</w:t>
            </w:r>
          </w:p>
        </w:tc>
      </w:tr>
      <w:tr w:rsidR="007A33EB" w:rsidRPr="00850A20" w14:paraId="692ED7D2" w14:textId="77777777" w:rsidTr="00F97302">
        <w:trPr>
          <w:trHeight w:val="473"/>
        </w:trPr>
        <w:tc>
          <w:tcPr>
            <w:tcW w:w="660" w:type="dxa"/>
            <w:vMerge w:val="restart"/>
            <w:shd w:val="clear" w:color="auto" w:fill="auto"/>
          </w:tcPr>
          <w:p w14:paraId="692ED7C9" w14:textId="77777777" w:rsidR="007A33EB" w:rsidRPr="00850A20" w:rsidRDefault="007A33EB"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1</w:t>
            </w:r>
          </w:p>
        </w:tc>
        <w:tc>
          <w:tcPr>
            <w:tcW w:w="3446" w:type="dxa"/>
            <w:vMerge w:val="restart"/>
            <w:shd w:val="clear" w:color="auto" w:fill="auto"/>
            <w:vAlign w:val="center"/>
          </w:tcPr>
          <w:p w14:paraId="692ED7CA" w14:textId="029C7C31" w:rsidR="007A33EB" w:rsidRPr="00850A20" w:rsidRDefault="007A33EB" w:rsidP="000245B2">
            <w:pPr>
              <w:spacing w:after="0" w:line="240" w:lineRule="auto"/>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Savivaldybės  pagrindinių funkcijų įgyvendinimas ir vykdymas.</w:t>
            </w:r>
          </w:p>
        </w:tc>
        <w:tc>
          <w:tcPr>
            <w:tcW w:w="1701" w:type="dxa"/>
            <w:shd w:val="clear" w:color="auto" w:fill="auto"/>
          </w:tcPr>
          <w:p w14:paraId="692ED7CC" w14:textId="0D2937AB" w:rsidR="007A33EB" w:rsidRPr="00850A20" w:rsidRDefault="007A33EB" w:rsidP="003338AB">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202</w:t>
            </w:r>
            <w:r w:rsidR="00741556">
              <w:rPr>
                <w:rFonts w:ascii="Times New Roman" w:eastAsia="Times New Roman" w:hAnsi="Times New Roman" w:cs="Times New Roman"/>
                <w:sz w:val="24"/>
                <w:szCs w:val="24"/>
              </w:rPr>
              <w:t>3</w:t>
            </w:r>
          </w:p>
        </w:tc>
        <w:tc>
          <w:tcPr>
            <w:tcW w:w="1985" w:type="dxa"/>
            <w:shd w:val="clear" w:color="auto" w:fill="auto"/>
          </w:tcPr>
          <w:p w14:paraId="692ED7CD" w14:textId="2F289CBD" w:rsidR="007A33EB" w:rsidRPr="00850A20" w:rsidRDefault="00741556" w:rsidP="003338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18,083</w:t>
            </w:r>
          </w:p>
        </w:tc>
        <w:tc>
          <w:tcPr>
            <w:tcW w:w="1984" w:type="dxa"/>
            <w:vMerge w:val="restart"/>
            <w:shd w:val="clear" w:color="auto" w:fill="auto"/>
          </w:tcPr>
          <w:p w14:paraId="692ED7D1" w14:textId="6731ED3C" w:rsidR="007A33EB" w:rsidRPr="00850A20" w:rsidRDefault="007A33EB" w:rsidP="000245B2">
            <w:pPr>
              <w:spacing w:after="0" w:line="240" w:lineRule="auto"/>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Savivaldybės biudžetas, valstybės biudžetas, spec. programų lėšos.</w:t>
            </w:r>
          </w:p>
        </w:tc>
      </w:tr>
      <w:tr w:rsidR="007A33EB" w:rsidRPr="00986C43" w14:paraId="692ED7DB" w14:textId="77777777" w:rsidTr="00F97302">
        <w:trPr>
          <w:trHeight w:val="908"/>
        </w:trPr>
        <w:tc>
          <w:tcPr>
            <w:tcW w:w="660" w:type="dxa"/>
            <w:vMerge/>
            <w:shd w:val="clear" w:color="auto" w:fill="auto"/>
          </w:tcPr>
          <w:p w14:paraId="692ED7D3" w14:textId="77777777" w:rsidR="007A33EB" w:rsidRPr="00850A20" w:rsidRDefault="007A33EB" w:rsidP="000245B2">
            <w:pPr>
              <w:spacing w:after="0" w:line="240" w:lineRule="auto"/>
              <w:jc w:val="center"/>
              <w:rPr>
                <w:rFonts w:ascii="Times New Roman" w:eastAsia="Times New Roman" w:hAnsi="Times New Roman" w:cs="Times New Roman"/>
                <w:sz w:val="24"/>
                <w:szCs w:val="24"/>
              </w:rPr>
            </w:pPr>
          </w:p>
        </w:tc>
        <w:tc>
          <w:tcPr>
            <w:tcW w:w="3446" w:type="dxa"/>
            <w:vMerge/>
            <w:shd w:val="clear" w:color="auto" w:fill="auto"/>
            <w:vAlign w:val="center"/>
          </w:tcPr>
          <w:p w14:paraId="692ED7D4" w14:textId="77777777" w:rsidR="007A33EB" w:rsidRPr="00850A20" w:rsidRDefault="007A33EB" w:rsidP="000245B2">
            <w:pPr>
              <w:spacing w:after="0" w:line="240" w:lineRule="auto"/>
              <w:rPr>
                <w:rFonts w:ascii="Times New Roman" w:eastAsia="Times New Roman" w:hAnsi="Times New Roman" w:cs="Times New Roman"/>
                <w:sz w:val="24"/>
                <w:szCs w:val="24"/>
              </w:rPr>
            </w:pPr>
          </w:p>
        </w:tc>
        <w:tc>
          <w:tcPr>
            <w:tcW w:w="1701" w:type="dxa"/>
            <w:shd w:val="clear" w:color="auto" w:fill="auto"/>
          </w:tcPr>
          <w:p w14:paraId="692ED7D5" w14:textId="7B217E60" w:rsidR="007A33EB" w:rsidRPr="00986C43" w:rsidRDefault="007A33EB" w:rsidP="00BE35BC">
            <w:pPr>
              <w:spacing w:after="0" w:line="240" w:lineRule="auto"/>
              <w:jc w:val="center"/>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202</w:t>
            </w:r>
            <w:r w:rsidR="00741556" w:rsidRPr="00986C43">
              <w:rPr>
                <w:rFonts w:ascii="Times New Roman" w:eastAsia="Times New Roman" w:hAnsi="Times New Roman" w:cs="Times New Roman"/>
                <w:sz w:val="24"/>
                <w:szCs w:val="24"/>
              </w:rPr>
              <w:t>4</w:t>
            </w:r>
          </w:p>
        </w:tc>
        <w:tc>
          <w:tcPr>
            <w:tcW w:w="1985" w:type="dxa"/>
            <w:shd w:val="clear" w:color="auto" w:fill="auto"/>
          </w:tcPr>
          <w:p w14:paraId="692ED7D6" w14:textId="12715EB3" w:rsidR="007A33EB" w:rsidRPr="00986C43" w:rsidRDefault="007A33EB" w:rsidP="000245B2">
            <w:pPr>
              <w:spacing w:after="0" w:line="240" w:lineRule="auto"/>
              <w:jc w:val="center"/>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1</w:t>
            </w:r>
            <w:r w:rsidR="00741556" w:rsidRPr="00986C43">
              <w:rPr>
                <w:rFonts w:ascii="Times New Roman" w:eastAsia="Times New Roman" w:hAnsi="Times New Roman" w:cs="Times New Roman"/>
                <w:sz w:val="24"/>
                <w:szCs w:val="24"/>
              </w:rPr>
              <w:t>6,943</w:t>
            </w:r>
          </w:p>
        </w:tc>
        <w:tc>
          <w:tcPr>
            <w:tcW w:w="1984" w:type="dxa"/>
            <w:vMerge/>
            <w:shd w:val="clear" w:color="auto" w:fill="auto"/>
          </w:tcPr>
          <w:p w14:paraId="692ED7DA" w14:textId="77777777" w:rsidR="007A33EB" w:rsidRPr="00986C43" w:rsidRDefault="007A33EB" w:rsidP="000245B2">
            <w:pPr>
              <w:spacing w:after="0" w:line="240" w:lineRule="auto"/>
              <w:rPr>
                <w:rFonts w:ascii="Times New Roman" w:eastAsia="Times New Roman" w:hAnsi="Times New Roman" w:cs="Times New Roman"/>
                <w:sz w:val="24"/>
                <w:szCs w:val="24"/>
              </w:rPr>
            </w:pPr>
          </w:p>
        </w:tc>
      </w:tr>
      <w:tr w:rsidR="007A33EB" w:rsidRPr="00986C43" w14:paraId="692ED7E4" w14:textId="77777777" w:rsidTr="0009566A">
        <w:trPr>
          <w:trHeight w:val="252"/>
        </w:trPr>
        <w:tc>
          <w:tcPr>
            <w:tcW w:w="660" w:type="dxa"/>
            <w:vMerge w:val="restart"/>
            <w:shd w:val="clear" w:color="auto" w:fill="auto"/>
          </w:tcPr>
          <w:p w14:paraId="692ED7DC" w14:textId="77777777" w:rsidR="007A33EB" w:rsidRPr="00986C43" w:rsidRDefault="007A33EB" w:rsidP="000245B2">
            <w:pPr>
              <w:spacing w:after="0" w:line="240" w:lineRule="auto"/>
              <w:jc w:val="center"/>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2</w:t>
            </w:r>
          </w:p>
        </w:tc>
        <w:tc>
          <w:tcPr>
            <w:tcW w:w="3446" w:type="dxa"/>
            <w:vMerge w:val="restart"/>
            <w:shd w:val="clear" w:color="auto" w:fill="auto"/>
          </w:tcPr>
          <w:p w14:paraId="692ED7DD" w14:textId="485523F0" w:rsidR="007A33EB" w:rsidRPr="00986C43" w:rsidRDefault="007A33EB" w:rsidP="000245B2">
            <w:pPr>
              <w:spacing w:after="0" w:line="240" w:lineRule="auto"/>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Ugdymo kokybės ir mokymosi aplinkos užtikrinimas.</w:t>
            </w:r>
          </w:p>
        </w:tc>
        <w:tc>
          <w:tcPr>
            <w:tcW w:w="1701" w:type="dxa"/>
            <w:shd w:val="clear" w:color="auto" w:fill="auto"/>
          </w:tcPr>
          <w:p w14:paraId="692ED7DE" w14:textId="2569C6CE" w:rsidR="007A33EB" w:rsidRPr="00986C43" w:rsidRDefault="007A33EB" w:rsidP="003338AB">
            <w:pPr>
              <w:spacing w:after="0" w:line="240" w:lineRule="auto"/>
              <w:jc w:val="center"/>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202</w:t>
            </w:r>
            <w:r w:rsidR="00741556" w:rsidRPr="00986C43">
              <w:rPr>
                <w:rFonts w:ascii="Times New Roman" w:eastAsia="Times New Roman" w:hAnsi="Times New Roman" w:cs="Times New Roman"/>
                <w:sz w:val="24"/>
                <w:szCs w:val="24"/>
              </w:rPr>
              <w:t>3</w:t>
            </w:r>
          </w:p>
        </w:tc>
        <w:tc>
          <w:tcPr>
            <w:tcW w:w="1985" w:type="dxa"/>
            <w:shd w:val="clear" w:color="auto" w:fill="auto"/>
          </w:tcPr>
          <w:p w14:paraId="692ED7DF" w14:textId="0FFD3D2E" w:rsidR="007A33EB" w:rsidRPr="00986C43" w:rsidRDefault="00741556" w:rsidP="003338AB">
            <w:pPr>
              <w:spacing w:after="0" w:line="240" w:lineRule="auto"/>
              <w:jc w:val="center"/>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4,196</w:t>
            </w:r>
          </w:p>
        </w:tc>
        <w:tc>
          <w:tcPr>
            <w:tcW w:w="1984" w:type="dxa"/>
            <w:vMerge w:val="restart"/>
            <w:shd w:val="clear" w:color="auto" w:fill="auto"/>
          </w:tcPr>
          <w:p w14:paraId="692ED7E3" w14:textId="573CE674" w:rsidR="007A33EB" w:rsidRPr="00986C43" w:rsidRDefault="007A33EB" w:rsidP="000245B2">
            <w:pPr>
              <w:spacing w:after="0" w:line="240" w:lineRule="auto"/>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Savivaldybės biudžetas.</w:t>
            </w:r>
          </w:p>
        </w:tc>
      </w:tr>
      <w:tr w:rsidR="007A33EB" w:rsidRPr="00986C43" w14:paraId="692ED7ED" w14:textId="77777777" w:rsidTr="00F97302">
        <w:trPr>
          <w:trHeight w:val="340"/>
        </w:trPr>
        <w:tc>
          <w:tcPr>
            <w:tcW w:w="660" w:type="dxa"/>
            <w:vMerge/>
            <w:shd w:val="clear" w:color="auto" w:fill="auto"/>
          </w:tcPr>
          <w:p w14:paraId="692ED7E5" w14:textId="77777777" w:rsidR="007A33EB" w:rsidRPr="00986C43" w:rsidRDefault="007A33EB" w:rsidP="000245B2">
            <w:pPr>
              <w:spacing w:after="0" w:line="240" w:lineRule="auto"/>
              <w:jc w:val="center"/>
              <w:rPr>
                <w:rFonts w:ascii="Times New Roman" w:eastAsia="Times New Roman" w:hAnsi="Times New Roman" w:cs="Times New Roman"/>
                <w:sz w:val="24"/>
                <w:szCs w:val="24"/>
              </w:rPr>
            </w:pPr>
          </w:p>
        </w:tc>
        <w:tc>
          <w:tcPr>
            <w:tcW w:w="3446" w:type="dxa"/>
            <w:vMerge/>
            <w:shd w:val="clear" w:color="auto" w:fill="auto"/>
          </w:tcPr>
          <w:p w14:paraId="692ED7E6" w14:textId="77777777" w:rsidR="007A33EB" w:rsidRPr="00986C43" w:rsidRDefault="007A33EB" w:rsidP="000245B2">
            <w:pPr>
              <w:spacing w:after="0" w:line="240" w:lineRule="auto"/>
              <w:rPr>
                <w:rFonts w:ascii="Times New Roman" w:eastAsia="Times New Roman" w:hAnsi="Times New Roman" w:cs="Times New Roman"/>
                <w:sz w:val="24"/>
                <w:szCs w:val="24"/>
              </w:rPr>
            </w:pPr>
          </w:p>
        </w:tc>
        <w:tc>
          <w:tcPr>
            <w:tcW w:w="1701" w:type="dxa"/>
            <w:shd w:val="clear" w:color="auto" w:fill="auto"/>
          </w:tcPr>
          <w:p w14:paraId="692ED7E7" w14:textId="62F04577" w:rsidR="007A33EB" w:rsidRPr="00986C43" w:rsidRDefault="007A33EB" w:rsidP="006F6C9B">
            <w:pPr>
              <w:spacing w:after="0" w:line="240" w:lineRule="auto"/>
              <w:jc w:val="center"/>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202</w:t>
            </w:r>
            <w:r w:rsidR="00741556" w:rsidRPr="00986C43">
              <w:rPr>
                <w:rFonts w:ascii="Times New Roman" w:eastAsia="Times New Roman" w:hAnsi="Times New Roman" w:cs="Times New Roman"/>
                <w:sz w:val="24"/>
                <w:szCs w:val="24"/>
              </w:rPr>
              <w:t>4</w:t>
            </w:r>
          </w:p>
        </w:tc>
        <w:tc>
          <w:tcPr>
            <w:tcW w:w="1985" w:type="dxa"/>
            <w:shd w:val="clear" w:color="auto" w:fill="auto"/>
          </w:tcPr>
          <w:p w14:paraId="692ED7E8" w14:textId="48AA95B7" w:rsidR="007A33EB" w:rsidRPr="00986C43" w:rsidRDefault="00741556" w:rsidP="000245B2">
            <w:pPr>
              <w:spacing w:after="0" w:line="240" w:lineRule="auto"/>
              <w:jc w:val="center"/>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3,405</w:t>
            </w:r>
          </w:p>
        </w:tc>
        <w:tc>
          <w:tcPr>
            <w:tcW w:w="1984" w:type="dxa"/>
            <w:vMerge/>
            <w:shd w:val="clear" w:color="auto" w:fill="auto"/>
          </w:tcPr>
          <w:p w14:paraId="692ED7EC" w14:textId="77777777" w:rsidR="007A33EB" w:rsidRPr="00986C43" w:rsidRDefault="007A33EB" w:rsidP="000245B2">
            <w:pPr>
              <w:spacing w:after="0" w:line="240" w:lineRule="auto"/>
              <w:rPr>
                <w:rFonts w:ascii="Times New Roman" w:eastAsia="Times New Roman" w:hAnsi="Times New Roman" w:cs="Times New Roman"/>
                <w:sz w:val="24"/>
                <w:szCs w:val="24"/>
              </w:rPr>
            </w:pPr>
          </w:p>
        </w:tc>
      </w:tr>
      <w:tr w:rsidR="007A33EB" w:rsidRPr="00986C43" w14:paraId="692ED7F6" w14:textId="77777777" w:rsidTr="00702C66">
        <w:trPr>
          <w:trHeight w:val="463"/>
        </w:trPr>
        <w:tc>
          <w:tcPr>
            <w:tcW w:w="660" w:type="dxa"/>
            <w:vMerge w:val="restart"/>
            <w:shd w:val="clear" w:color="auto" w:fill="auto"/>
          </w:tcPr>
          <w:p w14:paraId="692ED7EE" w14:textId="77777777" w:rsidR="007A33EB" w:rsidRPr="00986C43" w:rsidRDefault="007A33EB" w:rsidP="000245B2">
            <w:pPr>
              <w:spacing w:after="0" w:line="240" w:lineRule="auto"/>
              <w:jc w:val="center"/>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3</w:t>
            </w:r>
          </w:p>
        </w:tc>
        <w:tc>
          <w:tcPr>
            <w:tcW w:w="3446" w:type="dxa"/>
            <w:vMerge w:val="restart"/>
            <w:shd w:val="clear" w:color="auto" w:fill="auto"/>
          </w:tcPr>
          <w:p w14:paraId="692ED7EF" w14:textId="355F8D10" w:rsidR="007A33EB" w:rsidRPr="00986C43" w:rsidRDefault="007A33EB" w:rsidP="000245B2">
            <w:pPr>
              <w:spacing w:after="0" w:line="240" w:lineRule="auto"/>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Kultūros, sporto, bendruomenės, vaikų ir jaunimo gyvenimo aktyvinimas.</w:t>
            </w:r>
          </w:p>
        </w:tc>
        <w:tc>
          <w:tcPr>
            <w:tcW w:w="1701" w:type="dxa"/>
            <w:shd w:val="clear" w:color="auto" w:fill="auto"/>
          </w:tcPr>
          <w:p w14:paraId="692ED7F0" w14:textId="19B5C17E" w:rsidR="007A33EB" w:rsidRPr="00986C43" w:rsidRDefault="007A33EB" w:rsidP="003338AB">
            <w:pPr>
              <w:spacing w:after="0" w:line="240" w:lineRule="auto"/>
              <w:jc w:val="center"/>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202</w:t>
            </w:r>
            <w:r w:rsidR="00741556" w:rsidRPr="00986C43">
              <w:rPr>
                <w:rFonts w:ascii="Times New Roman" w:eastAsia="Times New Roman" w:hAnsi="Times New Roman" w:cs="Times New Roman"/>
                <w:sz w:val="24"/>
                <w:szCs w:val="24"/>
              </w:rPr>
              <w:t>3</w:t>
            </w:r>
          </w:p>
        </w:tc>
        <w:tc>
          <w:tcPr>
            <w:tcW w:w="1985" w:type="dxa"/>
            <w:shd w:val="clear" w:color="auto" w:fill="auto"/>
          </w:tcPr>
          <w:p w14:paraId="692ED7F1" w14:textId="76711867" w:rsidR="007A33EB" w:rsidRPr="00986C43" w:rsidRDefault="007A33EB" w:rsidP="003338AB">
            <w:pPr>
              <w:spacing w:after="0" w:line="240" w:lineRule="auto"/>
              <w:jc w:val="center"/>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18,</w:t>
            </w:r>
            <w:r w:rsidR="00741556" w:rsidRPr="00986C43">
              <w:rPr>
                <w:rFonts w:ascii="Times New Roman" w:eastAsia="Times New Roman" w:hAnsi="Times New Roman" w:cs="Times New Roman"/>
                <w:sz w:val="24"/>
                <w:szCs w:val="24"/>
              </w:rPr>
              <w:t>674</w:t>
            </w:r>
          </w:p>
        </w:tc>
        <w:tc>
          <w:tcPr>
            <w:tcW w:w="1984" w:type="dxa"/>
            <w:vMerge w:val="restart"/>
            <w:shd w:val="clear" w:color="auto" w:fill="auto"/>
          </w:tcPr>
          <w:p w14:paraId="692ED7F5" w14:textId="474A15D0" w:rsidR="007A33EB" w:rsidRPr="00986C43" w:rsidRDefault="007A33EB" w:rsidP="000245B2">
            <w:pPr>
              <w:spacing w:after="0" w:line="240" w:lineRule="auto"/>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Savivaldybės biudžetas, spec. programų lėšos.</w:t>
            </w:r>
          </w:p>
        </w:tc>
      </w:tr>
      <w:tr w:rsidR="007A33EB" w:rsidRPr="00986C43" w14:paraId="692ED7FF" w14:textId="77777777" w:rsidTr="00B52CCC">
        <w:trPr>
          <w:trHeight w:val="295"/>
        </w:trPr>
        <w:tc>
          <w:tcPr>
            <w:tcW w:w="660" w:type="dxa"/>
            <w:vMerge/>
            <w:shd w:val="clear" w:color="auto" w:fill="auto"/>
          </w:tcPr>
          <w:p w14:paraId="692ED7F7" w14:textId="77777777" w:rsidR="007A33EB" w:rsidRPr="00986C43" w:rsidRDefault="007A33EB" w:rsidP="000245B2">
            <w:pPr>
              <w:spacing w:after="0" w:line="240" w:lineRule="auto"/>
              <w:jc w:val="center"/>
              <w:rPr>
                <w:rFonts w:ascii="Times New Roman" w:eastAsia="Times New Roman" w:hAnsi="Times New Roman" w:cs="Times New Roman"/>
                <w:sz w:val="24"/>
                <w:szCs w:val="24"/>
              </w:rPr>
            </w:pPr>
          </w:p>
        </w:tc>
        <w:tc>
          <w:tcPr>
            <w:tcW w:w="3446" w:type="dxa"/>
            <w:vMerge/>
            <w:shd w:val="clear" w:color="auto" w:fill="auto"/>
          </w:tcPr>
          <w:p w14:paraId="692ED7F8" w14:textId="77777777" w:rsidR="007A33EB" w:rsidRPr="00986C43" w:rsidRDefault="007A33EB" w:rsidP="000245B2">
            <w:pPr>
              <w:spacing w:after="0" w:line="240" w:lineRule="auto"/>
              <w:rPr>
                <w:rFonts w:ascii="Times New Roman" w:eastAsia="Times New Roman" w:hAnsi="Times New Roman" w:cs="Times New Roman"/>
                <w:sz w:val="24"/>
                <w:szCs w:val="24"/>
              </w:rPr>
            </w:pPr>
          </w:p>
        </w:tc>
        <w:tc>
          <w:tcPr>
            <w:tcW w:w="1701" w:type="dxa"/>
            <w:shd w:val="clear" w:color="auto" w:fill="auto"/>
          </w:tcPr>
          <w:p w14:paraId="692ED7F9" w14:textId="12E9CB57" w:rsidR="007A33EB" w:rsidRPr="00986C43" w:rsidRDefault="007A33EB" w:rsidP="000245B2">
            <w:pPr>
              <w:spacing w:after="0" w:line="240" w:lineRule="auto"/>
              <w:jc w:val="center"/>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202</w:t>
            </w:r>
            <w:r w:rsidR="00741556" w:rsidRPr="00986C43">
              <w:rPr>
                <w:rFonts w:ascii="Times New Roman" w:eastAsia="Times New Roman" w:hAnsi="Times New Roman" w:cs="Times New Roman"/>
                <w:sz w:val="24"/>
                <w:szCs w:val="24"/>
              </w:rPr>
              <w:t>4</w:t>
            </w:r>
          </w:p>
        </w:tc>
        <w:tc>
          <w:tcPr>
            <w:tcW w:w="1985" w:type="dxa"/>
            <w:shd w:val="clear" w:color="auto" w:fill="auto"/>
          </w:tcPr>
          <w:p w14:paraId="692ED7FA" w14:textId="1848AD15" w:rsidR="007A33EB" w:rsidRPr="00986C43" w:rsidRDefault="00741556" w:rsidP="000245B2">
            <w:pPr>
              <w:spacing w:after="0" w:line="240" w:lineRule="auto"/>
              <w:jc w:val="center"/>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26,239</w:t>
            </w:r>
          </w:p>
        </w:tc>
        <w:tc>
          <w:tcPr>
            <w:tcW w:w="1984" w:type="dxa"/>
            <w:vMerge/>
            <w:shd w:val="clear" w:color="auto" w:fill="auto"/>
          </w:tcPr>
          <w:p w14:paraId="692ED7FE" w14:textId="77777777" w:rsidR="007A33EB" w:rsidRPr="00986C43" w:rsidRDefault="007A33EB" w:rsidP="000245B2">
            <w:pPr>
              <w:spacing w:after="0" w:line="240" w:lineRule="auto"/>
              <w:rPr>
                <w:rFonts w:ascii="Times New Roman" w:eastAsia="Times New Roman" w:hAnsi="Times New Roman" w:cs="Times New Roman"/>
                <w:sz w:val="24"/>
                <w:szCs w:val="24"/>
              </w:rPr>
            </w:pPr>
          </w:p>
        </w:tc>
      </w:tr>
      <w:tr w:rsidR="007A33EB" w:rsidRPr="00986C43" w14:paraId="692ED809" w14:textId="77777777" w:rsidTr="00702C66">
        <w:trPr>
          <w:trHeight w:val="333"/>
        </w:trPr>
        <w:tc>
          <w:tcPr>
            <w:tcW w:w="660" w:type="dxa"/>
            <w:vMerge w:val="restart"/>
            <w:shd w:val="clear" w:color="auto" w:fill="auto"/>
          </w:tcPr>
          <w:p w14:paraId="692ED800" w14:textId="77777777" w:rsidR="007A33EB" w:rsidRPr="00986C43" w:rsidRDefault="007A33EB" w:rsidP="000245B2">
            <w:pPr>
              <w:spacing w:after="0" w:line="240" w:lineRule="auto"/>
              <w:jc w:val="center"/>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4</w:t>
            </w:r>
          </w:p>
        </w:tc>
        <w:tc>
          <w:tcPr>
            <w:tcW w:w="3446" w:type="dxa"/>
            <w:vMerge w:val="restart"/>
            <w:shd w:val="clear" w:color="auto" w:fill="auto"/>
          </w:tcPr>
          <w:p w14:paraId="692ED801" w14:textId="11CE60AD" w:rsidR="007A33EB" w:rsidRPr="00986C43" w:rsidRDefault="007A33EB" w:rsidP="000245B2">
            <w:pPr>
              <w:spacing w:after="0" w:line="240" w:lineRule="auto"/>
              <w:rPr>
                <w:rFonts w:ascii="Times New Roman" w:eastAsia="Times New Roman" w:hAnsi="Times New Roman" w:cs="Times New Roman"/>
                <w:sz w:val="24"/>
                <w:szCs w:val="24"/>
              </w:rPr>
            </w:pPr>
            <w:r w:rsidRPr="00986C43">
              <w:rPr>
                <w:rFonts w:ascii="Times New Roman" w:eastAsia="Times New Roman" w:hAnsi="Times New Roman" w:cs="Times New Roman"/>
                <w:bCs/>
                <w:sz w:val="24"/>
                <w:szCs w:val="24"/>
                <w:lang w:eastAsia="ar-SA"/>
              </w:rPr>
              <w:t>Socialinės paramos ir sveikatos apsaugos paslaugų kokybės gerinimas.</w:t>
            </w:r>
          </w:p>
        </w:tc>
        <w:tc>
          <w:tcPr>
            <w:tcW w:w="1701" w:type="dxa"/>
            <w:shd w:val="clear" w:color="auto" w:fill="auto"/>
          </w:tcPr>
          <w:p w14:paraId="59B1EF7C" w14:textId="198BF38D" w:rsidR="007A33EB" w:rsidRPr="00986C43" w:rsidRDefault="007A33EB" w:rsidP="00F3216D">
            <w:pPr>
              <w:spacing w:after="0" w:line="240" w:lineRule="auto"/>
              <w:jc w:val="center"/>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202</w:t>
            </w:r>
            <w:r w:rsidR="00741556" w:rsidRPr="00986C43">
              <w:rPr>
                <w:rFonts w:ascii="Times New Roman" w:eastAsia="Times New Roman" w:hAnsi="Times New Roman" w:cs="Times New Roman"/>
                <w:sz w:val="24"/>
                <w:szCs w:val="24"/>
              </w:rPr>
              <w:t>3</w:t>
            </w:r>
          </w:p>
          <w:p w14:paraId="692ED803" w14:textId="77777777" w:rsidR="007A33EB" w:rsidRPr="00986C43" w:rsidRDefault="007A33EB" w:rsidP="003338AB">
            <w:pPr>
              <w:spacing w:after="0" w:line="240" w:lineRule="auto"/>
              <w:rPr>
                <w:rFonts w:ascii="Times New Roman" w:eastAsia="Times New Roman" w:hAnsi="Times New Roman" w:cs="Times New Roman"/>
                <w:sz w:val="24"/>
                <w:szCs w:val="24"/>
              </w:rPr>
            </w:pPr>
          </w:p>
        </w:tc>
        <w:tc>
          <w:tcPr>
            <w:tcW w:w="1985" w:type="dxa"/>
            <w:shd w:val="clear" w:color="auto" w:fill="auto"/>
          </w:tcPr>
          <w:p w14:paraId="692ED804" w14:textId="059FD083" w:rsidR="007A33EB" w:rsidRPr="00986C43" w:rsidRDefault="007A33EB" w:rsidP="003338AB">
            <w:pPr>
              <w:spacing w:after="0" w:line="240" w:lineRule="auto"/>
              <w:jc w:val="center"/>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1</w:t>
            </w:r>
            <w:r w:rsidR="00741556" w:rsidRPr="00986C43">
              <w:rPr>
                <w:rFonts w:ascii="Times New Roman" w:eastAsia="Times New Roman" w:hAnsi="Times New Roman" w:cs="Times New Roman"/>
                <w:sz w:val="24"/>
                <w:szCs w:val="24"/>
              </w:rPr>
              <w:t>6</w:t>
            </w:r>
            <w:r w:rsidRPr="00986C43">
              <w:rPr>
                <w:rFonts w:ascii="Times New Roman" w:eastAsia="Times New Roman" w:hAnsi="Times New Roman" w:cs="Times New Roman"/>
                <w:sz w:val="24"/>
                <w:szCs w:val="24"/>
              </w:rPr>
              <w:t>,</w:t>
            </w:r>
            <w:r w:rsidR="00741556" w:rsidRPr="00986C43">
              <w:rPr>
                <w:rFonts w:ascii="Times New Roman" w:eastAsia="Times New Roman" w:hAnsi="Times New Roman" w:cs="Times New Roman"/>
                <w:sz w:val="24"/>
                <w:szCs w:val="24"/>
              </w:rPr>
              <w:t>00</w:t>
            </w:r>
            <w:r w:rsidRPr="00986C43">
              <w:rPr>
                <w:rFonts w:ascii="Times New Roman" w:eastAsia="Times New Roman" w:hAnsi="Times New Roman" w:cs="Times New Roman"/>
                <w:sz w:val="24"/>
                <w:szCs w:val="24"/>
              </w:rPr>
              <w:t>6</w:t>
            </w:r>
          </w:p>
        </w:tc>
        <w:tc>
          <w:tcPr>
            <w:tcW w:w="1984" w:type="dxa"/>
            <w:vMerge w:val="restart"/>
            <w:shd w:val="clear" w:color="auto" w:fill="auto"/>
          </w:tcPr>
          <w:p w14:paraId="692ED808" w14:textId="1CF1CE29" w:rsidR="007A33EB" w:rsidRPr="00986C43" w:rsidRDefault="007A33EB" w:rsidP="000245B2">
            <w:pPr>
              <w:spacing w:after="0" w:line="240" w:lineRule="auto"/>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Valstybės ir savivaldybės</w:t>
            </w:r>
            <w:r w:rsidR="00F3216D" w:rsidRPr="00986C43">
              <w:rPr>
                <w:rFonts w:ascii="Times New Roman" w:eastAsia="Times New Roman" w:hAnsi="Times New Roman" w:cs="Times New Roman"/>
                <w:sz w:val="24"/>
                <w:szCs w:val="24"/>
              </w:rPr>
              <w:t xml:space="preserve"> </w:t>
            </w:r>
            <w:r w:rsidRPr="00986C43">
              <w:rPr>
                <w:rFonts w:ascii="Times New Roman" w:eastAsia="Times New Roman" w:hAnsi="Times New Roman" w:cs="Times New Roman"/>
                <w:sz w:val="24"/>
                <w:szCs w:val="24"/>
              </w:rPr>
              <w:t>biudžetas</w:t>
            </w:r>
            <w:r w:rsidR="005F6412" w:rsidRPr="00986C43">
              <w:rPr>
                <w:rFonts w:ascii="Times New Roman" w:eastAsia="Times New Roman" w:hAnsi="Times New Roman" w:cs="Times New Roman"/>
                <w:sz w:val="24"/>
                <w:szCs w:val="24"/>
              </w:rPr>
              <w:t>.</w:t>
            </w:r>
          </w:p>
        </w:tc>
      </w:tr>
      <w:tr w:rsidR="007A33EB" w:rsidRPr="00986C43" w14:paraId="692ED813" w14:textId="77777777" w:rsidTr="00702C66">
        <w:trPr>
          <w:trHeight w:val="242"/>
        </w:trPr>
        <w:tc>
          <w:tcPr>
            <w:tcW w:w="660" w:type="dxa"/>
            <w:vMerge/>
            <w:shd w:val="clear" w:color="auto" w:fill="auto"/>
          </w:tcPr>
          <w:p w14:paraId="692ED80A" w14:textId="77777777" w:rsidR="007A33EB" w:rsidRPr="00986C43" w:rsidRDefault="007A33EB" w:rsidP="000245B2">
            <w:pPr>
              <w:spacing w:after="0" w:line="240" w:lineRule="auto"/>
              <w:jc w:val="center"/>
              <w:rPr>
                <w:rFonts w:ascii="Times New Roman" w:eastAsia="Times New Roman" w:hAnsi="Times New Roman" w:cs="Times New Roman"/>
                <w:sz w:val="24"/>
                <w:szCs w:val="24"/>
              </w:rPr>
            </w:pPr>
          </w:p>
        </w:tc>
        <w:tc>
          <w:tcPr>
            <w:tcW w:w="3446" w:type="dxa"/>
            <w:vMerge/>
            <w:shd w:val="clear" w:color="auto" w:fill="auto"/>
          </w:tcPr>
          <w:p w14:paraId="692ED80B" w14:textId="77777777" w:rsidR="007A33EB" w:rsidRPr="00986C43" w:rsidRDefault="007A33EB" w:rsidP="000245B2">
            <w:pPr>
              <w:spacing w:after="0" w:line="240" w:lineRule="auto"/>
              <w:rPr>
                <w:rFonts w:ascii="Times New Roman" w:eastAsia="Times New Roman" w:hAnsi="Times New Roman" w:cs="Times New Roman"/>
                <w:bCs/>
                <w:sz w:val="24"/>
                <w:szCs w:val="24"/>
                <w:lang w:eastAsia="ar-SA"/>
              </w:rPr>
            </w:pPr>
          </w:p>
        </w:tc>
        <w:tc>
          <w:tcPr>
            <w:tcW w:w="1701" w:type="dxa"/>
            <w:shd w:val="clear" w:color="auto" w:fill="auto"/>
          </w:tcPr>
          <w:p w14:paraId="692ED80D" w14:textId="5BA715A1" w:rsidR="007A33EB" w:rsidRPr="00986C43" w:rsidRDefault="007A33EB" w:rsidP="00F3216D">
            <w:pPr>
              <w:spacing w:after="0" w:line="240" w:lineRule="auto"/>
              <w:jc w:val="center"/>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202</w:t>
            </w:r>
            <w:r w:rsidR="00741556" w:rsidRPr="00986C43">
              <w:rPr>
                <w:rFonts w:ascii="Times New Roman" w:eastAsia="Times New Roman" w:hAnsi="Times New Roman" w:cs="Times New Roman"/>
                <w:sz w:val="24"/>
                <w:szCs w:val="24"/>
              </w:rPr>
              <w:t>4</w:t>
            </w:r>
          </w:p>
        </w:tc>
        <w:tc>
          <w:tcPr>
            <w:tcW w:w="1985" w:type="dxa"/>
            <w:shd w:val="clear" w:color="auto" w:fill="auto"/>
          </w:tcPr>
          <w:p w14:paraId="692ED80E" w14:textId="181C8934" w:rsidR="007A33EB" w:rsidRPr="00986C43" w:rsidRDefault="007A33EB" w:rsidP="000245B2">
            <w:pPr>
              <w:spacing w:after="0" w:line="240" w:lineRule="auto"/>
              <w:jc w:val="center"/>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1</w:t>
            </w:r>
            <w:r w:rsidR="00741556" w:rsidRPr="00986C43">
              <w:rPr>
                <w:rFonts w:ascii="Times New Roman" w:eastAsia="Times New Roman" w:hAnsi="Times New Roman" w:cs="Times New Roman"/>
                <w:sz w:val="24"/>
                <w:szCs w:val="24"/>
              </w:rPr>
              <w:t>5</w:t>
            </w:r>
            <w:r w:rsidRPr="00986C43">
              <w:rPr>
                <w:rFonts w:ascii="Times New Roman" w:eastAsia="Times New Roman" w:hAnsi="Times New Roman" w:cs="Times New Roman"/>
                <w:sz w:val="24"/>
                <w:szCs w:val="24"/>
              </w:rPr>
              <w:t>,</w:t>
            </w:r>
            <w:r w:rsidR="00741556" w:rsidRPr="00986C43">
              <w:rPr>
                <w:rFonts w:ascii="Times New Roman" w:eastAsia="Times New Roman" w:hAnsi="Times New Roman" w:cs="Times New Roman"/>
                <w:sz w:val="24"/>
                <w:szCs w:val="24"/>
              </w:rPr>
              <w:t>400</w:t>
            </w:r>
          </w:p>
        </w:tc>
        <w:tc>
          <w:tcPr>
            <w:tcW w:w="1984" w:type="dxa"/>
            <w:vMerge/>
            <w:shd w:val="clear" w:color="auto" w:fill="auto"/>
          </w:tcPr>
          <w:p w14:paraId="692ED812" w14:textId="77777777" w:rsidR="007A33EB" w:rsidRPr="00986C43" w:rsidRDefault="007A33EB" w:rsidP="000245B2">
            <w:pPr>
              <w:spacing w:after="0" w:line="240" w:lineRule="auto"/>
              <w:rPr>
                <w:rFonts w:ascii="Times New Roman" w:eastAsia="Times New Roman" w:hAnsi="Times New Roman" w:cs="Times New Roman"/>
                <w:sz w:val="24"/>
                <w:szCs w:val="24"/>
              </w:rPr>
            </w:pPr>
          </w:p>
        </w:tc>
      </w:tr>
      <w:tr w:rsidR="000F0127" w:rsidRPr="00986C43" w14:paraId="4CFA860A" w14:textId="77777777" w:rsidTr="00702C66">
        <w:trPr>
          <w:trHeight w:val="331"/>
        </w:trPr>
        <w:tc>
          <w:tcPr>
            <w:tcW w:w="660" w:type="dxa"/>
            <w:vMerge w:val="restart"/>
            <w:shd w:val="clear" w:color="auto" w:fill="auto"/>
          </w:tcPr>
          <w:p w14:paraId="5190C4CB" w14:textId="7FFBF437" w:rsidR="000F0127" w:rsidRPr="00986C43" w:rsidRDefault="000F0127" w:rsidP="000245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46" w:type="dxa"/>
            <w:vMerge w:val="restart"/>
            <w:shd w:val="clear" w:color="auto" w:fill="auto"/>
          </w:tcPr>
          <w:p w14:paraId="39DA6DF9" w14:textId="44C2C8B9" w:rsidR="000F0127" w:rsidRPr="00986C43" w:rsidRDefault="000F0127" w:rsidP="000245B2">
            <w:pPr>
              <w:spacing w:after="0" w:line="240" w:lineRule="auto"/>
              <w:rPr>
                <w:rFonts w:ascii="Times New Roman" w:eastAsia="Times New Roman" w:hAnsi="Times New Roman" w:cs="Times New Roman"/>
                <w:bCs/>
                <w:sz w:val="24"/>
                <w:szCs w:val="24"/>
                <w:lang w:eastAsia="ar-SA"/>
              </w:rPr>
            </w:pPr>
            <w:r w:rsidRPr="00986C43">
              <w:rPr>
                <w:rFonts w:ascii="Times New Roman" w:eastAsia="Times New Roman" w:hAnsi="Times New Roman" w:cs="Times New Roman"/>
                <w:sz w:val="24"/>
                <w:szCs w:val="24"/>
              </w:rPr>
              <w:t>Rajono infrastruktūros objektų priežiūros, plėtros ir modernizavimas.</w:t>
            </w:r>
          </w:p>
        </w:tc>
        <w:tc>
          <w:tcPr>
            <w:tcW w:w="1701" w:type="dxa"/>
            <w:shd w:val="clear" w:color="auto" w:fill="auto"/>
          </w:tcPr>
          <w:p w14:paraId="0BB9B537" w14:textId="5A98B32A" w:rsidR="000F0127" w:rsidRPr="00986C43" w:rsidRDefault="000F0127" w:rsidP="00F321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985" w:type="dxa"/>
            <w:shd w:val="clear" w:color="auto" w:fill="auto"/>
          </w:tcPr>
          <w:p w14:paraId="6E69A498" w14:textId="59C53F90" w:rsidR="000F0127" w:rsidRPr="00986C43" w:rsidRDefault="000F0127" w:rsidP="000245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54,252</w:t>
            </w:r>
          </w:p>
        </w:tc>
        <w:tc>
          <w:tcPr>
            <w:tcW w:w="1984" w:type="dxa"/>
            <w:vMerge w:val="restart"/>
            <w:shd w:val="clear" w:color="auto" w:fill="auto"/>
          </w:tcPr>
          <w:p w14:paraId="65DC3C19" w14:textId="1E902079" w:rsidR="000F0127" w:rsidRPr="00986C43" w:rsidRDefault="000F0127" w:rsidP="000245B2">
            <w:pPr>
              <w:spacing w:after="0" w:line="240" w:lineRule="auto"/>
              <w:rPr>
                <w:rFonts w:ascii="Times New Roman" w:eastAsia="Times New Roman" w:hAnsi="Times New Roman" w:cs="Times New Roman"/>
                <w:sz w:val="24"/>
                <w:szCs w:val="24"/>
              </w:rPr>
            </w:pPr>
            <w:r w:rsidRPr="00986C43">
              <w:rPr>
                <w:rFonts w:ascii="Times New Roman" w:eastAsia="Times New Roman" w:hAnsi="Times New Roman" w:cs="Times New Roman"/>
                <w:sz w:val="24"/>
                <w:szCs w:val="24"/>
              </w:rPr>
              <w:t>Savivaldybės biudžetas, spec. programų lėšos.</w:t>
            </w:r>
          </w:p>
        </w:tc>
      </w:tr>
      <w:tr w:rsidR="000F0127" w:rsidRPr="00986C43" w14:paraId="2F9E6D9D" w14:textId="77777777" w:rsidTr="000F0127">
        <w:trPr>
          <w:trHeight w:val="336"/>
        </w:trPr>
        <w:tc>
          <w:tcPr>
            <w:tcW w:w="660" w:type="dxa"/>
            <w:vMerge/>
            <w:shd w:val="clear" w:color="auto" w:fill="auto"/>
          </w:tcPr>
          <w:p w14:paraId="7F433B57" w14:textId="77777777" w:rsidR="000F0127" w:rsidRPr="00986C43" w:rsidRDefault="000F0127" w:rsidP="000245B2">
            <w:pPr>
              <w:spacing w:after="0" w:line="240" w:lineRule="auto"/>
              <w:jc w:val="center"/>
              <w:rPr>
                <w:rFonts w:ascii="Times New Roman" w:eastAsia="Times New Roman" w:hAnsi="Times New Roman" w:cs="Times New Roman"/>
                <w:sz w:val="24"/>
                <w:szCs w:val="24"/>
              </w:rPr>
            </w:pPr>
          </w:p>
        </w:tc>
        <w:tc>
          <w:tcPr>
            <w:tcW w:w="3446" w:type="dxa"/>
            <w:vMerge/>
            <w:shd w:val="clear" w:color="auto" w:fill="auto"/>
          </w:tcPr>
          <w:p w14:paraId="5148792F" w14:textId="77777777" w:rsidR="000F0127" w:rsidRPr="00986C43" w:rsidRDefault="000F0127" w:rsidP="000245B2">
            <w:pPr>
              <w:spacing w:after="0" w:line="240" w:lineRule="auto"/>
              <w:rPr>
                <w:rFonts w:ascii="Times New Roman" w:eastAsia="Times New Roman" w:hAnsi="Times New Roman" w:cs="Times New Roman"/>
                <w:bCs/>
                <w:sz w:val="24"/>
                <w:szCs w:val="24"/>
                <w:lang w:eastAsia="ar-SA"/>
              </w:rPr>
            </w:pPr>
          </w:p>
        </w:tc>
        <w:tc>
          <w:tcPr>
            <w:tcW w:w="1701" w:type="dxa"/>
            <w:shd w:val="clear" w:color="auto" w:fill="auto"/>
          </w:tcPr>
          <w:p w14:paraId="645DCE39" w14:textId="6C460FFA" w:rsidR="000F0127" w:rsidRPr="00986C43" w:rsidRDefault="000F0127" w:rsidP="00F321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1985" w:type="dxa"/>
            <w:shd w:val="clear" w:color="auto" w:fill="auto"/>
          </w:tcPr>
          <w:p w14:paraId="7DBD4BDA" w14:textId="3A4D5196" w:rsidR="000F0127" w:rsidRPr="00986C43" w:rsidRDefault="000F0127" w:rsidP="000245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139,572</w:t>
            </w:r>
          </w:p>
        </w:tc>
        <w:tc>
          <w:tcPr>
            <w:tcW w:w="1984" w:type="dxa"/>
            <w:vMerge/>
            <w:shd w:val="clear" w:color="auto" w:fill="auto"/>
          </w:tcPr>
          <w:p w14:paraId="6213E0A8" w14:textId="77777777" w:rsidR="000F0127" w:rsidRPr="00986C43" w:rsidRDefault="000F0127" w:rsidP="000245B2">
            <w:pPr>
              <w:spacing w:after="0" w:line="240" w:lineRule="auto"/>
              <w:rPr>
                <w:rFonts w:ascii="Times New Roman" w:eastAsia="Times New Roman" w:hAnsi="Times New Roman" w:cs="Times New Roman"/>
                <w:sz w:val="24"/>
                <w:szCs w:val="24"/>
              </w:rPr>
            </w:pPr>
          </w:p>
        </w:tc>
      </w:tr>
      <w:tr w:rsidR="00B52CCC" w:rsidRPr="00986C43" w14:paraId="01A053DE" w14:textId="77777777" w:rsidTr="0009566A">
        <w:trPr>
          <w:trHeight w:val="341"/>
        </w:trPr>
        <w:tc>
          <w:tcPr>
            <w:tcW w:w="660" w:type="dxa"/>
            <w:vMerge w:val="restart"/>
            <w:shd w:val="clear" w:color="auto" w:fill="auto"/>
          </w:tcPr>
          <w:p w14:paraId="2EBE8FB0" w14:textId="77777777" w:rsidR="00B52CCC" w:rsidRPr="00986C43" w:rsidRDefault="00B52CCC" w:rsidP="000245B2">
            <w:pPr>
              <w:spacing w:after="0" w:line="240" w:lineRule="auto"/>
              <w:jc w:val="center"/>
              <w:rPr>
                <w:rFonts w:ascii="Times New Roman" w:eastAsia="Times New Roman" w:hAnsi="Times New Roman" w:cs="Times New Roman"/>
                <w:sz w:val="24"/>
                <w:szCs w:val="24"/>
              </w:rPr>
            </w:pPr>
          </w:p>
        </w:tc>
        <w:tc>
          <w:tcPr>
            <w:tcW w:w="3446" w:type="dxa"/>
            <w:vMerge w:val="restart"/>
            <w:shd w:val="clear" w:color="auto" w:fill="auto"/>
          </w:tcPr>
          <w:p w14:paraId="5F9B2EF3" w14:textId="7235A085" w:rsidR="00B52CCC" w:rsidRPr="00B52CCC" w:rsidRDefault="00B52CCC" w:rsidP="0009566A">
            <w:pPr>
              <w:spacing w:after="0" w:line="240" w:lineRule="auto"/>
              <w:rPr>
                <w:rFonts w:ascii="Times New Roman" w:eastAsia="Times New Roman" w:hAnsi="Times New Roman" w:cs="Times New Roman"/>
                <w:b/>
                <w:sz w:val="24"/>
                <w:szCs w:val="24"/>
                <w:lang w:eastAsia="ar-SA"/>
              </w:rPr>
            </w:pPr>
            <w:r w:rsidRPr="00B52CCC">
              <w:rPr>
                <w:rFonts w:ascii="Times New Roman" w:eastAsia="Times New Roman" w:hAnsi="Times New Roman" w:cs="Times New Roman"/>
                <w:b/>
                <w:sz w:val="24"/>
                <w:szCs w:val="24"/>
                <w:lang w:eastAsia="ar-SA"/>
              </w:rPr>
              <w:t>IŠ VISO</w:t>
            </w:r>
          </w:p>
        </w:tc>
        <w:tc>
          <w:tcPr>
            <w:tcW w:w="1701" w:type="dxa"/>
            <w:shd w:val="clear" w:color="auto" w:fill="auto"/>
          </w:tcPr>
          <w:p w14:paraId="5F64FC36" w14:textId="08E887E7" w:rsidR="00B52CCC" w:rsidRPr="00B52CCC" w:rsidRDefault="00B52CCC" w:rsidP="00F3216D">
            <w:pPr>
              <w:spacing w:after="0" w:line="240" w:lineRule="auto"/>
              <w:jc w:val="center"/>
              <w:rPr>
                <w:rFonts w:ascii="Times New Roman" w:eastAsia="Times New Roman" w:hAnsi="Times New Roman" w:cs="Times New Roman"/>
                <w:b/>
                <w:bCs/>
                <w:sz w:val="24"/>
                <w:szCs w:val="24"/>
              </w:rPr>
            </w:pPr>
            <w:r w:rsidRPr="00B52CCC">
              <w:rPr>
                <w:rFonts w:ascii="Times New Roman" w:eastAsia="Times New Roman" w:hAnsi="Times New Roman" w:cs="Times New Roman"/>
                <w:b/>
                <w:bCs/>
                <w:sz w:val="24"/>
                <w:szCs w:val="24"/>
              </w:rPr>
              <w:t>2023</w:t>
            </w:r>
          </w:p>
        </w:tc>
        <w:tc>
          <w:tcPr>
            <w:tcW w:w="1985" w:type="dxa"/>
            <w:shd w:val="clear" w:color="auto" w:fill="auto"/>
          </w:tcPr>
          <w:p w14:paraId="402C9EF3" w14:textId="19C3A6A4" w:rsidR="00B52CCC" w:rsidRPr="00B52CCC" w:rsidRDefault="00B52CCC" w:rsidP="000245B2">
            <w:pPr>
              <w:spacing w:after="0" w:line="240" w:lineRule="auto"/>
              <w:jc w:val="center"/>
              <w:rPr>
                <w:rFonts w:ascii="Times New Roman" w:eastAsia="Times New Roman" w:hAnsi="Times New Roman" w:cs="Times New Roman"/>
                <w:b/>
                <w:bCs/>
                <w:sz w:val="24"/>
                <w:szCs w:val="24"/>
              </w:rPr>
            </w:pPr>
            <w:r w:rsidRPr="00B52CCC">
              <w:rPr>
                <w:rFonts w:ascii="Times New Roman" w:eastAsia="Times New Roman" w:hAnsi="Times New Roman" w:cs="Times New Roman"/>
                <w:b/>
                <w:bCs/>
                <w:sz w:val="24"/>
                <w:szCs w:val="24"/>
              </w:rPr>
              <w:t>11</w:t>
            </w:r>
            <w:r w:rsidR="0041443E">
              <w:rPr>
                <w:rFonts w:ascii="Times New Roman" w:eastAsia="Times New Roman" w:hAnsi="Times New Roman" w:cs="Times New Roman"/>
                <w:b/>
                <w:bCs/>
                <w:sz w:val="24"/>
                <w:szCs w:val="24"/>
              </w:rPr>
              <w:t>1</w:t>
            </w:r>
            <w:r w:rsidRPr="00B52CCC">
              <w:rPr>
                <w:rFonts w:ascii="Times New Roman" w:eastAsia="Times New Roman" w:hAnsi="Times New Roman" w:cs="Times New Roman"/>
                <w:b/>
                <w:bCs/>
                <w:sz w:val="24"/>
                <w:szCs w:val="24"/>
              </w:rPr>
              <w:t>,</w:t>
            </w:r>
            <w:r w:rsidR="0041443E">
              <w:rPr>
                <w:rFonts w:ascii="Times New Roman" w:eastAsia="Times New Roman" w:hAnsi="Times New Roman" w:cs="Times New Roman"/>
                <w:b/>
                <w:bCs/>
                <w:sz w:val="24"/>
                <w:szCs w:val="24"/>
              </w:rPr>
              <w:t>211</w:t>
            </w:r>
          </w:p>
        </w:tc>
        <w:tc>
          <w:tcPr>
            <w:tcW w:w="1984" w:type="dxa"/>
            <w:vMerge w:val="restart"/>
            <w:shd w:val="clear" w:color="auto" w:fill="auto"/>
          </w:tcPr>
          <w:p w14:paraId="0ADAA95F" w14:textId="77777777" w:rsidR="00B52CCC" w:rsidRPr="00986C43" w:rsidRDefault="00B52CCC" w:rsidP="000245B2">
            <w:pPr>
              <w:spacing w:after="0" w:line="240" w:lineRule="auto"/>
              <w:rPr>
                <w:rFonts w:ascii="Times New Roman" w:eastAsia="Times New Roman" w:hAnsi="Times New Roman" w:cs="Times New Roman"/>
                <w:sz w:val="24"/>
                <w:szCs w:val="24"/>
              </w:rPr>
            </w:pPr>
          </w:p>
        </w:tc>
      </w:tr>
      <w:tr w:rsidR="00B52CCC" w:rsidRPr="00986C43" w14:paraId="01E2CEAD" w14:textId="77777777" w:rsidTr="0009566A">
        <w:trPr>
          <w:trHeight w:val="305"/>
        </w:trPr>
        <w:tc>
          <w:tcPr>
            <w:tcW w:w="660" w:type="dxa"/>
            <w:vMerge/>
            <w:shd w:val="clear" w:color="auto" w:fill="auto"/>
          </w:tcPr>
          <w:p w14:paraId="22AAE1F0" w14:textId="77777777" w:rsidR="00B52CCC" w:rsidRPr="00986C43" w:rsidRDefault="00B52CCC" w:rsidP="000245B2">
            <w:pPr>
              <w:spacing w:after="0" w:line="240" w:lineRule="auto"/>
              <w:jc w:val="center"/>
              <w:rPr>
                <w:rFonts w:ascii="Times New Roman" w:eastAsia="Times New Roman" w:hAnsi="Times New Roman" w:cs="Times New Roman"/>
                <w:sz w:val="24"/>
                <w:szCs w:val="24"/>
              </w:rPr>
            </w:pPr>
          </w:p>
        </w:tc>
        <w:tc>
          <w:tcPr>
            <w:tcW w:w="3446" w:type="dxa"/>
            <w:vMerge/>
            <w:shd w:val="clear" w:color="auto" w:fill="auto"/>
          </w:tcPr>
          <w:p w14:paraId="10AA8603" w14:textId="77777777" w:rsidR="00B52CCC" w:rsidRPr="00986C43" w:rsidRDefault="00B52CCC" w:rsidP="000245B2">
            <w:pPr>
              <w:spacing w:after="0" w:line="240" w:lineRule="auto"/>
              <w:rPr>
                <w:rFonts w:ascii="Times New Roman" w:eastAsia="Times New Roman" w:hAnsi="Times New Roman" w:cs="Times New Roman"/>
                <w:bCs/>
                <w:sz w:val="24"/>
                <w:szCs w:val="24"/>
                <w:lang w:eastAsia="ar-SA"/>
              </w:rPr>
            </w:pPr>
          </w:p>
        </w:tc>
        <w:tc>
          <w:tcPr>
            <w:tcW w:w="1701" w:type="dxa"/>
            <w:shd w:val="clear" w:color="auto" w:fill="auto"/>
          </w:tcPr>
          <w:p w14:paraId="78E3E20D" w14:textId="4F10E96D" w:rsidR="00B52CCC" w:rsidRPr="00B52CCC" w:rsidRDefault="00B52CCC" w:rsidP="00F3216D">
            <w:pPr>
              <w:spacing w:after="0" w:line="240" w:lineRule="auto"/>
              <w:jc w:val="center"/>
              <w:rPr>
                <w:rFonts w:ascii="Times New Roman" w:eastAsia="Times New Roman" w:hAnsi="Times New Roman" w:cs="Times New Roman"/>
                <w:b/>
                <w:bCs/>
                <w:sz w:val="24"/>
                <w:szCs w:val="24"/>
              </w:rPr>
            </w:pPr>
            <w:r w:rsidRPr="00B52CCC">
              <w:rPr>
                <w:rFonts w:ascii="Times New Roman" w:eastAsia="Times New Roman" w:hAnsi="Times New Roman" w:cs="Times New Roman"/>
                <w:b/>
                <w:bCs/>
                <w:sz w:val="24"/>
                <w:szCs w:val="24"/>
              </w:rPr>
              <w:t>2024</w:t>
            </w:r>
          </w:p>
        </w:tc>
        <w:tc>
          <w:tcPr>
            <w:tcW w:w="1985" w:type="dxa"/>
            <w:shd w:val="clear" w:color="auto" w:fill="auto"/>
          </w:tcPr>
          <w:p w14:paraId="5963F911" w14:textId="56D415FC" w:rsidR="00B52CCC" w:rsidRPr="00B52CCC" w:rsidRDefault="00B52CCC" w:rsidP="000245B2">
            <w:pPr>
              <w:spacing w:after="0" w:line="240" w:lineRule="auto"/>
              <w:jc w:val="center"/>
              <w:rPr>
                <w:rFonts w:ascii="Times New Roman" w:eastAsia="Times New Roman" w:hAnsi="Times New Roman" w:cs="Times New Roman"/>
                <w:b/>
                <w:bCs/>
                <w:sz w:val="24"/>
                <w:szCs w:val="24"/>
              </w:rPr>
            </w:pPr>
            <w:r w:rsidRPr="00B52CCC">
              <w:rPr>
                <w:rFonts w:ascii="Times New Roman" w:eastAsia="Times New Roman" w:hAnsi="Times New Roman" w:cs="Times New Roman"/>
                <w:b/>
                <w:bCs/>
                <w:sz w:val="24"/>
                <w:szCs w:val="24"/>
              </w:rPr>
              <w:t>201,</w:t>
            </w:r>
            <w:r w:rsidR="0041443E">
              <w:rPr>
                <w:rFonts w:ascii="Times New Roman" w:eastAsia="Times New Roman" w:hAnsi="Times New Roman" w:cs="Times New Roman"/>
                <w:b/>
                <w:bCs/>
                <w:sz w:val="24"/>
                <w:szCs w:val="24"/>
              </w:rPr>
              <w:t>55</w:t>
            </w:r>
            <w:r w:rsidRPr="00B52CCC">
              <w:rPr>
                <w:rFonts w:ascii="Times New Roman" w:eastAsia="Times New Roman" w:hAnsi="Times New Roman" w:cs="Times New Roman"/>
                <w:b/>
                <w:bCs/>
                <w:sz w:val="24"/>
                <w:szCs w:val="24"/>
              </w:rPr>
              <w:t>9</w:t>
            </w:r>
          </w:p>
        </w:tc>
        <w:tc>
          <w:tcPr>
            <w:tcW w:w="1984" w:type="dxa"/>
            <w:vMerge/>
            <w:shd w:val="clear" w:color="auto" w:fill="auto"/>
          </w:tcPr>
          <w:p w14:paraId="6B56F430" w14:textId="77777777" w:rsidR="00B52CCC" w:rsidRPr="00986C43" w:rsidRDefault="00B52CCC" w:rsidP="000245B2">
            <w:pPr>
              <w:spacing w:after="0" w:line="240" w:lineRule="auto"/>
              <w:rPr>
                <w:rFonts w:ascii="Times New Roman" w:eastAsia="Times New Roman" w:hAnsi="Times New Roman" w:cs="Times New Roman"/>
                <w:sz w:val="24"/>
                <w:szCs w:val="24"/>
              </w:rPr>
            </w:pPr>
          </w:p>
        </w:tc>
      </w:tr>
    </w:tbl>
    <w:p w14:paraId="730F0609" w14:textId="77777777" w:rsidR="00F52588" w:rsidRPr="00986C43" w:rsidRDefault="00F52588" w:rsidP="007A33EB">
      <w:pPr>
        <w:spacing w:after="0" w:line="240" w:lineRule="auto"/>
        <w:rPr>
          <w:sz w:val="2"/>
          <w:szCs w:val="2"/>
        </w:rPr>
      </w:pPr>
    </w:p>
    <w:bookmarkEnd w:id="1"/>
    <w:p w14:paraId="2F8EBE36" w14:textId="77777777" w:rsidR="0009566A" w:rsidRDefault="0009566A" w:rsidP="000245B2">
      <w:pPr>
        <w:spacing w:after="0" w:line="240" w:lineRule="auto"/>
        <w:jc w:val="right"/>
        <w:rPr>
          <w:rFonts w:ascii="Times New Roman" w:eastAsia="Times New Roman" w:hAnsi="Times New Roman" w:cs="Times New Roman"/>
          <w:sz w:val="24"/>
          <w:szCs w:val="24"/>
        </w:rPr>
      </w:pPr>
    </w:p>
    <w:p w14:paraId="692ED83A" w14:textId="3BBF28D8" w:rsidR="000245B2" w:rsidRPr="00850A20" w:rsidRDefault="000245B2" w:rsidP="000245B2">
      <w:pPr>
        <w:spacing w:after="0" w:line="240" w:lineRule="auto"/>
        <w:jc w:val="right"/>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lastRenderedPageBreak/>
        <w:t>Diagrama Nr. 1</w:t>
      </w:r>
    </w:p>
    <w:p w14:paraId="692ED83B" w14:textId="77777777" w:rsidR="000245B2" w:rsidRPr="00850A20" w:rsidRDefault="000245B2" w:rsidP="000245B2">
      <w:pPr>
        <w:spacing w:after="0" w:line="240" w:lineRule="auto"/>
        <w:jc w:val="right"/>
        <w:rPr>
          <w:rFonts w:ascii="Times New Roman" w:eastAsia="Times New Roman" w:hAnsi="Times New Roman" w:cs="Times New Roman"/>
          <w:sz w:val="24"/>
          <w:szCs w:val="24"/>
        </w:rPr>
      </w:pPr>
    </w:p>
    <w:p w14:paraId="692ED83C" w14:textId="5CA7B8FC" w:rsidR="000245B2" w:rsidRPr="00850A20" w:rsidRDefault="000245B2" w:rsidP="000245B2">
      <w:pPr>
        <w:spacing w:after="0" w:line="240" w:lineRule="auto"/>
        <w:rPr>
          <w:rFonts w:ascii="Times New Roman" w:eastAsia="Times New Roman" w:hAnsi="Times New Roman" w:cs="Times New Roman"/>
          <w:sz w:val="24"/>
          <w:szCs w:val="24"/>
        </w:rPr>
      </w:pPr>
    </w:p>
    <w:p w14:paraId="1EC30B9A" w14:textId="5F8ECBE4" w:rsidR="007A33EB" w:rsidRPr="00850A20" w:rsidRDefault="00E142F0" w:rsidP="00E142F0">
      <w:pPr>
        <w:spacing w:after="0" w:line="240" w:lineRule="auto"/>
        <w:jc w:val="right"/>
        <w:rPr>
          <w:rFonts w:ascii="Times New Roman" w:eastAsia="Times New Roman" w:hAnsi="Times New Roman" w:cs="Times New Roman"/>
          <w:sz w:val="24"/>
          <w:szCs w:val="24"/>
        </w:rPr>
      </w:pPr>
      <w:r>
        <w:rPr>
          <w:noProof/>
        </w:rPr>
        <w:drawing>
          <wp:inline distT="0" distB="0" distL="0" distR="0" wp14:anchorId="2AC82E24" wp14:editId="099128B7">
            <wp:extent cx="6120130" cy="7886052"/>
            <wp:effectExtent l="0" t="0" r="13970" b="1270"/>
            <wp:docPr id="1339843877" name="Diagrama 1">
              <a:extLst xmlns:a="http://schemas.openxmlformats.org/drawingml/2006/main">
                <a:ext uri="{FF2B5EF4-FFF2-40B4-BE49-F238E27FC236}">
                  <a16:creationId xmlns:a16="http://schemas.microsoft.com/office/drawing/2014/main" id="{52DBDD1B-B446-D558-E2B6-7F41AD6227F1}"/>
                </a:ext>
              </a:extLst>
            </wp:docPr>
            <wp:cNvGraphicFramePr/>
            <a:graphic xmlns:a="http://schemas.openxmlformats.org/drawingml/2006/main">
              <a:graphicData uri="http://schemas.openxmlformats.org/drawingml/2006/chart">
                <c:chart xmlns:c="http://schemas.openxmlformats.org/drawingml/2006/chart" r:id="rId8"/>
              </a:graphicData>
            </a:graphic>
          </wp:inline>
        </w:drawing>
      </w:r>
    </w:p>
    <w:p w14:paraId="217E93B2" w14:textId="77777777" w:rsidR="007A33EB" w:rsidRPr="00850A20" w:rsidRDefault="007A33EB" w:rsidP="000245B2">
      <w:pPr>
        <w:spacing w:after="0" w:line="240" w:lineRule="auto"/>
        <w:jc w:val="right"/>
        <w:rPr>
          <w:rFonts w:ascii="Times New Roman" w:eastAsia="Times New Roman" w:hAnsi="Times New Roman" w:cs="Times New Roman"/>
          <w:sz w:val="24"/>
          <w:szCs w:val="24"/>
        </w:rPr>
      </w:pPr>
    </w:p>
    <w:p w14:paraId="6ADFAC6B" w14:textId="77777777" w:rsidR="00B341F1" w:rsidRDefault="006B7E59" w:rsidP="006B7E59">
      <w:pPr>
        <w:spacing w:after="0" w:line="240" w:lineRule="auto"/>
        <w:ind w:left="6480" w:firstLine="720"/>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   </w:t>
      </w:r>
    </w:p>
    <w:p w14:paraId="2238CAE9" w14:textId="77777777" w:rsidR="00B341F1" w:rsidRDefault="00B341F1" w:rsidP="006B7E59">
      <w:pPr>
        <w:spacing w:after="0" w:line="240" w:lineRule="auto"/>
        <w:ind w:left="6480" w:firstLine="720"/>
        <w:jc w:val="center"/>
        <w:rPr>
          <w:rFonts w:ascii="Times New Roman" w:eastAsia="Times New Roman" w:hAnsi="Times New Roman" w:cs="Times New Roman"/>
          <w:sz w:val="24"/>
          <w:szCs w:val="24"/>
        </w:rPr>
      </w:pPr>
    </w:p>
    <w:p w14:paraId="13671EF0" w14:textId="77777777" w:rsidR="00B341F1" w:rsidRDefault="00B341F1" w:rsidP="006B7E59">
      <w:pPr>
        <w:spacing w:after="0" w:line="240" w:lineRule="auto"/>
        <w:ind w:left="6480" w:firstLine="720"/>
        <w:jc w:val="center"/>
        <w:rPr>
          <w:rFonts w:ascii="Times New Roman" w:eastAsia="Times New Roman" w:hAnsi="Times New Roman" w:cs="Times New Roman"/>
          <w:sz w:val="24"/>
          <w:szCs w:val="24"/>
        </w:rPr>
      </w:pPr>
    </w:p>
    <w:p w14:paraId="3E971036" w14:textId="77777777" w:rsidR="00B341F1" w:rsidRDefault="006B7E59" w:rsidP="006B7E59">
      <w:pPr>
        <w:spacing w:after="0" w:line="240" w:lineRule="auto"/>
        <w:ind w:left="6480" w:firstLine="720"/>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lastRenderedPageBreak/>
        <w:t xml:space="preserve"> </w:t>
      </w:r>
    </w:p>
    <w:p w14:paraId="692ED83D" w14:textId="349F638C" w:rsidR="000245B2" w:rsidRPr="00850A20" w:rsidRDefault="000245B2" w:rsidP="00F20AA0">
      <w:pPr>
        <w:spacing w:after="0" w:line="240" w:lineRule="auto"/>
        <w:ind w:left="6480" w:firstLine="720"/>
        <w:jc w:val="right"/>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Lentelė Nr. 3</w:t>
      </w:r>
    </w:p>
    <w:p w14:paraId="692ED83E" w14:textId="77777777" w:rsidR="000245B2" w:rsidRPr="00850A20" w:rsidRDefault="000245B2" w:rsidP="000245B2">
      <w:pPr>
        <w:spacing w:after="0" w:line="240" w:lineRule="auto"/>
        <w:jc w:val="right"/>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3610"/>
        <w:gridCol w:w="996"/>
        <w:gridCol w:w="1134"/>
        <w:gridCol w:w="1134"/>
        <w:gridCol w:w="1559"/>
      </w:tblGrid>
      <w:tr w:rsidR="000245B2" w:rsidRPr="00850A20" w14:paraId="692ED842" w14:textId="77777777" w:rsidTr="00296BB8">
        <w:trPr>
          <w:trHeight w:val="483"/>
        </w:trPr>
        <w:tc>
          <w:tcPr>
            <w:tcW w:w="8217" w:type="dxa"/>
            <w:gridSpan w:val="5"/>
            <w:tcBorders>
              <w:right w:val="nil"/>
            </w:tcBorders>
            <w:shd w:val="clear" w:color="auto" w:fill="auto"/>
          </w:tcPr>
          <w:p w14:paraId="692ED840" w14:textId="0161BEF2" w:rsidR="000245B2" w:rsidRPr="00850A20" w:rsidRDefault="00E95CD5" w:rsidP="00E95CD5">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S</w:t>
            </w:r>
            <w:r w:rsidR="000245B2" w:rsidRPr="00850A20">
              <w:rPr>
                <w:rFonts w:ascii="Times New Roman" w:eastAsia="Times New Roman" w:hAnsi="Times New Roman" w:cs="Times New Roman"/>
                <w:b/>
                <w:i/>
                <w:iCs/>
                <w:sz w:val="24"/>
                <w:szCs w:val="24"/>
              </w:rPr>
              <w:t>eniūnijos asignavimų palyginimas pagal programas per ketverius</w:t>
            </w:r>
            <w:r>
              <w:rPr>
                <w:rFonts w:ascii="Times New Roman" w:eastAsia="Times New Roman" w:hAnsi="Times New Roman" w:cs="Times New Roman"/>
                <w:b/>
                <w:i/>
                <w:iCs/>
                <w:sz w:val="24"/>
                <w:szCs w:val="24"/>
              </w:rPr>
              <w:t xml:space="preserve"> </w:t>
            </w:r>
            <w:r w:rsidR="000245B2" w:rsidRPr="00850A20">
              <w:rPr>
                <w:rFonts w:ascii="Times New Roman" w:eastAsia="Times New Roman" w:hAnsi="Times New Roman" w:cs="Times New Roman"/>
                <w:b/>
                <w:i/>
                <w:iCs/>
                <w:sz w:val="24"/>
                <w:szCs w:val="24"/>
              </w:rPr>
              <w:t>metus</w:t>
            </w:r>
          </w:p>
        </w:tc>
        <w:tc>
          <w:tcPr>
            <w:tcW w:w="1559" w:type="dxa"/>
            <w:tcBorders>
              <w:left w:val="nil"/>
            </w:tcBorders>
            <w:shd w:val="clear" w:color="auto" w:fill="auto"/>
          </w:tcPr>
          <w:p w14:paraId="692ED841" w14:textId="3D40A028" w:rsidR="000245B2" w:rsidRPr="00850A20" w:rsidRDefault="00E95CD5" w:rsidP="00024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245B2" w:rsidRPr="00850A20" w14:paraId="692ED848" w14:textId="77777777" w:rsidTr="00296BB8">
        <w:trPr>
          <w:trHeight w:val="279"/>
        </w:trPr>
        <w:tc>
          <w:tcPr>
            <w:tcW w:w="1343" w:type="dxa"/>
            <w:vMerge w:val="restart"/>
            <w:shd w:val="clear" w:color="auto" w:fill="auto"/>
          </w:tcPr>
          <w:p w14:paraId="692ED843" w14:textId="77777777" w:rsidR="000245B2" w:rsidRPr="00850A20" w:rsidRDefault="000245B2" w:rsidP="000245B2">
            <w:pPr>
              <w:spacing w:after="0" w:line="240" w:lineRule="auto"/>
              <w:jc w:val="both"/>
              <w:rPr>
                <w:rFonts w:ascii="Times New Roman" w:eastAsia="Times New Roman" w:hAnsi="Times New Roman" w:cs="Times New Roman"/>
                <w:bCs/>
                <w:i/>
                <w:iCs/>
                <w:sz w:val="24"/>
                <w:szCs w:val="24"/>
              </w:rPr>
            </w:pPr>
            <w:r w:rsidRPr="00850A20">
              <w:rPr>
                <w:rFonts w:ascii="Times New Roman" w:eastAsia="Times New Roman" w:hAnsi="Times New Roman" w:cs="Times New Roman"/>
                <w:bCs/>
                <w:i/>
                <w:iCs/>
                <w:sz w:val="24"/>
                <w:szCs w:val="24"/>
              </w:rPr>
              <w:t xml:space="preserve">Programos </w:t>
            </w:r>
          </w:p>
          <w:p w14:paraId="692ED844" w14:textId="77777777" w:rsidR="000245B2" w:rsidRPr="00850A20" w:rsidRDefault="000245B2" w:rsidP="000245B2">
            <w:pPr>
              <w:spacing w:after="0" w:line="240" w:lineRule="auto"/>
              <w:jc w:val="center"/>
              <w:rPr>
                <w:rFonts w:ascii="Times New Roman" w:eastAsia="Times New Roman" w:hAnsi="Times New Roman" w:cs="Times New Roman"/>
                <w:b/>
                <w:sz w:val="24"/>
                <w:szCs w:val="24"/>
              </w:rPr>
            </w:pPr>
            <w:r w:rsidRPr="00850A20">
              <w:rPr>
                <w:rFonts w:ascii="Times New Roman" w:eastAsia="Times New Roman" w:hAnsi="Times New Roman" w:cs="Times New Roman"/>
                <w:bCs/>
                <w:i/>
                <w:iCs/>
                <w:sz w:val="24"/>
                <w:szCs w:val="24"/>
              </w:rPr>
              <w:t>Nr.</w:t>
            </w:r>
          </w:p>
        </w:tc>
        <w:tc>
          <w:tcPr>
            <w:tcW w:w="3610" w:type="dxa"/>
            <w:vMerge w:val="restart"/>
            <w:shd w:val="clear" w:color="auto" w:fill="auto"/>
          </w:tcPr>
          <w:p w14:paraId="692ED845" w14:textId="77777777" w:rsidR="000245B2" w:rsidRPr="00850A20" w:rsidRDefault="000245B2" w:rsidP="000245B2">
            <w:pPr>
              <w:spacing w:after="0" w:line="240" w:lineRule="auto"/>
              <w:jc w:val="center"/>
              <w:rPr>
                <w:rFonts w:ascii="Times New Roman" w:eastAsia="Times New Roman" w:hAnsi="Times New Roman" w:cs="Times New Roman"/>
                <w:bCs/>
                <w:i/>
                <w:iCs/>
                <w:sz w:val="24"/>
                <w:szCs w:val="24"/>
              </w:rPr>
            </w:pPr>
            <w:r w:rsidRPr="00850A20">
              <w:rPr>
                <w:rFonts w:ascii="Times New Roman" w:eastAsia="Times New Roman" w:hAnsi="Times New Roman" w:cs="Times New Roman"/>
                <w:bCs/>
                <w:i/>
                <w:iCs/>
                <w:sz w:val="24"/>
                <w:szCs w:val="24"/>
              </w:rPr>
              <w:t>Programos pavadinimas</w:t>
            </w:r>
          </w:p>
          <w:p w14:paraId="692ED846" w14:textId="77777777" w:rsidR="000245B2" w:rsidRPr="00850A20" w:rsidRDefault="000245B2" w:rsidP="000245B2">
            <w:pPr>
              <w:tabs>
                <w:tab w:val="left" w:pos="3007"/>
              </w:tabs>
              <w:spacing w:after="0" w:line="240" w:lineRule="auto"/>
              <w:rPr>
                <w:rFonts w:ascii="Times New Roman" w:eastAsia="Times New Roman" w:hAnsi="Times New Roman" w:cs="Times New Roman"/>
                <w:b/>
                <w:sz w:val="24"/>
                <w:szCs w:val="24"/>
              </w:rPr>
            </w:pPr>
          </w:p>
        </w:tc>
        <w:tc>
          <w:tcPr>
            <w:tcW w:w="4823" w:type="dxa"/>
            <w:gridSpan w:val="4"/>
            <w:shd w:val="clear" w:color="auto" w:fill="auto"/>
          </w:tcPr>
          <w:p w14:paraId="692ED847" w14:textId="77777777" w:rsidR="000245B2" w:rsidRPr="00850A20" w:rsidRDefault="000245B2" w:rsidP="000245B2">
            <w:pPr>
              <w:spacing w:after="0" w:line="240" w:lineRule="auto"/>
              <w:jc w:val="center"/>
              <w:rPr>
                <w:rFonts w:ascii="Times New Roman" w:eastAsia="Times New Roman" w:hAnsi="Times New Roman" w:cs="Times New Roman"/>
                <w:bCs/>
                <w:i/>
                <w:iCs/>
                <w:sz w:val="24"/>
                <w:szCs w:val="24"/>
              </w:rPr>
            </w:pPr>
            <w:r w:rsidRPr="00850A20">
              <w:rPr>
                <w:rFonts w:ascii="Times New Roman" w:eastAsia="Times New Roman" w:hAnsi="Times New Roman" w:cs="Times New Roman"/>
                <w:bCs/>
                <w:i/>
                <w:iCs/>
                <w:sz w:val="24"/>
                <w:szCs w:val="24"/>
              </w:rPr>
              <w:t>Lėšos iš viso tūkst. Eur</w:t>
            </w:r>
          </w:p>
        </w:tc>
      </w:tr>
      <w:tr w:rsidR="00F52588" w:rsidRPr="001533EC" w14:paraId="692ED84F" w14:textId="77777777" w:rsidTr="00296BB8">
        <w:trPr>
          <w:trHeight w:val="365"/>
        </w:trPr>
        <w:tc>
          <w:tcPr>
            <w:tcW w:w="1343" w:type="dxa"/>
            <w:vMerge/>
            <w:shd w:val="clear" w:color="auto" w:fill="auto"/>
          </w:tcPr>
          <w:p w14:paraId="692ED849" w14:textId="77777777" w:rsidR="00F52588" w:rsidRPr="00850A20" w:rsidRDefault="00F52588" w:rsidP="000245B2">
            <w:pPr>
              <w:spacing w:after="0" w:line="240" w:lineRule="auto"/>
              <w:jc w:val="both"/>
              <w:rPr>
                <w:rFonts w:ascii="Times New Roman" w:eastAsia="Times New Roman" w:hAnsi="Times New Roman" w:cs="Times New Roman"/>
                <w:b/>
                <w:sz w:val="24"/>
                <w:szCs w:val="24"/>
              </w:rPr>
            </w:pPr>
          </w:p>
        </w:tc>
        <w:tc>
          <w:tcPr>
            <w:tcW w:w="3610" w:type="dxa"/>
            <w:vMerge/>
            <w:shd w:val="clear" w:color="auto" w:fill="auto"/>
          </w:tcPr>
          <w:p w14:paraId="692ED84A" w14:textId="77777777" w:rsidR="00F52588" w:rsidRPr="00850A20" w:rsidRDefault="00F52588" w:rsidP="000245B2">
            <w:pPr>
              <w:spacing w:after="0" w:line="240" w:lineRule="auto"/>
              <w:jc w:val="both"/>
              <w:rPr>
                <w:rFonts w:ascii="Times New Roman" w:eastAsia="Times New Roman" w:hAnsi="Times New Roman" w:cs="Times New Roman"/>
                <w:b/>
                <w:sz w:val="24"/>
                <w:szCs w:val="24"/>
              </w:rPr>
            </w:pPr>
          </w:p>
        </w:tc>
        <w:tc>
          <w:tcPr>
            <w:tcW w:w="996" w:type="dxa"/>
            <w:shd w:val="clear" w:color="auto" w:fill="auto"/>
          </w:tcPr>
          <w:p w14:paraId="692ED84B" w14:textId="455DB577" w:rsidR="00F52588" w:rsidRPr="001533EC" w:rsidRDefault="00F52588" w:rsidP="005F6412">
            <w:pPr>
              <w:spacing w:after="0" w:line="240" w:lineRule="auto"/>
              <w:jc w:val="center"/>
              <w:rPr>
                <w:rFonts w:ascii="Times New Roman" w:eastAsia="Times New Roman" w:hAnsi="Times New Roman" w:cs="Times New Roman"/>
                <w:bCs/>
                <w:i/>
                <w:iCs/>
                <w:sz w:val="24"/>
                <w:szCs w:val="24"/>
              </w:rPr>
            </w:pPr>
            <w:r w:rsidRPr="001533EC">
              <w:rPr>
                <w:rFonts w:ascii="Times New Roman" w:eastAsia="Times New Roman" w:hAnsi="Times New Roman" w:cs="Times New Roman"/>
                <w:bCs/>
                <w:i/>
                <w:iCs/>
                <w:sz w:val="24"/>
                <w:szCs w:val="24"/>
              </w:rPr>
              <w:t>20</w:t>
            </w:r>
            <w:r w:rsidR="00CA7CD6" w:rsidRPr="001533EC">
              <w:rPr>
                <w:rFonts w:ascii="Times New Roman" w:eastAsia="Times New Roman" w:hAnsi="Times New Roman" w:cs="Times New Roman"/>
                <w:bCs/>
                <w:i/>
                <w:iCs/>
                <w:sz w:val="24"/>
                <w:szCs w:val="24"/>
              </w:rPr>
              <w:t>2</w:t>
            </w:r>
            <w:r w:rsidR="00B53BAC" w:rsidRPr="001533EC">
              <w:rPr>
                <w:rFonts w:ascii="Times New Roman" w:eastAsia="Times New Roman" w:hAnsi="Times New Roman" w:cs="Times New Roman"/>
                <w:bCs/>
                <w:i/>
                <w:iCs/>
                <w:sz w:val="24"/>
                <w:szCs w:val="24"/>
              </w:rPr>
              <w:t>1</w:t>
            </w:r>
            <w:r w:rsidRPr="001533EC">
              <w:rPr>
                <w:rFonts w:ascii="Times New Roman" w:eastAsia="Times New Roman" w:hAnsi="Times New Roman" w:cs="Times New Roman"/>
                <w:bCs/>
                <w:i/>
                <w:iCs/>
                <w:sz w:val="24"/>
                <w:szCs w:val="24"/>
              </w:rPr>
              <w:t xml:space="preserve"> m.</w:t>
            </w:r>
          </w:p>
        </w:tc>
        <w:tc>
          <w:tcPr>
            <w:tcW w:w="1134" w:type="dxa"/>
            <w:shd w:val="clear" w:color="auto" w:fill="auto"/>
          </w:tcPr>
          <w:p w14:paraId="692ED84C" w14:textId="5309FBCB" w:rsidR="00F52588" w:rsidRPr="001533EC" w:rsidRDefault="00F52588" w:rsidP="005F6412">
            <w:pPr>
              <w:spacing w:after="0" w:line="240" w:lineRule="auto"/>
              <w:jc w:val="center"/>
              <w:rPr>
                <w:rFonts w:ascii="Times New Roman" w:eastAsia="Times New Roman" w:hAnsi="Times New Roman" w:cs="Times New Roman"/>
                <w:bCs/>
                <w:i/>
                <w:iCs/>
                <w:sz w:val="24"/>
                <w:szCs w:val="24"/>
              </w:rPr>
            </w:pPr>
            <w:r w:rsidRPr="001533EC">
              <w:rPr>
                <w:rFonts w:ascii="Times New Roman" w:eastAsia="Times New Roman" w:hAnsi="Times New Roman" w:cs="Times New Roman"/>
                <w:bCs/>
                <w:i/>
                <w:iCs/>
                <w:sz w:val="24"/>
                <w:szCs w:val="24"/>
              </w:rPr>
              <w:t>202</w:t>
            </w:r>
            <w:r w:rsidR="004434E6" w:rsidRPr="001533EC">
              <w:rPr>
                <w:rFonts w:ascii="Times New Roman" w:eastAsia="Times New Roman" w:hAnsi="Times New Roman" w:cs="Times New Roman"/>
                <w:bCs/>
                <w:i/>
                <w:iCs/>
                <w:sz w:val="24"/>
                <w:szCs w:val="24"/>
              </w:rPr>
              <w:t>2</w:t>
            </w:r>
            <w:r w:rsidRPr="001533EC">
              <w:rPr>
                <w:rFonts w:ascii="Times New Roman" w:eastAsia="Times New Roman" w:hAnsi="Times New Roman" w:cs="Times New Roman"/>
                <w:bCs/>
                <w:i/>
                <w:iCs/>
                <w:sz w:val="24"/>
                <w:szCs w:val="24"/>
              </w:rPr>
              <w:t xml:space="preserve"> m.</w:t>
            </w:r>
          </w:p>
        </w:tc>
        <w:tc>
          <w:tcPr>
            <w:tcW w:w="1134" w:type="dxa"/>
            <w:shd w:val="clear" w:color="auto" w:fill="auto"/>
          </w:tcPr>
          <w:p w14:paraId="692ED84D" w14:textId="58740AAD" w:rsidR="00F52588" w:rsidRPr="001533EC" w:rsidRDefault="00F52588" w:rsidP="005F6412">
            <w:pPr>
              <w:spacing w:after="0" w:line="240" w:lineRule="auto"/>
              <w:jc w:val="center"/>
              <w:rPr>
                <w:rFonts w:ascii="Times New Roman" w:eastAsia="Times New Roman" w:hAnsi="Times New Roman" w:cs="Times New Roman"/>
                <w:bCs/>
                <w:i/>
                <w:iCs/>
                <w:sz w:val="24"/>
                <w:szCs w:val="24"/>
              </w:rPr>
            </w:pPr>
            <w:r w:rsidRPr="001533EC">
              <w:rPr>
                <w:rFonts w:ascii="Times New Roman" w:eastAsia="Times New Roman" w:hAnsi="Times New Roman" w:cs="Times New Roman"/>
                <w:bCs/>
                <w:i/>
                <w:iCs/>
                <w:sz w:val="24"/>
                <w:szCs w:val="24"/>
              </w:rPr>
              <w:t>202</w:t>
            </w:r>
            <w:r w:rsidR="004434E6" w:rsidRPr="001533EC">
              <w:rPr>
                <w:rFonts w:ascii="Times New Roman" w:eastAsia="Times New Roman" w:hAnsi="Times New Roman" w:cs="Times New Roman"/>
                <w:bCs/>
                <w:i/>
                <w:iCs/>
                <w:sz w:val="24"/>
                <w:szCs w:val="24"/>
              </w:rPr>
              <w:t>3</w:t>
            </w:r>
            <w:r w:rsidRPr="001533EC">
              <w:rPr>
                <w:rFonts w:ascii="Times New Roman" w:eastAsia="Times New Roman" w:hAnsi="Times New Roman" w:cs="Times New Roman"/>
                <w:bCs/>
                <w:i/>
                <w:iCs/>
                <w:sz w:val="24"/>
                <w:szCs w:val="24"/>
              </w:rPr>
              <w:t xml:space="preserve"> m.</w:t>
            </w:r>
          </w:p>
        </w:tc>
        <w:tc>
          <w:tcPr>
            <w:tcW w:w="1559" w:type="dxa"/>
            <w:shd w:val="clear" w:color="auto" w:fill="auto"/>
          </w:tcPr>
          <w:p w14:paraId="692ED84E" w14:textId="2A1A0E91" w:rsidR="00F52588" w:rsidRPr="001533EC" w:rsidRDefault="00A1174F" w:rsidP="005F6412">
            <w:pPr>
              <w:spacing w:after="0" w:line="240" w:lineRule="auto"/>
              <w:jc w:val="center"/>
              <w:rPr>
                <w:rFonts w:ascii="Times New Roman" w:eastAsia="Times New Roman" w:hAnsi="Times New Roman" w:cs="Times New Roman"/>
                <w:bCs/>
                <w:i/>
                <w:iCs/>
                <w:sz w:val="24"/>
                <w:szCs w:val="24"/>
              </w:rPr>
            </w:pPr>
            <w:r w:rsidRPr="001533EC">
              <w:rPr>
                <w:rFonts w:ascii="Times New Roman" w:eastAsia="Times New Roman" w:hAnsi="Times New Roman" w:cs="Times New Roman"/>
                <w:bCs/>
                <w:i/>
                <w:iCs/>
                <w:sz w:val="24"/>
                <w:szCs w:val="24"/>
              </w:rPr>
              <w:t>202</w:t>
            </w:r>
            <w:r w:rsidR="004434E6" w:rsidRPr="001533EC">
              <w:rPr>
                <w:rFonts w:ascii="Times New Roman" w:eastAsia="Times New Roman" w:hAnsi="Times New Roman" w:cs="Times New Roman"/>
                <w:bCs/>
                <w:i/>
                <w:iCs/>
                <w:sz w:val="24"/>
                <w:szCs w:val="24"/>
              </w:rPr>
              <w:t>4</w:t>
            </w:r>
            <w:r w:rsidR="002A4893" w:rsidRPr="001533EC">
              <w:rPr>
                <w:rFonts w:ascii="Times New Roman" w:eastAsia="Times New Roman" w:hAnsi="Times New Roman" w:cs="Times New Roman"/>
                <w:bCs/>
                <w:i/>
                <w:iCs/>
                <w:sz w:val="24"/>
                <w:szCs w:val="24"/>
              </w:rPr>
              <w:t xml:space="preserve"> </w:t>
            </w:r>
            <w:r w:rsidR="00F52588" w:rsidRPr="001533EC">
              <w:rPr>
                <w:rFonts w:ascii="Times New Roman" w:eastAsia="Times New Roman" w:hAnsi="Times New Roman" w:cs="Times New Roman"/>
                <w:bCs/>
                <w:i/>
                <w:iCs/>
                <w:sz w:val="24"/>
                <w:szCs w:val="24"/>
              </w:rPr>
              <w:t>m.</w:t>
            </w:r>
          </w:p>
        </w:tc>
      </w:tr>
      <w:tr w:rsidR="00F52588" w:rsidRPr="001533EC" w14:paraId="692ED856" w14:textId="77777777" w:rsidTr="00296BB8">
        <w:tc>
          <w:tcPr>
            <w:tcW w:w="1343" w:type="dxa"/>
            <w:shd w:val="clear" w:color="auto" w:fill="auto"/>
          </w:tcPr>
          <w:p w14:paraId="692ED850" w14:textId="77777777" w:rsidR="00F52588" w:rsidRPr="001533EC" w:rsidRDefault="00F52588" w:rsidP="000245B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1</w:t>
            </w:r>
          </w:p>
        </w:tc>
        <w:tc>
          <w:tcPr>
            <w:tcW w:w="3610" w:type="dxa"/>
            <w:shd w:val="clear" w:color="auto" w:fill="auto"/>
            <w:vAlign w:val="center"/>
          </w:tcPr>
          <w:p w14:paraId="692ED851" w14:textId="08462F84" w:rsidR="00F52588" w:rsidRPr="001533EC" w:rsidRDefault="00F52588" w:rsidP="000245B2">
            <w:pPr>
              <w:spacing w:after="0" w:line="240" w:lineRule="auto"/>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Savivaldybės  pagrindinių funkcijų įgyvendinimas ir vykdymas</w:t>
            </w:r>
          </w:p>
        </w:tc>
        <w:tc>
          <w:tcPr>
            <w:tcW w:w="996" w:type="dxa"/>
            <w:shd w:val="clear" w:color="auto" w:fill="auto"/>
          </w:tcPr>
          <w:p w14:paraId="692ED852" w14:textId="11DC40B5" w:rsidR="00F52588" w:rsidRPr="001533EC" w:rsidRDefault="00CA7CD6"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9</w:t>
            </w:r>
            <w:r w:rsidR="00B53BAC" w:rsidRPr="001533EC">
              <w:rPr>
                <w:rFonts w:ascii="Times New Roman" w:eastAsia="Times New Roman" w:hAnsi="Times New Roman" w:cs="Times New Roman"/>
                <w:sz w:val="24"/>
                <w:szCs w:val="24"/>
              </w:rPr>
              <w:t>4</w:t>
            </w:r>
            <w:r w:rsidRPr="001533EC">
              <w:rPr>
                <w:rFonts w:ascii="Times New Roman" w:eastAsia="Times New Roman" w:hAnsi="Times New Roman" w:cs="Times New Roman"/>
                <w:sz w:val="24"/>
                <w:szCs w:val="24"/>
              </w:rPr>
              <w:t>,</w:t>
            </w:r>
            <w:r w:rsidR="00B53BAC" w:rsidRPr="001533EC">
              <w:rPr>
                <w:rFonts w:ascii="Times New Roman" w:eastAsia="Times New Roman" w:hAnsi="Times New Roman" w:cs="Times New Roman"/>
                <w:sz w:val="24"/>
                <w:szCs w:val="24"/>
              </w:rPr>
              <w:t>958</w:t>
            </w:r>
          </w:p>
        </w:tc>
        <w:tc>
          <w:tcPr>
            <w:tcW w:w="1134" w:type="dxa"/>
            <w:shd w:val="clear" w:color="auto" w:fill="auto"/>
          </w:tcPr>
          <w:p w14:paraId="692ED853" w14:textId="417D0192" w:rsidR="00F52588" w:rsidRPr="001533EC" w:rsidRDefault="00F5258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9,</w:t>
            </w:r>
            <w:r w:rsidR="004434E6" w:rsidRPr="001533EC">
              <w:rPr>
                <w:rFonts w:ascii="Times New Roman" w:eastAsia="Times New Roman" w:hAnsi="Times New Roman" w:cs="Times New Roman"/>
                <w:sz w:val="24"/>
                <w:szCs w:val="24"/>
              </w:rPr>
              <w:t>027</w:t>
            </w:r>
          </w:p>
        </w:tc>
        <w:tc>
          <w:tcPr>
            <w:tcW w:w="1134" w:type="dxa"/>
            <w:shd w:val="clear" w:color="auto" w:fill="auto"/>
          </w:tcPr>
          <w:p w14:paraId="692ED854" w14:textId="74054C49" w:rsidR="00F52588" w:rsidRPr="001533EC" w:rsidRDefault="004434E6"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18</w:t>
            </w:r>
            <w:r w:rsidR="00CA7CD6" w:rsidRPr="001533EC">
              <w:rPr>
                <w:rFonts w:ascii="Times New Roman" w:eastAsia="Times New Roman" w:hAnsi="Times New Roman" w:cs="Times New Roman"/>
                <w:sz w:val="24"/>
                <w:szCs w:val="24"/>
              </w:rPr>
              <w:t>,0</w:t>
            </w:r>
            <w:r w:rsidRPr="001533EC">
              <w:rPr>
                <w:rFonts w:ascii="Times New Roman" w:eastAsia="Times New Roman" w:hAnsi="Times New Roman" w:cs="Times New Roman"/>
                <w:sz w:val="24"/>
                <w:szCs w:val="24"/>
              </w:rPr>
              <w:t>83</w:t>
            </w:r>
          </w:p>
        </w:tc>
        <w:tc>
          <w:tcPr>
            <w:tcW w:w="1559" w:type="dxa"/>
            <w:shd w:val="clear" w:color="auto" w:fill="auto"/>
          </w:tcPr>
          <w:p w14:paraId="692ED855" w14:textId="27051C69" w:rsidR="00F52588" w:rsidRPr="001533EC" w:rsidRDefault="00B53BAC"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16,943</w:t>
            </w:r>
          </w:p>
        </w:tc>
      </w:tr>
      <w:tr w:rsidR="00F52588" w:rsidRPr="001533EC" w14:paraId="692ED85D" w14:textId="77777777" w:rsidTr="00296BB8">
        <w:tc>
          <w:tcPr>
            <w:tcW w:w="1343" w:type="dxa"/>
            <w:shd w:val="clear" w:color="auto" w:fill="auto"/>
          </w:tcPr>
          <w:p w14:paraId="692ED857" w14:textId="77777777" w:rsidR="00F52588" w:rsidRPr="001533EC" w:rsidRDefault="00F52588" w:rsidP="000245B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2</w:t>
            </w:r>
          </w:p>
        </w:tc>
        <w:tc>
          <w:tcPr>
            <w:tcW w:w="3610" w:type="dxa"/>
            <w:shd w:val="clear" w:color="auto" w:fill="auto"/>
          </w:tcPr>
          <w:p w14:paraId="692ED858" w14:textId="592C0199" w:rsidR="00F52588" w:rsidRPr="001533EC" w:rsidRDefault="00F52588" w:rsidP="000245B2">
            <w:pPr>
              <w:spacing w:after="0" w:line="240" w:lineRule="auto"/>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Ugdymo kokybės ir mokymosi aplinkos užtikrinimas</w:t>
            </w:r>
          </w:p>
        </w:tc>
        <w:tc>
          <w:tcPr>
            <w:tcW w:w="996" w:type="dxa"/>
            <w:shd w:val="clear" w:color="auto" w:fill="auto"/>
          </w:tcPr>
          <w:p w14:paraId="692ED859" w14:textId="66F79984" w:rsidR="00F52588" w:rsidRPr="001533EC" w:rsidRDefault="00B53BAC"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14</w:t>
            </w:r>
            <w:r w:rsidR="00CA7CD6" w:rsidRPr="001533EC">
              <w:rPr>
                <w:rFonts w:ascii="Times New Roman" w:eastAsia="Times New Roman" w:hAnsi="Times New Roman" w:cs="Times New Roman"/>
                <w:sz w:val="24"/>
                <w:szCs w:val="24"/>
              </w:rPr>
              <w:t>,</w:t>
            </w:r>
            <w:r w:rsidRPr="001533EC">
              <w:rPr>
                <w:rFonts w:ascii="Times New Roman" w:eastAsia="Times New Roman" w:hAnsi="Times New Roman" w:cs="Times New Roman"/>
                <w:sz w:val="24"/>
                <w:szCs w:val="24"/>
              </w:rPr>
              <w:t>974</w:t>
            </w:r>
          </w:p>
        </w:tc>
        <w:tc>
          <w:tcPr>
            <w:tcW w:w="1134" w:type="dxa"/>
            <w:shd w:val="clear" w:color="auto" w:fill="auto"/>
          </w:tcPr>
          <w:p w14:paraId="692ED85A" w14:textId="26F54294" w:rsidR="00F52588" w:rsidRPr="001533EC" w:rsidRDefault="004434E6"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3</w:t>
            </w:r>
            <w:r w:rsidR="00F52588" w:rsidRPr="001533EC">
              <w:rPr>
                <w:rFonts w:ascii="Times New Roman" w:eastAsia="Times New Roman" w:hAnsi="Times New Roman" w:cs="Times New Roman"/>
                <w:sz w:val="24"/>
                <w:szCs w:val="24"/>
              </w:rPr>
              <w:t>,</w:t>
            </w:r>
            <w:r w:rsidR="00CA7CD6" w:rsidRPr="001533EC">
              <w:rPr>
                <w:rFonts w:ascii="Times New Roman" w:eastAsia="Times New Roman" w:hAnsi="Times New Roman" w:cs="Times New Roman"/>
                <w:sz w:val="24"/>
                <w:szCs w:val="24"/>
              </w:rPr>
              <w:t>7</w:t>
            </w:r>
            <w:r w:rsidRPr="001533EC">
              <w:rPr>
                <w:rFonts w:ascii="Times New Roman" w:eastAsia="Times New Roman" w:hAnsi="Times New Roman" w:cs="Times New Roman"/>
                <w:sz w:val="24"/>
                <w:szCs w:val="24"/>
              </w:rPr>
              <w:t>45</w:t>
            </w:r>
          </w:p>
        </w:tc>
        <w:tc>
          <w:tcPr>
            <w:tcW w:w="1134" w:type="dxa"/>
            <w:shd w:val="clear" w:color="auto" w:fill="auto"/>
          </w:tcPr>
          <w:p w14:paraId="692ED85B" w14:textId="0272B872" w:rsidR="00F52588" w:rsidRPr="001533EC" w:rsidRDefault="004434E6"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4</w:t>
            </w:r>
            <w:r w:rsidR="00CA7CD6" w:rsidRPr="001533EC">
              <w:rPr>
                <w:rFonts w:ascii="Times New Roman" w:eastAsia="Times New Roman" w:hAnsi="Times New Roman" w:cs="Times New Roman"/>
                <w:sz w:val="24"/>
                <w:szCs w:val="24"/>
              </w:rPr>
              <w:t>,</w:t>
            </w:r>
            <w:r w:rsidRPr="001533EC">
              <w:rPr>
                <w:rFonts w:ascii="Times New Roman" w:eastAsia="Times New Roman" w:hAnsi="Times New Roman" w:cs="Times New Roman"/>
                <w:sz w:val="24"/>
                <w:szCs w:val="24"/>
              </w:rPr>
              <w:t>196</w:t>
            </w:r>
          </w:p>
        </w:tc>
        <w:tc>
          <w:tcPr>
            <w:tcW w:w="1559" w:type="dxa"/>
            <w:shd w:val="clear" w:color="auto" w:fill="auto"/>
          </w:tcPr>
          <w:p w14:paraId="692ED85C" w14:textId="2349720C" w:rsidR="00F52588"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3,405</w:t>
            </w:r>
          </w:p>
        </w:tc>
      </w:tr>
      <w:tr w:rsidR="00F52588" w:rsidRPr="001533EC" w14:paraId="692ED864" w14:textId="77777777" w:rsidTr="00296BB8">
        <w:tc>
          <w:tcPr>
            <w:tcW w:w="1343" w:type="dxa"/>
            <w:shd w:val="clear" w:color="auto" w:fill="auto"/>
          </w:tcPr>
          <w:p w14:paraId="692ED85E" w14:textId="77777777" w:rsidR="00F52588" w:rsidRPr="001533EC" w:rsidRDefault="00F52588" w:rsidP="000245B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3</w:t>
            </w:r>
          </w:p>
        </w:tc>
        <w:tc>
          <w:tcPr>
            <w:tcW w:w="3610" w:type="dxa"/>
            <w:shd w:val="clear" w:color="auto" w:fill="auto"/>
          </w:tcPr>
          <w:p w14:paraId="692ED85F" w14:textId="7CB83B0F" w:rsidR="00F52588" w:rsidRPr="001533EC" w:rsidRDefault="00F52588" w:rsidP="000245B2">
            <w:pPr>
              <w:spacing w:after="0" w:line="240" w:lineRule="auto"/>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Kultūros, sporto, bendruomenės, vaikų ir jaunimo gyvenimo aktyvinimas</w:t>
            </w:r>
          </w:p>
        </w:tc>
        <w:tc>
          <w:tcPr>
            <w:tcW w:w="996" w:type="dxa"/>
            <w:shd w:val="clear" w:color="auto" w:fill="auto"/>
          </w:tcPr>
          <w:p w14:paraId="692ED860" w14:textId="45127ADB" w:rsidR="00F52588" w:rsidRPr="001533EC" w:rsidRDefault="00B53BAC"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45</w:t>
            </w:r>
            <w:r w:rsidR="00CA7CD6" w:rsidRPr="001533EC">
              <w:rPr>
                <w:rFonts w:ascii="Times New Roman" w:eastAsia="Times New Roman" w:hAnsi="Times New Roman" w:cs="Times New Roman"/>
                <w:sz w:val="24"/>
                <w:szCs w:val="24"/>
              </w:rPr>
              <w:t>,</w:t>
            </w:r>
            <w:r w:rsidRPr="001533EC">
              <w:rPr>
                <w:rFonts w:ascii="Times New Roman" w:eastAsia="Times New Roman" w:hAnsi="Times New Roman" w:cs="Times New Roman"/>
                <w:sz w:val="24"/>
                <w:szCs w:val="24"/>
              </w:rPr>
              <w:t>617</w:t>
            </w:r>
          </w:p>
        </w:tc>
        <w:tc>
          <w:tcPr>
            <w:tcW w:w="1134" w:type="dxa"/>
            <w:shd w:val="clear" w:color="auto" w:fill="auto"/>
          </w:tcPr>
          <w:p w14:paraId="692ED861" w14:textId="4A8F47B1" w:rsidR="00F52588" w:rsidRPr="001533EC" w:rsidRDefault="004434E6"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18</w:t>
            </w:r>
            <w:r w:rsidR="00CA7CD6" w:rsidRPr="001533EC">
              <w:rPr>
                <w:rFonts w:ascii="Times New Roman" w:eastAsia="Times New Roman" w:hAnsi="Times New Roman" w:cs="Times New Roman"/>
                <w:sz w:val="24"/>
                <w:szCs w:val="24"/>
              </w:rPr>
              <w:t>,</w:t>
            </w:r>
            <w:r w:rsidRPr="001533EC">
              <w:rPr>
                <w:rFonts w:ascii="Times New Roman" w:eastAsia="Times New Roman" w:hAnsi="Times New Roman" w:cs="Times New Roman"/>
                <w:sz w:val="24"/>
                <w:szCs w:val="24"/>
              </w:rPr>
              <w:t>725</w:t>
            </w:r>
          </w:p>
        </w:tc>
        <w:tc>
          <w:tcPr>
            <w:tcW w:w="1134" w:type="dxa"/>
            <w:shd w:val="clear" w:color="auto" w:fill="auto"/>
          </w:tcPr>
          <w:p w14:paraId="692ED862" w14:textId="766C325C" w:rsidR="00F52588" w:rsidRPr="001533EC" w:rsidRDefault="00CA7CD6"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18,</w:t>
            </w:r>
            <w:r w:rsidR="004434E6" w:rsidRPr="001533EC">
              <w:rPr>
                <w:rFonts w:ascii="Times New Roman" w:eastAsia="Times New Roman" w:hAnsi="Times New Roman" w:cs="Times New Roman"/>
                <w:sz w:val="24"/>
                <w:szCs w:val="24"/>
              </w:rPr>
              <w:t>674</w:t>
            </w:r>
          </w:p>
        </w:tc>
        <w:tc>
          <w:tcPr>
            <w:tcW w:w="1559" w:type="dxa"/>
            <w:shd w:val="clear" w:color="auto" w:fill="auto"/>
          </w:tcPr>
          <w:p w14:paraId="692ED863" w14:textId="05CC7A7A" w:rsidR="00F52588"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26,239</w:t>
            </w:r>
          </w:p>
        </w:tc>
      </w:tr>
      <w:tr w:rsidR="00F52588" w:rsidRPr="001533EC" w14:paraId="692ED86B" w14:textId="77777777" w:rsidTr="00296BB8">
        <w:tc>
          <w:tcPr>
            <w:tcW w:w="1343" w:type="dxa"/>
            <w:shd w:val="clear" w:color="auto" w:fill="auto"/>
          </w:tcPr>
          <w:p w14:paraId="692ED865" w14:textId="77777777" w:rsidR="00F52588" w:rsidRPr="001533EC" w:rsidRDefault="00F52588" w:rsidP="000245B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4</w:t>
            </w:r>
          </w:p>
        </w:tc>
        <w:tc>
          <w:tcPr>
            <w:tcW w:w="3610" w:type="dxa"/>
            <w:shd w:val="clear" w:color="auto" w:fill="auto"/>
          </w:tcPr>
          <w:p w14:paraId="692ED866" w14:textId="7DC06693" w:rsidR="00F52588" w:rsidRPr="001533EC" w:rsidRDefault="00F52588" w:rsidP="000245B2">
            <w:pPr>
              <w:spacing w:after="0" w:line="240" w:lineRule="auto"/>
              <w:rPr>
                <w:rFonts w:ascii="Times New Roman" w:eastAsia="Times New Roman" w:hAnsi="Times New Roman" w:cs="Times New Roman"/>
                <w:sz w:val="24"/>
                <w:szCs w:val="24"/>
              </w:rPr>
            </w:pPr>
            <w:r w:rsidRPr="001533EC">
              <w:rPr>
                <w:rFonts w:ascii="Times New Roman" w:eastAsia="Times New Roman" w:hAnsi="Times New Roman" w:cs="Times New Roman"/>
                <w:bCs/>
                <w:sz w:val="24"/>
                <w:szCs w:val="24"/>
                <w:lang w:eastAsia="ar-SA"/>
              </w:rPr>
              <w:t>Socialinės paramos ir sveikatos apsaugos paslaugų kokybės gerinimas</w:t>
            </w:r>
          </w:p>
        </w:tc>
        <w:tc>
          <w:tcPr>
            <w:tcW w:w="996" w:type="dxa"/>
            <w:shd w:val="clear" w:color="auto" w:fill="auto"/>
          </w:tcPr>
          <w:p w14:paraId="692ED867" w14:textId="4F2C913D" w:rsidR="00F52588" w:rsidRPr="001533EC" w:rsidRDefault="004434E6"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1</w:t>
            </w:r>
            <w:r w:rsidR="00B53BAC" w:rsidRPr="001533EC">
              <w:rPr>
                <w:rFonts w:ascii="Times New Roman" w:eastAsia="Times New Roman" w:hAnsi="Times New Roman" w:cs="Times New Roman"/>
                <w:sz w:val="24"/>
                <w:szCs w:val="24"/>
              </w:rPr>
              <w:t>2</w:t>
            </w:r>
            <w:r w:rsidR="00CA7CD6" w:rsidRPr="001533EC">
              <w:rPr>
                <w:rFonts w:ascii="Times New Roman" w:eastAsia="Times New Roman" w:hAnsi="Times New Roman" w:cs="Times New Roman"/>
                <w:sz w:val="24"/>
                <w:szCs w:val="24"/>
              </w:rPr>
              <w:t>,</w:t>
            </w:r>
            <w:r w:rsidRPr="001533EC">
              <w:rPr>
                <w:rFonts w:ascii="Times New Roman" w:eastAsia="Times New Roman" w:hAnsi="Times New Roman" w:cs="Times New Roman"/>
                <w:sz w:val="24"/>
                <w:szCs w:val="24"/>
              </w:rPr>
              <w:t>8</w:t>
            </w:r>
            <w:r w:rsidR="00B53BAC" w:rsidRPr="001533EC">
              <w:rPr>
                <w:rFonts w:ascii="Times New Roman" w:eastAsia="Times New Roman" w:hAnsi="Times New Roman" w:cs="Times New Roman"/>
                <w:sz w:val="24"/>
                <w:szCs w:val="24"/>
              </w:rPr>
              <w:t>00</w:t>
            </w:r>
          </w:p>
        </w:tc>
        <w:tc>
          <w:tcPr>
            <w:tcW w:w="1134" w:type="dxa"/>
            <w:shd w:val="clear" w:color="auto" w:fill="auto"/>
          </w:tcPr>
          <w:p w14:paraId="692ED868" w14:textId="6D6DB272" w:rsidR="00F52588" w:rsidRPr="001533EC" w:rsidRDefault="00CA7CD6"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1</w:t>
            </w:r>
            <w:r w:rsidR="004434E6" w:rsidRPr="001533EC">
              <w:rPr>
                <w:rFonts w:ascii="Times New Roman" w:eastAsia="Times New Roman" w:hAnsi="Times New Roman" w:cs="Times New Roman"/>
                <w:sz w:val="24"/>
                <w:szCs w:val="24"/>
              </w:rPr>
              <w:t>5</w:t>
            </w:r>
            <w:r w:rsidRPr="001533EC">
              <w:rPr>
                <w:rFonts w:ascii="Times New Roman" w:eastAsia="Times New Roman" w:hAnsi="Times New Roman" w:cs="Times New Roman"/>
                <w:sz w:val="24"/>
                <w:szCs w:val="24"/>
              </w:rPr>
              <w:t>,8</w:t>
            </w:r>
            <w:r w:rsidR="004434E6" w:rsidRPr="001533EC">
              <w:rPr>
                <w:rFonts w:ascii="Times New Roman" w:eastAsia="Times New Roman" w:hAnsi="Times New Roman" w:cs="Times New Roman"/>
                <w:sz w:val="24"/>
                <w:szCs w:val="24"/>
              </w:rPr>
              <w:t>56</w:t>
            </w:r>
          </w:p>
        </w:tc>
        <w:tc>
          <w:tcPr>
            <w:tcW w:w="1134" w:type="dxa"/>
            <w:shd w:val="clear" w:color="auto" w:fill="auto"/>
          </w:tcPr>
          <w:p w14:paraId="692ED869" w14:textId="7425068A" w:rsidR="00F52588" w:rsidRPr="001533EC" w:rsidRDefault="00F5258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1</w:t>
            </w:r>
            <w:r w:rsidR="004434E6" w:rsidRPr="001533EC">
              <w:rPr>
                <w:rFonts w:ascii="Times New Roman" w:eastAsia="Times New Roman" w:hAnsi="Times New Roman" w:cs="Times New Roman"/>
                <w:sz w:val="24"/>
                <w:szCs w:val="24"/>
              </w:rPr>
              <w:t>6</w:t>
            </w:r>
            <w:r w:rsidR="00CA7CD6" w:rsidRPr="001533EC">
              <w:rPr>
                <w:rFonts w:ascii="Times New Roman" w:eastAsia="Times New Roman" w:hAnsi="Times New Roman" w:cs="Times New Roman"/>
                <w:sz w:val="24"/>
                <w:szCs w:val="24"/>
              </w:rPr>
              <w:t>,</w:t>
            </w:r>
            <w:r w:rsidR="004434E6" w:rsidRPr="001533EC">
              <w:rPr>
                <w:rFonts w:ascii="Times New Roman" w:eastAsia="Times New Roman" w:hAnsi="Times New Roman" w:cs="Times New Roman"/>
                <w:sz w:val="24"/>
                <w:szCs w:val="24"/>
              </w:rPr>
              <w:t>00</w:t>
            </w:r>
            <w:r w:rsidR="00CA7CD6" w:rsidRPr="001533EC">
              <w:rPr>
                <w:rFonts w:ascii="Times New Roman" w:eastAsia="Times New Roman" w:hAnsi="Times New Roman" w:cs="Times New Roman"/>
                <w:sz w:val="24"/>
                <w:szCs w:val="24"/>
              </w:rPr>
              <w:t>6</w:t>
            </w:r>
          </w:p>
        </w:tc>
        <w:tc>
          <w:tcPr>
            <w:tcW w:w="1559" w:type="dxa"/>
            <w:shd w:val="clear" w:color="auto" w:fill="auto"/>
          </w:tcPr>
          <w:p w14:paraId="692ED86A" w14:textId="1A2F55E9" w:rsidR="00F52588"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15,400</w:t>
            </w:r>
          </w:p>
        </w:tc>
      </w:tr>
      <w:tr w:rsidR="00A1174F" w:rsidRPr="001533EC" w14:paraId="692ED872" w14:textId="77777777" w:rsidTr="00296BB8">
        <w:tc>
          <w:tcPr>
            <w:tcW w:w="1343" w:type="dxa"/>
            <w:shd w:val="clear" w:color="auto" w:fill="auto"/>
          </w:tcPr>
          <w:p w14:paraId="692ED86C" w14:textId="77777777" w:rsidR="00A1174F" w:rsidRPr="001533EC" w:rsidRDefault="00A1174F" w:rsidP="000245B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5</w:t>
            </w:r>
          </w:p>
        </w:tc>
        <w:tc>
          <w:tcPr>
            <w:tcW w:w="3610" w:type="dxa"/>
            <w:shd w:val="clear" w:color="auto" w:fill="auto"/>
          </w:tcPr>
          <w:p w14:paraId="692ED86D" w14:textId="3B8F2663" w:rsidR="00A1174F" w:rsidRPr="001533EC" w:rsidRDefault="00A1174F" w:rsidP="000245B2">
            <w:pPr>
              <w:spacing w:after="0" w:line="240" w:lineRule="auto"/>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Rajono infrastruktūros objektų priežiūra, plėtra ir modernizavimas</w:t>
            </w:r>
          </w:p>
        </w:tc>
        <w:tc>
          <w:tcPr>
            <w:tcW w:w="996" w:type="dxa"/>
            <w:shd w:val="clear" w:color="auto" w:fill="auto"/>
          </w:tcPr>
          <w:p w14:paraId="692ED86E" w14:textId="5F505529" w:rsidR="00A1174F" w:rsidRPr="001533EC" w:rsidRDefault="004434E6"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104</w:t>
            </w:r>
            <w:r w:rsidR="00CA7CD6" w:rsidRPr="001533EC">
              <w:rPr>
                <w:rFonts w:ascii="Times New Roman" w:eastAsia="Times New Roman" w:hAnsi="Times New Roman" w:cs="Times New Roman"/>
                <w:sz w:val="24"/>
                <w:szCs w:val="24"/>
              </w:rPr>
              <w:t>,</w:t>
            </w:r>
            <w:r w:rsidRPr="001533EC">
              <w:rPr>
                <w:rFonts w:ascii="Times New Roman" w:eastAsia="Times New Roman" w:hAnsi="Times New Roman" w:cs="Times New Roman"/>
                <w:sz w:val="24"/>
                <w:szCs w:val="24"/>
              </w:rPr>
              <w:t>887</w:t>
            </w:r>
          </w:p>
        </w:tc>
        <w:tc>
          <w:tcPr>
            <w:tcW w:w="1134" w:type="dxa"/>
            <w:shd w:val="clear" w:color="auto" w:fill="auto"/>
          </w:tcPr>
          <w:p w14:paraId="692ED86F" w14:textId="44D74623" w:rsidR="00A1174F" w:rsidRPr="001533EC" w:rsidRDefault="004434E6"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6</w:t>
            </w:r>
            <w:r w:rsidR="00CA7CD6" w:rsidRPr="001533EC">
              <w:rPr>
                <w:rFonts w:ascii="Times New Roman" w:eastAsia="Times New Roman" w:hAnsi="Times New Roman" w:cs="Times New Roman"/>
                <w:sz w:val="24"/>
                <w:szCs w:val="24"/>
              </w:rPr>
              <w:t>4,</w:t>
            </w:r>
            <w:r w:rsidRPr="001533EC">
              <w:rPr>
                <w:rFonts w:ascii="Times New Roman" w:eastAsia="Times New Roman" w:hAnsi="Times New Roman" w:cs="Times New Roman"/>
                <w:sz w:val="24"/>
                <w:szCs w:val="24"/>
              </w:rPr>
              <w:t>663</w:t>
            </w:r>
          </w:p>
        </w:tc>
        <w:tc>
          <w:tcPr>
            <w:tcW w:w="1134" w:type="dxa"/>
            <w:shd w:val="clear" w:color="auto" w:fill="auto"/>
          </w:tcPr>
          <w:p w14:paraId="692ED870" w14:textId="761011F8" w:rsidR="00A1174F" w:rsidRPr="001533EC" w:rsidRDefault="004434E6"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5</w:t>
            </w:r>
            <w:r w:rsidR="00CA7CD6" w:rsidRPr="001533EC">
              <w:rPr>
                <w:rFonts w:ascii="Times New Roman" w:eastAsia="Times New Roman" w:hAnsi="Times New Roman" w:cs="Times New Roman"/>
                <w:sz w:val="24"/>
                <w:szCs w:val="24"/>
              </w:rPr>
              <w:t>4,</w:t>
            </w:r>
            <w:r w:rsidRPr="001533EC">
              <w:rPr>
                <w:rFonts w:ascii="Times New Roman" w:eastAsia="Times New Roman" w:hAnsi="Times New Roman" w:cs="Times New Roman"/>
                <w:sz w:val="24"/>
                <w:szCs w:val="24"/>
              </w:rPr>
              <w:t>252</w:t>
            </w:r>
          </w:p>
        </w:tc>
        <w:tc>
          <w:tcPr>
            <w:tcW w:w="1559" w:type="dxa"/>
            <w:shd w:val="clear" w:color="auto" w:fill="auto"/>
          </w:tcPr>
          <w:p w14:paraId="692ED871" w14:textId="67A6FC5C"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139,572</w:t>
            </w:r>
          </w:p>
        </w:tc>
      </w:tr>
      <w:tr w:rsidR="00A1174F" w:rsidRPr="001533EC" w14:paraId="692ED878" w14:textId="77777777" w:rsidTr="00296BB8">
        <w:tc>
          <w:tcPr>
            <w:tcW w:w="4953" w:type="dxa"/>
            <w:gridSpan w:val="2"/>
            <w:shd w:val="clear" w:color="auto" w:fill="auto"/>
          </w:tcPr>
          <w:p w14:paraId="692ED873" w14:textId="77777777" w:rsidR="00A1174F" w:rsidRPr="001533EC" w:rsidRDefault="00A1174F" w:rsidP="00702C66">
            <w:pPr>
              <w:spacing w:after="0" w:line="240" w:lineRule="auto"/>
              <w:rPr>
                <w:rFonts w:ascii="Times New Roman" w:eastAsia="Times New Roman" w:hAnsi="Times New Roman" w:cs="Times New Roman"/>
                <w:b/>
                <w:sz w:val="24"/>
                <w:szCs w:val="24"/>
              </w:rPr>
            </w:pPr>
            <w:r w:rsidRPr="001533EC">
              <w:rPr>
                <w:rFonts w:ascii="Times New Roman" w:eastAsia="Times New Roman" w:hAnsi="Times New Roman" w:cs="Times New Roman"/>
                <w:b/>
                <w:sz w:val="24"/>
                <w:szCs w:val="24"/>
              </w:rPr>
              <w:t>Iš viso:</w:t>
            </w:r>
          </w:p>
        </w:tc>
        <w:tc>
          <w:tcPr>
            <w:tcW w:w="996" w:type="dxa"/>
            <w:shd w:val="clear" w:color="auto" w:fill="auto"/>
          </w:tcPr>
          <w:p w14:paraId="692ED874" w14:textId="68134C0A" w:rsidR="00A1174F" w:rsidRPr="001533EC" w:rsidRDefault="00A1174F" w:rsidP="005F6412">
            <w:pPr>
              <w:spacing w:after="0" w:line="240" w:lineRule="auto"/>
              <w:jc w:val="center"/>
              <w:rPr>
                <w:rFonts w:ascii="Times New Roman" w:eastAsia="Times New Roman" w:hAnsi="Times New Roman" w:cs="Times New Roman"/>
                <w:b/>
                <w:sz w:val="24"/>
                <w:szCs w:val="24"/>
              </w:rPr>
            </w:pPr>
            <w:r w:rsidRPr="001533EC">
              <w:rPr>
                <w:rFonts w:ascii="Times New Roman" w:eastAsia="Times New Roman" w:hAnsi="Times New Roman" w:cs="Times New Roman"/>
                <w:b/>
                <w:sz w:val="24"/>
                <w:szCs w:val="24"/>
              </w:rPr>
              <w:t>2</w:t>
            </w:r>
            <w:r w:rsidR="004434E6" w:rsidRPr="001533EC">
              <w:rPr>
                <w:rFonts w:ascii="Times New Roman" w:eastAsia="Times New Roman" w:hAnsi="Times New Roman" w:cs="Times New Roman"/>
                <w:b/>
                <w:sz w:val="24"/>
                <w:szCs w:val="24"/>
              </w:rPr>
              <w:t>72</w:t>
            </w:r>
            <w:r w:rsidR="00CA7CD6" w:rsidRPr="001533EC">
              <w:rPr>
                <w:rFonts w:ascii="Times New Roman" w:eastAsia="Times New Roman" w:hAnsi="Times New Roman" w:cs="Times New Roman"/>
                <w:b/>
                <w:sz w:val="24"/>
                <w:szCs w:val="24"/>
              </w:rPr>
              <w:t>,</w:t>
            </w:r>
            <w:r w:rsidR="004434E6" w:rsidRPr="001533EC">
              <w:rPr>
                <w:rFonts w:ascii="Times New Roman" w:eastAsia="Times New Roman" w:hAnsi="Times New Roman" w:cs="Times New Roman"/>
                <w:b/>
                <w:sz w:val="24"/>
                <w:szCs w:val="24"/>
              </w:rPr>
              <w:t>988</w:t>
            </w:r>
          </w:p>
        </w:tc>
        <w:tc>
          <w:tcPr>
            <w:tcW w:w="1134" w:type="dxa"/>
            <w:shd w:val="clear" w:color="auto" w:fill="auto"/>
          </w:tcPr>
          <w:p w14:paraId="692ED875" w14:textId="04582F7D" w:rsidR="00A1174F" w:rsidRPr="001533EC" w:rsidRDefault="004434E6" w:rsidP="005F6412">
            <w:pPr>
              <w:spacing w:after="0" w:line="240" w:lineRule="auto"/>
              <w:jc w:val="center"/>
              <w:rPr>
                <w:rFonts w:ascii="Times New Roman" w:eastAsia="Times New Roman" w:hAnsi="Times New Roman" w:cs="Times New Roman"/>
                <w:b/>
                <w:sz w:val="24"/>
                <w:szCs w:val="24"/>
              </w:rPr>
            </w:pPr>
            <w:r w:rsidRPr="001533EC">
              <w:rPr>
                <w:rFonts w:ascii="Times New Roman" w:eastAsia="Times New Roman" w:hAnsi="Times New Roman" w:cs="Times New Roman"/>
                <w:b/>
                <w:sz w:val="24"/>
                <w:szCs w:val="24"/>
              </w:rPr>
              <w:t>112</w:t>
            </w:r>
            <w:r w:rsidR="00CA7CD6" w:rsidRPr="001533EC">
              <w:rPr>
                <w:rFonts w:ascii="Times New Roman" w:eastAsia="Times New Roman" w:hAnsi="Times New Roman" w:cs="Times New Roman"/>
                <w:b/>
                <w:sz w:val="24"/>
                <w:szCs w:val="24"/>
              </w:rPr>
              <w:t>,</w:t>
            </w:r>
            <w:r w:rsidRPr="001533EC">
              <w:rPr>
                <w:rFonts w:ascii="Times New Roman" w:eastAsia="Times New Roman" w:hAnsi="Times New Roman" w:cs="Times New Roman"/>
                <w:b/>
                <w:sz w:val="24"/>
                <w:szCs w:val="24"/>
              </w:rPr>
              <w:t>016</w:t>
            </w:r>
          </w:p>
        </w:tc>
        <w:tc>
          <w:tcPr>
            <w:tcW w:w="1134" w:type="dxa"/>
            <w:shd w:val="clear" w:color="auto" w:fill="auto"/>
          </w:tcPr>
          <w:p w14:paraId="692ED876" w14:textId="6D104DB6" w:rsidR="00A1174F" w:rsidRPr="001533EC" w:rsidRDefault="00CA7CD6" w:rsidP="005F6412">
            <w:pPr>
              <w:spacing w:after="0" w:line="240" w:lineRule="auto"/>
              <w:jc w:val="center"/>
              <w:rPr>
                <w:rFonts w:ascii="Times New Roman" w:eastAsia="Times New Roman" w:hAnsi="Times New Roman" w:cs="Times New Roman"/>
                <w:b/>
                <w:sz w:val="24"/>
                <w:szCs w:val="24"/>
              </w:rPr>
            </w:pPr>
            <w:r w:rsidRPr="001533EC">
              <w:rPr>
                <w:rFonts w:ascii="Times New Roman" w:eastAsia="Times New Roman" w:hAnsi="Times New Roman" w:cs="Times New Roman"/>
                <w:b/>
                <w:sz w:val="24"/>
                <w:szCs w:val="24"/>
              </w:rPr>
              <w:t>11</w:t>
            </w:r>
            <w:r w:rsidR="004434E6" w:rsidRPr="001533EC">
              <w:rPr>
                <w:rFonts w:ascii="Times New Roman" w:eastAsia="Times New Roman" w:hAnsi="Times New Roman" w:cs="Times New Roman"/>
                <w:b/>
                <w:sz w:val="24"/>
                <w:szCs w:val="24"/>
              </w:rPr>
              <w:t>1</w:t>
            </w:r>
            <w:r w:rsidRPr="001533EC">
              <w:rPr>
                <w:rFonts w:ascii="Times New Roman" w:eastAsia="Times New Roman" w:hAnsi="Times New Roman" w:cs="Times New Roman"/>
                <w:b/>
                <w:sz w:val="24"/>
                <w:szCs w:val="24"/>
              </w:rPr>
              <w:t>,</w:t>
            </w:r>
            <w:r w:rsidR="004434E6" w:rsidRPr="001533EC">
              <w:rPr>
                <w:rFonts w:ascii="Times New Roman" w:eastAsia="Times New Roman" w:hAnsi="Times New Roman" w:cs="Times New Roman"/>
                <w:b/>
                <w:sz w:val="24"/>
                <w:szCs w:val="24"/>
              </w:rPr>
              <w:t>211</w:t>
            </w:r>
          </w:p>
        </w:tc>
        <w:tc>
          <w:tcPr>
            <w:tcW w:w="1559" w:type="dxa"/>
            <w:shd w:val="clear" w:color="auto" w:fill="auto"/>
          </w:tcPr>
          <w:p w14:paraId="692ED877" w14:textId="52B8B4FD" w:rsidR="00A1174F" w:rsidRPr="001533EC" w:rsidRDefault="004049A8" w:rsidP="005F6412">
            <w:pPr>
              <w:spacing w:after="0" w:line="240" w:lineRule="auto"/>
              <w:jc w:val="center"/>
              <w:rPr>
                <w:rFonts w:ascii="Times New Roman" w:eastAsia="Times New Roman" w:hAnsi="Times New Roman" w:cs="Times New Roman"/>
                <w:b/>
                <w:sz w:val="24"/>
                <w:szCs w:val="24"/>
              </w:rPr>
            </w:pPr>
            <w:r w:rsidRPr="001533EC">
              <w:rPr>
                <w:rFonts w:ascii="Times New Roman" w:eastAsia="Times New Roman" w:hAnsi="Times New Roman" w:cs="Times New Roman"/>
                <w:b/>
                <w:sz w:val="24"/>
                <w:szCs w:val="24"/>
              </w:rPr>
              <w:t>201,559</w:t>
            </w:r>
          </w:p>
        </w:tc>
      </w:tr>
    </w:tbl>
    <w:p w14:paraId="0D3F960B" w14:textId="77777777" w:rsidR="00E70499" w:rsidRPr="001533EC" w:rsidRDefault="00E70499" w:rsidP="00E70499">
      <w:pPr>
        <w:spacing w:after="0" w:line="240" w:lineRule="auto"/>
        <w:jc w:val="center"/>
        <w:rPr>
          <w:rFonts w:ascii="Times New Roman" w:eastAsia="Times New Roman" w:hAnsi="Times New Roman" w:cs="Times New Roman"/>
          <w:sz w:val="24"/>
          <w:szCs w:val="24"/>
        </w:rPr>
      </w:pPr>
    </w:p>
    <w:p w14:paraId="76E9FBDF" w14:textId="77777777" w:rsidR="00B341F1" w:rsidRDefault="00B341F1" w:rsidP="00E70499">
      <w:pPr>
        <w:spacing w:after="0" w:line="240" w:lineRule="auto"/>
        <w:ind w:left="7200" w:firstLine="720"/>
        <w:jc w:val="center"/>
        <w:rPr>
          <w:rFonts w:ascii="Times New Roman" w:eastAsia="Times New Roman" w:hAnsi="Times New Roman" w:cs="Times New Roman"/>
          <w:sz w:val="24"/>
          <w:szCs w:val="24"/>
        </w:rPr>
      </w:pPr>
    </w:p>
    <w:p w14:paraId="692ED880" w14:textId="761AA2F1" w:rsidR="000245B2" w:rsidRPr="001533EC" w:rsidRDefault="000245B2" w:rsidP="00E70499">
      <w:pPr>
        <w:spacing w:after="0" w:line="240" w:lineRule="auto"/>
        <w:ind w:left="7200" w:firstLine="720"/>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Lentelė Nr. 4</w:t>
      </w:r>
    </w:p>
    <w:p w14:paraId="692ED881" w14:textId="77777777" w:rsidR="000245B2" w:rsidRPr="001533EC" w:rsidRDefault="000245B2" w:rsidP="000245B2">
      <w:pPr>
        <w:spacing w:after="0" w:line="240" w:lineRule="auto"/>
        <w:rPr>
          <w:rFonts w:ascii="Times New Roman" w:eastAsia="Times New Roman" w:hAnsi="Times New Roman" w:cs="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5518"/>
        <w:gridCol w:w="1546"/>
        <w:gridCol w:w="1919"/>
      </w:tblGrid>
      <w:tr w:rsidR="000245B2" w:rsidRPr="001533EC" w14:paraId="692ED884" w14:textId="77777777" w:rsidTr="00702C66">
        <w:tc>
          <w:tcPr>
            <w:tcW w:w="9776" w:type="dxa"/>
            <w:gridSpan w:val="4"/>
            <w:shd w:val="clear" w:color="auto" w:fill="auto"/>
          </w:tcPr>
          <w:p w14:paraId="692ED882" w14:textId="4A9E8AC5" w:rsidR="000245B2" w:rsidRPr="001533EC" w:rsidRDefault="00B2361B" w:rsidP="000245B2">
            <w:pPr>
              <w:spacing w:after="0" w:line="240" w:lineRule="auto"/>
              <w:jc w:val="center"/>
              <w:rPr>
                <w:rFonts w:ascii="Times New Roman" w:eastAsia="Times New Roman" w:hAnsi="Times New Roman" w:cs="Times New Roman"/>
                <w:b/>
                <w:i/>
                <w:iCs/>
                <w:sz w:val="24"/>
                <w:szCs w:val="24"/>
              </w:rPr>
            </w:pPr>
            <w:bookmarkStart w:id="3" w:name="_Hlk188371982"/>
            <w:r w:rsidRPr="001533EC">
              <w:rPr>
                <w:rFonts w:ascii="Times New Roman" w:eastAsia="Times New Roman" w:hAnsi="Times New Roman" w:cs="Times New Roman"/>
                <w:b/>
                <w:i/>
                <w:iCs/>
                <w:sz w:val="24"/>
                <w:szCs w:val="24"/>
              </w:rPr>
              <w:t>202</w:t>
            </w:r>
            <w:r w:rsidR="004049A8" w:rsidRPr="001533EC">
              <w:rPr>
                <w:rFonts w:ascii="Times New Roman" w:eastAsia="Times New Roman" w:hAnsi="Times New Roman" w:cs="Times New Roman"/>
                <w:b/>
                <w:i/>
                <w:iCs/>
                <w:sz w:val="24"/>
                <w:szCs w:val="24"/>
              </w:rPr>
              <w:t>3</w:t>
            </w:r>
            <w:r w:rsidRPr="001533EC">
              <w:rPr>
                <w:rFonts w:ascii="Times New Roman" w:eastAsia="Times New Roman" w:hAnsi="Times New Roman" w:cs="Times New Roman"/>
                <w:b/>
                <w:i/>
                <w:iCs/>
                <w:sz w:val="24"/>
                <w:szCs w:val="24"/>
              </w:rPr>
              <w:t xml:space="preserve"> – 202</w:t>
            </w:r>
            <w:r w:rsidR="004049A8" w:rsidRPr="001533EC">
              <w:rPr>
                <w:rFonts w:ascii="Times New Roman" w:eastAsia="Times New Roman" w:hAnsi="Times New Roman" w:cs="Times New Roman"/>
                <w:b/>
                <w:i/>
                <w:iCs/>
                <w:sz w:val="24"/>
                <w:szCs w:val="24"/>
              </w:rPr>
              <w:t>4</w:t>
            </w:r>
            <w:r w:rsidR="000245B2" w:rsidRPr="001533EC">
              <w:rPr>
                <w:rFonts w:ascii="Times New Roman" w:eastAsia="Times New Roman" w:hAnsi="Times New Roman" w:cs="Times New Roman"/>
                <w:b/>
                <w:i/>
                <w:iCs/>
                <w:sz w:val="24"/>
                <w:szCs w:val="24"/>
              </w:rPr>
              <w:t xml:space="preserve"> metais skirti asignavim</w:t>
            </w:r>
            <w:r w:rsidR="006B28AF" w:rsidRPr="001533EC">
              <w:rPr>
                <w:rFonts w:ascii="Times New Roman" w:eastAsia="Times New Roman" w:hAnsi="Times New Roman" w:cs="Times New Roman"/>
                <w:b/>
                <w:i/>
                <w:iCs/>
                <w:sz w:val="24"/>
                <w:szCs w:val="24"/>
              </w:rPr>
              <w:t>a</w:t>
            </w:r>
            <w:r w:rsidR="00D4139E">
              <w:rPr>
                <w:rFonts w:ascii="Times New Roman" w:eastAsia="Times New Roman" w:hAnsi="Times New Roman" w:cs="Times New Roman"/>
                <w:b/>
                <w:i/>
                <w:iCs/>
                <w:sz w:val="24"/>
                <w:szCs w:val="24"/>
              </w:rPr>
              <w:t>i</w:t>
            </w:r>
            <w:r w:rsidR="006B28AF" w:rsidRPr="001533EC">
              <w:rPr>
                <w:rFonts w:ascii="Times New Roman" w:eastAsia="Times New Roman" w:hAnsi="Times New Roman" w:cs="Times New Roman"/>
                <w:b/>
                <w:i/>
                <w:iCs/>
                <w:sz w:val="24"/>
                <w:szCs w:val="24"/>
              </w:rPr>
              <w:t xml:space="preserve"> tiksliniams darbams ar funkcijoms</w:t>
            </w:r>
          </w:p>
          <w:p w14:paraId="692ED883" w14:textId="77777777" w:rsidR="000245B2" w:rsidRPr="001533EC" w:rsidRDefault="000245B2" w:rsidP="000245B2">
            <w:pPr>
              <w:spacing w:after="0" w:line="240" w:lineRule="auto"/>
              <w:jc w:val="center"/>
              <w:rPr>
                <w:rFonts w:ascii="Times New Roman" w:eastAsia="Times New Roman" w:hAnsi="Times New Roman" w:cs="Times New Roman"/>
                <w:b/>
                <w:sz w:val="24"/>
                <w:szCs w:val="24"/>
              </w:rPr>
            </w:pPr>
          </w:p>
        </w:tc>
      </w:tr>
      <w:tr w:rsidR="00A1174F" w:rsidRPr="001533EC" w14:paraId="692ED889" w14:textId="77777777" w:rsidTr="00702C66">
        <w:trPr>
          <w:trHeight w:val="691"/>
        </w:trPr>
        <w:tc>
          <w:tcPr>
            <w:tcW w:w="793" w:type="dxa"/>
            <w:shd w:val="clear" w:color="auto" w:fill="auto"/>
          </w:tcPr>
          <w:p w14:paraId="692ED885" w14:textId="77777777" w:rsidR="00A1174F" w:rsidRPr="001533EC" w:rsidRDefault="00A1174F" w:rsidP="000245B2">
            <w:pPr>
              <w:spacing w:after="0" w:line="240" w:lineRule="auto"/>
              <w:jc w:val="center"/>
              <w:rPr>
                <w:rFonts w:ascii="Times New Roman" w:eastAsia="Times New Roman" w:hAnsi="Times New Roman" w:cs="Times New Roman"/>
                <w:bCs/>
                <w:i/>
                <w:sz w:val="24"/>
                <w:szCs w:val="24"/>
              </w:rPr>
            </w:pPr>
            <w:r w:rsidRPr="001533EC">
              <w:rPr>
                <w:rFonts w:ascii="Times New Roman" w:eastAsia="Times New Roman" w:hAnsi="Times New Roman" w:cs="Times New Roman"/>
                <w:bCs/>
                <w:i/>
                <w:sz w:val="24"/>
                <w:szCs w:val="24"/>
              </w:rPr>
              <w:t>Eil. Nr.</w:t>
            </w:r>
          </w:p>
        </w:tc>
        <w:tc>
          <w:tcPr>
            <w:tcW w:w="5518" w:type="dxa"/>
            <w:shd w:val="clear" w:color="auto" w:fill="auto"/>
          </w:tcPr>
          <w:p w14:paraId="692ED886" w14:textId="77777777" w:rsidR="00A1174F" w:rsidRPr="001533EC" w:rsidRDefault="00A1174F" w:rsidP="000245B2">
            <w:pPr>
              <w:spacing w:after="0" w:line="240" w:lineRule="auto"/>
              <w:jc w:val="center"/>
              <w:rPr>
                <w:rFonts w:ascii="Times New Roman" w:eastAsia="Times New Roman" w:hAnsi="Times New Roman" w:cs="Times New Roman"/>
                <w:bCs/>
                <w:i/>
                <w:sz w:val="24"/>
                <w:szCs w:val="24"/>
              </w:rPr>
            </w:pPr>
            <w:r w:rsidRPr="001533EC">
              <w:rPr>
                <w:rFonts w:ascii="Times New Roman" w:eastAsia="Times New Roman" w:hAnsi="Times New Roman" w:cs="Times New Roman"/>
                <w:bCs/>
                <w:i/>
                <w:sz w:val="24"/>
                <w:szCs w:val="24"/>
              </w:rPr>
              <w:t>Sutarties objektas</w:t>
            </w:r>
          </w:p>
        </w:tc>
        <w:tc>
          <w:tcPr>
            <w:tcW w:w="1546" w:type="dxa"/>
            <w:shd w:val="clear" w:color="auto" w:fill="auto"/>
          </w:tcPr>
          <w:p w14:paraId="692ED887" w14:textId="7FDB5BBC" w:rsidR="00A1174F" w:rsidRPr="001533EC" w:rsidRDefault="00A1174F" w:rsidP="00E06753">
            <w:pPr>
              <w:spacing w:after="0" w:line="240" w:lineRule="auto"/>
              <w:rPr>
                <w:rFonts w:ascii="Times New Roman" w:eastAsia="Times New Roman" w:hAnsi="Times New Roman" w:cs="Times New Roman"/>
                <w:bCs/>
                <w:i/>
                <w:sz w:val="24"/>
                <w:szCs w:val="24"/>
              </w:rPr>
            </w:pPr>
            <w:r w:rsidRPr="001533EC">
              <w:rPr>
                <w:rFonts w:ascii="Times New Roman" w:eastAsia="Times New Roman" w:hAnsi="Times New Roman" w:cs="Times New Roman"/>
                <w:bCs/>
                <w:i/>
                <w:sz w:val="24"/>
                <w:szCs w:val="24"/>
              </w:rPr>
              <w:t>202</w:t>
            </w:r>
            <w:r w:rsidR="004049A8" w:rsidRPr="001533EC">
              <w:rPr>
                <w:rFonts w:ascii="Times New Roman" w:eastAsia="Times New Roman" w:hAnsi="Times New Roman" w:cs="Times New Roman"/>
                <w:bCs/>
                <w:i/>
                <w:sz w:val="24"/>
                <w:szCs w:val="24"/>
              </w:rPr>
              <w:t>3</w:t>
            </w:r>
            <w:r w:rsidRPr="001533EC">
              <w:rPr>
                <w:rFonts w:ascii="Times New Roman" w:eastAsia="Times New Roman" w:hAnsi="Times New Roman" w:cs="Times New Roman"/>
                <w:bCs/>
                <w:i/>
                <w:sz w:val="24"/>
                <w:szCs w:val="24"/>
              </w:rPr>
              <w:t xml:space="preserve"> m. lėšos iš viso Eur</w:t>
            </w:r>
          </w:p>
        </w:tc>
        <w:tc>
          <w:tcPr>
            <w:tcW w:w="1919" w:type="dxa"/>
            <w:shd w:val="clear" w:color="auto" w:fill="auto"/>
          </w:tcPr>
          <w:p w14:paraId="692ED888" w14:textId="4F235963" w:rsidR="00A1174F" w:rsidRPr="001533EC" w:rsidRDefault="00A1174F" w:rsidP="000245B2">
            <w:pPr>
              <w:spacing w:after="0" w:line="240" w:lineRule="auto"/>
              <w:rPr>
                <w:rFonts w:ascii="Times New Roman" w:eastAsia="Times New Roman" w:hAnsi="Times New Roman" w:cs="Times New Roman"/>
                <w:bCs/>
                <w:i/>
                <w:sz w:val="24"/>
                <w:szCs w:val="24"/>
              </w:rPr>
            </w:pPr>
            <w:r w:rsidRPr="001533EC">
              <w:rPr>
                <w:rFonts w:ascii="Times New Roman" w:eastAsia="Times New Roman" w:hAnsi="Times New Roman" w:cs="Times New Roman"/>
                <w:bCs/>
                <w:i/>
                <w:sz w:val="24"/>
                <w:szCs w:val="24"/>
              </w:rPr>
              <w:t>202</w:t>
            </w:r>
            <w:r w:rsidR="004049A8" w:rsidRPr="001533EC">
              <w:rPr>
                <w:rFonts w:ascii="Times New Roman" w:eastAsia="Times New Roman" w:hAnsi="Times New Roman" w:cs="Times New Roman"/>
                <w:bCs/>
                <w:i/>
                <w:sz w:val="24"/>
                <w:szCs w:val="24"/>
              </w:rPr>
              <w:t>4</w:t>
            </w:r>
            <w:r w:rsidRPr="001533EC">
              <w:rPr>
                <w:rFonts w:ascii="Times New Roman" w:eastAsia="Times New Roman" w:hAnsi="Times New Roman" w:cs="Times New Roman"/>
                <w:bCs/>
                <w:i/>
                <w:sz w:val="24"/>
                <w:szCs w:val="24"/>
              </w:rPr>
              <w:t xml:space="preserve"> m. lėšos iš viso Eur</w:t>
            </w:r>
          </w:p>
        </w:tc>
      </w:tr>
      <w:tr w:rsidR="00A1174F" w:rsidRPr="001533EC" w14:paraId="692ED88E" w14:textId="77777777" w:rsidTr="00702C66">
        <w:tc>
          <w:tcPr>
            <w:tcW w:w="793" w:type="dxa"/>
            <w:shd w:val="clear" w:color="auto" w:fill="auto"/>
          </w:tcPr>
          <w:p w14:paraId="692ED88A" w14:textId="77777777" w:rsidR="00A1174F" w:rsidRPr="001533EC" w:rsidRDefault="00A1174F" w:rsidP="000245B2">
            <w:pPr>
              <w:spacing w:after="0" w:line="240" w:lineRule="auto"/>
              <w:jc w:val="center"/>
              <w:rPr>
                <w:rFonts w:ascii="Times New Roman" w:eastAsia="Times New Roman" w:hAnsi="Times New Roman" w:cs="Times New Roman"/>
                <w:bCs/>
                <w:sz w:val="24"/>
                <w:szCs w:val="24"/>
              </w:rPr>
            </w:pPr>
            <w:r w:rsidRPr="001533EC">
              <w:rPr>
                <w:rFonts w:ascii="Times New Roman" w:eastAsia="Times New Roman" w:hAnsi="Times New Roman" w:cs="Times New Roman"/>
                <w:bCs/>
                <w:sz w:val="24"/>
                <w:szCs w:val="24"/>
              </w:rPr>
              <w:t>1</w:t>
            </w:r>
          </w:p>
        </w:tc>
        <w:tc>
          <w:tcPr>
            <w:tcW w:w="5518" w:type="dxa"/>
            <w:shd w:val="clear" w:color="auto" w:fill="auto"/>
          </w:tcPr>
          <w:p w14:paraId="692ED88B" w14:textId="77777777" w:rsidR="00A1174F" w:rsidRPr="001533EC" w:rsidRDefault="00A1174F" w:rsidP="000245B2">
            <w:pPr>
              <w:spacing w:after="0" w:line="240" w:lineRule="auto"/>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Seniūnijai priklausančių pastatų einamasis remontas</w:t>
            </w:r>
          </w:p>
        </w:tc>
        <w:tc>
          <w:tcPr>
            <w:tcW w:w="1546" w:type="dxa"/>
            <w:shd w:val="clear" w:color="auto" w:fill="auto"/>
          </w:tcPr>
          <w:p w14:paraId="692ED88C" w14:textId="4BE73CB9" w:rsidR="00A1174F" w:rsidRPr="001533EC" w:rsidRDefault="00CA7CD6"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2940</w:t>
            </w:r>
          </w:p>
        </w:tc>
        <w:tc>
          <w:tcPr>
            <w:tcW w:w="1919" w:type="dxa"/>
            <w:shd w:val="clear" w:color="auto" w:fill="auto"/>
          </w:tcPr>
          <w:p w14:paraId="692ED88D" w14:textId="46BB38FD"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3813</w:t>
            </w:r>
          </w:p>
        </w:tc>
      </w:tr>
      <w:tr w:rsidR="00A1174F" w:rsidRPr="001533EC" w14:paraId="692ED893" w14:textId="77777777" w:rsidTr="00702C66">
        <w:tc>
          <w:tcPr>
            <w:tcW w:w="793" w:type="dxa"/>
            <w:shd w:val="clear" w:color="auto" w:fill="auto"/>
          </w:tcPr>
          <w:p w14:paraId="692ED88F" w14:textId="77777777" w:rsidR="00A1174F" w:rsidRPr="001533EC" w:rsidRDefault="00A1174F" w:rsidP="000245B2">
            <w:pPr>
              <w:spacing w:after="0" w:line="240" w:lineRule="auto"/>
              <w:jc w:val="center"/>
              <w:rPr>
                <w:rFonts w:ascii="Times New Roman" w:eastAsia="Times New Roman" w:hAnsi="Times New Roman" w:cs="Times New Roman"/>
                <w:bCs/>
                <w:sz w:val="24"/>
                <w:szCs w:val="24"/>
              </w:rPr>
            </w:pPr>
            <w:r w:rsidRPr="001533EC">
              <w:rPr>
                <w:rFonts w:ascii="Times New Roman" w:eastAsia="Times New Roman" w:hAnsi="Times New Roman" w:cs="Times New Roman"/>
                <w:bCs/>
                <w:sz w:val="24"/>
                <w:szCs w:val="24"/>
              </w:rPr>
              <w:t>2</w:t>
            </w:r>
          </w:p>
        </w:tc>
        <w:tc>
          <w:tcPr>
            <w:tcW w:w="5518" w:type="dxa"/>
            <w:shd w:val="clear" w:color="auto" w:fill="auto"/>
          </w:tcPr>
          <w:p w14:paraId="692ED890" w14:textId="77777777" w:rsidR="00A1174F" w:rsidRPr="001533EC" w:rsidRDefault="00A1174F" w:rsidP="000245B2">
            <w:pPr>
              <w:spacing w:after="0" w:line="240" w:lineRule="auto"/>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Pavojų keliančių medžių šalinimo darbams</w:t>
            </w:r>
          </w:p>
        </w:tc>
        <w:tc>
          <w:tcPr>
            <w:tcW w:w="1546" w:type="dxa"/>
            <w:shd w:val="clear" w:color="auto" w:fill="auto"/>
          </w:tcPr>
          <w:p w14:paraId="692ED891" w14:textId="75AF2BE5" w:rsidR="00A1174F" w:rsidRPr="001533EC" w:rsidRDefault="00CA7CD6"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6</w:t>
            </w:r>
            <w:r w:rsidR="00A1174F" w:rsidRPr="001533EC">
              <w:rPr>
                <w:rFonts w:ascii="Times New Roman" w:eastAsia="Times New Roman" w:hAnsi="Times New Roman" w:cs="Times New Roman"/>
                <w:sz w:val="24"/>
                <w:szCs w:val="24"/>
              </w:rPr>
              <w:t>000</w:t>
            </w:r>
          </w:p>
        </w:tc>
        <w:tc>
          <w:tcPr>
            <w:tcW w:w="1919" w:type="dxa"/>
            <w:shd w:val="clear" w:color="auto" w:fill="auto"/>
          </w:tcPr>
          <w:p w14:paraId="692ED892" w14:textId="2EDEA877"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3630</w:t>
            </w:r>
          </w:p>
        </w:tc>
      </w:tr>
      <w:tr w:rsidR="00A1174F" w:rsidRPr="001533EC" w14:paraId="692ED898" w14:textId="77777777" w:rsidTr="00702C66">
        <w:tc>
          <w:tcPr>
            <w:tcW w:w="793" w:type="dxa"/>
            <w:shd w:val="clear" w:color="auto" w:fill="auto"/>
          </w:tcPr>
          <w:p w14:paraId="692ED894" w14:textId="77777777" w:rsidR="00A1174F" w:rsidRPr="001533EC" w:rsidRDefault="00A1174F" w:rsidP="000245B2">
            <w:pPr>
              <w:spacing w:after="0" w:line="240" w:lineRule="auto"/>
              <w:jc w:val="center"/>
              <w:rPr>
                <w:rFonts w:ascii="Times New Roman" w:eastAsia="Times New Roman" w:hAnsi="Times New Roman" w:cs="Times New Roman"/>
                <w:bCs/>
                <w:sz w:val="24"/>
                <w:szCs w:val="24"/>
              </w:rPr>
            </w:pPr>
            <w:r w:rsidRPr="001533EC">
              <w:rPr>
                <w:rFonts w:ascii="Times New Roman" w:eastAsia="Times New Roman" w:hAnsi="Times New Roman" w:cs="Times New Roman"/>
                <w:bCs/>
                <w:sz w:val="24"/>
                <w:szCs w:val="24"/>
              </w:rPr>
              <w:t>3</w:t>
            </w:r>
          </w:p>
        </w:tc>
        <w:tc>
          <w:tcPr>
            <w:tcW w:w="5518" w:type="dxa"/>
            <w:shd w:val="clear" w:color="auto" w:fill="auto"/>
          </w:tcPr>
          <w:p w14:paraId="692ED895" w14:textId="77777777" w:rsidR="00A1174F" w:rsidRPr="001533EC" w:rsidRDefault="00A1174F" w:rsidP="000245B2">
            <w:pPr>
              <w:spacing w:after="0" w:line="240" w:lineRule="auto"/>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Naujiems želdiniams įsigyti ir veisti</w:t>
            </w:r>
          </w:p>
        </w:tc>
        <w:tc>
          <w:tcPr>
            <w:tcW w:w="1546" w:type="dxa"/>
            <w:shd w:val="clear" w:color="auto" w:fill="auto"/>
          </w:tcPr>
          <w:p w14:paraId="692ED896" w14:textId="4FF698E5"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2000</w:t>
            </w:r>
          </w:p>
        </w:tc>
        <w:tc>
          <w:tcPr>
            <w:tcW w:w="1919" w:type="dxa"/>
            <w:shd w:val="clear" w:color="auto" w:fill="auto"/>
          </w:tcPr>
          <w:p w14:paraId="692ED897" w14:textId="04C7E200"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1815</w:t>
            </w:r>
          </w:p>
        </w:tc>
      </w:tr>
      <w:tr w:rsidR="00A1174F" w:rsidRPr="001533EC" w14:paraId="692ED89D" w14:textId="77777777" w:rsidTr="00702C66">
        <w:tc>
          <w:tcPr>
            <w:tcW w:w="793" w:type="dxa"/>
            <w:shd w:val="clear" w:color="auto" w:fill="auto"/>
          </w:tcPr>
          <w:p w14:paraId="692ED899" w14:textId="77777777" w:rsidR="00A1174F" w:rsidRPr="001533EC" w:rsidRDefault="00A1174F" w:rsidP="000245B2">
            <w:pPr>
              <w:spacing w:after="0" w:line="240" w:lineRule="auto"/>
              <w:jc w:val="center"/>
              <w:rPr>
                <w:rFonts w:ascii="Times New Roman" w:eastAsia="Times New Roman" w:hAnsi="Times New Roman" w:cs="Times New Roman"/>
                <w:bCs/>
                <w:sz w:val="24"/>
                <w:szCs w:val="24"/>
              </w:rPr>
            </w:pPr>
            <w:r w:rsidRPr="001533EC">
              <w:rPr>
                <w:rFonts w:ascii="Times New Roman" w:eastAsia="Times New Roman" w:hAnsi="Times New Roman" w:cs="Times New Roman"/>
                <w:bCs/>
                <w:sz w:val="24"/>
                <w:szCs w:val="24"/>
              </w:rPr>
              <w:t>4</w:t>
            </w:r>
          </w:p>
        </w:tc>
        <w:tc>
          <w:tcPr>
            <w:tcW w:w="5518" w:type="dxa"/>
            <w:shd w:val="clear" w:color="auto" w:fill="auto"/>
          </w:tcPr>
          <w:p w14:paraId="692ED89A" w14:textId="447717B4" w:rsidR="00A1174F" w:rsidRPr="001533EC" w:rsidRDefault="004049A8" w:rsidP="000245B2">
            <w:pPr>
              <w:spacing w:after="0" w:line="240" w:lineRule="auto"/>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Nekilnojamo turto būklei gerinti – priedangų remontui</w:t>
            </w:r>
          </w:p>
        </w:tc>
        <w:tc>
          <w:tcPr>
            <w:tcW w:w="1546" w:type="dxa"/>
            <w:shd w:val="clear" w:color="auto" w:fill="auto"/>
          </w:tcPr>
          <w:p w14:paraId="692ED89B" w14:textId="1A99F873"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w:t>
            </w:r>
          </w:p>
        </w:tc>
        <w:tc>
          <w:tcPr>
            <w:tcW w:w="1919" w:type="dxa"/>
            <w:shd w:val="clear" w:color="auto" w:fill="auto"/>
          </w:tcPr>
          <w:p w14:paraId="692ED89C" w14:textId="710F9AE6"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4000</w:t>
            </w:r>
          </w:p>
        </w:tc>
      </w:tr>
      <w:tr w:rsidR="00A1174F" w:rsidRPr="001533EC" w14:paraId="692ED8A2" w14:textId="77777777" w:rsidTr="00702C66">
        <w:tc>
          <w:tcPr>
            <w:tcW w:w="793" w:type="dxa"/>
            <w:shd w:val="clear" w:color="auto" w:fill="auto"/>
          </w:tcPr>
          <w:p w14:paraId="692ED89E" w14:textId="77777777" w:rsidR="00A1174F" w:rsidRPr="001533EC" w:rsidRDefault="00A1174F" w:rsidP="000245B2">
            <w:pPr>
              <w:spacing w:after="0" w:line="240" w:lineRule="auto"/>
              <w:jc w:val="center"/>
              <w:rPr>
                <w:rFonts w:ascii="Times New Roman" w:eastAsia="Times New Roman" w:hAnsi="Times New Roman" w:cs="Times New Roman"/>
                <w:bCs/>
                <w:sz w:val="24"/>
                <w:szCs w:val="24"/>
              </w:rPr>
            </w:pPr>
            <w:r w:rsidRPr="001533EC">
              <w:rPr>
                <w:rFonts w:ascii="Times New Roman" w:eastAsia="Times New Roman" w:hAnsi="Times New Roman" w:cs="Times New Roman"/>
                <w:bCs/>
                <w:sz w:val="24"/>
                <w:szCs w:val="24"/>
              </w:rPr>
              <w:t>5</w:t>
            </w:r>
          </w:p>
        </w:tc>
        <w:tc>
          <w:tcPr>
            <w:tcW w:w="5518" w:type="dxa"/>
            <w:shd w:val="clear" w:color="auto" w:fill="auto"/>
          </w:tcPr>
          <w:p w14:paraId="692ED89F" w14:textId="77777777" w:rsidR="00A1174F" w:rsidRPr="001533EC" w:rsidRDefault="00A1174F" w:rsidP="000245B2">
            <w:pPr>
              <w:spacing w:after="0" w:line="240" w:lineRule="auto"/>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Kelių priežiūros programos lėšos Kamajų seniūnijoje</w:t>
            </w:r>
          </w:p>
        </w:tc>
        <w:tc>
          <w:tcPr>
            <w:tcW w:w="1546" w:type="dxa"/>
            <w:shd w:val="clear" w:color="auto" w:fill="auto"/>
          </w:tcPr>
          <w:p w14:paraId="692ED8A0" w14:textId="14408396"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8396</w:t>
            </w:r>
          </w:p>
        </w:tc>
        <w:tc>
          <w:tcPr>
            <w:tcW w:w="1919" w:type="dxa"/>
            <w:shd w:val="clear" w:color="auto" w:fill="auto"/>
          </w:tcPr>
          <w:p w14:paraId="692ED8A1" w14:textId="0390554D"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7617</w:t>
            </w:r>
          </w:p>
        </w:tc>
      </w:tr>
      <w:tr w:rsidR="00A1174F" w:rsidRPr="001533EC" w14:paraId="692ED8A7" w14:textId="77777777" w:rsidTr="00702C66">
        <w:tc>
          <w:tcPr>
            <w:tcW w:w="793" w:type="dxa"/>
            <w:shd w:val="clear" w:color="auto" w:fill="auto"/>
          </w:tcPr>
          <w:p w14:paraId="692ED8A3" w14:textId="77777777" w:rsidR="00A1174F" w:rsidRPr="001533EC" w:rsidRDefault="00A1174F" w:rsidP="000245B2">
            <w:pPr>
              <w:spacing w:after="0" w:line="240" w:lineRule="auto"/>
              <w:jc w:val="center"/>
              <w:rPr>
                <w:rFonts w:ascii="Times New Roman" w:eastAsia="Times New Roman" w:hAnsi="Times New Roman" w:cs="Times New Roman"/>
                <w:bCs/>
                <w:sz w:val="24"/>
                <w:szCs w:val="24"/>
              </w:rPr>
            </w:pPr>
            <w:r w:rsidRPr="001533EC">
              <w:rPr>
                <w:rFonts w:ascii="Times New Roman" w:eastAsia="Times New Roman" w:hAnsi="Times New Roman" w:cs="Times New Roman"/>
                <w:bCs/>
                <w:sz w:val="24"/>
                <w:szCs w:val="24"/>
              </w:rPr>
              <w:t>6</w:t>
            </w:r>
          </w:p>
        </w:tc>
        <w:tc>
          <w:tcPr>
            <w:tcW w:w="5518" w:type="dxa"/>
            <w:shd w:val="clear" w:color="auto" w:fill="auto"/>
          </w:tcPr>
          <w:p w14:paraId="692ED8A4" w14:textId="3C9BD8D9" w:rsidR="00A1174F" w:rsidRPr="001533EC" w:rsidRDefault="00D4139E" w:rsidP="00024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A86A8A" w:rsidRPr="001533EC">
              <w:rPr>
                <w:rFonts w:ascii="Times New Roman" w:eastAsia="Times New Roman" w:hAnsi="Times New Roman" w:cs="Times New Roman"/>
                <w:sz w:val="24"/>
                <w:szCs w:val="24"/>
              </w:rPr>
              <w:t>ėš</w:t>
            </w:r>
            <w:r>
              <w:rPr>
                <w:rFonts w:ascii="Times New Roman" w:eastAsia="Times New Roman" w:hAnsi="Times New Roman" w:cs="Times New Roman"/>
                <w:sz w:val="24"/>
                <w:szCs w:val="24"/>
              </w:rPr>
              <w:t>os, skirtos</w:t>
            </w:r>
            <w:r w:rsidR="00A86A8A" w:rsidRPr="001533EC">
              <w:rPr>
                <w:rFonts w:ascii="Times New Roman" w:eastAsia="Times New Roman" w:hAnsi="Times New Roman" w:cs="Times New Roman"/>
                <w:sz w:val="24"/>
                <w:szCs w:val="24"/>
              </w:rPr>
              <w:t xml:space="preserve"> seniūnijų gatvių apšvietimo tinklų plėtrai</w:t>
            </w:r>
            <w:r w:rsidR="003204D8" w:rsidRPr="001533EC">
              <w:rPr>
                <w:rFonts w:ascii="Times New Roman" w:eastAsia="Times New Roman" w:hAnsi="Times New Roman" w:cs="Times New Roman"/>
                <w:sz w:val="24"/>
                <w:szCs w:val="24"/>
              </w:rPr>
              <w:t xml:space="preserve"> (Juodonių gyvenvietės </w:t>
            </w:r>
            <w:r w:rsidR="00B5124C" w:rsidRPr="001533EC">
              <w:rPr>
                <w:rFonts w:ascii="Times New Roman" w:eastAsia="Times New Roman" w:hAnsi="Times New Roman" w:cs="Times New Roman"/>
                <w:sz w:val="24"/>
                <w:szCs w:val="24"/>
              </w:rPr>
              <w:t xml:space="preserve">Piliakalnio gatvės </w:t>
            </w:r>
            <w:r w:rsidR="003204D8" w:rsidRPr="001533EC">
              <w:rPr>
                <w:rFonts w:ascii="Times New Roman" w:eastAsia="Times New Roman" w:hAnsi="Times New Roman" w:cs="Times New Roman"/>
                <w:sz w:val="24"/>
                <w:szCs w:val="24"/>
              </w:rPr>
              <w:t>apšvietimo įrengimui)</w:t>
            </w:r>
          </w:p>
        </w:tc>
        <w:tc>
          <w:tcPr>
            <w:tcW w:w="1546" w:type="dxa"/>
            <w:shd w:val="clear" w:color="auto" w:fill="auto"/>
          </w:tcPr>
          <w:p w14:paraId="692ED8A5" w14:textId="44BD6388"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19000</w:t>
            </w:r>
          </w:p>
        </w:tc>
        <w:tc>
          <w:tcPr>
            <w:tcW w:w="1919" w:type="dxa"/>
            <w:shd w:val="clear" w:color="auto" w:fill="auto"/>
          </w:tcPr>
          <w:p w14:paraId="692ED8A6" w14:textId="67598758"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w:t>
            </w:r>
          </w:p>
        </w:tc>
      </w:tr>
      <w:tr w:rsidR="00A1174F" w:rsidRPr="001533EC" w14:paraId="692ED8AC" w14:textId="77777777" w:rsidTr="00702C66">
        <w:tc>
          <w:tcPr>
            <w:tcW w:w="793" w:type="dxa"/>
            <w:shd w:val="clear" w:color="auto" w:fill="auto"/>
          </w:tcPr>
          <w:p w14:paraId="692ED8A8" w14:textId="77777777" w:rsidR="00A1174F" w:rsidRPr="001533EC" w:rsidRDefault="00A1174F" w:rsidP="000245B2">
            <w:pPr>
              <w:spacing w:after="0" w:line="240" w:lineRule="auto"/>
              <w:jc w:val="center"/>
              <w:rPr>
                <w:rFonts w:ascii="Times New Roman" w:eastAsia="Times New Roman" w:hAnsi="Times New Roman" w:cs="Times New Roman"/>
                <w:bCs/>
                <w:sz w:val="24"/>
                <w:szCs w:val="24"/>
              </w:rPr>
            </w:pPr>
            <w:r w:rsidRPr="001533EC">
              <w:rPr>
                <w:rFonts w:ascii="Times New Roman" w:eastAsia="Times New Roman" w:hAnsi="Times New Roman" w:cs="Times New Roman"/>
                <w:bCs/>
                <w:sz w:val="24"/>
                <w:szCs w:val="24"/>
              </w:rPr>
              <w:t>7</w:t>
            </w:r>
          </w:p>
        </w:tc>
        <w:tc>
          <w:tcPr>
            <w:tcW w:w="5518" w:type="dxa"/>
            <w:shd w:val="clear" w:color="auto" w:fill="auto"/>
          </w:tcPr>
          <w:p w14:paraId="26EC6485" w14:textId="292B1012" w:rsidR="00A1174F" w:rsidRPr="001533EC" w:rsidRDefault="003204D8" w:rsidP="000245B2">
            <w:pPr>
              <w:spacing w:after="0" w:line="240" w:lineRule="auto"/>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Seniūnijos gatvių apšvietimo atnaujinimo programos lėšos</w:t>
            </w:r>
            <w:r w:rsidR="004C7EF1" w:rsidRPr="001533EC">
              <w:rPr>
                <w:rFonts w:ascii="Times New Roman" w:eastAsia="Times New Roman" w:hAnsi="Times New Roman" w:cs="Times New Roman"/>
                <w:sz w:val="24"/>
                <w:szCs w:val="24"/>
              </w:rPr>
              <w:t>, iš jų:</w:t>
            </w:r>
          </w:p>
          <w:p w14:paraId="371AECC0" w14:textId="77777777" w:rsidR="004C7EF1" w:rsidRPr="001533EC" w:rsidRDefault="004C7EF1" w:rsidP="004C7EF1">
            <w:pPr>
              <w:pStyle w:val="Sraopastraipa"/>
              <w:numPr>
                <w:ilvl w:val="0"/>
                <w:numId w:val="19"/>
              </w:numPr>
              <w:spacing w:after="0" w:line="240" w:lineRule="auto"/>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lėšos gatvių apšvietimo tinklų priežiūrai</w:t>
            </w:r>
          </w:p>
          <w:p w14:paraId="692ED8A9" w14:textId="51BFF8F6" w:rsidR="004049A8" w:rsidRPr="001533EC" w:rsidRDefault="004049A8" w:rsidP="004C7EF1">
            <w:pPr>
              <w:pStyle w:val="Sraopastraipa"/>
              <w:numPr>
                <w:ilvl w:val="0"/>
                <w:numId w:val="19"/>
              </w:numPr>
              <w:spacing w:after="0" w:line="240" w:lineRule="auto"/>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šviestuvų keitimui.</w:t>
            </w:r>
          </w:p>
        </w:tc>
        <w:tc>
          <w:tcPr>
            <w:tcW w:w="1546" w:type="dxa"/>
            <w:shd w:val="clear" w:color="auto" w:fill="auto"/>
          </w:tcPr>
          <w:p w14:paraId="2891A7E5" w14:textId="06A236C7"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54</w:t>
            </w:r>
            <w:r w:rsidR="00E142F0" w:rsidRPr="001533EC">
              <w:rPr>
                <w:rFonts w:ascii="Times New Roman" w:eastAsia="Times New Roman" w:hAnsi="Times New Roman" w:cs="Times New Roman"/>
                <w:sz w:val="24"/>
                <w:szCs w:val="24"/>
              </w:rPr>
              <w:t>59</w:t>
            </w:r>
          </w:p>
          <w:p w14:paraId="72A21778" w14:textId="77777777" w:rsidR="004C7EF1" w:rsidRPr="001533EC" w:rsidRDefault="004C7EF1" w:rsidP="005F6412">
            <w:pPr>
              <w:spacing w:after="0" w:line="240" w:lineRule="auto"/>
              <w:jc w:val="center"/>
              <w:rPr>
                <w:rFonts w:ascii="Times New Roman" w:eastAsia="Times New Roman" w:hAnsi="Times New Roman" w:cs="Times New Roman"/>
                <w:sz w:val="24"/>
                <w:szCs w:val="24"/>
              </w:rPr>
            </w:pPr>
          </w:p>
          <w:p w14:paraId="4D9BB06F" w14:textId="77777777" w:rsidR="004C7EF1"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1280</w:t>
            </w:r>
          </w:p>
          <w:p w14:paraId="692ED8AA" w14:textId="561A11C9" w:rsidR="004049A8"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4179</w:t>
            </w:r>
          </w:p>
        </w:tc>
        <w:tc>
          <w:tcPr>
            <w:tcW w:w="1919" w:type="dxa"/>
            <w:shd w:val="clear" w:color="auto" w:fill="auto"/>
          </w:tcPr>
          <w:p w14:paraId="2C175BFD" w14:textId="7C147FF5"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2580</w:t>
            </w:r>
          </w:p>
          <w:p w14:paraId="43070FFB" w14:textId="77777777" w:rsidR="004C7EF1" w:rsidRPr="001533EC" w:rsidRDefault="004C7EF1" w:rsidP="005F6412">
            <w:pPr>
              <w:spacing w:after="0" w:line="240" w:lineRule="auto"/>
              <w:jc w:val="center"/>
              <w:rPr>
                <w:rFonts w:ascii="Times New Roman" w:eastAsia="Times New Roman" w:hAnsi="Times New Roman" w:cs="Times New Roman"/>
                <w:sz w:val="24"/>
                <w:szCs w:val="24"/>
              </w:rPr>
            </w:pPr>
          </w:p>
          <w:p w14:paraId="104ACEE8" w14:textId="77777777" w:rsidR="004C7EF1"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2100</w:t>
            </w:r>
          </w:p>
          <w:p w14:paraId="692ED8AB" w14:textId="6D567F36" w:rsidR="004049A8"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480</w:t>
            </w:r>
          </w:p>
        </w:tc>
      </w:tr>
      <w:tr w:rsidR="00A1174F" w:rsidRPr="001533EC" w14:paraId="692ED8B1" w14:textId="77777777" w:rsidTr="00702C66">
        <w:tc>
          <w:tcPr>
            <w:tcW w:w="793" w:type="dxa"/>
            <w:shd w:val="clear" w:color="auto" w:fill="auto"/>
          </w:tcPr>
          <w:p w14:paraId="692ED8AD" w14:textId="4FF37712" w:rsidR="00A1174F" w:rsidRPr="001533EC" w:rsidRDefault="004C7EF1" w:rsidP="000245B2">
            <w:pPr>
              <w:spacing w:after="0" w:line="240" w:lineRule="auto"/>
              <w:jc w:val="center"/>
              <w:rPr>
                <w:rFonts w:ascii="Times New Roman" w:eastAsia="Times New Roman" w:hAnsi="Times New Roman" w:cs="Times New Roman"/>
                <w:bCs/>
                <w:sz w:val="24"/>
                <w:szCs w:val="24"/>
              </w:rPr>
            </w:pPr>
            <w:r w:rsidRPr="001533EC">
              <w:rPr>
                <w:rFonts w:ascii="Times New Roman" w:eastAsia="Times New Roman" w:hAnsi="Times New Roman" w:cs="Times New Roman"/>
                <w:bCs/>
                <w:sz w:val="24"/>
                <w:szCs w:val="24"/>
              </w:rPr>
              <w:t>8</w:t>
            </w:r>
          </w:p>
        </w:tc>
        <w:tc>
          <w:tcPr>
            <w:tcW w:w="5518" w:type="dxa"/>
            <w:shd w:val="clear" w:color="auto" w:fill="auto"/>
          </w:tcPr>
          <w:p w14:paraId="692ED8AE" w14:textId="7B501474" w:rsidR="00A1174F" w:rsidRPr="001533EC" w:rsidRDefault="00E53FE2" w:rsidP="000245B2">
            <w:pPr>
              <w:spacing w:after="0" w:line="240" w:lineRule="auto"/>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Kalvių bendruomenės namų panduso ir pastato fasado remonto darbų užbaigimui</w:t>
            </w:r>
          </w:p>
        </w:tc>
        <w:tc>
          <w:tcPr>
            <w:tcW w:w="1546" w:type="dxa"/>
            <w:shd w:val="clear" w:color="auto" w:fill="auto"/>
          </w:tcPr>
          <w:p w14:paraId="692ED8AF" w14:textId="6F54DFAA"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1780</w:t>
            </w:r>
          </w:p>
        </w:tc>
        <w:tc>
          <w:tcPr>
            <w:tcW w:w="1919" w:type="dxa"/>
            <w:shd w:val="clear" w:color="auto" w:fill="auto"/>
          </w:tcPr>
          <w:p w14:paraId="692ED8B0" w14:textId="575546FD"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w:t>
            </w:r>
          </w:p>
        </w:tc>
      </w:tr>
      <w:tr w:rsidR="004C7EF1" w:rsidRPr="001533EC" w14:paraId="3999714E" w14:textId="77777777" w:rsidTr="00702C66">
        <w:tc>
          <w:tcPr>
            <w:tcW w:w="793" w:type="dxa"/>
            <w:shd w:val="clear" w:color="auto" w:fill="auto"/>
          </w:tcPr>
          <w:p w14:paraId="2D99AA92" w14:textId="3AD98AE2" w:rsidR="004C7EF1" w:rsidRPr="001533EC" w:rsidRDefault="004C7EF1" w:rsidP="000245B2">
            <w:pPr>
              <w:spacing w:after="0" w:line="240" w:lineRule="auto"/>
              <w:jc w:val="center"/>
              <w:rPr>
                <w:rFonts w:ascii="Times New Roman" w:eastAsia="Times New Roman" w:hAnsi="Times New Roman" w:cs="Times New Roman"/>
                <w:bCs/>
                <w:sz w:val="24"/>
                <w:szCs w:val="24"/>
              </w:rPr>
            </w:pPr>
            <w:r w:rsidRPr="001533EC">
              <w:rPr>
                <w:rFonts w:ascii="Times New Roman" w:eastAsia="Times New Roman" w:hAnsi="Times New Roman" w:cs="Times New Roman"/>
                <w:bCs/>
                <w:sz w:val="24"/>
                <w:szCs w:val="24"/>
              </w:rPr>
              <w:t>9</w:t>
            </w:r>
          </w:p>
        </w:tc>
        <w:tc>
          <w:tcPr>
            <w:tcW w:w="5518" w:type="dxa"/>
            <w:shd w:val="clear" w:color="auto" w:fill="auto"/>
          </w:tcPr>
          <w:p w14:paraId="7B317BFA" w14:textId="244E8B56" w:rsidR="004C7EF1" w:rsidRPr="001533EC" w:rsidRDefault="004049A8" w:rsidP="000245B2">
            <w:pPr>
              <w:spacing w:after="0" w:line="240" w:lineRule="auto"/>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Laisvės kovų įamžinimo atminties ženklų ir jų aplinkos sutvarkymui</w:t>
            </w:r>
          </w:p>
        </w:tc>
        <w:tc>
          <w:tcPr>
            <w:tcW w:w="1546" w:type="dxa"/>
            <w:shd w:val="clear" w:color="auto" w:fill="auto"/>
          </w:tcPr>
          <w:p w14:paraId="346E16F7" w14:textId="18BBAC9F" w:rsidR="004C7EF1"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w:t>
            </w:r>
          </w:p>
        </w:tc>
        <w:tc>
          <w:tcPr>
            <w:tcW w:w="1919" w:type="dxa"/>
            <w:shd w:val="clear" w:color="auto" w:fill="auto"/>
          </w:tcPr>
          <w:p w14:paraId="7E73BFFE" w14:textId="5C3826EA" w:rsidR="004C7EF1"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450</w:t>
            </w:r>
          </w:p>
        </w:tc>
      </w:tr>
      <w:tr w:rsidR="00A1174F" w:rsidRPr="001533EC" w14:paraId="692ED8B7" w14:textId="77777777" w:rsidTr="00702C66">
        <w:tc>
          <w:tcPr>
            <w:tcW w:w="793" w:type="dxa"/>
            <w:shd w:val="clear" w:color="auto" w:fill="auto"/>
          </w:tcPr>
          <w:p w14:paraId="692ED8B2" w14:textId="332C0717" w:rsidR="00A1174F" w:rsidRPr="001533EC" w:rsidRDefault="00AC4F5C" w:rsidP="000245B2">
            <w:pPr>
              <w:spacing w:after="0" w:line="240" w:lineRule="auto"/>
              <w:jc w:val="center"/>
              <w:rPr>
                <w:rFonts w:ascii="Times New Roman" w:eastAsia="Times New Roman" w:hAnsi="Times New Roman" w:cs="Times New Roman"/>
                <w:bCs/>
                <w:sz w:val="24"/>
                <w:szCs w:val="24"/>
              </w:rPr>
            </w:pPr>
            <w:r w:rsidRPr="001533EC">
              <w:rPr>
                <w:rFonts w:ascii="Times New Roman" w:eastAsia="Times New Roman" w:hAnsi="Times New Roman" w:cs="Times New Roman"/>
                <w:bCs/>
                <w:sz w:val="24"/>
                <w:szCs w:val="24"/>
              </w:rPr>
              <w:t>1</w:t>
            </w:r>
            <w:r w:rsidR="00B047BE" w:rsidRPr="001533EC">
              <w:rPr>
                <w:rFonts w:ascii="Times New Roman" w:eastAsia="Times New Roman" w:hAnsi="Times New Roman" w:cs="Times New Roman"/>
                <w:bCs/>
                <w:sz w:val="24"/>
                <w:szCs w:val="24"/>
              </w:rPr>
              <w:t>0</w:t>
            </w:r>
          </w:p>
        </w:tc>
        <w:tc>
          <w:tcPr>
            <w:tcW w:w="5518" w:type="dxa"/>
            <w:shd w:val="clear" w:color="auto" w:fill="auto"/>
          </w:tcPr>
          <w:p w14:paraId="692ED8B3" w14:textId="79480624" w:rsidR="00A1174F" w:rsidRPr="001533EC" w:rsidRDefault="00E53FE2" w:rsidP="006371FA">
            <w:pPr>
              <w:spacing w:after="0" w:line="240" w:lineRule="auto"/>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Užimtumo didinimo programos lėšos</w:t>
            </w:r>
          </w:p>
        </w:tc>
        <w:tc>
          <w:tcPr>
            <w:tcW w:w="1546" w:type="dxa"/>
            <w:shd w:val="clear" w:color="auto" w:fill="auto"/>
          </w:tcPr>
          <w:p w14:paraId="692ED8B4" w14:textId="31D28B67"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6650</w:t>
            </w:r>
          </w:p>
        </w:tc>
        <w:tc>
          <w:tcPr>
            <w:tcW w:w="1919" w:type="dxa"/>
            <w:shd w:val="clear" w:color="auto" w:fill="auto"/>
          </w:tcPr>
          <w:p w14:paraId="692ED8B6" w14:textId="288B9DDE"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8760</w:t>
            </w:r>
          </w:p>
        </w:tc>
      </w:tr>
      <w:tr w:rsidR="00A1174F" w:rsidRPr="001533EC" w14:paraId="5B8B97DC" w14:textId="77777777" w:rsidTr="00702C66">
        <w:tc>
          <w:tcPr>
            <w:tcW w:w="793" w:type="dxa"/>
            <w:shd w:val="clear" w:color="auto" w:fill="auto"/>
          </w:tcPr>
          <w:p w14:paraId="25814DA9" w14:textId="439FA3DA" w:rsidR="00A1174F" w:rsidRPr="001533EC" w:rsidRDefault="00A1174F" w:rsidP="000245B2">
            <w:pPr>
              <w:spacing w:after="0" w:line="240" w:lineRule="auto"/>
              <w:jc w:val="center"/>
              <w:rPr>
                <w:rFonts w:ascii="Times New Roman" w:eastAsia="Times New Roman" w:hAnsi="Times New Roman" w:cs="Times New Roman"/>
                <w:bCs/>
                <w:sz w:val="24"/>
                <w:szCs w:val="24"/>
              </w:rPr>
            </w:pPr>
            <w:r w:rsidRPr="001533EC">
              <w:rPr>
                <w:rFonts w:ascii="Times New Roman" w:eastAsia="Times New Roman" w:hAnsi="Times New Roman" w:cs="Times New Roman"/>
                <w:bCs/>
                <w:sz w:val="24"/>
                <w:szCs w:val="24"/>
              </w:rPr>
              <w:t>1</w:t>
            </w:r>
            <w:r w:rsidR="00B047BE" w:rsidRPr="001533EC">
              <w:rPr>
                <w:rFonts w:ascii="Times New Roman" w:eastAsia="Times New Roman" w:hAnsi="Times New Roman" w:cs="Times New Roman"/>
                <w:bCs/>
                <w:sz w:val="24"/>
                <w:szCs w:val="24"/>
              </w:rPr>
              <w:t>1</w:t>
            </w:r>
          </w:p>
        </w:tc>
        <w:tc>
          <w:tcPr>
            <w:tcW w:w="5518" w:type="dxa"/>
            <w:shd w:val="clear" w:color="auto" w:fill="auto"/>
          </w:tcPr>
          <w:p w14:paraId="6C8D1F43" w14:textId="6B6B8917" w:rsidR="00A1174F" w:rsidRPr="001533EC" w:rsidRDefault="00E53FE2" w:rsidP="006371FA">
            <w:pPr>
              <w:spacing w:after="0" w:line="240" w:lineRule="auto"/>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 xml:space="preserve"> Beglobių ir bešeimininkių gyvūnų laikinos globos organizavimui ir paslaugos įsigijimui</w:t>
            </w:r>
          </w:p>
        </w:tc>
        <w:tc>
          <w:tcPr>
            <w:tcW w:w="1546" w:type="dxa"/>
            <w:shd w:val="clear" w:color="auto" w:fill="auto"/>
          </w:tcPr>
          <w:p w14:paraId="7CF5497E" w14:textId="3DE2D5CF"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605</w:t>
            </w:r>
          </w:p>
        </w:tc>
        <w:tc>
          <w:tcPr>
            <w:tcW w:w="1919" w:type="dxa"/>
            <w:shd w:val="clear" w:color="auto" w:fill="auto"/>
          </w:tcPr>
          <w:p w14:paraId="69116639" w14:textId="319EDAEE" w:rsidR="00A1174F" w:rsidRPr="001533EC" w:rsidRDefault="004049A8" w:rsidP="005F6412">
            <w:pPr>
              <w:spacing w:after="0" w:line="240" w:lineRule="auto"/>
              <w:jc w:val="center"/>
              <w:rPr>
                <w:rFonts w:ascii="Times New Roman" w:eastAsia="Times New Roman" w:hAnsi="Times New Roman" w:cs="Times New Roman"/>
                <w:sz w:val="24"/>
                <w:szCs w:val="24"/>
              </w:rPr>
            </w:pPr>
            <w:r w:rsidRPr="001533EC">
              <w:rPr>
                <w:rFonts w:ascii="Times New Roman" w:eastAsia="Times New Roman" w:hAnsi="Times New Roman" w:cs="Times New Roman"/>
                <w:sz w:val="24"/>
                <w:szCs w:val="24"/>
              </w:rPr>
              <w:t>700</w:t>
            </w:r>
            <w:r w:rsidR="000664CE" w:rsidRPr="001533EC">
              <w:rPr>
                <w:rFonts w:ascii="Times New Roman" w:eastAsia="Times New Roman" w:hAnsi="Times New Roman" w:cs="Times New Roman"/>
                <w:sz w:val="24"/>
                <w:szCs w:val="24"/>
              </w:rPr>
              <w:t xml:space="preserve"> </w:t>
            </w:r>
          </w:p>
        </w:tc>
      </w:tr>
      <w:tr w:rsidR="00A1174F" w:rsidRPr="00850A20" w14:paraId="692ED8BB" w14:textId="77777777" w:rsidTr="00702C66">
        <w:tc>
          <w:tcPr>
            <w:tcW w:w="6311" w:type="dxa"/>
            <w:gridSpan w:val="2"/>
            <w:shd w:val="clear" w:color="auto" w:fill="auto"/>
          </w:tcPr>
          <w:p w14:paraId="692ED8B8" w14:textId="77777777" w:rsidR="00A1174F" w:rsidRPr="001533EC" w:rsidRDefault="00A1174F" w:rsidP="000245B2">
            <w:pPr>
              <w:spacing w:after="0" w:line="240" w:lineRule="auto"/>
              <w:jc w:val="right"/>
              <w:rPr>
                <w:rFonts w:ascii="Times New Roman" w:eastAsia="Times New Roman" w:hAnsi="Times New Roman" w:cs="Times New Roman"/>
                <w:b/>
                <w:sz w:val="24"/>
                <w:szCs w:val="24"/>
              </w:rPr>
            </w:pPr>
            <w:r w:rsidRPr="001533EC">
              <w:rPr>
                <w:rFonts w:ascii="Times New Roman" w:eastAsia="Times New Roman" w:hAnsi="Times New Roman" w:cs="Times New Roman"/>
                <w:b/>
                <w:sz w:val="24"/>
                <w:szCs w:val="24"/>
              </w:rPr>
              <w:t>Iš viso</w:t>
            </w:r>
          </w:p>
        </w:tc>
        <w:tc>
          <w:tcPr>
            <w:tcW w:w="1546" w:type="dxa"/>
            <w:shd w:val="clear" w:color="auto" w:fill="auto"/>
          </w:tcPr>
          <w:p w14:paraId="692ED8B9" w14:textId="7A175633" w:rsidR="00A1174F" w:rsidRPr="001533EC" w:rsidRDefault="00F04388" w:rsidP="005F6412">
            <w:pPr>
              <w:spacing w:after="0" w:line="240" w:lineRule="auto"/>
              <w:jc w:val="center"/>
              <w:rPr>
                <w:rFonts w:ascii="Times New Roman" w:eastAsia="Times New Roman" w:hAnsi="Times New Roman" w:cs="Times New Roman"/>
                <w:b/>
                <w:sz w:val="24"/>
                <w:szCs w:val="24"/>
              </w:rPr>
            </w:pPr>
            <w:r w:rsidRPr="001533EC">
              <w:rPr>
                <w:rFonts w:ascii="Times New Roman" w:eastAsia="Times New Roman" w:hAnsi="Times New Roman" w:cs="Times New Roman"/>
                <w:b/>
                <w:sz w:val="24"/>
                <w:szCs w:val="24"/>
              </w:rPr>
              <w:t>5</w:t>
            </w:r>
            <w:r w:rsidR="00B047BE" w:rsidRPr="001533EC">
              <w:rPr>
                <w:rFonts w:ascii="Times New Roman" w:eastAsia="Times New Roman" w:hAnsi="Times New Roman" w:cs="Times New Roman"/>
                <w:b/>
                <w:sz w:val="24"/>
                <w:szCs w:val="24"/>
              </w:rPr>
              <w:t>28</w:t>
            </w:r>
            <w:r w:rsidR="00E142F0" w:rsidRPr="001533EC">
              <w:rPr>
                <w:rFonts w:ascii="Times New Roman" w:eastAsia="Times New Roman" w:hAnsi="Times New Roman" w:cs="Times New Roman"/>
                <w:b/>
                <w:sz w:val="24"/>
                <w:szCs w:val="24"/>
              </w:rPr>
              <w:t>30</w:t>
            </w:r>
          </w:p>
        </w:tc>
        <w:tc>
          <w:tcPr>
            <w:tcW w:w="1919" w:type="dxa"/>
            <w:shd w:val="clear" w:color="auto" w:fill="auto"/>
          </w:tcPr>
          <w:p w14:paraId="692ED8BA" w14:textId="26AB6B74" w:rsidR="00A1174F" w:rsidRPr="001533EC" w:rsidRDefault="004049A8" w:rsidP="005F6412">
            <w:pPr>
              <w:spacing w:after="0" w:line="240" w:lineRule="auto"/>
              <w:jc w:val="center"/>
              <w:rPr>
                <w:rFonts w:ascii="Times New Roman" w:eastAsia="Times New Roman" w:hAnsi="Times New Roman" w:cs="Times New Roman"/>
                <w:b/>
                <w:sz w:val="24"/>
                <w:szCs w:val="24"/>
              </w:rPr>
            </w:pPr>
            <w:r w:rsidRPr="001533EC">
              <w:rPr>
                <w:rFonts w:ascii="Times New Roman" w:eastAsia="Times New Roman" w:hAnsi="Times New Roman" w:cs="Times New Roman"/>
                <w:b/>
                <w:sz w:val="24"/>
                <w:szCs w:val="24"/>
              </w:rPr>
              <w:t>33365</w:t>
            </w:r>
          </w:p>
        </w:tc>
      </w:tr>
    </w:tbl>
    <w:p w14:paraId="5DBAB13E" w14:textId="33DA6124" w:rsidR="0051476E" w:rsidRPr="00702C66" w:rsidRDefault="0051476E" w:rsidP="0051476E">
      <w:pPr>
        <w:spacing w:after="0"/>
        <w:jc w:val="both"/>
        <w:rPr>
          <w:rFonts w:ascii="Times New Roman" w:eastAsia="Times New Roman" w:hAnsi="Times New Roman" w:cs="Times New Roman"/>
          <w:strike/>
          <w:sz w:val="24"/>
          <w:szCs w:val="24"/>
        </w:rPr>
      </w:pPr>
      <w:bookmarkStart w:id="4" w:name="_Hlk188863706"/>
      <w:bookmarkEnd w:id="3"/>
    </w:p>
    <w:p w14:paraId="51D5BC64" w14:textId="5C87C3E9" w:rsidR="005F76F4" w:rsidRPr="00E510E1" w:rsidRDefault="005F76F4" w:rsidP="00F20AA0">
      <w:pPr>
        <w:spacing w:after="0"/>
        <w:ind w:firstLine="851"/>
        <w:jc w:val="both"/>
        <w:rPr>
          <w:rFonts w:ascii="Times New Roman" w:eastAsia="Times New Roman" w:hAnsi="Times New Roman" w:cs="Times New Roman"/>
          <w:sz w:val="24"/>
          <w:szCs w:val="24"/>
        </w:rPr>
      </w:pPr>
      <w:r w:rsidRPr="00E510E1">
        <w:rPr>
          <w:rFonts w:ascii="Times New Roman" w:eastAsia="Times New Roman" w:hAnsi="Times New Roman" w:cs="Times New Roman"/>
          <w:sz w:val="24"/>
          <w:szCs w:val="24"/>
        </w:rPr>
        <w:lastRenderedPageBreak/>
        <w:t xml:space="preserve">Per 2024 metus spec. programos lėšų </w:t>
      </w:r>
      <w:r w:rsidRPr="00E510E1">
        <w:rPr>
          <w:rFonts w:ascii="Times New Roman" w:eastAsia="Times New Roman" w:hAnsi="Times New Roman" w:cs="Times New Roman"/>
          <w:color w:val="000000"/>
          <w:sz w:val="24"/>
          <w:szCs w:val="24"/>
        </w:rPr>
        <w:t xml:space="preserve">gauta 11752,27 </w:t>
      </w:r>
      <w:r w:rsidRPr="00E510E1">
        <w:rPr>
          <w:rFonts w:ascii="Times New Roman" w:eastAsia="Times New Roman" w:hAnsi="Times New Roman" w:cs="Times New Roman"/>
          <w:sz w:val="24"/>
          <w:szCs w:val="24"/>
        </w:rPr>
        <w:t>Eur. Iš Salų dvaro nuomos – 6956,35 Eur</w:t>
      </w:r>
      <w:r w:rsidRPr="00E510E1">
        <w:rPr>
          <w:rFonts w:ascii="Times New Roman" w:eastAsia="Times New Roman" w:hAnsi="Times New Roman" w:cs="Times New Roman"/>
          <w:i/>
          <w:iCs/>
          <w:sz w:val="24"/>
          <w:szCs w:val="24"/>
        </w:rPr>
        <w:t>,</w:t>
      </w:r>
      <w:r w:rsidRPr="00E510E1">
        <w:rPr>
          <w:rFonts w:ascii="Times New Roman" w:eastAsia="Times New Roman" w:hAnsi="Times New Roman" w:cs="Times New Roman"/>
          <w:sz w:val="24"/>
          <w:szCs w:val="24"/>
        </w:rPr>
        <w:t xml:space="preserve"> gyvenamųjų patalpų nuomos surinkta </w:t>
      </w:r>
      <w:r w:rsidRPr="00E510E1">
        <w:rPr>
          <w:rFonts w:ascii="Times New Roman" w:eastAsia="Times New Roman" w:hAnsi="Times New Roman"/>
          <w:sz w:val="24"/>
          <w:szCs w:val="24"/>
        </w:rPr>
        <w:t>102</w:t>
      </w:r>
      <w:r>
        <w:rPr>
          <w:rFonts w:ascii="Times New Roman" w:eastAsia="Times New Roman" w:hAnsi="Times New Roman"/>
          <w:sz w:val="24"/>
          <w:szCs w:val="24"/>
        </w:rPr>
        <w:t xml:space="preserve">,00 </w:t>
      </w:r>
      <w:r w:rsidRPr="00E510E1">
        <w:rPr>
          <w:rFonts w:ascii="Times New Roman" w:eastAsia="Times New Roman" w:hAnsi="Times New Roman" w:cs="Times New Roman"/>
          <w:sz w:val="24"/>
          <w:szCs w:val="24"/>
        </w:rPr>
        <w:t xml:space="preserve">Eur, </w:t>
      </w:r>
      <w:r w:rsidR="00D4139E">
        <w:rPr>
          <w:rFonts w:ascii="Times New Roman" w:eastAsia="Times New Roman" w:hAnsi="Times New Roman" w:cs="Times New Roman"/>
          <w:sz w:val="24"/>
          <w:szCs w:val="24"/>
        </w:rPr>
        <w:t xml:space="preserve">iš </w:t>
      </w:r>
      <w:r>
        <w:rPr>
          <w:rFonts w:ascii="Times New Roman" w:eastAsia="Times New Roman" w:hAnsi="Times New Roman" w:cs="Times New Roman"/>
          <w:sz w:val="24"/>
          <w:szCs w:val="24"/>
        </w:rPr>
        <w:t>„</w:t>
      </w:r>
      <w:r w:rsidRPr="00E510E1">
        <w:rPr>
          <w:rFonts w:ascii="Times New Roman" w:eastAsia="Times New Roman" w:hAnsi="Times New Roman" w:cs="Times New Roman"/>
          <w:sz w:val="24"/>
          <w:szCs w:val="24"/>
        </w:rPr>
        <w:t>InMedi</w:t>
      </w:r>
      <w:r>
        <w:rPr>
          <w:rFonts w:ascii="Times New Roman" w:eastAsia="Times New Roman" w:hAnsi="Times New Roman" w:cs="Times New Roman"/>
          <w:sz w:val="24"/>
          <w:szCs w:val="24"/>
        </w:rPr>
        <w:t>ca“</w:t>
      </w:r>
      <w:r w:rsidRPr="00E510E1">
        <w:rPr>
          <w:rFonts w:ascii="Times New Roman" w:eastAsia="Times New Roman" w:hAnsi="Times New Roman" w:cs="Times New Roman"/>
          <w:sz w:val="24"/>
          <w:szCs w:val="24"/>
        </w:rPr>
        <w:t xml:space="preserve"> klinika ir</w:t>
      </w:r>
      <w:r w:rsidR="0087234F">
        <w:rPr>
          <w:rFonts w:ascii="Times New Roman" w:eastAsia="Times New Roman" w:hAnsi="Times New Roman" w:cs="Times New Roman"/>
          <w:sz w:val="24"/>
          <w:szCs w:val="24"/>
        </w:rPr>
        <w:t xml:space="preserve"> </w:t>
      </w:r>
      <w:r w:rsidRPr="00E510E1">
        <w:rPr>
          <w:rFonts w:ascii="Times New Roman" w:eastAsia="Times New Roman" w:hAnsi="Times New Roman" w:cs="Times New Roman"/>
          <w:sz w:val="24"/>
          <w:szCs w:val="24"/>
        </w:rPr>
        <w:t>UAB „Daivida“</w:t>
      </w:r>
      <w:r>
        <w:rPr>
          <w:rFonts w:ascii="Times New Roman" w:eastAsia="Times New Roman" w:hAnsi="Times New Roman" w:cs="Times New Roman"/>
          <w:sz w:val="24"/>
          <w:szCs w:val="24"/>
        </w:rPr>
        <w:t xml:space="preserve"> patalpų nuomos gauta </w:t>
      </w:r>
      <w:r w:rsidRPr="00E510E1">
        <w:rPr>
          <w:rFonts w:ascii="Times New Roman" w:eastAsia="Times New Roman" w:hAnsi="Times New Roman"/>
          <w:sz w:val="24"/>
          <w:szCs w:val="24"/>
        </w:rPr>
        <w:t xml:space="preserve">4349,47 </w:t>
      </w:r>
      <w:r w:rsidRPr="00E510E1">
        <w:rPr>
          <w:rFonts w:ascii="Times New Roman" w:eastAsia="Times New Roman" w:hAnsi="Times New Roman" w:cs="Times New Roman"/>
          <w:sz w:val="24"/>
          <w:szCs w:val="24"/>
        </w:rPr>
        <w:t>Eur</w:t>
      </w:r>
      <w:r>
        <w:rPr>
          <w:rFonts w:ascii="Times New Roman" w:eastAsia="Times New Roman" w:hAnsi="Times New Roman"/>
          <w:sz w:val="24"/>
          <w:szCs w:val="24"/>
        </w:rPr>
        <w:t xml:space="preserve">, </w:t>
      </w:r>
      <w:r w:rsidR="0087234F">
        <w:rPr>
          <w:rFonts w:ascii="Times New Roman" w:eastAsia="Times New Roman" w:hAnsi="Times New Roman" w:cs="Times New Roman"/>
          <w:sz w:val="24"/>
          <w:szCs w:val="24"/>
        </w:rPr>
        <w:t>u</w:t>
      </w:r>
      <w:r w:rsidRPr="00E510E1">
        <w:rPr>
          <w:rFonts w:ascii="Times New Roman" w:eastAsia="Times New Roman" w:hAnsi="Times New Roman" w:cs="Times New Roman"/>
          <w:sz w:val="24"/>
          <w:szCs w:val="24"/>
        </w:rPr>
        <w:t xml:space="preserve">ž medžio drožlių stumdymą </w:t>
      </w:r>
      <w:r>
        <w:rPr>
          <w:rFonts w:ascii="Times New Roman" w:eastAsia="Times New Roman" w:hAnsi="Times New Roman" w:cs="Times New Roman"/>
          <w:sz w:val="24"/>
          <w:szCs w:val="24"/>
        </w:rPr>
        <w:t xml:space="preserve">iš </w:t>
      </w:r>
      <w:r w:rsidRPr="00E510E1">
        <w:rPr>
          <w:rFonts w:ascii="Times New Roman" w:eastAsia="Times New Roman" w:hAnsi="Times New Roman" w:cs="Times New Roman"/>
          <w:sz w:val="24"/>
          <w:szCs w:val="24"/>
        </w:rPr>
        <w:t>AB „Rokiškio komunalininkas“</w:t>
      </w:r>
      <w:r>
        <w:rPr>
          <w:rFonts w:ascii="Times New Roman" w:eastAsia="Times New Roman" w:hAnsi="Times New Roman" w:cs="Times New Roman"/>
          <w:sz w:val="24"/>
          <w:szCs w:val="24"/>
        </w:rPr>
        <w:t xml:space="preserve"> gauta </w:t>
      </w:r>
      <w:r w:rsidRPr="00E510E1">
        <w:rPr>
          <w:rFonts w:ascii="Times New Roman" w:eastAsia="Times New Roman" w:hAnsi="Times New Roman"/>
          <w:sz w:val="24"/>
          <w:szCs w:val="24"/>
        </w:rPr>
        <w:t xml:space="preserve">344,23 </w:t>
      </w:r>
      <w:r w:rsidRPr="00E510E1">
        <w:rPr>
          <w:rFonts w:ascii="Times New Roman" w:eastAsia="Times New Roman" w:hAnsi="Times New Roman" w:cs="Times New Roman"/>
          <w:sz w:val="24"/>
          <w:szCs w:val="24"/>
        </w:rPr>
        <w:t xml:space="preserve">Eur. </w:t>
      </w:r>
    </w:p>
    <w:p w14:paraId="0FA93A4C" w14:textId="0CDAD81E" w:rsidR="005F76F4" w:rsidRPr="00E510E1" w:rsidRDefault="005F76F4" w:rsidP="00F20AA0">
      <w:pPr>
        <w:spacing w:after="0"/>
        <w:ind w:firstLine="851"/>
        <w:jc w:val="both"/>
        <w:rPr>
          <w:rFonts w:ascii="Times New Roman" w:eastAsia="Calibri" w:hAnsi="Times New Roman" w:cs="Times New Roman"/>
          <w:sz w:val="24"/>
          <w:szCs w:val="24"/>
          <w:lang w:eastAsia="lt-LT"/>
        </w:rPr>
      </w:pPr>
      <w:r w:rsidRPr="00E510E1">
        <w:rPr>
          <w:rFonts w:ascii="Times New Roman" w:eastAsia="Calibri" w:hAnsi="Times New Roman" w:cs="Times New Roman"/>
          <w:sz w:val="24"/>
          <w:szCs w:val="24"/>
          <w:lang w:eastAsia="lt-LT"/>
        </w:rPr>
        <w:t xml:space="preserve">Per 2024 m. spec. </w:t>
      </w:r>
      <w:r w:rsidR="0087234F">
        <w:rPr>
          <w:rFonts w:ascii="Times New Roman" w:eastAsia="Calibri" w:hAnsi="Times New Roman" w:cs="Times New Roman"/>
          <w:sz w:val="24"/>
          <w:szCs w:val="24"/>
          <w:lang w:eastAsia="lt-LT"/>
        </w:rPr>
        <w:t xml:space="preserve">programos </w:t>
      </w:r>
      <w:r w:rsidRPr="00E510E1">
        <w:rPr>
          <w:rFonts w:ascii="Times New Roman" w:eastAsia="Calibri" w:hAnsi="Times New Roman" w:cs="Times New Roman"/>
          <w:sz w:val="24"/>
          <w:szCs w:val="24"/>
          <w:lang w:eastAsia="lt-LT"/>
        </w:rPr>
        <w:t>lėšų išleist</w:t>
      </w:r>
      <w:r>
        <w:rPr>
          <w:rFonts w:ascii="Times New Roman" w:eastAsia="Calibri" w:hAnsi="Times New Roman" w:cs="Times New Roman"/>
          <w:sz w:val="24"/>
          <w:szCs w:val="24"/>
          <w:lang w:eastAsia="lt-LT"/>
        </w:rPr>
        <w:t>a</w:t>
      </w:r>
      <w:r w:rsidRPr="00E510E1">
        <w:rPr>
          <w:rFonts w:ascii="Times New Roman" w:eastAsia="Calibri" w:hAnsi="Times New Roman" w:cs="Times New Roman"/>
          <w:sz w:val="24"/>
          <w:szCs w:val="24"/>
          <w:lang w:eastAsia="lt-LT"/>
        </w:rPr>
        <w:t xml:space="preserve"> 6713,78</w:t>
      </w:r>
      <w:r w:rsidRPr="00E510E1">
        <w:rPr>
          <w:rFonts w:ascii="Times New Roman" w:eastAsia="Times New Roman" w:hAnsi="Times New Roman" w:cs="Times New Roman"/>
          <w:sz w:val="24"/>
          <w:szCs w:val="24"/>
        </w:rPr>
        <w:t xml:space="preserve"> Eur</w:t>
      </w:r>
      <w:r w:rsidRPr="00E510E1">
        <w:rPr>
          <w:rFonts w:ascii="Times New Roman" w:eastAsia="Calibri" w:hAnsi="Times New Roman" w:cs="Times New Roman"/>
          <w:sz w:val="24"/>
          <w:szCs w:val="24"/>
          <w:lang w:eastAsia="lt-LT"/>
        </w:rPr>
        <w:t>. Iš jų:</w:t>
      </w:r>
      <w:r w:rsidR="00702C66" w:rsidRPr="00702C66">
        <w:rPr>
          <w:rFonts w:ascii="Times New Roman" w:eastAsia="Calibri" w:hAnsi="Times New Roman" w:cs="Times New Roman"/>
          <w:sz w:val="24"/>
          <w:szCs w:val="24"/>
          <w:lang w:eastAsia="lt-LT"/>
        </w:rPr>
        <w:t xml:space="preserve"> </w:t>
      </w:r>
      <w:r w:rsidR="00702C66" w:rsidRPr="00E510E1">
        <w:rPr>
          <w:rFonts w:ascii="Times New Roman" w:eastAsia="Calibri" w:hAnsi="Times New Roman" w:cs="Times New Roman"/>
          <w:sz w:val="24"/>
          <w:szCs w:val="24"/>
          <w:lang w:eastAsia="lt-LT"/>
        </w:rPr>
        <w:t>1440</w:t>
      </w:r>
      <w:r w:rsidR="00702C66">
        <w:rPr>
          <w:rFonts w:ascii="Times New Roman" w:eastAsia="Calibri" w:hAnsi="Times New Roman" w:cs="Times New Roman"/>
          <w:sz w:val="24"/>
          <w:szCs w:val="24"/>
          <w:lang w:eastAsia="lt-LT"/>
        </w:rPr>
        <w:t>,00</w:t>
      </w:r>
      <w:r w:rsidR="00702C66" w:rsidRPr="00E510E1">
        <w:rPr>
          <w:rFonts w:ascii="Times New Roman" w:eastAsia="Calibri" w:hAnsi="Times New Roman" w:cs="Times New Roman"/>
          <w:sz w:val="24"/>
          <w:szCs w:val="24"/>
          <w:lang w:eastAsia="lt-LT"/>
        </w:rPr>
        <w:t xml:space="preserve"> E</w:t>
      </w:r>
      <w:r w:rsidR="00702C66">
        <w:rPr>
          <w:rFonts w:ascii="Times New Roman" w:eastAsia="Calibri" w:hAnsi="Times New Roman" w:cs="Times New Roman"/>
          <w:sz w:val="24"/>
          <w:szCs w:val="24"/>
          <w:lang w:eastAsia="lt-LT"/>
        </w:rPr>
        <w:t>ur</w:t>
      </w:r>
      <w:r w:rsidRPr="0014750D">
        <w:rPr>
          <w:rFonts w:ascii="Times New Roman" w:eastAsia="Calibri" w:hAnsi="Times New Roman" w:cs="Times New Roman"/>
          <w:sz w:val="24"/>
          <w:szCs w:val="24"/>
          <w:lang w:eastAsia="lt-LT"/>
        </w:rPr>
        <w:t xml:space="preserve"> </w:t>
      </w:r>
      <w:r w:rsidR="00702C66">
        <w:rPr>
          <w:rFonts w:ascii="Times New Roman" w:eastAsia="Calibri" w:hAnsi="Times New Roman" w:cs="Times New Roman"/>
          <w:sz w:val="24"/>
          <w:szCs w:val="24"/>
          <w:lang w:eastAsia="lt-LT"/>
        </w:rPr>
        <w:t>pervesta</w:t>
      </w:r>
      <w:r w:rsidR="00702C66" w:rsidRPr="00E510E1">
        <w:rPr>
          <w:rFonts w:ascii="Times New Roman" w:eastAsia="Calibri" w:hAnsi="Times New Roman" w:cs="Times New Roman"/>
          <w:sz w:val="24"/>
          <w:szCs w:val="24"/>
          <w:lang w:eastAsia="lt-LT"/>
        </w:rPr>
        <w:t xml:space="preserve"> </w:t>
      </w:r>
      <w:r w:rsidRPr="00E510E1">
        <w:rPr>
          <w:rFonts w:ascii="Times New Roman" w:eastAsia="Calibri" w:hAnsi="Times New Roman" w:cs="Times New Roman"/>
          <w:sz w:val="24"/>
          <w:szCs w:val="24"/>
          <w:lang w:eastAsia="lt-LT"/>
        </w:rPr>
        <w:t>UAB ,,Gamus”</w:t>
      </w:r>
      <w:r>
        <w:rPr>
          <w:rFonts w:ascii="Times New Roman" w:eastAsia="Calibri" w:hAnsi="Times New Roman" w:cs="Times New Roman"/>
          <w:sz w:val="24"/>
          <w:szCs w:val="24"/>
          <w:lang w:eastAsia="lt-LT"/>
        </w:rPr>
        <w:t xml:space="preserve"> </w:t>
      </w:r>
      <w:r w:rsidRPr="00E510E1">
        <w:rPr>
          <w:rFonts w:ascii="Times New Roman" w:eastAsia="Calibri" w:hAnsi="Times New Roman" w:cs="Times New Roman"/>
          <w:sz w:val="24"/>
          <w:szCs w:val="24"/>
          <w:lang w:eastAsia="lt-LT"/>
        </w:rPr>
        <w:t>kondicionieri</w:t>
      </w:r>
      <w:r>
        <w:rPr>
          <w:rFonts w:ascii="Times New Roman" w:eastAsia="Calibri" w:hAnsi="Times New Roman" w:cs="Times New Roman"/>
          <w:sz w:val="24"/>
          <w:szCs w:val="24"/>
          <w:lang w:eastAsia="lt-LT"/>
        </w:rPr>
        <w:t>ui</w:t>
      </w:r>
      <w:r w:rsidRPr="00E510E1">
        <w:rPr>
          <w:rFonts w:ascii="Times New Roman" w:eastAsia="Calibri" w:hAnsi="Times New Roman" w:cs="Times New Roman"/>
          <w:sz w:val="24"/>
          <w:szCs w:val="24"/>
          <w:lang w:eastAsia="lt-LT"/>
        </w:rPr>
        <w:t xml:space="preserve"> apmokėti</w:t>
      </w:r>
      <w:r>
        <w:rPr>
          <w:rFonts w:ascii="Times New Roman" w:eastAsia="Calibri" w:hAnsi="Times New Roman" w:cs="Times New Roman"/>
          <w:sz w:val="24"/>
          <w:szCs w:val="24"/>
          <w:lang w:eastAsia="lt-LT"/>
        </w:rPr>
        <w:t xml:space="preserve">, </w:t>
      </w:r>
      <w:r w:rsidR="00702C66" w:rsidRPr="00E510E1">
        <w:rPr>
          <w:rFonts w:ascii="Times New Roman" w:eastAsia="Calibri" w:hAnsi="Times New Roman" w:cs="Times New Roman"/>
          <w:sz w:val="24"/>
          <w:szCs w:val="24"/>
          <w:lang w:eastAsia="lt-LT"/>
        </w:rPr>
        <w:t>3866,26 Eur</w:t>
      </w:r>
      <w:r w:rsidR="00702C66" w:rsidRPr="00702C66">
        <w:rPr>
          <w:rFonts w:ascii="Times New Roman" w:eastAsia="Calibri" w:hAnsi="Times New Roman" w:cs="Times New Roman"/>
          <w:sz w:val="24"/>
          <w:szCs w:val="24"/>
          <w:lang w:eastAsia="lt-LT"/>
        </w:rPr>
        <w:t xml:space="preserve"> </w:t>
      </w:r>
      <w:r w:rsidR="00702C66">
        <w:rPr>
          <w:rFonts w:ascii="Times New Roman" w:eastAsia="Calibri" w:hAnsi="Times New Roman" w:cs="Times New Roman"/>
          <w:sz w:val="24"/>
          <w:szCs w:val="24"/>
          <w:lang w:eastAsia="lt-LT"/>
        </w:rPr>
        <w:t xml:space="preserve">sumokėta </w:t>
      </w:r>
      <w:r w:rsidR="00702C66" w:rsidRPr="00E510E1">
        <w:rPr>
          <w:rFonts w:ascii="Times New Roman" w:eastAsia="Calibri" w:hAnsi="Times New Roman" w:cs="Times New Roman"/>
          <w:sz w:val="24"/>
          <w:szCs w:val="24"/>
          <w:lang w:eastAsia="lt-LT"/>
        </w:rPr>
        <w:t>Audron</w:t>
      </w:r>
      <w:r w:rsidR="00702C66">
        <w:rPr>
          <w:rFonts w:ascii="Times New Roman" w:eastAsia="Calibri" w:hAnsi="Times New Roman" w:cs="Times New Roman"/>
          <w:sz w:val="24"/>
          <w:szCs w:val="24"/>
          <w:lang w:eastAsia="lt-LT"/>
        </w:rPr>
        <w:t>ės</w:t>
      </w:r>
      <w:r w:rsidR="00702C66" w:rsidRPr="00E510E1">
        <w:rPr>
          <w:rFonts w:ascii="Times New Roman" w:eastAsia="Calibri" w:hAnsi="Times New Roman" w:cs="Times New Roman"/>
          <w:sz w:val="24"/>
          <w:szCs w:val="24"/>
          <w:lang w:eastAsia="lt-LT"/>
        </w:rPr>
        <w:t xml:space="preserve"> Virbickien</w:t>
      </w:r>
      <w:r w:rsidR="00702C66">
        <w:rPr>
          <w:rFonts w:ascii="Times New Roman" w:eastAsia="Calibri" w:hAnsi="Times New Roman" w:cs="Times New Roman"/>
          <w:sz w:val="24"/>
          <w:szCs w:val="24"/>
          <w:lang w:eastAsia="lt-LT"/>
        </w:rPr>
        <w:t>ės IĮ</w:t>
      </w:r>
      <w:r w:rsidR="0087234F">
        <w:rPr>
          <w:rFonts w:ascii="Times New Roman" w:eastAsia="Calibri" w:hAnsi="Times New Roman" w:cs="Times New Roman"/>
          <w:sz w:val="24"/>
          <w:szCs w:val="24"/>
          <w:lang w:eastAsia="lt-LT"/>
        </w:rPr>
        <w:t xml:space="preserve"> </w:t>
      </w:r>
      <w:r w:rsidR="0087234F" w:rsidRPr="00E510E1">
        <w:rPr>
          <w:rFonts w:ascii="Times New Roman" w:eastAsia="Calibri" w:hAnsi="Times New Roman" w:cs="Times New Roman"/>
          <w:sz w:val="24"/>
          <w:szCs w:val="24"/>
          <w:lang w:eastAsia="lt-LT"/>
        </w:rPr>
        <w:t>už kalėdines dekoracijas</w:t>
      </w:r>
      <w:r w:rsidR="00702C66" w:rsidRPr="00E510E1">
        <w:rPr>
          <w:rFonts w:ascii="Times New Roman" w:eastAsia="Calibri" w:hAnsi="Times New Roman" w:cs="Times New Roman"/>
          <w:sz w:val="24"/>
          <w:szCs w:val="24"/>
          <w:lang w:eastAsia="lt-LT"/>
        </w:rPr>
        <w:t xml:space="preserve">, </w:t>
      </w:r>
      <w:r w:rsidRPr="00E510E1">
        <w:rPr>
          <w:rFonts w:ascii="Times New Roman" w:eastAsia="Calibri" w:hAnsi="Times New Roman" w:cs="Times New Roman"/>
          <w:sz w:val="24"/>
          <w:szCs w:val="24"/>
          <w:lang w:eastAsia="lt-LT"/>
        </w:rPr>
        <w:t>961</w:t>
      </w:r>
      <w:r>
        <w:rPr>
          <w:rFonts w:ascii="Times New Roman" w:eastAsia="Calibri" w:hAnsi="Times New Roman" w:cs="Times New Roman"/>
          <w:sz w:val="24"/>
          <w:szCs w:val="24"/>
          <w:lang w:eastAsia="lt-LT"/>
        </w:rPr>
        <w:t>,00</w:t>
      </w:r>
      <w:r w:rsidRPr="00E510E1">
        <w:rPr>
          <w:rFonts w:ascii="Times New Roman" w:eastAsia="Calibri" w:hAnsi="Times New Roman" w:cs="Times New Roman"/>
          <w:sz w:val="24"/>
          <w:szCs w:val="24"/>
          <w:lang w:eastAsia="lt-LT"/>
        </w:rPr>
        <w:t xml:space="preserve"> Eur </w:t>
      </w:r>
      <w:r w:rsidR="00702C66">
        <w:rPr>
          <w:rFonts w:ascii="Times New Roman" w:eastAsia="Calibri" w:hAnsi="Times New Roman" w:cs="Times New Roman"/>
          <w:sz w:val="24"/>
          <w:szCs w:val="24"/>
          <w:lang w:eastAsia="lt-LT"/>
        </w:rPr>
        <w:t xml:space="preserve">pervesta </w:t>
      </w:r>
      <w:r w:rsidRPr="00E510E1">
        <w:rPr>
          <w:rFonts w:ascii="Times New Roman" w:eastAsia="Calibri" w:hAnsi="Times New Roman" w:cs="Times New Roman"/>
          <w:sz w:val="24"/>
          <w:szCs w:val="24"/>
          <w:lang w:eastAsia="lt-LT"/>
        </w:rPr>
        <w:t>UAB ,,Romudava” sniego peilio daliniam apmokėjimui ir kt.</w:t>
      </w:r>
    </w:p>
    <w:p w14:paraId="6A2E33A6" w14:textId="77777777" w:rsidR="005F76F4" w:rsidRPr="00E510E1" w:rsidRDefault="005F76F4" w:rsidP="00F20AA0">
      <w:pPr>
        <w:spacing w:after="0"/>
        <w:ind w:firstLine="851"/>
        <w:jc w:val="both"/>
        <w:rPr>
          <w:rFonts w:ascii="Times New Roman" w:eastAsia="Calibri" w:hAnsi="Times New Roman" w:cs="Times New Roman"/>
          <w:sz w:val="24"/>
          <w:szCs w:val="24"/>
          <w:lang w:eastAsia="lt-LT"/>
        </w:rPr>
      </w:pPr>
      <w:r w:rsidRPr="00E510E1">
        <w:rPr>
          <w:rFonts w:ascii="Times New Roman" w:eastAsia="Calibri" w:hAnsi="Times New Roman" w:cs="Times New Roman"/>
          <w:sz w:val="24"/>
          <w:szCs w:val="24"/>
          <w:lang w:eastAsia="lt-LT"/>
        </w:rPr>
        <w:t>Sukauptų ir nepanaudotų spec. lėšų likutis 2024 metų pabaigoje yra 10043,96 Eur.</w:t>
      </w:r>
    </w:p>
    <w:p w14:paraId="112DDD97" w14:textId="539E4A5F" w:rsidR="0051476E" w:rsidRPr="00850A20" w:rsidRDefault="005F76F4" w:rsidP="00F20AA0">
      <w:pPr>
        <w:spacing w:after="0" w:line="240" w:lineRule="auto"/>
        <w:ind w:firstLine="851"/>
        <w:jc w:val="both"/>
        <w:rPr>
          <w:rFonts w:ascii="Times New Roman" w:eastAsia="Times New Roman" w:hAnsi="Times New Roman" w:cs="Times New Roman"/>
          <w:sz w:val="24"/>
          <w:szCs w:val="24"/>
        </w:rPr>
      </w:pPr>
      <w:r w:rsidRPr="00E510E1">
        <w:rPr>
          <w:rFonts w:ascii="Times New Roman" w:eastAsia="Times New Roman" w:hAnsi="Times New Roman" w:cs="Times New Roman"/>
          <w:sz w:val="24"/>
          <w:szCs w:val="24"/>
        </w:rPr>
        <w:t>Iš vėjo jėgainių investuotojo UAB „EE Emerald Holding“ 2023 m. gauta 4643,84 Eur parama</w:t>
      </w:r>
      <w:r>
        <w:rPr>
          <w:rFonts w:ascii="Times New Roman" w:eastAsia="Times New Roman" w:hAnsi="Times New Roman" w:cs="Times New Roman"/>
          <w:sz w:val="24"/>
          <w:szCs w:val="24"/>
        </w:rPr>
        <w:t>. Paramos</w:t>
      </w:r>
      <w:r w:rsidRPr="00E510E1">
        <w:rPr>
          <w:rFonts w:ascii="Times New Roman" w:eastAsia="Times New Roman" w:hAnsi="Times New Roman" w:cs="Times New Roman"/>
          <w:sz w:val="24"/>
          <w:szCs w:val="24"/>
        </w:rPr>
        <w:t xml:space="preserve"> lėšos </w:t>
      </w:r>
      <w:r>
        <w:rPr>
          <w:rFonts w:ascii="Times New Roman" w:eastAsia="Times New Roman" w:hAnsi="Times New Roman" w:cs="Times New Roman"/>
          <w:sz w:val="24"/>
          <w:szCs w:val="24"/>
        </w:rPr>
        <w:t xml:space="preserve">ataskaitiniais metais </w:t>
      </w:r>
      <w:r w:rsidRPr="00E510E1">
        <w:rPr>
          <w:rFonts w:ascii="Times New Roman" w:eastAsia="Times New Roman" w:hAnsi="Times New Roman" w:cs="Times New Roman"/>
          <w:sz w:val="24"/>
          <w:szCs w:val="24"/>
        </w:rPr>
        <w:t>nepanaudotos. Už 2024 metus parama iš vėjo jėgainių investuotojo UAB „EE Emerald Holding“ nebuvo gauta.</w:t>
      </w:r>
    </w:p>
    <w:bookmarkEnd w:id="4"/>
    <w:p w14:paraId="7C2413E7" w14:textId="77777777" w:rsidR="00AE4CC5" w:rsidRPr="00850A20" w:rsidRDefault="00AE4CC5" w:rsidP="000245B2">
      <w:pPr>
        <w:spacing w:after="0" w:line="240" w:lineRule="auto"/>
        <w:rPr>
          <w:rFonts w:ascii="Times New Roman" w:eastAsia="Times New Roman" w:hAnsi="Times New Roman" w:cs="Times New Roman"/>
          <w:sz w:val="24"/>
          <w:szCs w:val="24"/>
        </w:rPr>
      </w:pPr>
    </w:p>
    <w:p w14:paraId="692ED8C1" w14:textId="5B9CC814" w:rsidR="000245B2" w:rsidRPr="00850A20" w:rsidRDefault="003671CC" w:rsidP="00D00F80">
      <w:pPr>
        <w:pStyle w:val="Sraopastraipa"/>
        <w:numPr>
          <w:ilvl w:val="0"/>
          <w:numId w:val="15"/>
        </w:numPr>
        <w:spacing w:after="0" w:line="240" w:lineRule="auto"/>
        <w:jc w:val="center"/>
        <w:rPr>
          <w:rFonts w:ascii="Times New Roman" w:eastAsia="Times New Roman" w:hAnsi="Times New Roman" w:cs="Times New Roman"/>
          <w:b/>
          <w:sz w:val="24"/>
          <w:szCs w:val="24"/>
        </w:rPr>
      </w:pPr>
      <w:r w:rsidRPr="00850A20">
        <w:rPr>
          <w:rFonts w:ascii="Times New Roman" w:eastAsia="Times New Roman" w:hAnsi="Times New Roman" w:cs="Times New Roman"/>
          <w:b/>
          <w:sz w:val="24"/>
          <w:szCs w:val="24"/>
        </w:rPr>
        <w:t>SENIŪNIJOS VEIKLA 202</w:t>
      </w:r>
      <w:r w:rsidR="00B2507F">
        <w:rPr>
          <w:rFonts w:ascii="Times New Roman" w:eastAsia="Times New Roman" w:hAnsi="Times New Roman" w:cs="Times New Roman"/>
          <w:b/>
          <w:sz w:val="24"/>
          <w:szCs w:val="24"/>
        </w:rPr>
        <w:t>4</w:t>
      </w:r>
      <w:r w:rsidR="00D00F80" w:rsidRPr="00850A20">
        <w:rPr>
          <w:rFonts w:ascii="Times New Roman" w:eastAsia="Times New Roman" w:hAnsi="Times New Roman" w:cs="Times New Roman"/>
          <w:b/>
          <w:sz w:val="24"/>
          <w:szCs w:val="24"/>
        </w:rPr>
        <w:t xml:space="preserve"> </w:t>
      </w:r>
      <w:r w:rsidR="000245B2" w:rsidRPr="00850A20">
        <w:rPr>
          <w:rFonts w:ascii="Times New Roman" w:eastAsia="Times New Roman" w:hAnsi="Times New Roman" w:cs="Times New Roman"/>
          <w:b/>
          <w:sz w:val="24"/>
          <w:szCs w:val="24"/>
        </w:rPr>
        <w:t>METAIS</w:t>
      </w:r>
    </w:p>
    <w:p w14:paraId="692ED8C3" w14:textId="77777777" w:rsidR="000245B2" w:rsidRPr="00850A20" w:rsidRDefault="000245B2" w:rsidP="000245B2">
      <w:pPr>
        <w:spacing w:after="0" w:line="240" w:lineRule="auto"/>
        <w:rPr>
          <w:rFonts w:ascii="Times New Roman" w:eastAsia="Times New Roman" w:hAnsi="Times New Roman" w:cs="Times New Roman"/>
          <w:b/>
          <w:sz w:val="24"/>
          <w:szCs w:val="24"/>
        </w:rPr>
      </w:pPr>
    </w:p>
    <w:p w14:paraId="692ED8C4" w14:textId="7A97FE44" w:rsidR="000245B2" w:rsidRPr="00850A20" w:rsidRDefault="000245B2" w:rsidP="00F20AA0">
      <w:pPr>
        <w:spacing w:after="0" w:line="240" w:lineRule="auto"/>
        <w:ind w:firstLine="851"/>
        <w:rPr>
          <w:rFonts w:ascii="Times New Roman" w:eastAsia="Times New Roman" w:hAnsi="Times New Roman" w:cs="Times New Roman"/>
          <w:sz w:val="24"/>
          <w:szCs w:val="24"/>
        </w:rPr>
      </w:pPr>
      <w:r w:rsidRPr="00850A20">
        <w:rPr>
          <w:rFonts w:ascii="Times New Roman" w:eastAsia="Times New Roman" w:hAnsi="Times New Roman" w:cs="Times New Roman"/>
          <w:b/>
          <w:sz w:val="24"/>
          <w:szCs w:val="24"/>
        </w:rPr>
        <w:t>Programa Nr. 1</w:t>
      </w:r>
      <w:r w:rsidRPr="00850A20">
        <w:rPr>
          <w:rFonts w:ascii="Times New Roman" w:eastAsia="Times New Roman" w:hAnsi="Times New Roman" w:cs="Times New Roman"/>
          <w:sz w:val="24"/>
          <w:szCs w:val="24"/>
        </w:rPr>
        <w:t xml:space="preserve"> – ,,</w:t>
      </w:r>
      <w:r w:rsidRPr="00850A20">
        <w:rPr>
          <w:rFonts w:ascii="Times New Roman" w:eastAsia="Times New Roman" w:hAnsi="Times New Roman" w:cs="Times New Roman"/>
          <w:b/>
          <w:sz w:val="24"/>
          <w:szCs w:val="24"/>
        </w:rPr>
        <w:t>Savivaldybės  pagrindinių funkcijų įgyvendinimas ir vykdymas“.</w:t>
      </w:r>
    </w:p>
    <w:p w14:paraId="5BDF0B33" w14:textId="77777777" w:rsidR="00F20AA0" w:rsidRDefault="000245B2" w:rsidP="00F20AA0">
      <w:pPr>
        <w:spacing w:after="0" w:line="240" w:lineRule="auto"/>
        <w:ind w:firstLine="851"/>
        <w:jc w:val="both"/>
        <w:rPr>
          <w:rFonts w:ascii="Times New Roman" w:eastAsia="Times New Roman" w:hAnsi="Times New Roman" w:cs="Times New Roman"/>
          <w:bCs/>
          <w:sz w:val="24"/>
          <w:szCs w:val="24"/>
          <w:lang w:eastAsia="ar-SA"/>
        </w:rPr>
      </w:pPr>
      <w:r w:rsidRPr="00850A20">
        <w:rPr>
          <w:rFonts w:ascii="Times New Roman" w:eastAsia="Times New Roman" w:hAnsi="Times New Roman" w:cs="Times New Roman"/>
          <w:sz w:val="24"/>
          <w:szCs w:val="24"/>
        </w:rPr>
        <w:t xml:space="preserve">Įgyvendinant programą </w:t>
      </w:r>
      <w:r w:rsidRPr="00850A20">
        <w:rPr>
          <w:rFonts w:ascii="Times New Roman" w:eastAsia="Times New Roman" w:hAnsi="Times New Roman" w:cs="Times New Roman"/>
          <w:bCs/>
          <w:sz w:val="24"/>
          <w:szCs w:val="24"/>
          <w:lang w:eastAsia="ar-SA"/>
        </w:rPr>
        <w:t>siekiama didinti veiklos efektyvumą per savivaldybės tarybos, mero</w:t>
      </w:r>
      <w:r w:rsidR="002F13E6" w:rsidRPr="00850A20">
        <w:rPr>
          <w:rFonts w:ascii="Times New Roman" w:eastAsia="Times New Roman" w:hAnsi="Times New Roman" w:cs="Times New Roman"/>
          <w:bCs/>
          <w:sz w:val="24"/>
          <w:szCs w:val="24"/>
          <w:lang w:eastAsia="ar-SA"/>
        </w:rPr>
        <w:t>,</w:t>
      </w:r>
      <w:r w:rsidRPr="00850A20">
        <w:rPr>
          <w:rFonts w:ascii="Times New Roman" w:eastAsia="Times New Roman" w:hAnsi="Times New Roman" w:cs="Times New Roman"/>
          <w:bCs/>
          <w:sz w:val="24"/>
          <w:szCs w:val="24"/>
          <w:lang w:eastAsia="ar-SA"/>
        </w:rPr>
        <w:t xml:space="preserve"> administracijos sprendimų, įstatymų ir </w:t>
      </w:r>
      <w:r w:rsidRPr="00850A20">
        <w:rPr>
          <w:rFonts w:ascii="Times New Roman" w:eastAsia="Times New Roman" w:hAnsi="Times New Roman" w:cs="Times New Roman"/>
          <w:sz w:val="24"/>
          <w:szCs w:val="24"/>
        </w:rPr>
        <w:t xml:space="preserve">Lietuvos Respublikos </w:t>
      </w:r>
      <w:r w:rsidRPr="00850A20">
        <w:rPr>
          <w:rFonts w:ascii="Times New Roman" w:eastAsia="Times New Roman" w:hAnsi="Times New Roman" w:cs="Times New Roman"/>
          <w:bCs/>
          <w:sz w:val="24"/>
          <w:szCs w:val="24"/>
          <w:lang w:eastAsia="ar-SA"/>
        </w:rPr>
        <w:t xml:space="preserve">Vyriausybės nutarimų įgyvendinimo organizavimą ir kontroliavimą, planavimo proceso ir žmogiškųjų išteklių tobulinimą bei informacinių sistemų diegimą. </w:t>
      </w:r>
      <w:bookmarkEnd w:id="0"/>
    </w:p>
    <w:p w14:paraId="6AD72C83" w14:textId="79C6D4CF" w:rsidR="00765E2D" w:rsidRPr="00F20AA0" w:rsidRDefault="000245B2" w:rsidP="00F20AA0">
      <w:pPr>
        <w:spacing w:after="0" w:line="240" w:lineRule="auto"/>
        <w:ind w:firstLine="851"/>
        <w:jc w:val="both"/>
        <w:rPr>
          <w:rFonts w:ascii="Times New Roman" w:eastAsia="Times New Roman" w:hAnsi="Times New Roman" w:cs="Times New Roman"/>
          <w:bCs/>
          <w:sz w:val="24"/>
          <w:szCs w:val="24"/>
          <w:lang w:eastAsia="ar-SA"/>
        </w:rPr>
      </w:pPr>
      <w:r w:rsidRPr="00850A20">
        <w:rPr>
          <w:rFonts w:ascii="Times New Roman" w:eastAsia="Times New Roman" w:hAnsi="Times New Roman" w:cs="Times New Roman"/>
          <w:bCs/>
          <w:sz w:val="24"/>
          <w:szCs w:val="24"/>
          <w:lang w:eastAsia="ar-SA"/>
        </w:rPr>
        <w:t xml:space="preserve">Programos įgyvendinimas leidžia suderinti </w:t>
      </w:r>
      <w:r w:rsidRPr="00850A20">
        <w:rPr>
          <w:rFonts w:ascii="Times New Roman" w:eastAsia="Times New Roman" w:hAnsi="Times New Roman" w:cs="Times New Roman"/>
          <w:sz w:val="24"/>
          <w:szCs w:val="24"/>
        </w:rPr>
        <w:t>bendruomenės, seniūnijos, savivaldybės bei valstybės interesus, lemia didėjantį seniūnijos darbuotojų profesionalumą ir rezultatyvumą, užtikrinti savalaikį, kokybišką paslaug</w:t>
      </w:r>
      <w:r w:rsidR="003E7C99" w:rsidRPr="00850A20">
        <w:rPr>
          <w:rFonts w:ascii="Times New Roman" w:eastAsia="Times New Roman" w:hAnsi="Times New Roman" w:cs="Times New Roman"/>
          <w:sz w:val="24"/>
          <w:szCs w:val="24"/>
        </w:rPr>
        <w:t>ų teikimą bei funkcijų vykdymą.</w:t>
      </w:r>
    </w:p>
    <w:p w14:paraId="48A86AD5" w14:textId="77777777" w:rsidR="00793144" w:rsidRPr="00850A20" w:rsidRDefault="00793144" w:rsidP="003E7C99">
      <w:pPr>
        <w:spacing w:after="0" w:line="240" w:lineRule="auto"/>
        <w:jc w:val="both"/>
        <w:rPr>
          <w:rFonts w:ascii="Times New Roman" w:eastAsia="Times New Roman" w:hAnsi="Times New Roman" w:cs="Times New Roman"/>
          <w:sz w:val="24"/>
          <w:szCs w:val="24"/>
        </w:rPr>
      </w:pPr>
    </w:p>
    <w:p w14:paraId="692ED8C9" w14:textId="0F1C7B28" w:rsidR="00744624" w:rsidRPr="00850A20" w:rsidRDefault="000245B2" w:rsidP="00F20AA0">
      <w:pPr>
        <w:spacing w:after="0" w:line="240" w:lineRule="auto"/>
        <w:ind w:firstLine="720"/>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Programos įgyvendinimo už</w:t>
      </w:r>
      <w:r w:rsidR="003E7C99" w:rsidRPr="00850A20">
        <w:rPr>
          <w:rFonts w:ascii="Times New Roman" w:eastAsia="Times New Roman" w:hAnsi="Times New Roman" w:cs="Times New Roman"/>
          <w:sz w:val="24"/>
          <w:szCs w:val="24"/>
        </w:rPr>
        <w:t>daviniai ir vykdymo kriterijai:</w:t>
      </w:r>
    </w:p>
    <w:p w14:paraId="692ED8CB" w14:textId="05509A9D" w:rsidR="000245B2" w:rsidRPr="00850A20" w:rsidRDefault="000245B2" w:rsidP="0069655F">
      <w:pPr>
        <w:spacing w:after="0" w:line="240" w:lineRule="auto"/>
        <w:jc w:val="right"/>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Lentelė Nr. 5</w:t>
      </w:r>
    </w:p>
    <w:p w14:paraId="001738D6" w14:textId="77777777" w:rsidR="00793144" w:rsidRPr="00850A20" w:rsidRDefault="00793144" w:rsidP="0069655F">
      <w:pPr>
        <w:spacing w:after="0" w:line="240" w:lineRule="auto"/>
        <w:jc w:val="right"/>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42"/>
        <w:gridCol w:w="850"/>
        <w:gridCol w:w="851"/>
        <w:gridCol w:w="850"/>
        <w:gridCol w:w="3828"/>
      </w:tblGrid>
      <w:tr w:rsidR="000245B2" w:rsidRPr="00F20AA0" w14:paraId="692ED8CE" w14:textId="77777777" w:rsidTr="00296BB8">
        <w:trPr>
          <w:trHeight w:val="133"/>
        </w:trPr>
        <w:tc>
          <w:tcPr>
            <w:tcW w:w="9493" w:type="dxa"/>
            <w:gridSpan w:val="7"/>
            <w:shd w:val="clear" w:color="auto" w:fill="auto"/>
          </w:tcPr>
          <w:p w14:paraId="692ED8CC" w14:textId="77777777" w:rsidR="000245B2" w:rsidRPr="00F20AA0" w:rsidRDefault="000245B2" w:rsidP="000245B2">
            <w:pPr>
              <w:spacing w:after="0" w:line="240" w:lineRule="auto"/>
              <w:jc w:val="center"/>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Užtikrinti seniūnijos darbo organizavimą</w:t>
            </w:r>
          </w:p>
          <w:p w14:paraId="692ED8CD" w14:textId="77777777" w:rsidR="000245B2" w:rsidRPr="00F20AA0" w:rsidRDefault="000245B2" w:rsidP="000245B2">
            <w:pPr>
              <w:spacing w:after="0" w:line="240" w:lineRule="auto"/>
              <w:jc w:val="center"/>
              <w:rPr>
                <w:rFonts w:ascii="Times New Roman" w:eastAsia="Times New Roman" w:hAnsi="Times New Roman" w:cs="Times New Roman"/>
                <w:b/>
                <w:sz w:val="24"/>
                <w:szCs w:val="24"/>
              </w:rPr>
            </w:pPr>
          </w:p>
        </w:tc>
      </w:tr>
      <w:tr w:rsidR="00E21BF4" w:rsidRPr="00F20AA0" w14:paraId="692ED8DA" w14:textId="77777777" w:rsidTr="00702C66">
        <w:trPr>
          <w:trHeight w:val="133"/>
        </w:trPr>
        <w:tc>
          <w:tcPr>
            <w:tcW w:w="562" w:type="dxa"/>
            <w:shd w:val="clear" w:color="auto" w:fill="auto"/>
          </w:tcPr>
          <w:p w14:paraId="692ED8CF" w14:textId="77777777" w:rsidR="00E21BF4" w:rsidRPr="00F20AA0" w:rsidRDefault="00E21BF4" w:rsidP="000245B2">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Eil. Nr.</w:t>
            </w:r>
          </w:p>
        </w:tc>
        <w:tc>
          <w:tcPr>
            <w:tcW w:w="2410" w:type="dxa"/>
            <w:shd w:val="clear" w:color="auto" w:fill="auto"/>
          </w:tcPr>
          <w:p w14:paraId="692ED8D0" w14:textId="77777777" w:rsidR="00E21BF4" w:rsidRPr="00F20AA0" w:rsidRDefault="00E21BF4" w:rsidP="000245B2">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Uždavinį detalizuojanti aiškiai apibrėžta veikla</w:t>
            </w:r>
          </w:p>
        </w:tc>
        <w:tc>
          <w:tcPr>
            <w:tcW w:w="992" w:type="dxa"/>
            <w:gridSpan w:val="2"/>
            <w:shd w:val="clear" w:color="auto" w:fill="auto"/>
          </w:tcPr>
          <w:p w14:paraId="692ED8D1" w14:textId="613F3E1E" w:rsidR="00E21BF4" w:rsidRPr="00F20AA0" w:rsidRDefault="00E21BF4" w:rsidP="00DC3BCC">
            <w:pPr>
              <w:spacing w:after="0" w:line="240" w:lineRule="auto"/>
              <w:jc w:val="both"/>
              <w:rPr>
                <w:rFonts w:ascii="Times New Roman" w:eastAsia="Times New Roman" w:hAnsi="Times New Roman" w:cs="Times New Roman"/>
                <w:bCs/>
              </w:rPr>
            </w:pPr>
            <w:r w:rsidRPr="00F20AA0">
              <w:rPr>
                <w:rFonts w:ascii="Times New Roman" w:eastAsia="Times New Roman" w:hAnsi="Times New Roman" w:cs="Times New Roman"/>
                <w:b/>
              </w:rPr>
              <w:t xml:space="preserve"> </w:t>
            </w:r>
            <w:r w:rsidRPr="00F20AA0">
              <w:rPr>
                <w:rFonts w:ascii="Times New Roman" w:eastAsia="Times New Roman" w:hAnsi="Times New Roman" w:cs="Times New Roman"/>
                <w:bCs/>
                <w:sz w:val="24"/>
                <w:szCs w:val="24"/>
              </w:rPr>
              <w:t>202</w:t>
            </w:r>
            <w:r w:rsidR="00E22D34" w:rsidRPr="00F20AA0">
              <w:rPr>
                <w:rFonts w:ascii="Times New Roman" w:eastAsia="Times New Roman" w:hAnsi="Times New Roman" w:cs="Times New Roman"/>
                <w:bCs/>
                <w:sz w:val="24"/>
                <w:szCs w:val="24"/>
              </w:rPr>
              <w:t>4</w:t>
            </w:r>
            <w:r w:rsidRPr="00F20AA0">
              <w:rPr>
                <w:rFonts w:ascii="Times New Roman" w:eastAsia="Times New Roman" w:hAnsi="Times New Roman" w:cs="Times New Roman"/>
                <w:bCs/>
                <w:sz w:val="24"/>
                <w:szCs w:val="24"/>
              </w:rPr>
              <w:t xml:space="preserve"> metų planas</w:t>
            </w:r>
          </w:p>
        </w:tc>
        <w:tc>
          <w:tcPr>
            <w:tcW w:w="851" w:type="dxa"/>
            <w:shd w:val="clear" w:color="auto" w:fill="auto"/>
          </w:tcPr>
          <w:p w14:paraId="692ED8D3" w14:textId="517DC420" w:rsidR="00E21BF4" w:rsidRPr="00F20AA0" w:rsidRDefault="00E21BF4" w:rsidP="00DC3BCC">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
                <w:sz w:val="24"/>
                <w:szCs w:val="24"/>
              </w:rPr>
              <w:t xml:space="preserve"> </w:t>
            </w:r>
            <w:r w:rsidRPr="00F20AA0">
              <w:rPr>
                <w:rFonts w:ascii="Times New Roman" w:eastAsia="Times New Roman" w:hAnsi="Times New Roman" w:cs="Times New Roman"/>
                <w:bCs/>
                <w:sz w:val="24"/>
                <w:szCs w:val="24"/>
              </w:rPr>
              <w:t>202</w:t>
            </w:r>
            <w:r w:rsidR="00E22D34" w:rsidRPr="00F20AA0">
              <w:rPr>
                <w:rFonts w:ascii="Times New Roman" w:eastAsia="Times New Roman" w:hAnsi="Times New Roman" w:cs="Times New Roman"/>
                <w:bCs/>
                <w:sz w:val="24"/>
                <w:szCs w:val="24"/>
              </w:rPr>
              <w:t>4</w:t>
            </w:r>
            <w:r w:rsidRPr="00F20AA0">
              <w:rPr>
                <w:rFonts w:ascii="Times New Roman" w:eastAsia="Times New Roman" w:hAnsi="Times New Roman" w:cs="Times New Roman"/>
                <w:bCs/>
                <w:sz w:val="24"/>
                <w:szCs w:val="24"/>
              </w:rPr>
              <w:t xml:space="preserve"> metų plano įgyvendinimas</w:t>
            </w:r>
          </w:p>
        </w:tc>
        <w:tc>
          <w:tcPr>
            <w:tcW w:w="850" w:type="dxa"/>
            <w:shd w:val="clear" w:color="auto" w:fill="auto"/>
          </w:tcPr>
          <w:p w14:paraId="692ED8D5" w14:textId="1F814707" w:rsidR="00E21BF4" w:rsidRPr="00F20AA0" w:rsidRDefault="00E21BF4" w:rsidP="000245B2">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202</w:t>
            </w:r>
            <w:r w:rsidR="00E22D34" w:rsidRPr="00F20AA0">
              <w:rPr>
                <w:rFonts w:ascii="Times New Roman" w:eastAsia="Times New Roman" w:hAnsi="Times New Roman" w:cs="Times New Roman"/>
                <w:bCs/>
                <w:sz w:val="24"/>
                <w:szCs w:val="24"/>
              </w:rPr>
              <w:t>3</w:t>
            </w:r>
            <w:r w:rsidRPr="00F20AA0">
              <w:rPr>
                <w:rFonts w:ascii="Times New Roman" w:eastAsia="Times New Roman" w:hAnsi="Times New Roman" w:cs="Times New Roman"/>
                <w:bCs/>
                <w:sz w:val="24"/>
                <w:szCs w:val="24"/>
              </w:rPr>
              <w:t xml:space="preserve"> metų plano įgyvendinimas</w:t>
            </w:r>
          </w:p>
        </w:tc>
        <w:tc>
          <w:tcPr>
            <w:tcW w:w="3828" w:type="dxa"/>
            <w:shd w:val="clear" w:color="auto" w:fill="auto"/>
          </w:tcPr>
          <w:p w14:paraId="692ED8D9" w14:textId="21C5817D" w:rsidR="00E21BF4" w:rsidRPr="00F20AA0" w:rsidRDefault="00E21BF4" w:rsidP="000245B2">
            <w:pPr>
              <w:spacing w:after="0" w:line="240" w:lineRule="auto"/>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202</w:t>
            </w:r>
            <w:r w:rsidR="00E22D34" w:rsidRPr="00F20AA0">
              <w:rPr>
                <w:rFonts w:ascii="Times New Roman" w:eastAsia="Times New Roman" w:hAnsi="Times New Roman" w:cs="Times New Roman"/>
                <w:bCs/>
                <w:sz w:val="24"/>
                <w:szCs w:val="24"/>
              </w:rPr>
              <w:t>4</w:t>
            </w:r>
            <w:r w:rsidRPr="00F20AA0">
              <w:rPr>
                <w:rFonts w:ascii="Times New Roman" w:eastAsia="Times New Roman" w:hAnsi="Times New Roman" w:cs="Times New Roman"/>
                <w:bCs/>
                <w:sz w:val="24"/>
                <w:szCs w:val="24"/>
              </w:rPr>
              <w:t xml:space="preserve"> metų rodiklio pokyčio analizė</w:t>
            </w:r>
          </w:p>
        </w:tc>
      </w:tr>
      <w:tr w:rsidR="00E21BF4" w:rsidRPr="00850A20" w14:paraId="692ED8EA" w14:textId="77777777" w:rsidTr="00702C66">
        <w:trPr>
          <w:trHeight w:val="133"/>
        </w:trPr>
        <w:tc>
          <w:tcPr>
            <w:tcW w:w="562" w:type="dxa"/>
            <w:shd w:val="clear" w:color="auto" w:fill="auto"/>
          </w:tcPr>
          <w:p w14:paraId="692ED8DB" w14:textId="77777777" w:rsidR="00E21BF4" w:rsidRPr="00850A20" w:rsidRDefault="00E21BF4"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1.</w:t>
            </w:r>
          </w:p>
        </w:tc>
        <w:tc>
          <w:tcPr>
            <w:tcW w:w="2410" w:type="dxa"/>
            <w:shd w:val="clear" w:color="auto" w:fill="auto"/>
          </w:tcPr>
          <w:p w14:paraId="692ED8DC" w14:textId="22B78CD5" w:rsidR="00E21BF4" w:rsidRPr="00850A20" w:rsidRDefault="00E21BF4"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Seniūnijos darbuotojų skaičius</w:t>
            </w:r>
          </w:p>
        </w:tc>
        <w:tc>
          <w:tcPr>
            <w:tcW w:w="992" w:type="dxa"/>
            <w:gridSpan w:val="2"/>
            <w:shd w:val="clear" w:color="auto" w:fill="auto"/>
          </w:tcPr>
          <w:p w14:paraId="68854EAA" w14:textId="77777777" w:rsidR="00FF56C7" w:rsidRDefault="00E21BF4" w:rsidP="00FF56C7">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15</w:t>
            </w:r>
          </w:p>
          <w:p w14:paraId="692ED8DF" w14:textId="50585A19" w:rsidR="00E21BF4" w:rsidRPr="00BB4FFA" w:rsidRDefault="00FF56C7" w:rsidP="00FF56C7">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rPr>
              <w:t>(14,25 etato)</w:t>
            </w:r>
          </w:p>
        </w:tc>
        <w:tc>
          <w:tcPr>
            <w:tcW w:w="851" w:type="dxa"/>
            <w:shd w:val="clear" w:color="auto" w:fill="auto"/>
          </w:tcPr>
          <w:p w14:paraId="692ED8E2" w14:textId="7ECC7D96" w:rsidR="00E21BF4" w:rsidRPr="00702C66" w:rsidRDefault="00E21BF4" w:rsidP="00702C66">
            <w:pPr>
              <w:spacing w:after="0" w:line="240" w:lineRule="auto"/>
              <w:jc w:val="center"/>
              <w:rPr>
                <w:rFonts w:ascii="Times New Roman" w:eastAsia="Times New Roman" w:hAnsi="Times New Roman" w:cs="Times New Roman"/>
              </w:rPr>
            </w:pPr>
            <w:r w:rsidRPr="00BB4FFA">
              <w:rPr>
                <w:rFonts w:ascii="Times New Roman" w:eastAsia="Times New Roman" w:hAnsi="Times New Roman" w:cs="Times New Roman"/>
              </w:rPr>
              <w:t>15</w:t>
            </w:r>
            <w:r w:rsidR="00E533A4" w:rsidRPr="00BB4FFA">
              <w:rPr>
                <w:rFonts w:ascii="Times New Roman" w:eastAsia="Times New Roman" w:hAnsi="Times New Roman" w:cs="Times New Roman"/>
              </w:rPr>
              <w:t xml:space="preserve"> (14,25 et</w:t>
            </w:r>
            <w:r w:rsidR="000F2251" w:rsidRPr="00BB4FFA">
              <w:rPr>
                <w:rFonts w:ascii="Times New Roman" w:eastAsia="Times New Roman" w:hAnsi="Times New Roman" w:cs="Times New Roman"/>
              </w:rPr>
              <w:t>ato</w:t>
            </w:r>
            <w:r w:rsidR="00E533A4" w:rsidRPr="00BB4FFA">
              <w:rPr>
                <w:rFonts w:ascii="Times New Roman" w:eastAsia="Times New Roman" w:hAnsi="Times New Roman" w:cs="Times New Roman"/>
              </w:rPr>
              <w:t>)</w:t>
            </w:r>
          </w:p>
        </w:tc>
        <w:tc>
          <w:tcPr>
            <w:tcW w:w="850" w:type="dxa"/>
            <w:shd w:val="clear" w:color="auto" w:fill="auto"/>
          </w:tcPr>
          <w:p w14:paraId="692ED8E5" w14:textId="3CE349B5" w:rsidR="00E21BF4" w:rsidRPr="00BB4FFA" w:rsidRDefault="00E533A4" w:rsidP="00FF56C7">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15</w:t>
            </w:r>
            <w:r w:rsidR="00FF56C7">
              <w:rPr>
                <w:rFonts w:ascii="Times New Roman" w:eastAsia="Times New Roman" w:hAnsi="Times New Roman" w:cs="Times New Roman"/>
                <w:sz w:val="24"/>
                <w:szCs w:val="24"/>
              </w:rPr>
              <w:t xml:space="preserve"> </w:t>
            </w:r>
            <w:r w:rsidR="00FF56C7" w:rsidRPr="00BB4FFA">
              <w:rPr>
                <w:rFonts w:ascii="Times New Roman" w:eastAsia="Times New Roman" w:hAnsi="Times New Roman" w:cs="Times New Roman"/>
              </w:rPr>
              <w:t>(14,25 etato)</w:t>
            </w:r>
          </w:p>
          <w:p w14:paraId="692ED8E6"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tc>
        <w:tc>
          <w:tcPr>
            <w:tcW w:w="3828" w:type="dxa"/>
            <w:shd w:val="clear" w:color="auto" w:fill="auto"/>
          </w:tcPr>
          <w:p w14:paraId="692ED8E9" w14:textId="73FA6293" w:rsidR="00E21BF4" w:rsidRPr="00BB4FFA" w:rsidRDefault="00E533A4" w:rsidP="00F1244B">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Pareigybių skaičius išliko tas pats.</w:t>
            </w:r>
          </w:p>
        </w:tc>
      </w:tr>
      <w:tr w:rsidR="00B325FB" w:rsidRPr="00850A20" w14:paraId="1C294ED8" w14:textId="77777777" w:rsidTr="00702C66">
        <w:trPr>
          <w:trHeight w:val="133"/>
        </w:trPr>
        <w:tc>
          <w:tcPr>
            <w:tcW w:w="562" w:type="dxa"/>
            <w:shd w:val="clear" w:color="auto" w:fill="auto"/>
          </w:tcPr>
          <w:p w14:paraId="1D0D5A4A" w14:textId="56B37353" w:rsidR="00B325FB" w:rsidRPr="00850A20" w:rsidRDefault="00B325FB"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2. </w:t>
            </w:r>
          </w:p>
        </w:tc>
        <w:tc>
          <w:tcPr>
            <w:tcW w:w="2410" w:type="dxa"/>
            <w:shd w:val="clear" w:color="auto" w:fill="auto"/>
          </w:tcPr>
          <w:p w14:paraId="244D7C96" w14:textId="76A28857" w:rsidR="00B325FB" w:rsidRPr="00850A20" w:rsidRDefault="00B325FB"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Seniūnijos </w:t>
            </w:r>
            <w:r w:rsidR="004833FB" w:rsidRPr="00850A20">
              <w:rPr>
                <w:rFonts w:ascii="Times New Roman" w:eastAsia="Times New Roman" w:hAnsi="Times New Roman" w:cs="Times New Roman"/>
                <w:sz w:val="24"/>
                <w:szCs w:val="24"/>
              </w:rPr>
              <w:t>eksploatuojamų automobilių skaičius</w:t>
            </w:r>
          </w:p>
        </w:tc>
        <w:tc>
          <w:tcPr>
            <w:tcW w:w="992" w:type="dxa"/>
            <w:gridSpan w:val="2"/>
            <w:shd w:val="clear" w:color="auto" w:fill="auto"/>
          </w:tcPr>
          <w:p w14:paraId="7D776C32" w14:textId="77777777" w:rsidR="000F2251" w:rsidRPr="00BB4FFA" w:rsidRDefault="000F2251" w:rsidP="000245B2">
            <w:pPr>
              <w:spacing w:after="0" w:line="240" w:lineRule="auto"/>
              <w:jc w:val="center"/>
              <w:rPr>
                <w:rFonts w:ascii="Times New Roman" w:eastAsia="Times New Roman" w:hAnsi="Times New Roman" w:cs="Times New Roman"/>
                <w:sz w:val="24"/>
                <w:szCs w:val="24"/>
              </w:rPr>
            </w:pPr>
          </w:p>
          <w:p w14:paraId="4BB146B5" w14:textId="027FD768" w:rsidR="00B325FB" w:rsidRPr="00BB4FFA" w:rsidRDefault="004833FB"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2</w:t>
            </w:r>
          </w:p>
        </w:tc>
        <w:tc>
          <w:tcPr>
            <w:tcW w:w="851" w:type="dxa"/>
            <w:shd w:val="clear" w:color="auto" w:fill="auto"/>
          </w:tcPr>
          <w:p w14:paraId="3DFCEE2F" w14:textId="77777777" w:rsidR="000F2251" w:rsidRPr="00BB4FFA" w:rsidRDefault="000F2251" w:rsidP="000245B2">
            <w:pPr>
              <w:spacing w:after="0" w:line="240" w:lineRule="auto"/>
              <w:jc w:val="center"/>
              <w:rPr>
                <w:rFonts w:ascii="Times New Roman" w:eastAsia="Times New Roman" w:hAnsi="Times New Roman" w:cs="Times New Roman"/>
                <w:sz w:val="24"/>
                <w:szCs w:val="24"/>
              </w:rPr>
            </w:pPr>
          </w:p>
          <w:p w14:paraId="6AF25AC7" w14:textId="697EBBF1" w:rsidR="00B325FB" w:rsidRPr="00BB4FFA" w:rsidRDefault="004833FB"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2</w:t>
            </w:r>
          </w:p>
        </w:tc>
        <w:tc>
          <w:tcPr>
            <w:tcW w:w="850" w:type="dxa"/>
            <w:shd w:val="clear" w:color="auto" w:fill="auto"/>
          </w:tcPr>
          <w:p w14:paraId="5CB44A04" w14:textId="77777777" w:rsidR="000F2251" w:rsidRPr="00BB4FFA" w:rsidRDefault="000F2251" w:rsidP="000245B2">
            <w:pPr>
              <w:spacing w:after="0" w:line="240" w:lineRule="auto"/>
              <w:jc w:val="center"/>
              <w:rPr>
                <w:rFonts w:ascii="Times New Roman" w:eastAsia="Times New Roman" w:hAnsi="Times New Roman" w:cs="Times New Roman"/>
                <w:sz w:val="24"/>
                <w:szCs w:val="24"/>
              </w:rPr>
            </w:pPr>
          </w:p>
          <w:p w14:paraId="6E917A01" w14:textId="2B4A4E8D" w:rsidR="00B325FB" w:rsidRPr="00BB4FFA" w:rsidRDefault="004833FB"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2</w:t>
            </w:r>
          </w:p>
        </w:tc>
        <w:tc>
          <w:tcPr>
            <w:tcW w:w="3828" w:type="dxa"/>
            <w:shd w:val="clear" w:color="auto" w:fill="auto"/>
          </w:tcPr>
          <w:p w14:paraId="5E025FFD" w14:textId="6AA05A13" w:rsidR="00765E2D" w:rsidRPr="00BB4FFA" w:rsidRDefault="004833FB" w:rsidP="00F1244B">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Seniūnija funkcijų vykdymui eksploatuoja 2023 metų laidos benzinu varomą</w:t>
            </w:r>
            <w:r w:rsidR="00A00FCF" w:rsidRPr="00BB4FFA">
              <w:rPr>
                <w:rFonts w:ascii="Times New Roman" w:eastAsia="Times New Roman" w:hAnsi="Times New Roman" w:cs="Times New Roman"/>
                <w:sz w:val="24"/>
                <w:szCs w:val="24"/>
              </w:rPr>
              <w:t xml:space="preserve">, </w:t>
            </w:r>
            <w:r w:rsidRPr="00BB4FFA">
              <w:rPr>
                <w:rFonts w:ascii="Times New Roman" w:eastAsia="Times New Roman" w:hAnsi="Times New Roman" w:cs="Times New Roman"/>
                <w:sz w:val="24"/>
                <w:szCs w:val="24"/>
              </w:rPr>
              <w:t xml:space="preserve"> automobilį D</w:t>
            </w:r>
            <w:r w:rsidR="00B5124C" w:rsidRPr="00BB4FFA">
              <w:rPr>
                <w:rFonts w:ascii="Times New Roman" w:eastAsia="Times New Roman" w:hAnsi="Times New Roman" w:cs="Times New Roman"/>
                <w:sz w:val="24"/>
                <w:szCs w:val="24"/>
              </w:rPr>
              <w:t>acia</w:t>
            </w:r>
            <w:r w:rsidRPr="00BB4FFA">
              <w:rPr>
                <w:rFonts w:ascii="Times New Roman" w:eastAsia="Times New Roman" w:hAnsi="Times New Roman" w:cs="Times New Roman"/>
                <w:sz w:val="24"/>
                <w:szCs w:val="24"/>
              </w:rPr>
              <w:t xml:space="preserve"> D</w:t>
            </w:r>
            <w:r w:rsidR="00B5124C" w:rsidRPr="00BB4FFA">
              <w:rPr>
                <w:rFonts w:ascii="Times New Roman" w:eastAsia="Times New Roman" w:hAnsi="Times New Roman" w:cs="Times New Roman"/>
                <w:sz w:val="24"/>
                <w:szCs w:val="24"/>
              </w:rPr>
              <w:t>uster</w:t>
            </w:r>
            <w:r w:rsidRPr="00BB4FFA">
              <w:rPr>
                <w:rFonts w:ascii="Times New Roman" w:eastAsia="Times New Roman" w:hAnsi="Times New Roman" w:cs="Times New Roman"/>
                <w:sz w:val="24"/>
                <w:szCs w:val="24"/>
              </w:rPr>
              <w:t xml:space="preserve">  ir </w:t>
            </w:r>
            <w:r w:rsidR="00765E2D" w:rsidRPr="00BB4FFA">
              <w:rPr>
                <w:rFonts w:ascii="Times New Roman" w:eastAsia="Times New Roman" w:hAnsi="Times New Roman" w:cs="Times New Roman"/>
                <w:sz w:val="24"/>
                <w:szCs w:val="24"/>
              </w:rPr>
              <w:t>20</w:t>
            </w:r>
            <w:r w:rsidR="008741C0" w:rsidRPr="00BB4FFA">
              <w:rPr>
                <w:rFonts w:ascii="Times New Roman" w:eastAsia="Times New Roman" w:hAnsi="Times New Roman" w:cs="Times New Roman"/>
                <w:sz w:val="24"/>
                <w:szCs w:val="24"/>
              </w:rPr>
              <w:t>06</w:t>
            </w:r>
            <w:r w:rsidR="00765E2D" w:rsidRPr="00BB4FFA">
              <w:rPr>
                <w:rFonts w:ascii="Times New Roman" w:eastAsia="Times New Roman" w:hAnsi="Times New Roman" w:cs="Times New Roman"/>
                <w:sz w:val="24"/>
                <w:szCs w:val="24"/>
              </w:rPr>
              <w:t xml:space="preserve"> m. laidos dyzelinu varomą</w:t>
            </w:r>
            <w:r w:rsidR="00A00FCF" w:rsidRPr="00BB4FFA">
              <w:rPr>
                <w:rFonts w:ascii="Times New Roman" w:eastAsia="Times New Roman" w:hAnsi="Times New Roman" w:cs="Times New Roman"/>
                <w:sz w:val="24"/>
                <w:szCs w:val="24"/>
              </w:rPr>
              <w:t>, devynių sėdimųjų vietų lengvąjį  automobilį</w:t>
            </w:r>
            <w:r w:rsidR="00765E2D" w:rsidRPr="00BB4FFA">
              <w:rPr>
                <w:rFonts w:ascii="Times New Roman" w:eastAsia="Times New Roman" w:hAnsi="Times New Roman" w:cs="Times New Roman"/>
                <w:sz w:val="24"/>
                <w:szCs w:val="24"/>
              </w:rPr>
              <w:t xml:space="preserve"> M</w:t>
            </w:r>
            <w:r w:rsidR="00B5124C" w:rsidRPr="00BB4FFA">
              <w:rPr>
                <w:rFonts w:ascii="Times New Roman" w:eastAsia="Times New Roman" w:hAnsi="Times New Roman" w:cs="Times New Roman"/>
                <w:sz w:val="24"/>
                <w:szCs w:val="24"/>
              </w:rPr>
              <w:t>ersedes</w:t>
            </w:r>
            <w:r w:rsidR="006B28AF" w:rsidRPr="00BB4FFA">
              <w:rPr>
                <w:rFonts w:ascii="Times New Roman" w:eastAsia="Times New Roman" w:hAnsi="Times New Roman" w:cs="Times New Roman"/>
                <w:sz w:val="24"/>
                <w:szCs w:val="24"/>
              </w:rPr>
              <w:t xml:space="preserve"> B</w:t>
            </w:r>
            <w:r w:rsidR="00B5124C" w:rsidRPr="00BB4FFA">
              <w:rPr>
                <w:rFonts w:ascii="Times New Roman" w:eastAsia="Times New Roman" w:hAnsi="Times New Roman" w:cs="Times New Roman"/>
                <w:sz w:val="24"/>
                <w:szCs w:val="24"/>
              </w:rPr>
              <w:t xml:space="preserve">enz </w:t>
            </w:r>
            <w:r w:rsidR="006B28AF" w:rsidRPr="00BB4FFA">
              <w:rPr>
                <w:rFonts w:ascii="Times New Roman" w:eastAsia="Times New Roman" w:hAnsi="Times New Roman" w:cs="Times New Roman"/>
                <w:sz w:val="24"/>
                <w:szCs w:val="24"/>
              </w:rPr>
              <w:t>313-CDI</w:t>
            </w:r>
            <w:r w:rsidR="00765E2D" w:rsidRPr="00BB4FFA">
              <w:rPr>
                <w:rFonts w:ascii="Times New Roman" w:eastAsia="Times New Roman" w:hAnsi="Times New Roman" w:cs="Times New Roman"/>
                <w:sz w:val="24"/>
                <w:szCs w:val="24"/>
              </w:rPr>
              <w:t xml:space="preserve"> S</w:t>
            </w:r>
            <w:r w:rsidR="00B5124C" w:rsidRPr="00BB4FFA">
              <w:rPr>
                <w:rFonts w:ascii="Times New Roman" w:eastAsia="Times New Roman" w:hAnsi="Times New Roman" w:cs="Times New Roman"/>
                <w:sz w:val="24"/>
                <w:szCs w:val="24"/>
              </w:rPr>
              <w:t>printer</w:t>
            </w:r>
            <w:r w:rsidR="00CE47B3" w:rsidRPr="00BB4FFA">
              <w:rPr>
                <w:rFonts w:ascii="Times New Roman" w:eastAsia="Times New Roman" w:hAnsi="Times New Roman" w:cs="Times New Roman"/>
                <w:sz w:val="24"/>
                <w:szCs w:val="24"/>
              </w:rPr>
              <w:t>.</w:t>
            </w:r>
          </w:p>
        </w:tc>
      </w:tr>
      <w:tr w:rsidR="004833FB" w:rsidRPr="00850A20" w14:paraId="43C67BBE" w14:textId="77777777" w:rsidTr="00702C66">
        <w:trPr>
          <w:trHeight w:val="133"/>
        </w:trPr>
        <w:tc>
          <w:tcPr>
            <w:tcW w:w="562" w:type="dxa"/>
            <w:shd w:val="clear" w:color="auto" w:fill="auto"/>
          </w:tcPr>
          <w:p w14:paraId="117119BB" w14:textId="6574C257" w:rsidR="004833FB" w:rsidRPr="00850A20" w:rsidRDefault="004833FB"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3.</w:t>
            </w:r>
          </w:p>
        </w:tc>
        <w:tc>
          <w:tcPr>
            <w:tcW w:w="2410" w:type="dxa"/>
            <w:shd w:val="clear" w:color="auto" w:fill="auto"/>
          </w:tcPr>
          <w:p w14:paraId="3AF4E603" w14:textId="54555DF3" w:rsidR="004833FB" w:rsidRPr="00850A20" w:rsidRDefault="004833FB"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Seniūnijos eksploatuojamų traktorių skaičius</w:t>
            </w:r>
          </w:p>
        </w:tc>
        <w:tc>
          <w:tcPr>
            <w:tcW w:w="992" w:type="dxa"/>
            <w:gridSpan w:val="2"/>
            <w:shd w:val="clear" w:color="auto" w:fill="auto"/>
          </w:tcPr>
          <w:p w14:paraId="6028DB14" w14:textId="4432E6F4" w:rsidR="004833FB" w:rsidRPr="00BB4FFA" w:rsidRDefault="00A47F4C"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2</w:t>
            </w:r>
          </w:p>
        </w:tc>
        <w:tc>
          <w:tcPr>
            <w:tcW w:w="851" w:type="dxa"/>
            <w:shd w:val="clear" w:color="auto" w:fill="auto"/>
          </w:tcPr>
          <w:p w14:paraId="1A696DE0" w14:textId="2B6D3030" w:rsidR="004833FB" w:rsidRPr="00BB4FFA" w:rsidRDefault="00667B23"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2</w:t>
            </w:r>
          </w:p>
        </w:tc>
        <w:tc>
          <w:tcPr>
            <w:tcW w:w="850" w:type="dxa"/>
            <w:shd w:val="clear" w:color="auto" w:fill="auto"/>
          </w:tcPr>
          <w:p w14:paraId="59A8FB85" w14:textId="4A4AFCEE" w:rsidR="004833FB" w:rsidRPr="00BB4FFA" w:rsidRDefault="004833FB"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w:t>
            </w:r>
          </w:p>
        </w:tc>
        <w:tc>
          <w:tcPr>
            <w:tcW w:w="3828" w:type="dxa"/>
            <w:shd w:val="clear" w:color="auto" w:fill="auto"/>
          </w:tcPr>
          <w:p w14:paraId="42C612A7" w14:textId="0DF66652" w:rsidR="00E22D34" w:rsidRPr="00BB4FFA" w:rsidRDefault="00765E2D" w:rsidP="00F1244B">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 xml:space="preserve">Seniūnija eksploatuoja </w:t>
            </w:r>
            <w:r w:rsidR="004833FB" w:rsidRPr="00BB4FFA">
              <w:rPr>
                <w:rFonts w:ascii="Times New Roman" w:eastAsia="Times New Roman" w:hAnsi="Times New Roman" w:cs="Times New Roman"/>
                <w:sz w:val="24"/>
                <w:szCs w:val="24"/>
              </w:rPr>
              <w:t xml:space="preserve">1999 m. gamybos </w:t>
            </w:r>
            <w:r w:rsidR="00DD5590" w:rsidRPr="00BB4FFA">
              <w:rPr>
                <w:rFonts w:ascii="Times New Roman" w:eastAsia="Times New Roman" w:hAnsi="Times New Roman" w:cs="Times New Roman"/>
                <w:sz w:val="24"/>
                <w:szCs w:val="24"/>
              </w:rPr>
              <w:t xml:space="preserve">ratinį traktorių </w:t>
            </w:r>
            <w:r w:rsidR="004833FB" w:rsidRPr="00BB4FFA">
              <w:rPr>
                <w:rFonts w:ascii="Times New Roman" w:eastAsia="Times New Roman" w:hAnsi="Times New Roman" w:cs="Times New Roman"/>
                <w:sz w:val="24"/>
                <w:szCs w:val="24"/>
              </w:rPr>
              <w:t>B</w:t>
            </w:r>
            <w:r w:rsidR="000B7F38" w:rsidRPr="00BB4FFA">
              <w:rPr>
                <w:rFonts w:ascii="Times New Roman" w:eastAsia="Times New Roman" w:hAnsi="Times New Roman" w:cs="Times New Roman"/>
                <w:sz w:val="24"/>
                <w:szCs w:val="24"/>
              </w:rPr>
              <w:t>elarus</w:t>
            </w:r>
            <w:r w:rsidR="004833FB" w:rsidRPr="00BB4FFA">
              <w:rPr>
                <w:rFonts w:ascii="Times New Roman" w:eastAsia="Times New Roman" w:hAnsi="Times New Roman" w:cs="Times New Roman"/>
                <w:sz w:val="24"/>
                <w:szCs w:val="24"/>
              </w:rPr>
              <w:t xml:space="preserve"> </w:t>
            </w:r>
            <w:r w:rsidR="000B7F38" w:rsidRPr="00BB4FFA">
              <w:rPr>
                <w:rFonts w:ascii="Times New Roman" w:eastAsia="Times New Roman" w:hAnsi="Times New Roman" w:cs="Times New Roman"/>
                <w:sz w:val="24"/>
                <w:szCs w:val="24"/>
              </w:rPr>
              <w:t>MTZ-</w:t>
            </w:r>
            <w:r w:rsidR="004833FB" w:rsidRPr="00BB4FFA">
              <w:rPr>
                <w:rFonts w:ascii="Times New Roman" w:eastAsia="Times New Roman" w:hAnsi="Times New Roman" w:cs="Times New Roman"/>
                <w:sz w:val="24"/>
                <w:szCs w:val="24"/>
              </w:rPr>
              <w:t>82</w:t>
            </w:r>
            <w:r w:rsidRPr="00BB4FFA">
              <w:rPr>
                <w:rFonts w:ascii="Times New Roman" w:eastAsia="Times New Roman" w:hAnsi="Times New Roman" w:cs="Times New Roman"/>
                <w:sz w:val="24"/>
                <w:szCs w:val="24"/>
              </w:rPr>
              <w:t>,</w:t>
            </w:r>
            <w:r w:rsidR="00BB4FFA" w:rsidRPr="00BB4FFA">
              <w:rPr>
                <w:rFonts w:ascii="Times New Roman" w:eastAsia="Times New Roman" w:hAnsi="Times New Roman" w:cs="Times New Roman"/>
                <w:sz w:val="24"/>
                <w:szCs w:val="24"/>
              </w:rPr>
              <w:t xml:space="preserve"> kuris esant reikalui remontuojamas ūkio būdu</w:t>
            </w:r>
            <w:r w:rsidR="00E22D34" w:rsidRPr="00BB4FFA">
              <w:rPr>
                <w:rFonts w:ascii="Times New Roman" w:eastAsia="Times New Roman" w:hAnsi="Times New Roman" w:cs="Times New Roman"/>
                <w:sz w:val="24"/>
                <w:szCs w:val="24"/>
              </w:rPr>
              <w:t xml:space="preserve"> ir</w:t>
            </w:r>
            <w:r w:rsidR="00BB4FFA" w:rsidRPr="00BB4FFA">
              <w:rPr>
                <w:rFonts w:ascii="Times New Roman" w:eastAsia="Times New Roman" w:hAnsi="Times New Roman" w:cs="Times New Roman"/>
                <w:sz w:val="24"/>
                <w:szCs w:val="24"/>
              </w:rPr>
              <w:t xml:space="preserve"> naują</w:t>
            </w:r>
            <w:r w:rsidR="00B341F1">
              <w:rPr>
                <w:rFonts w:ascii="Times New Roman" w:eastAsia="Times New Roman" w:hAnsi="Times New Roman" w:cs="Times New Roman"/>
                <w:sz w:val="24"/>
                <w:szCs w:val="24"/>
              </w:rPr>
              <w:t xml:space="preserve">, </w:t>
            </w:r>
            <w:r w:rsidR="00DD5590" w:rsidRPr="00BB4FFA">
              <w:rPr>
                <w:rFonts w:ascii="Times New Roman" w:eastAsia="Times New Roman" w:hAnsi="Times New Roman" w:cs="Times New Roman"/>
                <w:sz w:val="24"/>
                <w:szCs w:val="24"/>
              </w:rPr>
              <w:t>2024 m. gamybos ratin</w:t>
            </w:r>
            <w:r w:rsidR="00BB4FFA" w:rsidRPr="00BB4FFA">
              <w:rPr>
                <w:rFonts w:ascii="Times New Roman" w:eastAsia="Times New Roman" w:hAnsi="Times New Roman" w:cs="Times New Roman"/>
                <w:sz w:val="24"/>
                <w:szCs w:val="24"/>
              </w:rPr>
              <w:t>į</w:t>
            </w:r>
            <w:r w:rsidR="00DD5590" w:rsidRPr="00BB4FFA">
              <w:rPr>
                <w:rFonts w:ascii="Times New Roman" w:eastAsia="Times New Roman" w:hAnsi="Times New Roman" w:cs="Times New Roman"/>
                <w:sz w:val="24"/>
                <w:szCs w:val="24"/>
              </w:rPr>
              <w:t xml:space="preserve"> traktori</w:t>
            </w:r>
            <w:r w:rsidR="00BB4FFA" w:rsidRPr="00BB4FFA">
              <w:rPr>
                <w:rFonts w:ascii="Times New Roman" w:eastAsia="Times New Roman" w:hAnsi="Times New Roman" w:cs="Times New Roman"/>
                <w:sz w:val="24"/>
                <w:szCs w:val="24"/>
              </w:rPr>
              <w:t>ų</w:t>
            </w:r>
            <w:r w:rsidR="00DD5590" w:rsidRPr="00BB4FFA">
              <w:rPr>
                <w:rFonts w:ascii="Times New Roman" w:eastAsia="Times New Roman" w:hAnsi="Times New Roman" w:cs="Times New Roman"/>
                <w:sz w:val="24"/>
                <w:szCs w:val="24"/>
              </w:rPr>
              <w:t xml:space="preserve"> Valtra A115</w:t>
            </w:r>
            <w:r w:rsidR="003615C9" w:rsidRPr="00BB4FFA">
              <w:rPr>
                <w:rFonts w:ascii="Times New Roman" w:eastAsia="Times New Roman" w:hAnsi="Times New Roman" w:cs="Times New Roman"/>
                <w:sz w:val="24"/>
                <w:szCs w:val="24"/>
              </w:rPr>
              <w:t xml:space="preserve">, </w:t>
            </w:r>
            <w:r w:rsidR="00DD5590" w:rsidRPr="00BB4FFA">
              <w:rPr>
                <w:rFonts w:ascii="Times New Roman" w:eastAsia="Times New Roman" w:hAnsi="Times New Roman" w:cs="Times New Roman"/>
                <w:sz w:val="24"/>
                <w:szCs w:val="24"/>
              </w:rPr>
              <w:t xml:space="preserve"> kuriam tech</w:t>
            </w:r>
            <w:r w:rsidR="003615C9" w:rsidRPr="00BB4FFA">
              <w:rPr>
                <w:rFonts w:ascii="Times New Roman" w:eastAsia="Times New Roman" w:hAnsi="Times New Roman" w:cs="Times New Roman"/>
                <w:sz w:val="24"/>
                <w:szCs w:val="24"/>
              </w:rPr>
              <w:t>.</w:t>
            </w:r>
            <w:r w:rsidR="00DD5590" w:rsidRPr="00BB4FFA">
              <w:rPr>
                <w:rFonts w:ascii="Times New Roman" w:eastAsia="Times New Roman" w:hAnsi="Times New Roman" w:cs="Times New Roman"/>
                <w:sz w:val="24"/>
                <w:szCs w:val="24"/>
              </w:rPr>
              <w:t xml:space="preserve"> </w:t>
            </w:r>
            <w:r w:rsidR="00DD5590" w:rsidRPr="00BB4FFA">
              <w:rPr>
                <w:rFonts w:ascii="Times New Roman" w:eastAsia="Times New Roman" w:hAnsi="Times New Roman" w:cs="Times New Roman"/>
                <w:sz w:val="24"/>
                <w:szCs w:val="24"/>
              </w:rPr>
              <w:lastRenderedPageBreak/>
              <w:t xml:space="preserve">aptarnavimai bus atliekami specializuoto Valtros atstovo. </w:t>
            </w:r>
          </w:p>
        </w:tc>
      </w:tr>
      <w:tr w:rsidR="00E21BF4" w:rsidRPr="00850A20" w14:paraId="692ED902" w14:textId="77777777" w:rsidTr="00702C66">
        <w:trPr>
          <w:trHeight w:val="1936"/>
        </w:trPr>
        <w:tc>
          <w:tcPr>
            <w:tcW w:w="562" w:type="dxa"/>
            <w:shd w:val="clear" w:color="auto" w:fill="auto"/>
          </w:tcPr>
          <w:p w14:paraId="692ED8EB" w14:textId="45FBBBB2" w:rsidR="00E21BF4" w:rsidRPr="00850A20" w:rsidRDefault="00B472FC"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lastRenderedPageBreak/>
              <w:t>4</w:t>
            </w:r>
            <w:r w:rsidR="00E21BF4" w:rsidRPr="00850A20">
              <w:rPr>
                <w:rFonts w:ascii="Times New Roman" w:eastAsia="Times New Roman" w:hAnsi="Times New Roman" w:cs="Times New Roman"/>
                <w:sz w:val="24"/>
                <w:szCs w:val="24"/>
              </w:rPr>
              <w:t>.</w:t>
            </w:r>
          </w:p>
        </w:tc>
        <w:tc>
          <w:tcPr>
            <w:tcW w:w="2410" w:type="dxa"/>
            <w:shd w:val="clear" w:color="auto" w:fill="auto"/>
          </w:tcPr>
          <w:p w14:paraId="692ED8EC" w14:textId="6A02264A" w:rsidR="00E21BF4" w:rsidRPr="00850A20" w:rsidRDefault="00E21BF4"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Parengta savivaldybės administracijos direktoriaus įsakymų projektų skaičius</w:t>
            </w:r>
          </w:p>
        </w:tc>
        <w:tc>
          <w:tcPr>
            <w:tcW w:w="992" w:type="dxa"/>
            <w:gridSpan w:val="2"/>
            <w:shd w:val="clear" w:color="auto" w:fill="auto"/>
          </w:tcPr>
          <w:p w14:paraId="692ED8ED"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8EE"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8EF"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8F0"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8F1" w14:textId="1478B136" w:rsidR="00E21BF4" w:rsidRPr="00BB4FFA" w:rsidRDefault="00E21BF4"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5</w:t>
            </w:r>
          </w:p>
        </w:tc>
        <w:tc>
          <w:tcPr>
            <w:tcW w:w="851" w:type="dxa"/>
            <w:shd w:val="clear" w:color="auto" w:fill="auto"/>
          </w:tcPr>
          <w:p w14:paraId="692ED8F2"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8F3"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8F4"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8F5"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8F6" w14:textId="0787072F" w:rsidR="00E21BF4" w:rsidRPr="00BB4FFA" w:rsidRDefault="007E78C1"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10</w:t>
            </w:r>
            <w:r w:rsidR="004E746F" w:rsidRPr="00BB4FFA">
              <w:rPr>
                <w:rFonts w:ascii="Times New Roman" w:eastAsia="Times New Roman" w:hAnsi="Times New Roman" w:cs="Times New Roman"/>
                <w:sz w:val="24"/>
                <w:szCs w:val="24"/>
              </w:rPr>
              <w:t xml:space="preserve"> </w:t>
            </w:r>
          </w:p>
        </w:tc>
        <w:tc>
          <w:tcPr>
            <w:tcW w:w="850" w:type="dxa"/>
            <w:shd w:val="clear" w:color="auto" w:fill="auto"/>
          </w:tcPr>
          <w:p w14:paraId="692ED8F7"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8F8"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8F9"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8FA"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8FB" w14:textId="3CC73E7D" w:rsidR="00E21BF4" w:rsidRPr="00BB4FFA" w:rsidRDefault="00687FCF"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5</w:t>
            </w:r>
          </w:p>
        </w:tc>
        <w:tc>
          <w:tcPr>
            <w:tcW w:w="3828" w:type="dxa"/>
            <w:shd w:val="clear" w:color="auto" w:fill="auto"/>
          </w:tcPr>
          <w:p w14:paraId="692ED901" w14:textId="119B564A" w:rsidR="00E21BF4" w:rsidRPr="00BB4FFA" w:rsidRDefault="00E21BF4"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Savivaldybės administracijos direktoriaus įsakymų projektų veiklos klausimais parengta pagal poreikį</w:t>
            </w:r>
            <w:r w:rsidR="00166809" w:rsidRPr="00BB4FFA">
              <w:rPr>
                <w:rFonts w:ascii="Times New Roman" w:eastAsia="Times New Roman" w:hAnsi="Times New Roman" w:cs="Times New Roman"/>
                <w:sz w:val="24"/>
                <w:szCs w:val="24"/>
              </w:rPr>
              <w:t xml:space="preserve"> ir </w:t>
            </w:r>
            <w:r w:rsidR="00B472FC" w:rsidRPr="00BB4FFA">
              <w:rPr>
                <w:rFonts w:ascii="Times New Roman" w:eastAsia="Times New Roman" w:hAnsi="Times New Roman" w:cs="Times New Roman"/>
                <w:sz w:val="24"/>
                <w:szCs w:val="24"/>
              </w:rPr>
              <w:t xml:space="preserve"> būtinumą</w:t>
            </w:r>
            <w:r w:rsidR="00166809" w:rsidRPr="00BB4FFA">
              <w:rPr>
                <w:rFonts w:ascii="Times New Roman" w:eastAsia="Times New Roman" w:hAnsi="Times New Roman" w:cs="Times New Roman"/>
                <w:sz w:val="24"/>
                <w:szCs w:val="24"/>
              </w:rPr>
              <w:t xml:space="preserve"> siekiant užtikrinti tinkamą seniūnijos funkcijų vykdymą.</w:t>
            </w:r>
            <w:r w:rsidRPr="00BB4FFA">
              <w:rPr>
                <w:rFonts w:ascii="Times New Roman" w:eastAsia="Times New Roman" w:hAnsi="Times New Roman" w:cs="Times New Roman"/>
                <w:sz w:val="24"/>
                <w:szCs w:val="24"/>
              </w:rPr>
              <w:t xml:space="preserve"> Dalis </w:t>
            </w:r>
            <w:r w:rsidR="00166809" w:rsidRPr="00BB4FFA">
              <w:rPr>
                <w:rFonts w:ascii="Times New Roman" w:eastAsia="Times New Roman" w:hAnsi="Times New Roman" w:cs="Times New Roman"/>
                <w:sz w:val="24"/>
                <w:szCs w:val="24"/>
              </w:rPr>
              <w:t>įsaky</w:t>
            </w:r>
            <w:r w:rsidRPr="00BB4FFA">
              <w:rPr>
                <w:rFonts w:ascii="Times New Roman" w:eastAsia="Times New Roman" w:hAnsi="Times New Roman" w:cs="Times New Roman"/>
                <w:sz w:val="24"/>
                <w:szCs w:val="24"/>
              </w:rPr>
              <w:t>mų veiklos klausimais yra priimama centralizuotai, t. y. įsakymų projektus daugeliu klausimų rengia savivaldybės administracijos specialistai.</w:t>
            </w:r>
            <w:r w:rsidR="00DB5D9D" w:rsidRPr="00BB4FFA">
              <w:rPr>
                <w:rFonts w:ascii="Times New Roman" w:eastAsia="Times New Roman" w:hAnsi="Times New Roman" w:cs="Times New Roman"/>
                <w:sz w:val="24"/>
                <w:szCs w:val="24"/>
              </w:rPr>
              <w:t xml:space="preserve"> </w:t>
            </w:r>
            <w:r w:rsidR="003D4EEC" w:rsidRPr="00BB4FFA">
              <w:rPr>
                <w:rFonts w:ascii="Times New Roman" w:eastAsia="Times New Roman" w:hAnsi="Times New Roman" w:cs="Times New Roman"/>
                <w:sz w:val="24"/>
                <w:szCs w:val="24"/>
              </w:rPr>
              <w:t xml:space="preserve">Nuo </w:t>
            </w:r>
            <w:r w:rsidR="00DB5D9D" w:rsidRPr="00BB4FFA">
              <w:rPr>
                <w:rFonts w:ascii="Times New Roman" w:eastAsia="Times New Roman" w:hAnsi="Times New Roman" w:cs="Times New Roman"/>
                <w:sz w:val="24"/>
                <w:szCs w:val="24"/>
              </w:rPr>
              <w:t>2023 m.</w:t>
            </w:r>
            <w:r w:rsidR="003D4EEC" w:rsidRPr="00BB4FFA">
              <w:rPr>
                <w:rFonts w:ascii="Times New Roman" w:eastAsia="Times New Roman" w:hAnsi="Times New Roman" w:cs="Times New Roman"/>
                <w:sz w:val="24"/>
                <w:szCs w:val="24"/>
              </w:rPr>
              <w:t xml:space="preserve"> balandžio mėn., adresai keičiami ar suteikiami</w:t>
            </w:r>
            <w:r w:rsidR="00DB5D9D" w:rsidRPr="00BB4FFA">
              <w:rPr>
                <w:rFonts w:ascii="Times New Roman" w:eastAsia="Times New Roman" w:hAnsi="Times New Roman" w:cs="Times New Roman"/>
                <w:sz w:val="24"/>
                <w:szCs w:val="24"/>
              </w:rPr>
              <w:t xml:space="preserve"> </w:t>
            </w:r>
            <w:r w:rsidR="003D4EEC" w:rsidRPr="00BB4FFA">
              <w:rPr>
                <w:rFonts w:ascii="Times New Roman" w:eastAsia="Times New Roman" w:hAnsi="Times New Roman" w:cs="Times New Roman"/>
                <w:sz w:val="24"/>
                <w:szCs w:val="24"/>
              </w:rPr>
              <w:t>ne</w:t>
            </w:r>
            <w:r w:rsidR="00DB5D9D" w:rsidRPr="00BB4FFA">
              <w:rPr>
                <w:rFonts w:ascii="Times New Roman" w:eastAsia="Times New Roman" w:hAnsi="Times New Roman" w:cs="Times New Roman"/>
                <w:sz w:val="24"/>
                <w:szCs w:val="24"/>
              </w:rPr>
              <w:t xml:space="preserve"> administracijos direktoriaus įsakym</w:t>
            </w:r>
            <w:r w:rsidR="003D4EEC" w:rsidRPr="00BB4FFA">
              <w:rPr>
                <w:rFonts w:ascii="Times New Roman" w:eastAsia="Times New Roman" w:hAnsi="Times New Roman" w:cs="Times New Roman"/>
                <w:sz w:val="24"/>
                <w:szCs w:val="24"/>
              </w:rPr>
              <w:t xml:space="preserve">u, bet </w:t>
            </w:r>
            <w:r w:rsidR="00DB5D9D" w:rsidRPr="00BB4FFA">
              <w:rPr>
                <w:rFonts w:ascii="Times New Roman" w:eastAsia="Times New Roman" w:hAnsi="Times New Roman" w:cs="Times New Roman"/>
                <w:sz w:val="24"/>
                <w:szCs w:val="24"/>
              </w:rPr>
              <w:t>mer</w:t>
            </w:r>
            <w:r w:rsidR="003D4EEC" w:rsidRPr="00BB4FFA">
              <w:rPr>
                <w:rFonts w:ascii="Times New Roman" w:eastAsia="Times New Roman" w:hAnsi="Times New Roman" w:cs="Times New Roman"/>
                <w:sz w:val="24"/>
                <w:szCs w:val="24"/>
              </w:rPr>
              <w:t>o</w:t>
            </w:r>
            <w:r w:rsidR="00DB5D9D" w:rsidRPr="00BB4FFA">
              <w:rPr>
                <w:rFonts w:ascii="Times New Roman" w:eastAsia="Times New Roman" w:hAnsi="Times New Roman" w:cs="Times New Roman"/>
                <w:sz w:val="24"/>
                <w:szCs w:val="24"/>
              </w:rPr>
              <w:t xml:space="preserve"> potvarki</w:t>
            </w:r>
            <w:r w:rsidR="003D4EEC" w:rsidRPr="00BB4FFA">
              <w:rPr>
                <w:rFonts w:ascii="Times New Roman" w:eastAsia="Times New Roman" w:hAnsi="Times New Roman" w:cs="Times New Roman"/>
                <w:sz w:val="24"/>
                <w:szCs w:val="24"/>
              </w:rPr>
              <w:t>u</w:t>
            </w:r>
            <w:r w:rsidR="00DB5D9D" w:rsidRPr="00BB4FFA">
              <w:rPr>
                <w:rFonts w:ascii="Times New Roman" w:eastAsia="Times New Roman" w:hAnsi="Times New Roman" w:cs="Times New Roman"/>
                <w:sz w:val="24"/>
                <w:szCs w:val="24"/>
              </w:rPr>
              <w:t>.</w:t>
            </w:r>
          </w:p>
        </w:tc>
      </w:tr>
      <w:tr w:rsidR="00166809" w:rsidRPr="00850A20" w14:paraId="3159B47D" w14:textId="77777777" w:rsidTr="00702C66">
        <w:trPr>
          <w:trHeight w:val="1042"/>
        </w:trPr>
        <w:tc>
          <w:tcPr>
            <w:tcW w:w="562" w:type="dxa"/>
            <w:shd w:val="clear" w:color="auto" w:fill="auto"/>
          </w:tcPr>
          <w:p w14:paraId="4C75EF5D" w14:textId="74F1801F" w:rsidR="00166809" w:rsidRPr="00850A20" w:rsidRDefault="00166809"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5. </w:t>
            </w:r>
          </w:p>
        </w:tc>
        <w:tc>
          <w:tcPr>
            <w:tcW w:w="2410" w:type="dxa"/>
            <w:shd w:val="clear" w:color="auto" w:fill="auto"/>
          </w:tcPr>
          <w:p w14:paraId="636CAEC1" w14:textId="6F83DE1D" w:rsidR="00166809" w:rsidRPr="00850A20" w:rsidRDefault="00166809"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Parengta me</w:t>
            </w:r>
            <w:r w:rsidR="00DB5D9D" w:rsidRPr="00850A20">
              <w:rPr>
                <w:rFonts w:ascii="Times New Roman" w:eastAsia="Times New Roman" w:hAnsi="Times New Roman" w:cs="Times New Roman"/>
                <w:sz w:val="24"/>
                <w:szCs w:val="24"/>
              </w:rPr>
              <w:t>r</w:t>
            </w:r>
            <w:r w:rsidRPr="00850A20">
              <w:rPr>
                <w:rFonts w:ascii="Times New Roman" w:eastAsia="Times New Roman" w:hAnsi="Times New Roman" w:cs="Times New Roman"/>
                <w:sz w:val="24"/>
                <w:szCs w:val="24"/>
              </w:rPr>
              <w:t>o potvarkių projektų</w:t>
            </w:r>
            <w:r w:rsidR="00182CB8" w:rsidRPr="00850A20">
              <w:rPr>
                <w:rFonts w:ascii="Times New Roman" w:eastAsia="Times New Roman" w:hAnsi="Times New Roman" w:cs="Times New Roman"/>
                <w:sz w:val="24"/>
                <w:szCs w:val="24"/>
              </w:rPr>
              <w:t xml:space="preserve"> (vnt.)</w:t>
            </w:r>
          </w:p>
        </w:tc>
        <w:tc>
          <w:tcPr>
            <w:tcW w:w="992" w:type="dxa"/>
            <w:gridSpan w:val="2"/>
            <w:shd w:val="clear" w:color="auto" w:fill="auto"/>
          </w:tcPr>
          <w:p w14:paraId="0C5620B8" w14:textId="77777777" w:rsidR="000F2251" w:rsidRPr="00BB4FFA" w:rsidRDefault="000F2251" w:rsidP="000245B2">
            <w:pPr>
              <w:spacing w:after="0" w:line="240" w:lineRule="auto"/>
              <w:jc w:val="center"/>
              <w:rPr>
                <w:rFonts w:ascii="Times New Roman" w:eastAsia="Times New Roman" w:hAnsi="Times New Roman" w:cs="Times New Roman"/>
                <w:sz w:val="24"/>
                <w:szCs w:val="24"/>
              </w:rPr>
            </w:pPr>
          </w:p>
          <w:p w14:paraId="5B791880" w14:textId="03A2B7FA" w:rsidR="00166809" w:rsidRPr="00BB4FFA" w:rsidRDefault="00A47F4C"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15</w:t>
            </w:r>
          </w:p>
        </w:tc>
        <w:tc>
          <w:tcPr>
            <w:tcW w:w="851" w:type="dxa"/>
            <w:shd w:val="clear" w:color="auto" w:fill="auto"/>
          </w:tcPr>
          <w:p w14:paraId="66FD6449" w14:textId="77777777" w:rsidR="000F2251" w:rsidRPr="00BB4FFA" w:rsidRDefault="000F2251" w:rsidP="000F2251">
            <w:pPr>
              <w:spacing w:after="0" w:line="240" w:lineRule="auto"/>
              <w:rPr>
                <w:rFonts w:ascii="Times New Roman" w:eastAsia="Times New Roman" w:hAnsi="Times New Roman" w:cs="Times New Roman"/>
                <w:sz w:val="24"/>
                <w:szCs w:val="24"/>
              </w:rPr>
            </w:pPr>
          </w:p>
          <w:p w14:paraId="4FADC00A" w14:textId="622B4DAB" w:rsidR="00166809" w:rsidRPr="00BB4FFA" w:rsidRDefault="00DB3123"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w:t>
            </w:r>
            <w:r w:rsidR="00636432" w:rsidRPr="00BB4FFA">
              <w:rPr>
                <w:rFonts w:ascii="Times New Roman" w:eastAsia="Times New Roman" w:hAnsi="Times New Roman" w:cs="Times New Roman"/>
                <w:sz w:val="24"/>
                <w:szCs w:val="24"/>
              </w:rPr>
              <w:t xml:space="preserve">1 </w:t>
            </w:r>
          </w:p>
        </w:tc>
        <w:tc>
          <w:tcPr>
            <w:tcW w:w="850" w:type="dxa"/>
            <w:shd w:val="clear" w:color="auto" w:fill="auto"/>
          </w:tcPr>
          <w:p w14:paraId="0C4ADE7F" w14:textId="77777777" w:rsidR="000F2251" w:rsidRPr="00BB4FFA" w:rsidRDefault="000F2251" w:rsidP="000245B2">
            <w:pPr>
              <w:spacing w:after="0" w:line="240" w:lineRule="auto"/>
              <w:jc w:val="center"/>
              <w:rPr>
                <w:rFonts w:ascii="Times New Roman" w:eastAsia="Times New Roman" w:hAnsi="Times New Roman" w:cs="Times New Roman"/>
                <w:sz w:val="24"/>
                <w:szCs w:val="24"/>
              </w:rPr>
            </w:pPr>
          </w:p>
          <w:p w14:paraId="57AD1BCB" w14:textId="15C71FD6" w:rsidR="00166809" w:rsidRPr="00BB4FFA" w:rsidRDefault="00687FCF"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12</w:t>
            </w:r>
          </w:p>
        </w:tc>
        <w:tc>
          <w:tcPr>
            <w:tcW w:w="3828" w:type="dxa"/>
            <w:shd w:val="clear" w:color="auto" w:fill="auto"/>
          </w:tcPr>
          <w:p w14:paraId="2710249F" w14:textId="37C6821E" w:rsidR="00166809" w:rsidRPr="00BB4FFA" w:rsidRDefault="00166809"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Rajono mero potvarkių projektų veiklos organizavimo klausimais parengiama pagal poreikį ir būtinumą siekiant užtikrinti tinkamą seniūnijos funkcijų vykdymą.</w:t>
            </w:r>
          </w:p>
        </w:tc>
      </w:tr>
      <w:tr w:rsidR="00E21BF4" w:rsidRPr="00850A20" w14:paraId="692ED912" w14:textId="77777777" w:rsidTr="00702C66">
        <w:trPr>
          <w:trHeight w:val="133"/>
        </w:trPr>
        <w:tc>
          <w:tcPr>
            <w:tcW w:w="562" w:type="dxa"/>
            <w:shd w:val="clear" w:color="auto" w:fill="auto"/>
          </w:tcPr>
          <w:p w14:paraId="692ED903" w14:textId="3F486E08" w:rsidR="00E21BF4" w:rsidRPr="00850A20" w:rsidRDefault="00A86327"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6</w:t>
            </w:r>
            <w:r w:rsidR="00E21BF4" w:rsidRPr="00850A20">
              <w:rPr>
                <w:rFonts w:ascii="Times New Roman" w:eastAsia="Times New Roman" w:hAnsi="Times New Roman" w:cs="Times New Roman"/>
                <w:sz w:val="24"/>
                <w:szCs w:val="24"/>
              </w:rPr>
              <w:t xml:space="preserve">. </w:t>
            </w:r>
          </w:p>
        </w:tc>
        <w:tc>
          <w:tcPr>
            <w:tcW w:w="2410" w:type="dxa"/>
            <w:shd w:val="clear" w:color="auto" w:fill="auto"/>
          </w:tcPr>
          <w:p w14:paraId="692ED904" w14:textId="30ECFAB1" w:rsidR="00E21BF4" w:rsidRPr="00850A20" w:rsidRDefault="00E21BF4"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Parengta rajono tarybos sprendimų projektų skaičius</w:t>
            </w:r>
          </w:p>
        </w:tc>
        <w:tc>
          <w:tcPr>
            <w:tcW w:w="992" w:type="dxa"/>
            <w:gridSpan w:val="2"/>
            <w:shd w:val="clear" w:color="auto" w:fill="auto"/>
          </w:tcPr>
          <w:p w14:paraId="692ED905"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907" w14:textId="3FE9830C" w:rsidR="00E21BF4" w:rsidRPr="00BB4FFA" w:rsidRDefault="00E21BF4" w:rsidP="00B341F1">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w:t>
            </w:r>
          </w:p>
        </w:tc>
        <w:tc>
          <w:tcPr>
            <w:tcW w:w="851" w:type="dxa"/>
            <w:shd w:val="clear" w:color="auto" w:fill="auto"/>
          </w:tcPr>
          <w:p w14:paraId="692ED908"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90A" w14:textId="5EE1A996" w:rsidR="00E21BF4" w:rsidRPr="00BB4FFA" w:rsidRDefault="004E746F" w:rsidP="00B341F1">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w:t>
            </w:r>
          </w:p>
        </w:tc>
        <w:tc>
          <w:tcPr>
            <w:tcW w:w="850" w:type="dxa"/>
            <w:shd w:val="clear" w:color="auto" w:fill="auto"/>
          </w:tcPr>
          <w:p w14:paraId="692ED90B"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90D" w14:textId="4D794C04" w:rsidR="00E21BF4" w:rsidRPr="00BB4FFA" w:rsidRDefault="00687FCF" w:rsidP="00B341F1">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w:t>
            </w:r>
          </w:p>
        </w:tc>
        <w:tc>
          <w:tcPr>
            <w:tcW w:w="3828" w:type="dxa"/>
            <w:shd w:val="clear" w:color="auto" w:fill="auto"/>
          </w:tcPr>
          <w:p w14:paraId="692ED911" w14:textId="3A74442A" w:rsidR="00E21BF4" w:rsidRPr="00BB4FFA" w:rsidRDefault="00E21BF4"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 xml:space="preserve"> Rajono tarybos sprendimų projektų</w:t>
            </w:r>
            <w:r w:rsidR="00166809" w:rsidRPr="00BB4FFA">
              <w:rPr>
                <w:rFonts w:ascii="Times New Roman" w:eastAsia="Times New Roman" w:hAnsi="Times New Roman" w:cs="Times New Roman"/>
                <w:sz w:val="24"/>
                <w:szCs w:val="24"/>
              </w:rPr>
              <w:t xml:space="preserve"> parengiama pagal poreikį</w:t>
            </w:r>
            <w:r w:rsidR="00A86327" w:rsidRPr="00BB4FFA">
              <w:rPr>
                <w:rFonts w:ascii="Times New Roman" w:eastAsia="Times New Roman" w:hAnsi="Times New Roman" w:cs="Times New Roman"/>
                <w:sz w:val="24"/>
                <w:szCs w:val="24"/>
              </w:rPr>
              <w:t xml:space="preserve"> ir būtinumą siekiant užtikrinti tinkamą seniūnijos funkcijų vykdymą.</w:t>
            </w:r>
            <w:r w:rsidRPr="00BB4FFA">
              <w:rPr>
                <w:rFonts w:ascii="Times New Roman" w:eastAsia="Times New Roman" w:hAnsi="Times New Roman" w:cs="Times New Roman"/>
                <w:sz w:val="24"/>
                <w:szCs w:val="24"/>
              </w:rPr>
              <w:t xml:space="preserve"> </w:t>
            </w:r>
          </w:p>
        </w:tc>
      </w:tr>
      <w:tr w:rsidR="00E21BF4" w:rsidRPr="00850A20" w14:paraId="692ED923" w14:textId="77777777" w:rsidTr="00702C66">
        <w:trPr>
          <w:trHeight w:val="133"/>
        </w:trPr>
        <w:tc>
          <w:tcPr>
            <w:tcW w:w="562" w:type="dxa"/>
            <w:shd w:val="clear" w:color="auto" w:fill="auto"/>
          </w:tcPr>
          <w:p w14:paraId="692ED913" w14:textId="5540D654" w:rsidR="00E21BF4" w:rsidRPr="00850A20" w:rsidRDefault="00A86327"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7</w:t>
            </w:r>
            <w:r w:rsidR="00E21BF4" w:rsidRPr="00850A20">
              <w:rPr>
                <w:rFonts w:ascii="Times New Roman" w:eastAsia="Times New Roman" w:hAnsi="Times New Roman" w:cs="Times New Roman"/>
                <w:sz w:val="24"/>
                <w:szCs w:val="24"/>
              </w:rPr>
              <w:t>.</w:t>
            </w:r>
          </w:p>
        </w:tc>
        <w:tc>
          <w:tcPr>
            <w:tcW w:w="2410" w:type="dxa"/>
            <w:shd w:val="clear" w:color="auto" w:fill="auto"/>
          </w:tcPr>
          <w:p w14:paraId="692ED914" w14:textId="0E5A3165" w:rsidR="00E21BF4" w:rsidRPr="00850A20" w:rsidRDefault="00E21BF4"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Priimta prašymų laidojimo pašalpai gauti</w:t>
            </w:r>
            <w:r w:rsidR="00182CB8" w:rsidRPr="00850A20">
              <w:rPr>
                <w:rFonts w:ascii="Times New Roman" w:eastAsia="Times New Roman" w:hAnsi="Times New Roman" w:cs="Times New Roman"/>
                <w:sz w:val="24"/>
                <w:szCs w:val="24"/>
              </w:rPr>
              <w:t xml:space="preserve"> (sk.)</w:t>
            </w:r>
          </w:p>
        </w:tc>
        <w:tc>
          <w:tcPr>
            <w:tcW w:w="992" w:type="dxa"/>
            <w:gridSpan w:val="2"/>
            <w:shd w:val="clear" w:color="auto" w:fill="auto"/>
          </w:tcPr>
          <w:p w14:paraId="692ED916" w14:textId="77777777" w:rsidR="00E21BF4" w:rsidRPr="00BB4FFA" w:rsidRDefault="00E21BF4" w:rsidP="002F13E6">
            <w:pPr>
              <w:spacing w:after="0" w:line="240" w:lineRule="auto"/>
              <w:rPr>
                <w:rFonts w:ascii="Times New Roman" w:eastAsia="Times New Roman" w:hAnsi="Times New Roman" w:cs="Times New Roman"/>
                <w:sz w:val="24"/>
                <w:szCs w:val="24"/>
              </w:rPr>
            </w:pPr>
          </w:p>
          <w:p w14:paraId="692ED917"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35</w:t>
            </w:r>
          </w:p>
        </w:tc>
        <w:tc>
          <w:tcPr>
            <w:tcW w:w="851" w:type="dxa"/>
            <w:shd w:val="clear" w:color="auto" w:fill="auto"/>
          </w:tcPr>
          <w:p w14:paraId="692ED919" w14:textId="77777777" w:rsidR="00E21BF4" w:rsidRPr="00BB4FFA" w:rsidRDefault="00E21BF4" w:rsidP="002F13E6">
            <w:pPr>
              <w:spacing w:after="0" w:line="240" w:lineRule="auto"/>
              <w:rPr>
                <w:rFonts w:ascii="Times New Roman" w:eastAsia="Times New Roman" w:hAnsi="Times New Roman" w:cs="Times New Roman"/>
                <w:sz w:val="24"/>
                <w:szCs w:val="24"/>
              </w:rPr>
            </w:pPr>
          </w:p>
          <w:p w14:paraId="692ED91A" w14:textId="2672B6C5" w:rsidR="00E21BF4" w:rsidRPr="00BB4FFA" w:rsidRDefault="00DB5D9D"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3</w:t>
            </w:r>
            <w:r w:rsidR="008C6711" w:rsidRPr="00BB4FFA">
              <w:rPr>
                <w:rFonts w:ascii="Times New Roman" w:eastAsia="Times New Roman" w:hAnsi="Times New Roman" w:cs="Times New Roman"/>
                <w:sz w:val="24"/>
                <w:szCs w:val="24"/>
              </w:rPr>
              <w:t>5</w:t>
            </w:r>
          </w:p>
        </w:tc>
        <w:tc>
          <w:tcPr>
            <w:tcW w:w="850" w:type="dxa"/>
            <w:shd w:val="clear" w:color="auto" w:fill="auto"/>
          </w:tcPr>
          <w:p w14:paraId="692ED91C" w14:textId="77777777" w:rsidR="00E21BF4" w:rsidRPr="00BB4FFA" w:rsidRDefault="00E21BF4" w:rsidP="002F13E6">
            <w:pPr>
              <w:spacing w:after="0" w:line="240" w:lineRule="auto"/>
              <w:rPr>
                <w:rFonts w:ascii="Times New Roman" w:eastAsia="Times New Roman" w:hAnsi="Times New Roman" w:cs="Times New Roman"/>
                <w:sz w:val="24"/>
                <w:szCs w:val="24"/>
              </w:rPr>
            </w:pPr>
          </w:p>
          <w:p w14:paraId="692ED91D" w14:textId="6B57EF7D" w:rsidR="00E21BF4" w:rsidRPr="00BB4FFA" w:rsidRDefault="00E21BF4"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3</w:t>
            </w:r>
            <w:r w:rsidR="008C6711" w:rsidRPr="00BB4FFA">
              <w:rPr>
                <w:rFonts w:ascii="Times New Roman" w:eastAsia="Times New Roman" w:hAnsi="Times New Roman" w:cs="Times New Roman"/>
                <w:sz w:val="24"/>
                <w:szCs w:val="24"/>
              </w:rPr>
              <w:t>8</w:t>
            </w:r>
          </w:p>
        </w:tc>
        <w:tc>
          <w:tcPr>
            <w:tcW w:w="3828" w:type="dxa"/>
            <w:shd w:val="clear" w:color="auto" w:fill="auto"/>
          </w:tcPr>
          <w:p w14:paraId="692ED922" w14:textId="20953256" w:rsidR="00E21BF4" w:rsidRPr="00BB4FFA" w:rsidRDefault="00E21BF4"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Veiklos vertinimo rodiklis priklauso nuo per ataskaitinį laikotarpį į seniūniją besikreipiančių asmenų su šios rūšies prašymais skaičiaus.</w:t>
            </w:r>
          </w:p>
        </w:tc>
      </w:tr>
      <w:tr w:rsidR="00E21BF4" w:rsidRPr="00850A20" w14:paraId="692ED934" w14:textId="77777777" w:rsidTr="00702C66">
        <w:trPr>
          <w:trHeight w:val="133"/>
        </w:trPr>
        <w:tc>
          <w:tcPr>
            <w:tcW w:w="562" w:type="dxa"/>
            <w:shd w:val="clear" w:color="auto" w:fill="auto"/>
          </w:tcPr>
          <w:p w14:paraId="692ED924" w14:textId="34EC078E" w:rsidR="00E21BF4" w:rsidRPr="00850A20" w:rsidRDefault="00A86327"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8</w:t>
            </w:r>
            <w:r w:rsidR="00E21BF4" w:rsidRPr="00850A20">
              <w:rPr>
                <w:rFonts w:ascii="Times New Roman" w:eastAsia="Times New Roman" w:hAnsi="Times New Roman" w:cs="Times New Roman"/>
                <w:sz w:val="24"/>
                <w:szCs w:val="24"/>
              </w:rPr>
              <w:t>.</w:t>
            </w:r>
          </w:p>
        </w:tc>
        <w:tc>
          <w:tcPr>
            <w:tcW w:w="2410" w:type="dxa"/>
            <w:shd w:val="clear" w:color="auto" w:fill="auto"/>
          </w:tcPr>
          <w:p w14:paraId="692ED925" w14:textId="0D3688D7" w:rsidR="00E21BF4" w:rsidRPr="00850A20" w:rsidRDefault="00E21BF4"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Išduota leidimų laidoti seniūnijos teritorijoje esančiose kapinėse</w:t>
            </w:r>
            <w:r w:rsidR="00182CB8" w:rsidRPr="00850A20">
              <w:rPr>
                <w:rFonts w:ascii="Times New Roman" w:eastAsia="Times New Roman" w:hAnsi="Times New Roman" w:cs="Times New Roman"/>
                <w:sz w:val="24"/>
                <w:szCs w:val="24"/>
              </w:rPr>
              <w:t xml:space="preserve"> (sk.).</w:t>
            </w:r>
          </w:p>
        </w:tc>
        <w:tc>
          <w:tcPr>
            <w:tcW w:w="992" w:type="dxa"/>
            <w:gridSpan w:val="2"/>
            <w:shd w:val="clear" w:color="auto" w:fill="auto"/>
          </w:tcPr>
          <w:p w14:paraId="324B9FCB"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1A3DF3FC"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928" w14:textId="659E1915" w:rsidR="00E21BF4" w:rsidRPr="00BB4FFA" w:rsidRDefault="00380BA8"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40</w:t>
            </w:r>
          </w:p>
        </w:tc>
        <w:tc>
          <w:tcPr>
            <w:tcW w:w="851" w:type="dxa"/>
            <w:shd w:val="clear" w:color="auto" w:fill="auto"/>
          </w:tcPr>
          <w:p w14:paraId="1D2648B8"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0C06EC4"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92B" w14:textId="6B3FC457" w:rsidR="00E21BF4" w:rsidRPr="00BB4FFA" w:rsidRDefault="00380BA8"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42</w:t>
            </w:r>
          </w:p>
        </w:tc>
        <w:tc>
          <w:tcPr>
            <w:tcW w:w="850" w:type="dxa"/>
            <w:shd w:val="clear" w:color="auto" w:fill="auto"/>
          </w:tcPr>
          <w:p w14:paraId="5D323099"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7F546B"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92E" w14:textId="73D21EA1" w:rsidR="00E21BF4" w:rsidRPr="00BB4FFA" w:rsidRDefault="008C6711"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42</w:t>
            </w:r>
          </w:p>
        </w:tc>
        <w:tc>
          <w:tcPr>
            <w:tcW w:w="3828" w:type="dxa"/>
            <w:shd w:val="clear" w:color="auto" w:fill="auto"/>
          </w:tcPr>
          <w:p w14:paraId="692ED933" w14:textId="5562ED4A" w:rsidR="00E21BF4" w:rsidRPr="00BB4FFA" w:rsidRDefault="00E21BF4"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 xml:space="preserve">Veiklos vertinimo rodiklis priklauso nuo per ataskaitinį laikotarpį į seniūniją besikreipiančių asmenų, </w:t>
            </w:r>
            <w:r w:rsidR="00A86327" w:rsidRPr="00BB4FFA">
              <w:rPr>
                <w:rFonts w:ascii="Times New Roman" w:eastAsia="Times New Roman" w:hAnsi="Times New Roman" w:cs="Times New Roman"/>
                <w:sz w:val="24"/>
                <w:szCs w:val="24"/>
              </w:rPr>
              <w:t>prašančių išduoti leidimą laidoti</w:t>
            </w:r>
            <w:r w:rsidRPr="00BB4FFA">
              <w:rPr>
                <w:rFonts w:ascii="Times New Roman" w:eastAsia="Times New Roman" w:hAnsi="Times New Roman" w:cs="Times New Roman"/>
                <w:sz w:val="24"/>
                <w:szCs w:val="24"/>
              </w:rPr>
              <w:t>, skaičiaus.</w:t>
            </w:r>
          </w:p>
        </w:tc>
      </w:tr>
      <w:tr w:rsidR="00E21BF4" w:rsidRPr="00850A20" w14:paraId="692ED945" w14:textId="77777777" w:rsidTr="00702C66">
        <w:trPr>
          <w:trHeight w:val="133"/>
        </w:trPr>
        <w:tc>
          <w:tcPr>
            <w:tcW w:w="562" w:type="dxa"/>
            <w:shd w:val="clear" w:color="auto" w:fill="auto"/>
          </w:tcPr>
          <w:p w14:paraId="692ED935" w14:textId="0D927289" w:rsidR="00E21BF4" w:rsidRPr="00850A20" w:rsidRDefault="00A86327"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9</w:t>
            </w:r>
            <w:r w:rsidR="00E21BF4" w:rsidRPr="00850A20">
              <w:rPr>
                <w:rFonts w:ascii="Times New Roman" w:eastAsia="Times New Roman" w:hAnsi="Times New Roman" w:cs="Times New Roman"/>
                <w:sz w:val="24"/>
                <w:szCs w:val="24"/>
              </w:rPr>
              <w:t>.</w:t>
            </w:r>
          </w:p>
        </w:tc>
        <w:tc>
          <w:tcPr>
            <w:tcW w:w="2410" w:type="dxa"/>
            <w:shd w:val="clear" w:color="auto" w:fill="auto"/>
          </w:tcPr>
          <w:p w14:paraId="692ED936" w14:textId="3525A20B" w:rsidR="00E21BF4" w:rsidRPr="00850A20" w:rsidRDefault="00E21BF4"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Atlikta notarinių veiksmų</w:t>
            </w:r>
            <w:r w:rsidR="00182CB8" w:rsidRPr="00850A20">
              <w:rPr>
                <w:rFonts w:ascii="Times New Roman" w:eastAsia="Times New Roman" w:hAnsi="Times New Roman" w:cs="Times New Roman"/>
                <w:sz w:val="24"/>
                <w:szCs w:val="24"/>
              </w:rPr>
              <w:t xml:space="preserve"> (sk.)</w:t>
            </w:r>
          </w:p>
        </w:tc>
        <w:tc>
          <w:tcPr>
            <w:tcW w:w="992" w:type="dxa"/>
            <w:gridSpan w:val="2"/>
            <w:shd w:val="clear" w:color="auto" w:fill="auto"/>
          </w:tcPr>
          <w:p w14:paraId="692ED938" w14:textId="77777777" w:rsidR="00E21BF4" w:rsidRPr="00BB4FFA" w:rsidRDefault="00E21BF4" w:rsidP="00DB3123">
            <w:pPr>
              <w:spacing w:after="0" w:line="240" w:lineRule="auto"/>
              <w:rPr>
                <w:rFonts w:ascii="Times New Roman" w:eastAsia="Times New Roman" w:hAnsi="Times New Roman" w:cs="Times New Roman"/>
                <w:sz w:val="24"/>
                <w:szCs w:val="24"/>
              </w:rPr>
            </w:pPr>
          </w:p>
          <w:p w14:paraId="692ED939" w14:textId="52048AAD" w:rsidR="00E21BF4" w:rsidRPr="00BB4FFA" w:rsidRDefault="00380BA8"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6</w:t>
            </w:r>
            <w:r w:rsidR="00E21BF4" w:rsidRPr="00BB4FFA">
              <w:rPr>
                <w:rFonts w:ascii="Times New Roman" w:eastAsia="Times New Roman" w:hAnsi="Times New Roman" w:cs="Times New Roman"/>
                <w:sz w:val="24"/>
                <w:szCs w:val="24"/>
              </w:rPr>
              <w:t>0</w:t>
            </w:r>
          </w:p>
        </w:tc>
        <w:tc>
          <w:tcPr>
            <w:tcW w:w="851" w:type="dxa"/>
            <w:shd w:val="clear" w:color="auto" w:fill="auto"/>
          </w:tcPr>
          <w:p w14:paraId="692ED93B" w14:textId="77777777" w:rsidR="00E21BF4" w:rsidRPr="00BB4FFA" w:rsidRDefault="00E21BF4" w:rsidP="00DB3123">
            <w:pPr>
              <w:spacing w:after="0" w:line="240" w:lineRule="auto"/>
              <w:rPr>
                <w:rFonts w:ascii="Times New Roman" w:eastAsia="Times New Roman" w:hAnsi="Times New Roman" w:cs="Times New Roman"/>
                <w:sz w:val="24"/>
                <w:szCs w:val="24"/>
              </w:rPr>
            </w:pPr>
          </w:p>
          <w:p w14:paraId="692ED93C" w14:textId="1494F0FB" w:rsidR="00E21BF4" w:rsidRPr="00BB4FFA" w:rsidRDefault="008C6711"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44</w:t>
            </w:r>
          </w:p>
        </w:tc>
        <w:tc>
          <w:tcPr>
            <w:tcW w:w="850" w:type="dxa"/>
            <w:shd w:val="clear" w:color="auto" w:fill="auto"/>
          </w:tcPr>
          <w:p w14:paraId="692ED93E" w14:textId="77777777" w:rsidR="00E21BF4" w:rsidRPr="00BB4FFA" w:rsidRDefault="00E21BF4" w:rsidP="00DB3123">
            <w:pPr>
              <w:spacing w:after="0" w:line="240" w:lineRule="auto"/>
              <w:rPr>
                <w:rFonts w:ascii="Times New Roman" w:eastAsia="Times New Roman" w:hAnsi="Times New Roman" w:cs="Times New Roman"/>
                <w:sz w:val="24"/>
                <w:szCs w:val="24"/>
              </w:rPr>
            </w:pPr>
          </w:p>
          <w:p w14:paraId="692ED93F" w14:textId="2CBFF600" w:rsidR="00E21BF4" w:rsidRPr="00BB4FFA" w:rsidRDefault="008C6711"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27</w:t>
            </w:r>
          </w:p>
        </w:tc>
        <w:tc>
          <w:tcPr>
            <w:tcW w:w="3828" w:type="dxa"/>
            <w:shd w:val="clear" w:color="auto" w:fill="auto"/>
          </w:tcPr>
          <w:p w14:paraId="692ED944" w14:textId="5DBA9C0A" w:rsidR="00E21BF4" w:rsidRPr="00BB4FFA" w:rsidRDefault="00E21BF4"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Veiklos vertinimo rodiklis priklauso nuo per ataskaitinį laikotarpį į seniūniją dėl notarinių veiksmų</w:t>
            </w:r>
            <w:r w:rsidR="00A86327" w:rsidRPr="00BB4FFA">
              <w:rPr>
                <w:rFonts w:ascii="Times New Roman" w:eastAsia="Times New Roman" w:hAnsi="Times New Roman" w:cs="Times New Roman"/>
                <w:sz w:val="24"/>
                <w:szCs w:val="24"/>
              </w:rPr>
              <w:t xml:space="preserve"> besikreipiančių asmenų</w:t>
            </w:r>
            <w:r w:rsidRPr="00BB4FFA">
              <w:rPr>
                <w:rFonts w:ascii="Times New Roman" w:eastAsia="Times New Roman" w:hAnsi="Times New Roman" w:cs="Times New Roman"/>
                <w:sz w:val="24"/>
                <w:szCs w:val="24"/>
              </w:rPr>
              <w:t xml:space="preserve"> skaičiaus.</w:t>
            </w:r>
          </w:p>
        </w:tc>
      </w:tr>
      <w:tr w:rsidR="00E21BF4" w:rsidRPr="00850A20" w14:paraId="692ED951" w14:textId="77777777" w:rsidTr="00702C66">
        <w:trPr>
          <w:trHeight w:val="133"/>
        </w:trPr>
        <w:tc>
          <w:tcPr>
            <w:tcW w:w="562" w:type="dxa"/>
            <w:shd w:val="clear" w:color="auto" w:fill="auto"/>
          </w:tcPr>
          <w:p w14:paraId="692ED946" w14:textId="2647A926" w:rsidR="00E21BF4" w:rsidRPr="00850A20" w:rsidRDefault="00A86327"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10</w:t>
            </w:r>
            <w:r w:rsidR="00E21BF4" w:rsidRPr="00850A20">
              <w:rPr>
                <w:rFonts w:ascii="Times New Roman" w:eastAsia="Times New Roman" w:hAnsi="Times New Roman" w:cs="Times New Roman"/>
                <w:sz w:val="24"/>
                <w:szCs w:val="24"/>
              </w:rPr>
              <w:t>.</w:t>
            </w:r>
          </w:p>
        </w:tc>
        <w:tc>
          <w:tcPr>
            <w:tcW w:w="2410" w:type="dxa"/>
            <w:shd w:val="clear" w:color="auto" w:fill="auto"/>
          </w:tcPr>
          <w:p w14:paraId="692ED947" w14:textId="7FC65C3B" w:rsidR="00E21BF4" w:rsidRPr="00850A20" w:rsidRDefault="00E21BF4"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Organizuota ir atlikta viešųjų pirkimų</w:t>
            </w:r>
            <w:r w:rsidR="002A4893" w:rsidRPr="00850A20">
              <w:rPr>
                <w:rFonts w:ascii="Times New Roman" w:eastAsia="Times New Roman" w:hAnsi="Times New Roman" w:cs="Times New Roman"/>
                <w:sz w:val="24"/>
                <w:szCs w:val="24"/>
              </w:rPr>
              <w:t xml:space="preserve"> (sk.)</w:t>
            </w:r>
          </w:p>
        </w:tc>
        <w:tc>
          <w:tcPr>
            <w:tcW w:w="992" w:type="dxa"/>
            <w:gridSpan w:val="2"/>
            <w:shd w:val="clear" w:color="auto" w:fill="auto"/>
          </w:tcPr>
          <w:p w14:paraId="692ED948"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949"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20</w:t>
            </w:r>
          </w:p>
        </w:tc>
        <w:tc>
          <w:tcPr>
            <w:tcW w:w="851" w:type="dxa"/>
            <w:shd w:val="clear" w:color="auto" w:fill="auto"/>
          </w:tcPr>
          <w:p w14:paraId="692ED94A"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94B" w14:textId="01D19502" w:rsidR="00E21BF4" w:rsidRPr="00BB4FFA" w:rsidRDefault="00667B23"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30</w:t>
            </w:r>
          </w:p>
        </w:tc>
        <w:tc>
          <w:tcPr>
            <w:tcW w:w="850" w:type="dxa"/>
            <w:shd w:val="clear" w:color="auto" w:fill="auto"/>
          </w:tcPr>
          <w:p w14:paraId="692ED94C"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692ED94D" w14:textId="03BD83C7" w:rsidR="00E21BF4" w:rsidRPr="00BB4FFA" w:rsidRDefault="008C6711"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18</w:t>
            </w:r>
          </w:p>
        </w:tc>
        <w:tc>
          <w:tcPr>
            <w:tcW w:w="3828" w:type="dxa"/>
            <w:shd w:val="clear" w:color="auto" w:fill="auto"/>
          </w:tcPr>
          <w:p w14:paraId="692ED950" w14:textId="7A1A0945" w:rsidR="00E21BF4" w:rsidRPr="00BB4FFA" w:rsidRDefault="00E21BF4" w:rsidP="00793144">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Dauguma prekių ir paslaugų perkama pagal savivaldybės administracijos Strateginio planavimo, investicijų ir viešųjų pirkimų atliktus centralizuotus viešuosius pirkimus. Atskiri viešieji pirkimai seniūnijos inicijuojami ir pirkimų organizatoriaus atliekami tik tais atvejais, kai perkama konkreti prekė ar paslauga reikalinga seniūnijos funkcijų vykdymui.</w:t>
            </w:r>
          </w:p>
        </w:tc>
      </w:tr>
      <w:tr w:rsidR="00B60B6F" w:rsidRPr="00850A20" w14:paraId="76512617" w14:textId="77777777" w:rsidTr="00702C66">
        <w:trPr>
          <w:trHeight w:val="133"/>
        </w:trPr>
        <w:tc>
          <w:tcPr>
            <w:tcW w:w="562" w:type="dxa"/>
            <w:shd w:val="clear" w:color="auto" w:fill="auto"/>
          </w:tcPr>
          <w:p w14:paraId="044482D7" w14:textId="390B22D8" w:rsidR="00B60B6F" w:rsidRPr="00850A20" w:rsidRDefault="00B60B6F"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11.</w:t>
            </w:r>
          </w:p>
        </w:tc>
        <w:tc>
          <w:tcPr>
            <w:tcW w:w="2410" w:type="dxa"/>
            <w:shd w:val="clear" w:color="auto" w:fill="auto"/>
          </w:tcPr>
          <w:p w14:paraId="535C28BA" w14:textId="77CD3446" w:rsidR="00B60B6F" w:rsidRPr="00850A20" w:rsidRDefault="00B60B6F"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Parengta darbo sutarčių su asmenimis, įdarbinamais vykdant </w:t>
            </w:r>
            <w:r w:rsidRPr="00850A20">
              <w:rPr>
                <w:rFonts w:ascii="Times New Roman" w:eastAsia="Times New Roman" w:hAnsi="Times New Roman" w:cs="Times New Roman"/>
                <w:sz w:val="24"/>
                <w:szCs w:val="24"/>
              </w:rPr>
              <w:lastRenderedPageBreak/>
              <w:t>Užimtumo didinimo programą</w:t>
            </w:r>
            <w:r w:rsidR="002A4893" w:rsidRPr="00850A20">
              <w:rPr>
                <w:rFonts w:ascii="Times New Roman" w:eastAsia="Times New Roman" w:hAnsi="Times New Roman" w:cs="Times New Roman"/>
                <w:sz w:val="24"/>
                <w:szCs w:val="24"/>
              </w:rPr>
              <w:t xml:space="preserve"> (vnt.)</w:t>
            </w:r>
          </w:p>
        </w:tc>
        <w:tc>
          <w:tcPr>
            <w:tcW w:w="992" w:type="dxa"/>
            <w:gridSpan w:val="2"/>
            <w:shd w:val="clear" w:color="auto" w:fill="auto"/>
          </w:tcPr>
          <w:p w14:paraId="38300BD3" w14:textId="77777777" w:rsidR="000F2251" w:rsidRPr="00BB4FFA" w:rsidRDefault="000F2251" w:rsidP="000245B2">
            <w:pPr>
              <w:spacing w:after="0" w:line="240" w:lineRule="auto"/>
              <w:jc w:val="center"/>
              <w:rPr>
                <w:rFonts w:ascii="Times New Roman" w:eastAsia="Times New Roman" w:hAnsi="Times New Roman" w:cs="Times New Roman"/>
                <w:sz w:val="24"/>
                <w:szCs w:val="24"/>
              </w:rPr>
            </w:pPr>
          </w:p>
          <w:p w14:paraId="1193515F" w14:textId="2F4654CD" w:rsidR="00B60B6F" w:rsidRPr="00BB4FFA" w:rsidRDefault="00380BA8"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2</w:t>
            </w:r>
          </w:p>
        </w:tc>
        <w:tc>
          <w:tcPr>
            <w:tcW w:w="851" w:type="dxa"/>
            <w:shd w:val="clear" w:color="auto" w:fill="auto"/>
          </w:tcPr>
          <w:p w14:paraId="5B3D38FE" w14:textId="77777777" w:rsidR="000F2251" w:rsidRPr="00BB4FFA" w:rsidRDefault="000F2251" w:rsidP="000245B2">
            <w:pPr>
              <w:spacing w:after="0" w:line="240" w:lineRule="auto"/>
              <w:jc w:val="center"/>
              <w:rPr>
                <w:rFonts w:ascii="Times New Roman" w:eastAsia="Times New Roman" w:hAnsi="Times New Roman" w:cs="Times New Roman"/>
                <w:sz w:val="24"/>
                <w:szCs w:val="24"/>
              </w:rPr>
            </w:pPr>
          </w:p>
          <w:p w14:paraId="5BA56F45" w14:textId="6EBA996A" w:rsidR="00B60B6F" w:rsidRPr="00BB4FFA" w:rsidRDefault="00A47F4C"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4</w:t>
            </w:r>
          </w:p>
        </w:tc>
        <w:tc>
          <w:tcPr>
            <w:tcW w:w="850" w:type="dxa"/>
            <w:shd w:val="clear" w:color="auto" w:fill="auto"/>
          </w:tcPr>
          <w:p w14:paraId="2A9AEE5A" w14:textId="77777777" w:rsidR="000F2251" w:rsidRPr="00BB4FFA" w:rsidRDefault="000F2251" w:rsidP="00380BA8">
            <w:pPr>
              <w:spacing w:after="0" w:line="240" w:lineRule="auto"/>
              <w:jc w:val="center"/>
              <w:rPr>
                <w:rFonts w:ascii="Times New Roman" w:eastAsia="Times New Roman" w:hAnsi="Times New Roman" w:cs="Times New Roman"/>
                <w:sz w:val="24"/>
                <w:szCs w:val="24"/>
              </w:rPr>
            </w:pPr>
          </w:p>
          <w:p w14:paraId="74AA8806" w14:textId="56C04EC6" w:rsidR="00B60B6F" w:rsidRPr="00BB4FFA" w:rsidRDefault="00380BA8" w:rsidP="00380BA8">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3</w:t>
            </w:r>
          </w:p>
        </w:tc>
        <w:tc>
          <w:tcPr>
            <w:tcW w:w="3828" w:type="dxa"/>
            <w:shd w:val="clear" w:color="auto" w:fill="auto"/>
          </w:tcPr>
          <w:p w14:paraId="4D3145D7" w14:textId="5AA14AB4" w:rsidR="00B60B6F" w:rsidRPr="00BB4FFA" w:rsidRDefault="00B60B6F" w:rsidP="00793144">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Vykdant Užimtumo didinimo programą nuolat bendradarbiaujama su Užimtumo tarnybos Rokiškio padaliniu.</w:t>
            </w:r>
            <w:r w:rsidR="002A4893" w:rsidRPr="00BB4FFA">
              <w:rPr>
                <w:rFonts w:ascii="Times New Roman" w:eastAsia="Times New Roman" w:hAnsi="Times New Roman" w:cs="Times New Roman"/>
                <w:sz w:val="24"/>
                <w:szCs w:val="24"/>
              </w:rPr>
              <w:t xml:space="preserve"> Kamajų seniūnija kasmet </w:t>
            </w:r>
            <w:r w:rsidR="002A4893" w:rsidRPr="00BB4FFA">
              <w:rPr>
                <w:rFonts w:ascii="Times New Roman" w:eastAsia="Times New Roman" w:hAnsi="Times New Roman" w:cs="Times New Roman"/>
                <w:sz w:val="24"/>
                <w:szCs w:val="24"/>
              </w:rPr>
              <w:lastRenderedPageBreak/>
              <w:t xml:space="preserve">dalyvauja viešųjų darbų darbdavių atrankoje ir konkurso būdu seniūnijai skiriamas finansavimas. </w:t>
            </w:r>
            <w:r w:rsidRPr="00BB4FFA">
              <w:rPr>
                <w:rFonts w:ascii="Times New Roman" w:eastAsia="Times New Roman" w:hAnsi="Times New Roman" w:cs="Times New Roman"/>
                <w:sz w:val="24"/>
                <w:szCs w:val="24"/>
              </w:rPr>
              <w:t xml:space="preserve"> Įgyvendinant </w:t>
            </w:r>
            <w:r w:rsidR="00FF56C7">
              <w:rPr>
                <w:rFonts w:ascii="Times New Roman" w:eastAsia="Times New Roman" w:hAnsi="Times New Roman" w:cs="Times New Roman"/>
                <w:sz w:val="24"/>
                <w:szCs w:val="24"/>
              </w:rPr>
              <w:t>U</w:t>
            </w:r>
            <w:r w:rsidRPr="00BB4FFA">
              <w:rPr>
                <w:rFonts w:ascii="Times New Roman" w:eastAsia="Times New Roman" w:hAnsi="Times New Roman" w:cs="Times New Roman"/>
                <w:sz w:val="24"/>
                <w:szCs w:val="24"/>
              </w:rPr>
              <w:t>žimtumo didinimo programą, pagal Užimtumo tarnybos rekomendacijas ir kitus kriterijus su seniūnijos gyventojais sudaromos terminuotos darbo sutartys</w:t>
            </w:r>
            <w:r w:rsidR="00CE47B3" w:rsidRPr="00BB4FFA">
              <w:rPr>
                <w:rFonts w:ascii="Times New Roman" w:eastAsia="Times New Roman" w:hAnsi="Times New Roman" w:cs="Times New Roman"/>
                <w:sz w:val="24"/>
                <w:szCs w:val="24"/>
              </w:rPr>
              <w:t>.</w:t>
            </w:r>
            <w:r w:rsidRPr="00BB4FFA">
              <w:rPr>
                <w:rFonts w:ascii="Times New Roman" w:eastAsia="Times New Roman" w:hAnsi="Times New Roman" w:cs="Times New Roman"/>
                <w:sz w:val="24"/>
                <w:szCs w:val="24"/>
              </w:rPr>
              <w:t xml:space="preserve"> Veiklos vertinimo rodiklis priklauso nuo per ataskaitinį laikotarpį seniūnijai skirtų asignavimų.</w:t>
            </w:r>
          </w:p>
        </w:tc>
      </w:tr>
      <w:tr w:rsidR="00E21BF4" w:rsidRPr="00850A20" w14:paraId="692ED965" w14:textId="77777777" w:rsidTr="00702C66">
        <w:trPr>
          <w:trHeight w:val="133"/>
        </w:trPr>
        <w:tc>
          <w:tcPr>
            <w:tcW w:w="562" w:type="dxa"/>
            <w:shd w:val="clear" w:color="auto" w:fill="auto"/>
          </w:tcPr>
          <w:p w14:paraId="692ED952" w14:textId="2357F804" w:rsidR="00E21BF4" w:rsidRPr="00850A20" w:rsidRDefault="00A86327"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lastRenderedPageBreak/>
              <w:t>1</w:t>
            </w:r>
            <w:r w:rsidR="008A24E0" w:rsidRPr="00850A20">
              <w:rPr>
                <w:rFonts w:ascii="Times New Roman" w:eastAsia="Times New Roman" w:hAnsi="Times New Roman" w:cs="Times New Roman"/>
                <w:sz w:val="24"/>
                <w:szCs w:val="24"/>
              </w:rPr>
              <w:t>2</w:t>
            </w:r>
            <w:r w:rsidR="00E21BF4" w:rsidRPr="00850A20">
              <w:rPr>
                <w:rFonts w:ascii="Times New Roman" w:eastAsia="Times New Roman" w:hAnsi="Times New Roman" w:cs="Times New Roman"/>
                <w:sz w:val="24"/>
                <w:szCs w:val="24"/>
              </w:rPr>
              <w:t>.</w:t>
            </w:r>
          </w:p>
        </w:tc>
        <w:tc>
          <w:tcPr>
            <w:tcW w:w="2410" w:type="dxa"/>
            <w:shd w:val="clear" w:color="auto" w:fill="auto"/>
          </w:tcPr>
          <w:p w14:paraId="692ED953" w14:textId="165B508D" w:rsidR="00E21BF4" w:rsidRPr="00D4139E" w:rsidRDefault="00E21BF4" w:rsidP="000245B2">
            <w:pPr>
              <w:spacing w:after="0" w:line="240" w:lineRule="auto"/>
              <w:jc w:val="both"/>
              <w:rPr>
                <w:rFonts w:ascii="Times New Roman" w:eastAsia="Times New Roman" w:hAnsi="Times New Roman" w:cs="Times New Roman"/>
                <w:sz w:val="24"/>
                <w:szCs w:val="24"/>
              </w:rPr>
            </w:pPr>
            <w:r w:rsidRPr="00D4139E">
              <w:rPr>
                <w:rFonts w:ascii="Times New Roman" w:eastAsia="Times New Roman" w:hAnsi="Times New Roman" w:cs="Times New Roman"/>
                <w:sz w:val="24"/>
                <w:szCs w:val="24"/>
              </w:rPr>
              <w:t>Parengta darbo sutarčių</w:t>
            </w:r>
            <w:r w:rsidR="008A24E0" w:rsidRPr="00D4139E">
              <w:rPr>
                <w:rFonts w:ascii="Times New Roman" w:eastAsia="Times New Roman" w:hAnsi="Times New Roman" w:cs="Times New Roman"/>
                <w:sz w:val="24"/>
                <w:szCs w:val="24"/>
              </w:rPr>
              <w:t xml:space="preserve"> su asmenimis nukreiptais atlikti visuomenei naudingą veiklą</w:t>
            </w:r>
            <w:r w:rsidR="002A4893" w:rsidRPr="00D4139E">
              <w:rPr>
                <w:rFonts w:ascii="Times New Roman" w:eastAsia="Times New Roman" w:hAnsi="Times New Roman" w:cs="Times New Roman"/>
                <w:sz w:val="24"/>
                <w:szCs w:val="24"/>
              </w:rPr>
              <w:t xml:space="preserve"> (vnt.)</w:t>
            </w:r>
            <w:r w:rsidRPr="00D4139E">
              <w:rPr>
                <w:rFonts w:ascii="Times New Roman" w:eastAsia="Times New Roman" w:hAnsi="Times New Roman" w:cs="Times New Roman"/>
                <w:sz w:val="24"/>
                <w:szCs w:val="24"/>
              </w:rPr>
              <w:t xml:space="preserve"> </w:t>
            </w:r>
          </w:p>
        </w:tc>
        <w:tc>
          <w:tcPr>
            <w:tcW w:w="992" w:type="dxa"/>
            <w:gridSpan w:val="2"/>
            <w:shd w:val="clear" w:color="auto" w:fill="auto"/>
          </w:tcPr>
          <w:p w14:paraId="692ED954"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0D21AD71" w14:textId="77777777" w:rsidR="002F13E6" w:rsidRPr="00BB4FFA" w:rsidRDefault="002F13E6" w:rsidP="00793144">
            <w:pPr>
              <w:spacing w:after="0" w:line="240" w:lineRule="auto"/>
              <w:jc w:val="center"/>
              <w:rPr>
                <w:rFonts w:ascii="Times New Roman" w:eastAsia="Times New Roman" w:hAnsi="Times New Roman" w:cs="Times New Roman"/>
                <w:sz w:val="24"/>
                <w:szCs w:val="24"/>
              </w:rPr>
            </w:pPr>
          </w:p>
          <w:p w14:paraId="692ED957" w14:textId="48073629" w:rsidR="00E21BF4" w:rsidRPr="00BB4FFA" w:rsidRDefault="003D4EEC" w:rsidP="00793144">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w:t>
            </w:r>
            <w:r w:rsidR="00A47F4C" w:rsidRPr="00BB4FFA">
              <w:rPr>
                <w:rFonts w:ascii="Times New Roman" w:eastAsia="Times New Roman" w:hAnsi="Times New Roman" w:cs="Times New Roman"/>
                <w:sz w:val="24"/>
                <w:szCs w:val="24"/>
              </w:rPr>
              <w:t>3</w:t>
            </w:r>
            <w:r w:rsidRPr="00BB4FFA">
              <w:rPr>
                <w:rFonts w:ascii="Times New Roman" w:eastAsia="Times New Roman" w:hAnsi="Times New Roman" w:cs="Times New Roman"/>
                <w:sz w:val="24"/>
                <w:szCs w:val="24"/>
              </w:rPr>
              <w:t>0</w:t>
            </w:r>
          </w:p>
        </w:tc>
        <w:tc>
          <w:tcPr>
            <w:tcW w:w="851" w:type="dxa"/>
            <w:shd w:val="clear" w:color="auto" w:fill="auto"/>
          </w:tcPr>
          <w:p w14:paraId="692ED958"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1BBB88F7" w14:textId="77777777" w:rsidR="002F13E6" w:rsidRPr="00BB4FFA" w:rsidRDefault="002F13E6" w:rsidP="00793144">
            <w:pPr>
              <w:spacing w:after="0" w:line="240" w:lineRule="auto"/>
              <w:jc w:val="center"/>
              <w:rPr>
                <w:rFonts w:ascii="Times New Roman" w:eastAsia="Times New Roman" w:hAnsi="Times New Roman" w:cs="Times New Roman"/>
                <w:sz w:val="24"/>
                <w:szCs w:val="24"/>
              </w:rPr>
            </w:pPr>
          </w:p>
          <w:p w14:paraId="692ED95B" w14:textId="029261DF" w:rsidR="00E21BF4" w:rsidRPr="00BB4FFA" w:rsidRDefault="003D4EEC" w:rsidP="00793144">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w:t>
            </w:r>
            <w:r w:rsidR="004579D0" w:rsidRPr="00BB4FFA">
              <w:rPr>
                <w:rFonts w:ascii="Times New Roman" w:eastAsia="Times New Roman" w:hAnsi="Times New Roman" w:cs="Times New Roman"/>
                <w:sz w:val="24"/>
                <w:szCs w:val="24"/>
              </w:rPr>
              <w:t>14</w:t>
            </w:r>
          </w:p>
        </w:tc>
        <w:tc>
          <w:tcPr>
            <w:tcW w:w="850" w:type="dxa"/>
            <w:shd w:val="clear" w:color="auto" w:fill="auto"/>
          </w:tcPr>
          <w:p w14:paraId="692ED95C" w14:textId="77777777" w:rsidR="00E21BF4" w:rsidRPr="00BB4FFA" w:rsidRDefault="00E21BF4" w:rsidP="000245B2">
            <w:pPr>
              <w:spacing w:after="0" w:line="240" w:lineRule="auto"/>
              <w:jc w:val="center"/>
              <w:rPr>
                <w:rFonts w:ascii="Times New Roman" w:eastAsia="Times New Roman" w:hAnsi="Times New Roman" w:cs="Times New Roman"/>
                <w:sz w:val="24"/>
                <w:szCs w:val="24"/>
              </w:rPr>
            </w:pPr>
          </w:p>
          <w:p w14:paraId="11528AA4" w14:textId="77777777" w:rsidR="002F13E6" w:rsidRPr="00BB4FFA" w:rsidRDefault="002F13E6" w:rsidP="00793144">
            <w:pPr>
              <w:spacing w:after="0" w:line="240" w:lineRule="auto"/>
              <w:jc w:val="center"/>
              <w:rPr>
                <w:rFonts w:ascii="Times New Roman" w:eastAsia="Times New Roman" w:hAnsi="Times New Roman" w:cs="Times New Roman"/>
                <w:sz w:val="24"/>
                <w:szCs w:val="24"/>
              </w:rPr>
            </w:pPr>
          </w:p>
          <w:p w14:paraId="692ED95F" w14:textId="69933DB2" w:rsidR="00E21BF4" w:rsidRPr="00BB4FFA" w:rsidRDefault="003D4EEC" w:rsidP="00793144">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w:t>
            </w:r>
            <w:r w:rsidR="00EE550C" w:rsidRPr="00BB4FFA">
              <w:rPr>
                <w:rFonts w:ascii="Times New Roman" w:eastAsia="Times New Roman" w:hAnsi="Times New Roman" w:cs="Times New Roman"/>
                <w:sz w:val="24"/>
                <w:szCs w:val="24"/>
              </w:rPr>
              <w:t>29</w:t>
            </w:r>
          </w:p>
        </w:tc>
        <w:tc>
          <w:tcPr>
            <w:tcW w:w="3828" w:type="dxa"/>
            <w:shd w:val="clear" w:color="auto" w:fill="auto"/>
          </w:tcPr>
          <w:p w14:paraId="692ED964" w14:textId="4A59A4C8" w:rsidR="00E21BF4" w:rsidRPr="00BB4FFA" w:rsidRDefault="00FF56C7" w:rsidP="009B2A3C">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 xml:space="preserve">Veiklos vertinimo rodiklis priklauso nuo per ataskaitinį laikotarpį į seniūniją besikreipiančių asmenų su šios rūšies </w:t>
            </w:r>
            <w:r>
              <w:rPr>
                <w:rFonts w:ascii="Times New Roman" w:eastAsia="Times New Roman" w:hAnsi="Times New Roman" w:cs="Times New Roman"/>
                <w:sz w:val="24"/>
                <w:szCs w:val="24"/>
              </w:rPr>
              <w:t>siuntimais</w:t>
            </w:r>
            <w:r w:rsidRPr="00BB4FFA">
              <w:rPr>
                <w:rFonts w:ascii="Times New Roman" w:eastAsia="Times New Roman" w:hAnsi="Times New Roman" w:cs="Times New Roman"/>
                <w:sz w:val="24"/>
                <w:szCs w:val="24"/>
              </w:rPr>
              <w:t xml:space="preserve"> skaičiaus.</w:t>
            </w:r>
          </w:p>
        </w:tc>
      </w:tr>
      <w:tr w:rsidR="008A24E0" w:rsidRPr="00850A20" w14:paraId="4543932B" w14:textId="77777777" w:rsidTr="00702C66">
        <w:trPr>
          <w:trHeight w:val="133"/>
        </w:trPr>
        <w:tc>
          <w:tcPr>
            <w:tcW w:w="562" w:type="dxa"/>
            <w:shd w:val="clear" w:color="auto" w:fill="auto"/>
          </w:tcPr>
          <w:p w14:paraId="7310D2FE" w14:textId="0EA4EC6F" w:rsidR="008A24E0" w:rsidRPr="00850A20" w:rsidRDefault="008A24E0"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13.</w:t>
            </w:r>
          </w:p>
        </w:tc>
        <w:tc>
          <w:tcPr>
            <w:tcW w:w="2410" w:type="dxa"/>
            <w:shd w:val="clear" w:color="auto" w:fill="auto"/>
          </w:tcPr>
          <w:p w14:paraId="677B43FF" w14:textId="50B2B8A5" w:rsidR="008A24E0" w:rsidRPr="00850A20" w:rsidRDefault="008A24E0"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Įdarbinta asmenų teisėsaugos ir teisėtvarkos institucijų nukreiptų atlikti nemokamus viešuosius darbus</w:t>
            </w:r>
            <w:r w:rsidR="00EE550C">
              <w:rPr>
                <w:rFonts w:ascii="Times New Roman" w:eastAsia="Times New Roman" w:hAnsi="Times New Roman" w:cs="Times New Roman"/>
                <w:sz w:val="24"/>
                <w:szCs w:val="24"/>
              </w:rPr>
              <w:t xml:space="preserve"> </w:t>
            </w:r>
            <w:r w:rsidR="00182CB8" w:rsidRPr="00850A20">
              <w:rPr>
                <w:rFonts w:ascii="Times New Roman" w:eastAsia="Times New Roman" w:hAnsi="Times New Roman" w:cs="Times New Roman"/>
                <w:sz w:val="24"/>
                <w:szCs w:val="24"/>
              </w:rPr>
              <w:t>(asm. sk.)</w:t>
            </w:r>
          </w:p>
        </w:tc>
        <w:tc>
          <w:tcPr>
            <w:tcW w:w="992" w:type="dxa"/>
            <w:gridSpan w:val="2"/>
            <w:shd w:val="clear" w:color="auto" w:fill="auto"/>
          </w:tcPr>
          <w:p w14:paraId="01AE5A6C" w14:textId="77777777" w:rsidR="002F13E6" w:rsidRPr="00BB4FFA" w:rsidRDefault="002F13E6" w:rsidP="000245B2">
            <w:pPr>
              <w:spacing w:after="0" w:line="240" w:lineRule="auto"/>
              <w:jc w:val="center"/>
              <w:rPr>
                <w:rFonts w:ascii="Times New Roman" w:eastAsia="Times New Roman" w:hAnsi="Times New Roman" w:cs="Times New Roman"/>
                <w:sz w:val="24"/>
                <w:szCs w:val="24"/>
              </w:rPr>
            </w:pPr>
          </w:p>
          <w:p w14:paraId="700CEA54" w14:textId="77777777" w:rsidR="002F13E6" w:rsidRPr="00BB4FFA" w:rsidRDefault="002F13E6" w:rsidP="000245B2">
            <w:pPr>
              <w:spacing w:after="0" w:line="240" w:lineRule="auto"/>
              <w:jc w:val="center"/>
              <w:rPr>
                <w:rFonts w:ascii="Times New Roman" w:eastAsia="Times New Roman" w:hAnsi="Times New Roman" w:cs="Times New Roman"/>
                <w:sz w:val="24"/>
                <w:szCs w:val="24"/>
              </w:rPr>
            </w:pPr>
          </w:p>
          <w:p w14:paraId="7EEC72DC" w14:textId="1448454E" w:rsidR="008A24E0" w:rsidRPr="00BB4FFA" w:rsidRDefault="00A47F4C"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2</w:t>
            </w:r>
          </w:p>
        </w:tc>
        <w:tc>
          <w:tcPr>
            <w:tcW w:w="851" w:type="dxa"/>
            <w:shd w:val="clear" w:color="auto" w:fill="auto"/>
          </w:tcPr>
          <w:p w14:paraId="591C16E6" w14:textId="77777777" w:rsidR="002F13E6" w:rsidRPr="00BB4FFA" w:rsidRDefault="002F13E6" w:rsidP="000245B2">
            <w:pPr>
              <w:spacing w:after="0" w:line="240" w:lineRule="auto"/>
              <w:jc w:val="center"/>
              <w:rPr>
                <w:rFonts w:ascii="Times New Roman" w:eastAsia="Times New Roman" w:hAnsi="Times New Roman" w:cs="Times New Roman"/>
                <w:sz w:val="24"/>
                <w:szCs w:val="24"/>
              </w:rPr>
            </w:pPr>
          </w:p>
          <w:p w14:paraId="212A2A02" w14:textId="77777777" w:rsidR="002F13E6" w:rsidRPr="00BB4FFA" w:rsidRDefault="002F13E6" w:rsidP="000245B2">
            <w:pPr>
              <w:spacing w:after="0" w:line="240" w:lineRule="auto"/>
              <w:jc w:val="center"/>
              <w:rPr>
                <w:rFonts w:ascii="Times New Roman" w:eastAsia="Times New Roman" w:hAnsi="Times New Roman" w:cs="Times New Roman"/>
                <w:sz w:val="24"/>
                <w:szCs w:val="24"/>
              </w:rPr>
            </w:pPr>
          </w:p>
          <w:p w14:paraId="4FFF7156" w14:textId="25A76068" w:rsidR="008A24E0" w:rsidRPr="00BB4FFA" w:rsidRDefault="003D4EEC"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2</w:t>
            </w:r>
          </w:p>
        </w:tc>
        <w:tc>
          <w:tcPr>
            <w:tcW w:w="850" w:type="dxa"/>
            <w:shd w:val="clear" w:color="auto" w:fill="auto"/>
          </w:tcPr>
          <w:p w14:paraId="6162CE99" w14:textId="77777777" w:rsidR="002F13E6" w:rsidRPr="00BB4FFA" w:rsidRDefault="002F13E6" w:rsidP="000245B2">
            <w:pPr>
              <w:spacing w:after="0" w:line="240" w:lineRule="auto"/>
              <w:jc w:val="center"/>
              <w:rPr>
                <w:rFonts w:ascii="Times New Roman" w:eastAsia="Times New Roman" w:hAnsi="Times New Roman" w:cs="Times New Roman"/>
                <w:sz w:val="24"/>
                <w:szCs w:val="24"/>
              </w:rPr>
            </w:pPr>
          </w:p>
          <w:p w14:paraId="65E1F545" w14:textId="77777777" w:rsidR="002F13E6" w:rsidRPr="00BB4FFA" w:rsidRDefault="002F13E6" w:rsidP="000245B2">
            <w:pPr>
              <w:spacing w:after="0" w:line="240" w:lineRule="auto"/>
              <w:jc w:val="center"/>
              <w:rPr>
                <w:rFonts w:ascii="Times New Roman" w:eastAsia="Times New Roman" w:hAnsi="Times New Roman" w:cs="Times New Roman"/>
                <w:sz w:val="24"/>
                <w:szCs w:val="24"/>
              </w:rPr>
            </w:pPr>
          </w:p>
          <w:p w14:paraId="15ABBD32" w14:textId="166FA0D1" w:rsidR="008A24E0" w:rsidRPr="00BB4FFA" w:rsidRDefault="008C6711"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2</w:t>
            </w:r>
          </w:p>
        </w:tc>
        <w:tc>
          <w:tcPr>
            <w:tcW w:w="3828" w:type="dxa"/>
            <w:shd w:val="clear" w:color="auto" w:fill="auto"/>
          </w:tcPr>
          <w:p w14:paraId="7885EF8B" w14:textId="55CD37EB" w:rsidR="008A24E0" w:rsidRPr="00BB4FFA" w:rsidRDefault="007B7A33" w:rsidP="009B2A3C">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Veiklos vertinimo rodiklis priklauso nuo per ataskaitinį laikotarpį teisėsaugos ir teisėtvarkos institucijų nukreiptų atlikti viešuosius darbus seniūnijos gyventojų skaičiaus</w:t>
            </w:r>
            <w:r w:rsidR="00CE47B3" w:rsidRPr="00BB4FFA">
              <w:rPr>
                <w:rFonts w:ascii="Times New Roman" w:eastAsia="Times New Roman" w:hAnsi="Times New Roman" w:cs="Times New Roman"/>
                <w:sz w:val="24"/>
                <w:szCs w:val="24"/>
              </w:rPr>
              <w:t>.</w:t>
            </w:r>
          </w:p>
        </w:tc>
      </w:tr>
      <w:tr w:rsidR="00A86327" w:rsidRPr="00850A20" w14:paraId="692ED971" w14:textId="77777777" w:rsidTr="00702C66">
        <w:trPr>
          <w:trHeight w:val="1493"/>
        </w:trPr>
        <w:tc>
          <w:tcPr>
            <w:tcW w:w="562" w:type="dxa"/>
            <w:shd w:val="clear" w:color="auto" w:fill="auto"/>
          </w:tcPr>
          <w:p w14:paraId="692ED966" w14:textId="46E6318E" w:rsidR="00A86327" w:rsidRPr="00850A20" w:rsidRDefault="00A86327"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1</w:t>
            </w:r>
            <w:r w:rsidR="007B7A33" w:rsidRPr="00850A20">
              <w:rPr>
                <w:rFonts w:ascii="Times New Roman" w:eastAsia="Times New Roman" w:hAnsi="Times New Roman" w:cs="Times New Roman"/>
                <w:sz w:val="24"/>
                <w:szCs w:val="24"/>
              </w:rPr>
              <w:t>4</w:t>
            </w:r>
            <w:r w:rsidRPr="00850A20">
              <w:rPr>
                <w:rFonts w:ascii="Times New Roman" w:eastAsia="Times New Roman" w:hAnsi="Times New Roman" w:cs="Times New Roman"/>
                <w:sz w:val="24"/>
                <w:szCs w:val="24"/>
              </w:rPr>
              <w:t>.</w:t>
            </w:r>
          </w:p>
        </w:tc>
        <w:tc>
          <w:tcPr>
            <w:tcW w:w="2410" w:type="dxa"/>
            <w:shd w:val="clear" w:color="auto" w:fill="auto"/>
          </w:tcPr>
          <w:p w14:paraId="692ED967" w14:textId="482DF316" w:rsidR="00A86327" w:rsidRPr="00850A20" w:rsidRDefault="00A86327"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Išduota šeimos sudėtį ar kitokią faktinę padėtį patvirtinančių pažymų</w:t>
            </w:r>
            <w:r w:rsidR="00182CB8" w:rsidRPr="00850A20">
              <w:rPr>
                <w:rFonts w:ascii="Times New Roman" w:eastAsia="Times New Roman" w:hAnsi="Times New Roman" w:cs="Times New Roman"/>
                <w:sz w:val="24"/>
                <w:szCs w:val="24"/>
              </w:rPr>
              <w:t xml:space="preserve"> (sk.)</w:t>
            </w:r>
          </w:p>
        </w:tc>
        <w:tc>
          <w:tcPr>
            <w:tcW w:w="992" w:type="dxa"/>
            <w:gridSpan w:val="2"/>
            <w:shd w:val="clear" w:color="auto" w:fill="auto"/>
          </w:tcPr>
          <w:p w14:paraId="65285690" w14:textId="77777777" w:rsidR="00A86327" w:rsidRPr="00BB4FFA" w:rsidRDefault="00A86327" w:rsidP="000245B2">
            <w:pPr>
              <w:spacing w:after="0" w:line="240" w:lineRule="auto"/>
              <w:jc w:val="center"/>
              <w:rPr>
                <w:rFonts w:ascii="Times New Roman" w:eastAsia="Times New Roman" w:hAnsi="Times New Roman" w:cs="Times New Roman"/>
                <w:sz w:val="24"/>
                <w:szCs w:val="24"/>
              </w:rPr>
            </w:pPr>
          </w:p>
          <w:p w14:paraId="692ED969" w14:textId="27CFA7D7" w:rsidR="00A86327" w:rsidRPr="00BB4FFA" w:rsidRDefault="00A86327"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w:t>
            </w:r>
            <w:r w:rsidR="00380BA8" w:rsidRPr="00BB4FFA">
              <w:rPr>
                <w:rFonts w:ascii="Times New Roman" w:eastAsia="Times New Roman" w:hAnsi="Times New Roman" w:cs="Times New Roman"/>
                <w:sz w:val="24"/>
                <w:szCs w:val="24"/>
              </w:rPr>
              <w:t>5</w:t>
            </w:r>
            <w:r w:rsidRPr="00BB4FFA">
              <w:rPr>
                <w:rFonts w:ascii="Times New Roman" w:eastAsia="Times New Roman" w:hAnsi="Times New Roman" w:cs="Times New Roman"/>
                <w:sz w:val="24"/>
                <w:szCs w:val="24"/>
              </w:rPr>
              <w:t>0</w:t>
            </w:r>
          </w:p>
        </w:tc>
        <w:tc>
          <w:tcPr>
            <w:tcW w:w="851" w:type="dxa"/>
            <w:shd w:val="clear" w:color="auto" w:fill="auto"/>
          </w:tcPr>
          <w:p w14:paraId="76C66424" w14:textId="77777777" w:rsidR="00A86327" w:rsidRPr="00BB4FFA" w:rsidRDefault="00A86327" w:rsidP="000245B2">
            <w:pPr>
              <w:spacing w:after="0" w:line="240" w:lineRule="auto"/>
              <w:jc w:val="center"/>
              <w:rPr>
                <w:rFonts w:ascii="Times New Roman" w:eastAsia="Times New Roman" w:hAnsi="Times New Roman" w:cs="Times New Roman"/>
                <w:sz w:val="24"/>
                <w:szCs w:val="24"/>
              </w:rPr>
            </w:pPr>
          </w:p>
          <w:p w14:paraId="692ED96B" w14:textId="4BECE0E2" w:rsidR="00A86327" w:rsidRPr="00BB4FFA" w:rsidRDefault="00E91243"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35</w:t>
            </w:r>
          </w:p>
        </w:tc>
        <w:tc>
          <w:tcPr>
            <w:tcW w:w="850" w:type="dxa"/>
            <w:shd w:val="clear" w:color="auto" w:fill="auto"/>
          </w:tcPr>
          <w:p w14:paraId="02CFCADD" w14:textId="77777777" w:rsidR="00A86327" w:rsidRPr="00BB4FFA" w:rsidRDefault="00A86327" w:rsidP="000245B2">
            <w:pPr>
              <w:spacing w:after="0" w:line="240" w:lineRule="auto"/>
              <w:jc w:val="center"/>
              <w:rPr>
                <w:rFonts w:ascii="Times New Roman" w:eastAsia="Times New Roman" w:hAnsi="Times New Roman" w:cs="Times New Roman"/>
                <w:sz w:val="24"/>
                <w:szCs w:val="24"/>
              </w:rPr>
            </w:pPr>
          </w:p>
          <w:p w14:paraId="692ED96D" w14:textId="036FF6B1" w:rsidR="00A86327" w:rsidRPr="00BB4FFA" w:rsidRDefault="008C6711"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200</w:t>
            </w:r>
          </w:p>
        </w:tc>
        <w:tc>
          <w:tcPr>
            <w:tcW w:w="3828" w:type="dxa"/>
            <w:shd w:val="clear" w:color="auto" w:fill="auto"/>
          </w:tcPr>
          <w:p w14:paraId="692ED970" w14:textId="7C46E157" w:rsidR="00A86327" w:rsidRPr="00BB4FFA" w:rsidRDefault="00A86327" w:rsidP="00C26237">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 xml:space="preserve">Veiklos vertinimo rodiklis </w:t>
            </w:r>
            <w:r w:rsidR="007B7A33" w:rsidRPr="00BB4FFA">
              <w:rPr>
                <w:rFonts w:ascii="Times New Roman" w:eastAsia="Times New Roman" w:hAnsi="Times New Roman" w:cs="Times New Roman"/>
                <w:sz w:val="24"/>
                <w:szCs w:val="24"/>
              </w:rPr>
              <w:t>priklauso nuo per ataskaitinį laikotarpį į seniūniją su prašymais išduoti šeimos sudėtį ar kitokią faktinę padėtį patvirtinančią pažymą besikreipiančių asmenų skaičiaus.</w:t>
            </w:r>
          </w:p>
        </w:tc>
      </w:tr>
      <w:tr w:rsidR="00A86327" w:rsidRPr="00850A20" w14:paraId="692ED97A" w14:textId="77777777" w:rsidTr="00702C66">
        <w:trPr>
          <w:trHeight w:val="133"/>
        </w:trPr>
        <w:tc>
          <w:tcPr>
            <w:tcW w:w="562" w:type="dxa"/>
            <w:shd w:val="clear" w:color="auto" w:fill="auto"/>
          </w:tcPr>
          <w:p w14:paraId="692ED972" w14:textId="18280009" w:rsidR="00A86327" w:rsidRPr="00850A20" w:rsidRDefault="00A86327"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1</w:t>
            </w:r>
            <w:r w:rsidR="007B7A33" w:rsidRPr="00850A20">
              <w:rPr>
                <w:rFonts w:ascii="Times New Roman" w:eastAsia="Times New Roman" w:hAnsi="Times New Roman" w:cs="Times New Roman"/>
                <w:sz w:val="24"/>
                <w:szCs w:val="24"/>
              </w:rPr>
              <w:t>5</w:t>
            </w:r>
            <w:r w:rsidRPr="00850A20">
              <w:rPr>
                <w:rFonts w:ascii="Times New Roman" w:eastAsia="Times New Roman" w:hAnsi="Times New Roman" w:cs="Times New Roman"/>
                <w:sz w:val="24"/>
                <w:szCs w:val="24"/>
              </w:rPr>
              <w:t>.</w:t>
            </w:r>
          </w:p>
        </w:tc>
        <w:tc>
          <w:tcPr>
            <w:tcW w:w="2410" w:type="dxa"/>
            <w:shd w:val="clear" w:color="auto" w:fill="auto"/>
          </w:tcPr>
          <w:p w14:paraId="692ED973" w14:textId="25D35FDF" w:rsidR="00A86327" w:rsidRPr="00850A20" w:rsidRDefault="00A86327"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Išduota charakteristikų</w:t>
            </w:r>
            <w:r w:rsidR="00182CB8" w:rsidRPr="00850A20">
              <w:rPr>
                <w:rFonts w:ascii="Times New Roman" w:eastAsia="Times New Roman" w:hAnsi="Times New Roman" w:cs="Times New Roman"/>
                <w:sz w:val="24"/>
                <w:szCs w:val="24"/>
              </w:rPr>
              <w:t xml:space="preserve"> (sk.)</w:t>
            </w:r>
          </w:p>
        </w:tc>
        <w:tc>
          <w:tcPr>
            <w:tcW w:w="992" w:type="dxa"/>
            <w:gridSpan w:val="2"/>
            <w:shd w:val="clear" w:color="auto" w:fill="auto"/>
          </w:tcPr>
          <w:p w14:paraId="0090313D" w14:textId="77777777" w:rsidR="002F13E6" w:rsidRPr="00BB4FFA" w:rsidRDefault="002F13E6" w:rsidP="00380BA8">
            <w:pPr>
              <w:spacing w:after="0" w:line="240" w:lineRule="auto"/>
              <w:jc w:val="center"/>
              <w:rPr>
                <w:rFonts w:ascii="Times New Roman" w:eastAsia="Times New Roman" w:hAnsi="Times New Roman" w:cs="Times New Roman"/>
                <w:sz w:val="24"/>
                <w:szCs w:val="24"/>
              </w:rPr>
            </w:pPr>
          </w:p>
          <w:p w14:paraId="692ED975" w14:textId="288B3C2C" w:rsidR="00A86327" w:rsidRPr="00BB4FFA" w:rsidRDefault="00380BA8" w:rsidP="00380BA8">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8</w:t>
            </w:r>
          </w:p>
        </w:tc>
        <w:tc>
          <w:tcPr>
            <w:tcW w:w="851" w:type="dxa"/>
            <w:shd w:val="clear" w:color="auto" w:fill="auto"/>
          </w:tcPr>
          <w:p w14:paraId="25F160EA" w14:textId="77777777" w:rsidR="002F13E6" w:rsidRPr="00BB4FFA" w:rsidRDefault="002F13E6" w:rsidP="000245B2">
            <w:pPr>
              <w:spacing w:after="0" w:line="240" w:lineRule="auto"/>
              <w:jc w:val="center"/>
              <w:rPr>
                <w:rFonts w:ascii="Times New Roman" w:eastAsia="Times New Roman" w:hAnsi="Times New Roman" w:cs="Times New Roman"/>
                <w:sz w:val="24"/>
                <w:szCs w:val="24"/>
              </w:rPr>
            </w:pPr>
          </w:p>
          <w:p w14:paraId="692ED976" w14:textId="45B944ED" w:rsidR="00A86327" w:rsidRPr="00BB4FFA" w:rsidRDefault="00E91243"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13</w:t>
            </w:r>
          </w:p>
        </w:tc>
        <w:tc>
          <w:tcPr>
            <w:tcW w:w="850" w:type="dxa"/>
            <w:shd w:val="clear" w:color="auto" w:fill="auto"/>
          </w:tcPr>
          <w:p w14:paraId="3301232F" w14:textId="77777777" w:rsidR="002F13E6" w:rsidRPr="00BB4FFA" w:rsidRDefault="002F13E6" w:rsidP="000245B2">
            <w:pPr>
              <w:spacing w:after="0" w:line="240" w:lineRule="auto"/>
              <w:jc w:val="center"/>
              <w:rPr>
                <w:rFonts w:ascii="Times New Roman" w:eastAsia="Times New Roman" w:hAnsi="Times New Roman" w:cs="Times New Roman"/>
                <w:sz w:val="24"/>
                <w:szCs w:val="24"/>
              </w:rPr>
            </w:pPr>
          </w:p>
          <w:p w14:paraId="692ED977" w14:textId="264D4E46" w:rsidR="00A86327" w:rsidRPr="00BB4FFA" w:rsidRDefault="008C6711"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8</w:t>
            </w:r>
          </w:p>
        </w:tc>
        <w:tc>
          <w:tcPr>
            <w:tcW w:w="3828" w:type="dxa"/>
            <w:shd w:val="clear" w:color="auto" w:fill="auto"/>
          </w:tcPr>
          <w:p w14:paraId="692ED979" w14:textId="4179E4AF" w:rsidR="00A86327" w:rsidRPr="00BB4FFA" w:rsidRDefault="00A86327" w:rsidP="00C26237">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Veiklos vertinimo rodiklis pr</w:t>
            </w:r>
            <w:r w:rsidR="007B7A33" w:rsidRPr="00BB4FFA">
              <w:rPr>
                <w:rFonts w:ascii="Times New Roman" w:eastAsia="Times New Roman" w:hAnsi="Times New Roman" w:cs="Times New Roman"/>
                <w:sz w:val="24"/>
                <w:szCs w:val="24"/>
              </w:rPr>
              <w:t>iklauso nuo per ataskaitinį laikotarpį į seniūniją su prašymais išduoti asmenį  charakterizuojančias pažymas besikreipiančių asmenų ar institucijų skaičiaus.</w:t>
            </w:r>
          </w:p>
        </w:tc>
      </w:tr>
      <w:tr w:rsidR="00A86327" w:rsidRPr="00850A20" w14:paraId="692ED986" w14:textId="77777777" w:rsidTr="00702C66">
        <w:trPr>
          <w:trHeight w:val="133"/>
        </w:trPr>
        <w:tc>
          <w:tcPr>
            <w:tcW w:w="562" w:type="dxa"/>
            <w:shd w:val="clear" w:color="auto" w:fill="auto"/>
          </w:tcPr>
          <w:p w14:paraId="692ED97B" w14:textId="04F5273E" w:rsidR="00A86327" w:rsidRPr="00850A20" w:rsidRDefault="00A86327"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1</w:t>
            </w:r>
            <w:r w:rsidR="007B7A33" w:rsidRPr="00850A20">
              <w:rPr>
                <w:rFonts w:ascii="Times New Roman" w:eastAsia="Times New Roman" w:hAnsi="Times New Roman" w:cs="Times New Roman"/>
                <w:sz w:val="24"/>
                <w:szCs w:val="24"/>
              </w:rPr>
              <w:t>6</w:t>
            </w:r>
            <w:r w:rsidRPr="00850A20">
              <w:rPr>
                <w:rFonts w:ascii="Times New Roman" w:eastAsia="Times New Roman" w:hAnsi="Times New Roman" w:cs="Times New Roman"/>
                <w:sz w:val="24"/>
                <w:szCs w:val="24"/>
              </w:rPr>
              <w:t>.</w:t>
            </w:r>
          </w:p>
        </w:tc>
        <w:tc>
          <w:tcPr>
            <w:tcW w:w="2410" w:type="dxa"/>
            <w:shd w:val="clear" w:color="auto" w:fill="auto"/>
          </w:tcPr>
          <w:p w14:paraId="692ED97C" w14:textId="3911AF6D" w:rsidR="00A86327" w:rsidRPr="00850A20" w:rsidRDefault="00A86327"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Priimta ir išnagrinėta gyventojų skundų, prašymų, pranešimų</w:t>
            </w:r>
            <w:r w:rsidR="00182CB8" w:rsidRPr="00850A20">
              <w:rPr>
                <w:rFonts w:ascii="Times New Roman" w:eastAsia="Times New Roman" w:hAnsi="Times New Roman" w:cs="Times New Roman"/>
                <w:sz w:val="24"/>
                <w:szCs w:val="24"/>
              </w:rPr>
              <w:t xml:space="preserve"> (sk.)</w:t>
            </w:r>
          </w:p>
        </w:tc>
        <w:tc>
          <w:tcPr>
            <w:tcW w:w="992" w:type="dxa"/>
            <w:gridSpan w:val="2"/>
            <w:shd w:val="clear" w:color="auto" w:fill="auto"/>
          </w:tcPr>
          <w:p w14:paraId="692ED97D" w14:textId="77777777" w:rsidR="00A86327" w:rsidRPr="00BB4FFA" w:rsidRDefault="00A86327" w:rsidP="000245B2">
            <w:pPr>
              <w:spacing w:after="0" w:line="240" w:lineRule="auto"/>
              <w:jc w:val="center"/>
              <w:rPr>
                <w:rFonts w:ascii="Times New Roman" w:eastAsia="Times New Roman" w:hAnsi="Times New Roman" w:cs="Times New Roman"/>
                <w:color w:val="FF0000"/>
                <w:sz w:val="24"/>
                <w:szCs w:val="24"/>
              </w:rPr>
            </w:pPr>
          </w:p>
          <w:p w14:paraId="61C156EC" w14:textId="77777777" w:rsidR="002F13E6" w:rsidRPr="00BB4FFA" w:rsidRDefault="002F13E6" w:rsidP="000245B2">
            <w:pPr>
              <w:spacing w:after="0" w:line="240" w:lineRule="auto"/>
              <w:jc w:val="center"/>
              <w:rPr>
                <w:rFonts w:ascii="Times New Roman" w:eastAsia="Times New Roman" w:hAnsi="Times New Roman" w:cs="Times New Roman"/>
                <w:sz w:val="24"/>
                <w:szCs w:val="24"/>
              </w:rPr>
            </w:pPr>
          </w:p>
          <w:p w14:paraId="692ED97E" w14:textId="4DAF8655" w:rsidR="00A86327" w:rsidRPr="00BB4FFA" w:rsidRDefault="00A86327"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w:t>
            </w:r>
            <w:r w:rsidR="00380BA8" w:rsidRPr="00BB4FFA">
              <w:rPr>
                <w:rFonts w:ascii="Times New Roman" w:eastAsia="Times New Roman" w:hAnsi="Times New Roman" w:cs="Times New Roman"/>
                <w:sz w:val="24"/>
                <w:szCs w:val="24"/>
              </w:rPr>
              <w:t>8</w:t>
            </w:r>
          </w:p>
        </w:tc>
        <w:tc>
          <w:tcPr>
            <w:tcW w:w="851" w:type="dxa"/>
            <w:shd w:val="clear" w:color="auto" w:fill="auto"/>
          </w:tcPr>
          <w:p w14:paraId="692ED97F" w14:textId="77777777" w:rsidR="00A86327" w:rsidRPr="00BB4FFA" w:rsidRDefault="00A86327" w:rsidP="000245B2">
            <w:pPr>
              <w:spacing w:after="0" w:line="240" w:lineRule="auto"/>
              <w:jc w:val="center"/>
              <w:rPr>
                <w:rFonts w:ascii="Times New Roman" w:eastAsia="Times New Roman" w:hAnsi="Times New Roman" w:cs="Times New Roman"/>
                <w:sz w:val="24"/>
                <w:szCs w:val="24"/>
              </w:rPr>
            </w:pPr>
          </w:p>
          <w:p w14:paraId="74209ECB" w14:textId="77777777" w:rsidR="002F13E6" w:rsidRPr="00BB4FFA" w:rsidRDefault="002F13E6" w:rsidP="000245B2">
            <w:pPr>
              <w:spacing w:after="0" w:line="240" w:lineRule="auto"/>
              <w:jc w:val="center"/>
              <w:rPr>
                <w:rFonts w:ascii="Times New Roman" w:eastAsia="Times New Roman" w:hAnsi="Times New Roman" w:cs="Times New Roman"/>
                <w:sz w:val="24"/>
                <w:szCs w:val="24"/>
              </w:rPr>
            </w:pPr>
          </w:p>
          <w:p w14:paraId="692ED980" w14:textId="29F3F356" w:rsidR="00A86327" w:rsidRPr="00BB4FFA" w:rsidRDefault="00E91243"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72</w:t>
            </w:r>
          </w:p>
        </w:tc>
        <w:tc>
          <w:tcPr>
            <w:tcW w:w="850" w:type="dxa"/>
            <w:shd w:val="clear" w:color="auto" w:fill="auto"/>
          </w:tcPr>
          <w:p w14:paraId="692ED981" w14:textId="77777777" w:rsidR="00A86327" w:rsidRPr="00BB4FFA" w:rsidRDefault="00A86327" w:rsidP="000245B2">
            <w:pPr>
              <w:spacing w:after="0" w:line="240" w:lineRule="auto"/>
              <w:jc w:val="center"/>
              <w:rPr>
                <w:rFonts w:ascii="Times New Roman" w:eastAsia="Times New Roman" w:hAnsi="Times New Roman" w:cs="Times New Roman"/>
                <w:sz w:val="24"/>
                <w:szCs w:val="24"/>
              </w:rPr>
            </w:pPr>
          </w:p>
          <w:p w14:paraId="11519B0F" w14:textId="77777777" w:rsidR="002F13E6" w:rsidRPr="00BB4FFA" w:rsidRDefault="002F13E6" w:rsidP="000245B2">
            <w:pPr>
              <w:spacing w:after="0" w:line="240" w:lineRule="auto"/>
              <w:jc w:val="center"/>
              <w:rPr>
                <w:rFonts w:ascii="Times New Roman" w:eastAsia="Times New Roman" w:hAnsi="Times New Roman" w:cs="Times New Roman"/>
                <w:sz w:val="24"/>
                <w:szCs w:val="24"/>
              </w:rPr>
            </w:pPr>
          </w:p>
          <w:p w14:paraId="692ED982" w14:textId="41503B47" w:rsidR="00A86327" w:rsidRPr="00BB4FFA" w:rsidRDefault="008C6711"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19</w:t>
            </w:r>
          </w:p>
        </w:tc>
        <w:tc>
          <w:tcPr>
            <w:tcW w:w="3828" w:type="dxa"/>
            <w:shd w:val="clear" w:color="auto" w:fill="auto"/>
          </w:tcPr>
          <w:p w14:paraId="089DF612" w14:textId="77777777" w:rsidR="007B7A33" w:rsidRPr="00BB4FFA" w:rsidRDefault="00A86327" w:rsidP="00C26237">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 xml:space="preserve">Veiklos vertinimo rodiklis </w:t>
            </w:r>
            <w:r w:rsidR="007B7A33" w:rsidRPr="00BB4FFA">
              <w:rPr>
                <w:rFonts w:ascii="Times New Roman" w:eastAsia="Times New Roman" w:hAnsi="Times New Roman" w:cs="Times New Roman"/>
                <w:sz w:val="24"/>
                <w:szCs w:val="24"/>
              </w:rPr>
              <w:t xml:space="preserve">priklauso nuo per ataskaitinį laikotarpį i seniūniją su įvairaus pobūdžio skundais, prašymais ar pranešimais besikreipiančių asmenų skaičiaus. </w:t>
            </w:r>
          </w:p>
          <w:p w14:paraId="692ED985" w14:textId="753BEAD1" w:rsidR="00A86327" w:rsidRPr="00BB4FFA" w:rsidRDefault="007B7A33" w:rsidP="00C26237">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Žodiniai gyventojų skundai, prašymai ar pranešimai į registrą netraukiami</w:t>
            </w:r>
            <w:r w:rsidR="00DC5CFE" w:rsidRPr="00BB4FFA">
              <w:rPr>
                <w:rFonts w:ascii="Times New Roman" w:eastAsia="Times New Roman" w:hAnsi="Times New Roman" w:cs="Times New Roman"/>
                <w:sz w:val="24"/>
                <w:szCs w:val="24"/>
              </w:rPr>
              <w:t>. Jie sprendžiami betarpiškai bendraujant su gyventojais.</w:t>
            </w:r>
          </w:p>
        </w:tc>
      </w:tr>
      <w:tr w:rsidR="00A86327" w:rsidRPr="00850A20" w14:paraId="692ED992" w14:textId="77777777" w:rsidTr="00702C66">
        <w:trPr>
          <w:trHeight w:val="133"/>
        </w:trPr>
        <w:tc>
          <w:tcPr>
            <w:tcW w:w="562" w:type="dxa"/>
            <w:shd w:val="clear" w:color="auto" w:fill="auto"/>
          </w:tcPr>
          <w:p w14:paraId="692ED987" w14:textId="5614DA66" w:rsidR="00A86327" w:rsidRPr="00850A20" w:rsidRDefault="00A86327"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1</w:t>
            </w:r>
            <w:r w:rsidR="00DC5CFE" w:rsidRPr="00850A20">
              <w:rPr>
                <w:rFonts w:ascii="Times New Roman" w:eastAsia="Times New Roman" w:hAnsi="Times New Roman" w:cs="Times New Roman"/>
                <w:sz w:val="24"/>
                <w:szCs w:val="24"/>
              </w:rPr>
              <w:t>7</w:t>
            </w:r>
            <w:r w:rsidRPr="00850A20">
              <w:rPr>
                <w:rFonts w:ascii="Times New Roman" w:eastAsia="Times New Roman" w:hAnsi="Times New Roman" w:cs="Times New Roman"/>
                <w:sz w:val="24"/>
                <w:szCs w:val="24"/>
              </w:rPr>
              <w:t>.</w:t>
            </w:r>
          </w:p>
        </w:tc>
        <w:tc>
          <w:tcPr>
            <w:tcW w:w="2410" w:type="dxa"/>
            <w:shd w:val="clear" w:color="auto" w:fill="auto"/>
          </w:tcPr>
          <w:p w14:paraId="692ED988" w14:textId="13766FF9" w:rsidR="00A86327" w:rsidRPr="00850A20" w:rsidRDefault="00B96949" w:rsidP="000245B2">
            <w:pPr>
              <w:spacing w:after="0" w:line="240" w:lineRule="auto"/>
              <w:jc w:val="both"/>
              <w:rPr>
                <w:rFonts w:ascii="Times New Roman" w:eastAsia="Times New Roman" w:hAnsi="Times New Roman" w:cs="Times New Roman"/>
                <w:sz w:val="24"/>
                <w:szCs w:val="24"/>
                <w:highlight w:val="green"/>
              </w:rPr>
            </w:pPr>
            <w:r w:rsidRPr="008450B1">
              <w:rPr>
                <w:rFonts w:ascii="Times New Roman" w:eastAsia="Times New Roman" w:hAnsi="Times New Roman" w:cs="Times New Roman"/>
                <w:sz w:val="24"/>
                <w:szCs w:val="24"/>
              </w:rPr>
              <w:t>„Vieno langelio“ principo taikymas seniūnijoje</w:t>
            </w:r>
          </w:p>
        </w:tc>
        <w:tc>
          <w:tcPr>
            <w:tcW w:w="992" w:type="dxa"/>
            <w:gridSpan w:val="2"/>
            <w:shd w:val="clear" w:color="auto" w:fill="auto"/>
          </w:tcPr>
          <w:p w14:paraId="692ED989" w14:textId="77777777" w:rsidR="00A86327" w:rsidRPr="00BB4FFA" w:rsidRDefault="00A86327" w:rsidP="000245B2">
            <w:pPr>
              <w:spacing w:after="0" w:line="240" w:lineRule="auto"/>
              <w:jc w:val="center"/>
              <w:rPr>
                <w:rFonts w:ascii="Times New Roman" w:eastAsia="Times New Roman" w:hAnsi="Times New Roman" w:cs="Times New Roman"/>
                <w:sz w:val="24"/>
                <w:szCs w:val="24"/>
              </w:rPr>
            </w:pPr>
          </w:p>
          <w:p w14:paraId="692ED98A" w14:textId="22B093A2" w:rsidR="00A86327" w:rsidRPr="00BB4FFA" w:rsidRDefault="00B96949"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5</w:t>
            </w:r>
          </w:p>
        </w:tc>
        <w:tc>
          <w:tcPr>
            <w:tcW w:w="851" w:type="dxa"/>
            <w:shd w:val="clear" w:color="auto" w:fill="auto"/>
          </w:tcPr>
          <w:p w14:paraId="692ED98B" w14:textId="77777777" w:rsidR="00A86327" w:rsidRPr="00BB4FFA" w:rsidRDefault="00A86327" w:rsidP="000245B2">
            <w:pPr>
              <w:spacing w:after="0" w:line="240" w:lineRule="auto"/>
              <w:jc w:val="center"/>
              <w:rPr>
                <w:rFonts w:ascii="Times New Roman" w:eastAsia="Times New Roman" w:hAnsi="Times New Roman" w:cs="Times New Roman"/>
                <w:sz w:val="24"/>
                <w:szCs w:val="24"/>
              </w:rPr>
            </w:pPr>
          </w:p>
          <w:p w14:paraId="692ED98C" w14:textId="3F8EA57C" w:rsidR="00A86327" w:rsidRPr="00BB4FFA" w:rsidRDefault="00B96949"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7</w:t>
            </w:r>
          </w:p>
        </w:tc>
        <w:tc>
          <w:tcPr>
            <w:tcW w:w="850" w:type="dxa"/>
            <w:shd w:val="clear" w:color="auto" w:fill="auto"/>
          </w:tcPr>
          <w:p w14:paraId="692ED98D" w14:textId="77777777" w:rsidR="00A86327" w:rsidRPr="00BB4FFA" w:rsidRDefault="00A86327" w:rsidP="000245B2">
            <w:pPr>
              <w:spacing w:after="0" w:line="240" w:lineRule="auto"/>
              <w:jc w:val="center"/>
              <w:rPr>
                <w:rFonts w:ascii="Times New Roman" w:eastAsia="Times New Roman" w:hAnsi="Times New Roman" w:cs="Times New Roman"/>
                <w:sz w:val="24"/>
                <w:szCs w:val="24"/>
              </w:rPr>
            </w:pPr>
          </w:p>
          <w:p w14:paraId="692ED98E" w14:textId="7198822D" w:rsidR="00A86327" w:rsidRPr="00BB4FFA" w:rsidRDefault="00B96949"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5</w:t>
            </w:r>
          </w:p>
        </w:tc>
        <w:tc>
          <w:tcPr>
            <w:tcW w:w="3828" w:type="dxa"/>
            <w:shd w:val="clear" w:color="auto" w:fill="auto"/>
          </w:tcPr>
          <w:p w14:paraId="692ED991" w14:textId="1BB106AF" w:rsidR="00A86327" w:rsidRPr="00BB4FFA" w:rsidRDefault="00A86327" w:rsidP="00C26237">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 xml:space="preserve">Veiklos vertinimo rodiklis </w:t>
            </w:r>
            <w:r w:rsidR="00DC5CFE" w:rsidRPr="00BB4FFA">
              <w:rPr>
                <w:rFonts w:ascii="Times New Roman" w:eastAsia="Times New Roman" w:hAnsi="Times New Roman" w:cs="Times New Roman"/>
                <w:sz w:val="24"/>
                <w:szCs w:val="24"/>
              </w:rPr>
              <w:t>priklauso nuo</w:t>
            </w:r>
            <w:r w:rsidR="00C34EE7" w:rsidRPr="00BB4FFA">
              <w:rPr>
                <w:rFonts w:ascii="Times New Roman" w:eastAsia="Times New Roman" w:hAnsi="Times New Roman" w:cs="Times New Roman"/>
                <w:sz w:val="24"/>
                <w:szCs w:val="24"/>
              </w:rPr>
              <w:t xml:space="preserve"> asmenims</w:t>
            </w:r>
            <w:r w:rsidR="00DC5CFE" w:rsidRPr="00BB4FFA">
              <w:rPr>
                <w:rFonts w:ascii="Times New Roman" w:eastAsia="Times New Roman" w:hAnsi="Times New Roman" w:cs="Times New Roman"/>
                <w:sz w:val="24"/>
                <w:szCs w:val="24"/>
              </w:rPr>
              <w:t xml:space="preserve"> </w:t>
            </w:r>
            <w:r w:rsidR="00431E7E" w:rsidRPr="00BB4FFA">
              <w:rPr>
                <w:rFonts w:ascii="Times New Roman" w:eastAsia="Times New Roman" w:hAnsi="Times New Roman" w:cs="Times New Roman"/>
                <w:sz w:val="24"/>
                <w:szCs w:val="24"/>
              </w:rPr>
              <w:t xml:space="preserve">suteiktos pagalbos skaičiaus vienetais, dėl </w:t>
            </w:r>
            <w:r w:rsidR="00B96949" w:rsidRPr="00BB4FFA">
              <w:rPr>
                <w:rFonts w:ascii="Times New Roman" w:eastAsia="Times New Roman" w:hAnsi="Times New Roman" w:cs="Times New Roman"/>
                <w:sz w:val="24"/>
                <w:szCs w:val="24"/>
              </w:rPr>
              <w:t xml:space="preserve">priimtų </w:t>
            </w:r>
            <w:r w:rsidR="00431E7E" w:rsidRPr="00BB4FFA">
              <w:rPr>
                <w:rFonts w:ascii="Times New Roman" w:eastAsia="Times New Roman" w:hAnsi="Times New Roman" w:cs="Times New Roman"/>
                <w:sz w:val="24"/>
                <w:szCs w:val="24"/>
              </w:rPr>
              <w:t>žodinių ir</w:t>
            </w:r>
            <w:r w:rsidR="0074232E" w:rsidRPr="00BB4FFA">
              <w:rPr>
                <w:rFonts w:ascii="Times New Roman" w:eastAsia="Times New Roman" w:hAnsi="Times New Roman" w:cs="Times New Roman"/>
                <w:sz w:val="24"/>
                <w:szCs w:val="24"/>
              </w:rPr>
              <w:t>/</w:t>
            </w:r>
            <w:r w:rsidR="00431E7E" w:rsidRPr="00BB4FFA">
              <w:rPr>
                <w:rFonts w:ascii="Times New Roman" w:eastAsia="Times New Roman" w:hAnsi="Times New Roman" w:cs="Times New Roman"/>
                <w:sz w:val="24"/>
                <w:szCs w:val="24"/>
              </w:rPr>
              <w:t xml:space="preserve">ar rašytinių </w:t>
            </w:r>
            <w:r w:rsidR="00B96949" w:rsidRPr="00BB4FFA">
              <w:rPr>
                <w:rFonts w:ascii="Times New Roman" w:eastAsia="Times New Roman" w:hAnsi="Times New Roman" w:cs="Times New Roman"/>
                <w:sz w:val="24"/>
                <w:szCs w:val="24"/>
              </w:rPr>
              <w:t>gyventojų prašymų</w:t>
            </w:r>
            <w:r w:rsidR="00431E7E" w:rsidRPr="00BB4FFA">
              <w:rPr>
                <w:rFonts w:ascii="Times New Roman" w:eastAsia="Times New Roman" w:hAnsi="Times New Roman" w:cs="Times New Roman"/>
                <w:sz w:val="24"/>
                <w:szCs w:val="24"/>
              </w:rPr>
              <w:t xml:space="preserve"> </w:t>
            </w:r>
            <w:r w:rsidR="00B96949" w:rsidRPr="00BB4FFA">
              <w:rPr>
                <w:rFonts w:ascii="Times New Roman" w:eastAsia="Times New Roman" w:hAnsi="Times New Roman" w:cs="Times New Roman"/>
                <w:sz w:val="24"/>
                <w:szCs w:val="24"/>
              </w:rPr>
              <w:t>ne seniūnijos kompetencijos klausimais</w:t>
            </w:r>
            <w:r w:rsidR="00431E7E" w:rsidRPr="00BB4FFA">
              <w:rPr>
                <w:rFonts w:ascii="Times New Roman" w:eastAsia="Times New Roman" w:hAnsi="Times New Roman" w:cs="Times New Roman"/>
                <w:sz w:val="24"/>
                <w:szCs w:val="24"/>
              </w:rPr>
              <w:t>, tokiais kaip</w:t>
            </w:r>
            <w:r w:rsidR="00431E7E" w:rsidRPr="00BB4FFA">
              <w:t xml:space="preserve"> </w:t>
            </w:r>
            <w:r w:rsidR="00431E7E" w:rsidRPr="00BB4FFA">
              <w:rPr>
                <w:rFonts w:ascii="Times New Roman" w:eastAsia="Times New Roman" w:hAnsi="Times New Roman" w:cs="Times New Roman"/>
                <w:sz w:val="24"/>
                <w:szCs w:val="24"/>
              </w:rPr>
              <w:t xml:space="preserve">išduoti leidimą saugotiniems medžiams kirsti </w:t>
            </w:r>
            <w:r w:rsidR="004E746F" w:rsidRPr="00BB4FFA">
              <w:rPr>
                <w:rFonts w:ascii="Times New Roman" w:eastAsia="Times New Roman" w:hAnsi="Times New Roman" w:cs="Times New Roman"/>
                <w:sz w:val="24"/>
                <w:szCs w:val="24"/>
              </w:rPr>
              <w:t xml:space="preserve"> ar </w:t>
            </w:r>
            <w:r w:rsidR="00431E7E" w:rsidRPr="00BB4FFA">
              <w:rPr>
                <w:rFonts w:ascii="Times New Roman" w:eastAsia="Times New Roman" w:hAnsi="Times New Roman" w:cs="Times New Roman"/>
                <w:sz w:val="24"/>
                <w:szCs w:val="24"/>
              </w:rPr>
              <w:t>genėti ir panašiais.</w:t>
            </w:r>
          </w:p>
        </w:tc>
      </w:tr>
      <w:tr w:rsidR="00A86327" w:rsidRPr="00850A20" w14:paraId="692ED99C" w14:textId="77777777" w:rsidTr="00702C66">
        <w:trPr>
          <w:trHeight w:val="133"/>
        </w:trPr>
        <w:tc>
          <w:tcPr>
            <w:tcW w:w="562" w:type="dxa"/>
            <w:shd w:val="clear" w:color="auto" w:fill="auto"/>
          </w:tcPr>
          <w:p w14:paraId="692ED993" w14:textId="46599D9C" w:rsidR="00A86327" w:rsidRPr="00850A20" w:rsidRDefault="00A86327"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lastRenderedPageBreak/>
              <w:t>1</w:t>
            </w:r>
            <w:r w:rsidR="00DC5CFE" w:rsidRPr="00850A20">
              <w:rPr>
                <w:rFonts w:ascii="Times New Roman" w:eastAsia="Times New Roman" w:hAnsi="Times New Roman" w:cs="Times New Roman"/>
                <w:sz w:val="24"/>
                <w:szCs w:val="24"/>
              </w:rPr>
              <w:t>8</w:t>
            </w:r>
            <w:r w:rsidRPr="00850A20">
              <w:rPr>
                <w:rFonts w:ascii="Times New Roman" w:eastAsia="Times New Roman" w:hAnsi="Times New Roman" w:cs="Times New Roman"/>
                <w:sz w:val="24"/>
                <w:szCs w:val="24"/>
              </w:rPr>
              <w:t>.</w:t>
            </w:r>
          </w:p>
        </w:tc>
        <w:tc>
          <w:tcPr>
            <w:tcW w:w="2410" w:type="dxa"/>
            <w:shd w:val="clear" w:color="auto" w:fill="auto"/>
          </w:tcPr>
          <w:p w14:paraId="692ED994" w14:textId="7683B206" w:rsidR="00A86327" w:rsidRPr="00850A20" w:rsidRDefault="00A86327"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Atspausdinta, skenuota, kopijuota, registruota seniūnijos vidaus</w:t>
            </w:r>
            <w:r w:rsidR="00AB5FA8" w:rsidRPr="00850A20">
              <w:rPr>
                <w:rFonts w:ascii="Times New Roman" w:eastAsia="Times New Roman" w:hAnsi="Times New Roman" w:cs="Times New Roman"/>
                <w:sz w:val="24"/>
                <w:szCs w:val="24"/>
              </w:rPr>
              <w:t xml:space="preserve"> </w:t>
            </w:r>
            <w:r w:rsidRPr="00850A20">
              <w:rPr>
                <w:rFonts w:ascii="Times New Roman" w:eastAsia="Times New Roman" w:hAnsi="Times New Roman" w:cs="Times New Roman"/>
              </w:rPr>
              <w:t>siunčiamų</w:t>
            </w:r>
            <w:r w:rsidRPr="00850A20">
              <w:rPr>
                <w:rFonts w:ascii="Times New Roman" w:eastAsia="Times New Roman" w:hAnsi="Times New Roman" w:cs="Times New Roman"/>
                <w:sz w:val="24"/>
                <w:szCs w:val="24"/>
              </w:rPr>
              <w:t xml:space="preserve"> ir gaunamų raštų</w:t>
            </w:r>
            <w:r w:rsidR="00AB5FA8" w:rsidRPr="00850A20">
              <w:rPr>
                <w:rFonts w:ascii="Times New Roman" w:eastAsia="Times New Roman" w:hAnsi="Times New Roman" w:cs="Times New Roman"/>
                <w:sz w:val="24"/>
                <w:szCs w:val="24"/>
              </w:rPr>
              <w:t xml:space="preserve"> (sk.</w:t>
            </w:r>
            <w:r w:rsidR="00C57AD4">
              <w:rPr>
                <w:rFonts w:ascii="Times New Roman" w:eastAsia="Times New Roman" w:hAnsi="Times New Roman" w:cs="Times New Roman"/>
                <w:sz w:val="24"/>
                <w:szCs w:val="24"/>
              </w:rPr>
              <w:t>)</w:t>
            </w:r>
            <w:r w:rsidR="00AB5FA8" w:rsidRPr="00850A20">
              <w:rPr>
                <w:rFonts w:ascii="Times New Roman" w:eastAsia="Times New Roman" w:hAnsi="Times New Roman" w:cs="Times New Roman"/>
                <w:sz w:val="24"/>
                <w:szCs w:val="24"/>
              </w:rPr>
              <w:t xml:space="preserve"> </w:t>
            </w:r>
            <w:r w:rsidR="00182CB8" w:rsidRPr="00850A20">
              <w:rPr>
                <w:rFonts w:ascii="Times New Roman" w:eastAsia="Times New Roman" w:hAnsi="Times New Roman" w:cs="Times New Roman"/>
                <w:sz w:val="24"/>
                <w:szCs w:val="24"/>
              </w:rPr>
              <w:t xml:space="preserve"> </w:t>
            </w:r>
          </w:p>
        </w:tc>
        <w:tc>
          <w:tcPr>
            <w:tcW w:w="992" w:type="dxa"/>
            <w:gridSpan w:val="2"/>
            <w:shd w:val="clear" w:color="auto" w:fill="auto"/>
          </w:tcPr>
          <w:p w14:paraId="598E82C1" w14:textId="77777777" w:rsidR="00AB22C8" w:rsidRPr="00BB4FFA" w:rsidRDefault="00AB22C8" w:rsidP="003D4EEC">
            <w:pPr>
              <w:spacing w:after="0" w:line="240" w:lineRule="auto"/>
              <w:rPr>
                <w:rFonts w:ascii="Times New Roman" w:eastAsia="Times New Roman" w:hAnsi="Times New Roman" w:cs="Times New Roman"/>
                <w:sz w:val="32"/>
                <w:szCs w:val="32"/>
              </w:rPr>
            </w:pPr>
          </w:p>
          <w:p w14:paraId="199DD7C2" w14:textId="77777777" w:rsidR="00BE20C4" w:rsidRPr="00BB4FFA" w:rsidRDefault="00BE20C4" w:rsidP="00182CB8">
            <w:pPr>
              <w:spacing w:after="0" w:line="240" w:lineRule="auto"/>
              <w:jc w:val="center"/>
              <w:rPr>
                <w:rFonts w:ascii="Times New Roman" w:eastAsia="Times New Roman" w:hAnsi="Times New Roman" w:cs="Times New Roman"/>
                <w:sz w:val="18"/>
                <w:szCs w:val="18"/>
              </w:rPr>
            </w:pPr>
          </w:p>
          <w:p w14:paraId="692ED997" w14:textId="680EC4B9" w:rsidR="00A86327" w:rsidRPr="00BB4FFA" w:rsidRDefault="00380BA8" w:rsidP="00182CB8">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1800</w:t>
            </w:r>
          </w:p>
        </w:tc>
        <w:tc>
          <w:tcPr>
            <w:tcW w:w="851" w:type="dxa"/>
            <w:shd w:val="clear" w:color="auto" w:fill="auto"/>
            <w:vAlign w:val="center"/>
          </w:tcPr>
          <w:p w14:paraId="2BA15A37" w14:textId="77777777" w:rsidR="00BE20C4" w:rsidRPr="00BB4FFA" w:rsidRDefault="00BE20C4" w:rsidP="00BB4FFA">
            <w:pPr>
              <w:spacing w:after="0" w:line="240" w:lineRule="auto"/>
              <w:rPr>
                <w:rFonts w:ascii="Times New Roman" w:eastAsia="Times New Roman" w:hAnsi="Times New Roman" w:cs="Times New Roman"/>
                <w:sz w:val="4"/>
                <w:szCs w:val="4"/>
              </w:rPr>
            </w:pPr>
          </w:p>
          <w:p w14:paraId="692ED998" w14:textId="317ED2AA" w:rsidR="00A86327" w:rsidRPr="00BB4FFA" w:rsidRDefault="003C0AC7" w:rsidP="00182CB8">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w:t>
            </w:r>
            <w:r w:rsidR="00BB4FFA" w:rsidRPr="00BB4FFA">
              <w:rPr>
                <w:rFonts w:ascii="Times New Roman" w:eastAsia="Times New Roman" w:hAnsi="Times New Roman" w:cs="Times New Roman"/>
                <w:sz w:val="24"/>
                <w:szCs w:val="24"/>
              </w:rPr>
              <w:t>702</w:t>
            </w:r>
            <w:r w:rsidR="00850A20" w:rsidRPr="00BB4FFA">
              <w:rPr>
                <w:rFonts w:ascii="Times New Roman" w:eastAsia="Times New Roman" w:hAnsi="Times New Roman" w:cs="Times New Roman"/>
                <w:sz w:val="24"/>
                <w:szCs w:val="24"/>
              </w:rPr>
              <w:t xml:space="preserve"> </w:t>
            </w:r>
          </w:p>
        </w:tc>
        <w:tc>
          <w:tcPr>
            <w:tcW w:w="850" w:type="dxa"/>
            <w:shd w:val="clear" w:color="auto" w:fill="auto"/>
            <w:vAlign w:val="center"/>
          </w:tcPr>
          <w:p w14:paraId="692ED999" w14:textId="4991D43B" w:rsidR="00A86327" w:rsidRPr="00BB4FFA" w:rsidRDefault="00EF3CE6" w:rsidP="00BB4FFA">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1809</w:t>
            </w:r>
          </w:p>
        </w:tc>
        <w:tc>
          <w:tcPr>
            <w:tcW w:w="3828" w:type="dxa"/>
            <w:shd w:val="clear" w:color="auto" w:fill="auto"/>
          </w:tcPr>
          <w:p w14:paraId="692ED99B" w14:textId="495FA9EF" w:rsidR="00A86327" w:rsidRPr="00BB4FFA" w:rsidRDefault="00DC5CFE"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Veiklos vertinimo r</w:t>
            </w:r>
            <w:r w:rsidR="00A86327" w:rsidRPr="00BB4FFA">
              <w:rPr>
                <w:rFonts w:ascii="Times New Roman" w:eastAsia="Times New Roman" w:hAnsi="Times New Roman" w:cs="Times New Roman"/>
                <w:sz w:val="24"/>
                <w:szCs w:val="24"/>
              </w:rPr>
              <w:t>odiklis priklauso nuo per ataskaitinį laikotarpį</w:t>
            </w:r>
            <w:r w:rsidRPr="00BB4FFA">
              <w:rPr>
                <w:rFonts w:ascii="Times New Roman" w:eastAsia="Times New Roman" w:hAnsi="Times New Roman" w:cs="Times New Roman"/>
                <w:sz w:val="24"/>
                <w:szCs w:val="24"/>
              </w:rPr>
              <w:t xml:space="preserve"> gautų, skenuotų, kopijuotų, registruotų siunčiamų, gaunamų raštų, dokumentų ir pan. skaičiaus.</w:t>
            </w:r>
            <w:r w:rsidR="00A86327" w:rsidRPr="00BB4FFA">
              <w:rPr>
                <w:rFonts w:ascii="Times New Roman" w:eastAsia="Times New Roman" w:hAnsi="Times New Roman" w:cs="Times New Roman"/>
                <w:sz w:val="24"/>
                <w:szCs w:val="24"/>
              </w:rPr>
              <w:t xml:space="preserve"> </w:t>
            </w:r>
          </w:p>
        </w:tc>
      </w:tr>
      <w:tr w:rsidR="00A86327" w:rsidRPr="00850A20" w14:paraId="692ED9A4" w14:textId="77777777" w:rsidTr="00702C66">
        <w:trPr>
          <w:trHeight w:val="133"/>
        </w:trPr>
        <w:tc>
          <w:tcPr>
            <w:tcW w:w="562" w:type="dxa"/>
            <w:shd w:val="clear" w:color="auto" w:fill="auto"/>
          </w:tcPr>
          <w:p w14:paraId="692ED99D" w14:textId="5E929CA0" w:rsidR="00A86327" w:rsidRPr="00850A20" w:rsidRDefault="00A86327"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1</w:t>
            </w:r>
            <w:r w:rsidR="00DC5CFE" w:rsidRPr="00850A20">
              <w:rPr>
                <w:rFonts w:ascii="Times New Roman" w:eastAsia="Times New Roman" w:hAnsi="Times New Roman" w:cs="Times New Roman"/>
                <w:sz w:val="24"/>
                <w:szCs w:val="24"/>
              </w:rPr>
              <w:t>9</w:t>
            </w:r>
            <w:r w:rsidRPr="00850A20">
              <w:rPr>
                <w:rFonts w:ascii="Times New Roman" w:eastAsia="Times New Roman" w:hAnsi="Times New Roman" w:cs="Times New Roman"/>
                <w:sz w:val="24"/>
                <w:szCs w:val="24"/>
              </w:rPr>
              <w:t>.</w:t>
            </w:r>
          </w:p>
        </w:tc>
        <w:tc>
          <w:tcPr>
            <w:tcW w:w="2410" w:type="dxa"/>
            <w:shd w:val="clear" w:color="auto" w:fill="auto"/>
          </w:tcPr>
          <w:p w14:paraId="692ED99E" w14:textId="355190AF" w:rsidR="00A86327" w:rsidRPr="00850A20" w:rsidRDefault="00A86327"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Perduota archyvui bylų</w:t>
            </w:r>
            <w:r w:rsidR="00AB5FA8" w:rsidRPr="00850A20">
              <w:rPr>
                <w:rFonts w:ascii="Times New Roman" w:eastAsia="Times New Roman" w:hAnsi="Times New Roman" w:cs="Times New Roman"/>
                <w:sz w:val="24"/>
                <w:szCs w:val="24"/>
              </w:rPr>
              <w:t xml:space="preserve"> </w:t>
            </w:r>
            <w:r w:rsidR="00182CB8" w:rsidRPr="00850A20">
              <w:rPr>
                <w:rFonts w:ascii="Times New Roman" w:eastAsia="Times New Roman" w:hAnsi="Times New Roman" w:cs="Times New Roman"/>
                <w:sz w:val="24"/>
                <w:szCs w:val="24"/>
              </w:rPr>
              <w:t>(vnt.)</w:t>
            </w:r>
          </w:p>
        </w:tc>
        <w:tc>
          <w:tcPr>
            <w:tcW w:w="992" w:type="dxa"/>
            <w:gridSpan w:val="2"/>
            <w:shd w:val="clear" w:color="auto" w:fill="auto"/>
          </w:tcPr>
          <w:p w14:paraId="692ED99F" w14:textId="280FBE92" w:rsidR="00A86327" w:rsidRPr="00BB4FFA" w:rsidRDefault="00380BA8"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0</w:t>
            </w:r>
          </w:p>
        </w:tc>
        <w:tc>
          <w:tcPr>
            <w:tcW w:w="851" w:type="dxa"/>
            <w:shd w:val="clear" w:color="auto" w:fill="auto"/>
          </w:tcPr>
          <w:p w14:paraId="692ED9A0" w14:textId="77777777" w:rsidR="00A86327" w:rsidRPr="00BB4FFA" w:rsidRDefault="00A86327"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0</w:t>
            </w:r>
          </w:p>
        </w:tc>
        <w:tc>
          <w:tcPr>
            <w:tcW w:w="850" w:type="dxa"/>
            <w:shd w:val="clear" w:color="auto" w:fill="auto"/>
          </w:tcPr>
          <w:p w14:paraId="692ED9A1" w14:textId="7584AE3A" w:rsidR="00A86327" w:rsidRPr="00BB4FFA" w:rsidRDefault="00A86327"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0</w:t>
            </w:r>
          </w:p>
        </w:tc>
        <w:tc>
          <w:tcPr>
            <w:tcW w:w="3828" w:type="dxa"/>
            <w:shd w:val="clear" w:color="auto" w:fill="auto"/>
          </w:tcPr>
          <w:p w14:paraId="692ED9A3" w14:textId="0A2A3F1C" w:rsidR="00A86327" w:rsidRPr="00BB4FFA" w:rsidRDefault="00A86327"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Bylos perduodamos pagal Šiaulių regiono valstybės archyvo Panevėžio filialo nurodymus.</w:t>
            </w:r>
          </w:p>
        </w:tc>
      </w:tr>
      <w:tr w:rsidR="00DC5CFE" w:rsidRPr="00850A20" w14:paraId="022C4BD2" w14:textId="77777777" w:rsidTr="00702C66">
        <w:trPr>
          <w:trHeight w:val="133"/>
        </w:trPr>
        <w:tc>
          <w:tcPr>
            <w:tcW w:w="562" w:type="dxa"/>
            <w:shd w:val="clear" w:color="auto" w:fill="auto"/>
          </w:tcPr>
          <w:p w14:paraId="50D7CD90" w14:textId="0C6F6E20" w:rsidR="00DC5CFE" w:rsidRPr="00850A20" w:rsidRDefault="00DC5CFE"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20.</w:t>
            </w:r>
          </w:p>
        </w:tc>
        <w:tc>
          <w:tcPr>
            <w:tcW w:w="2410" w:type="dxa"/>
            <w:shd w:val="clear" w:color="auto" w:fill="auto"/>
          </w:tcPr>
          <w:p w14:paraId="01F5E1FC" w14:textId="152850D5" w:rsidR="00DC5CFE" w:rsidRPr="00850A20" w:rsidRDefault="00DC5CFE"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Sušaukta seniūnaičių sueigų</w:t>
            </w:r>
            <w:r w:rsidR="00182CB8" w:rsidRPr="00850A20">
              <w:rPr>
                <w:rFonts w:ascii="Times New Roman" w:eastAsia="Times New Roman" w:hAnsi="Times New Roman" w:cs="Times New Roman"/>
                <w:sz w:val="24"/>
                <w:szCs w:val="24"/>
              </w:rPr>
              <w:t xml:space="preserve"> (sk.)</w:t>
            </w:r>
          </w:p>
        </w:tc>
        <w:tc>
          <w:tcPr>
            <w:tcW w:w="992" w:type="dxa"/>
            <w:gridSpan w:val="2"/>
            <w:shd w:val="clear" w:color="auto" w:fill="auto"/>
          </w:tcPr>
          <w:p w14:paraId="42DD206F" w14:textId="77777777" w:rsidR="000F2251" w:rsidRPr="00BB4FFA" w:rsidRDefault="000F2251" w:rsidP="000245B2">
            <w:pPr>
              <w:spacing w:after="0" w:line="240" w:lineRule="auto"/>
              <w:jc w:val="center"/>
              <w:rPr>
                <w:rFonts w:ascii="Times New Roman" w:eastAsia="Times New Roman" w:hAnsi="Times New Roman" w:cs="Times New Roman"/>
                <w:sz w:val="24"/>
                <w:szCs w:val="24"/>
              </w:rPr>
            </w:pPr>
          </w:p>
          <w:p w14:paraId="50EB3DC3" w14:textId="14B6C62B" w:rsidR="00DC5CFE" w:rsidRPr="00BB4FFA" w:rsidRDefault="004355AC"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3</w:t>
            </w:r>
          </w:p>
        </w:tc>
        <w:tc>
          <w:tcPr>
            <w:tcW w:w="851" w:type="dxa"/>
            <w:shd w:val="clear" w:color="auto" w:fill="auto"/>
          </w:tcPr>
          <w:p w14:paraId="761EA10A" w14:textId="77777777" w:rsidR="000F2251" w:rsidRPr="00BB4FFA" w:rsidRDefault="000F2251" w:rsidP="000245B2">
            <w:pPr>
              <w:spacing w:after="0" w:line="240" w:lineRule="auto"/>
              <w:jc w:val="center"/>
              <w:rPr>
                <w:rFonts w:ascii="Times New Roman" w:eastAsia="Times New Roman" w:hAnsi="Times New Roman" w:cs="Times New Roman"/>
                <w:sz w:val="24"/>
                <w:szCs w:val="24"/>
              </w:rPr>
            </w:pPr>
          </w:p>
          <w:p w14:paraId="6BAD4B0A" w14:textId="7FEDAB88" w:rsidR="00DC5CFE" w:rsidRPr="00BB4FFA" w:rsidRDefault="00B047BE"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3</w:t>
            </w:r>
          </w:p>
        </w:tc>
        <w:tc>
          <w:tcPr>
            <w:tcW w:w="850" w:type="dxa"/>
            <w:shd w:val="clear" w:color="auto" w:fill="auto"/>
          </w:tcPr>
          <w:p w14:paraId="0CF5B4F1" w14:textId="77777777" w:rsidR="000F2251" w:rsidRPr="00BB4FFA" w:rsidRDefault="000F2251" w:rsidP="000245B2">
            <w:pPr>
              <w:spacing w:after="0" w:line="240" w:lineRule="auto"/>
              <w:jc w:val="center"/>
              <w:rPr>
                <w:rFonts w:ascii="Times New Roman" w:eastAsia="Times New Roman" w:hAnsi="Times New Roman" w:cs="Times New Roman"/>
                <w:sz w:val="24"/>
                <w:szCs w:val="24"/>
              </w:rPr>
            </w:pPr>
          </w:p>
          <w:p w14:paraId="7224B05F" w14:textId="1014E72F" w:rsidR="00DC5CFE" w:rsidRPr="00BB4FFA" w:rsidRDefault="008741C0"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4</w:t>
            </w:r>
          </w:p>
        </w:tc>
        <w:tc>
          <w:tcPr>
            <w:tcW w:w="3828" w:type="dxa"/>
            <w:shd w:val="clear" w:color="auto" w:fill="auto"/>
          </w:tcPr>
          <w:p w14:paraId="048F2287" w14:textId="19AE8B7B" w:rsidR="00DC5CFE" w:rsidRPr="00BB4FFA" w:rsidRDefault="00D2037F"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Seniūnaičių sueigos kviečiamos</w:t>
            </w:r>
            <w:r w:rsidR="00850A20" w:rsidRPr="00BB4FFA">
              <w:rPr>
                <w:rFonts w:ascii="Times New Roman" w:eastAsia="Times New Roman" w:hAnsi="Times New Roman" w:cs="Times New Roman"/>
                <w:sz w:val="24"/>
                <w:szCs w:val="24"/>
              </w:rPr>
              <w:t xml:space="preserve"> siekiant</w:t>
            </w:r>
            <w:r w:rsidRPr="00BB4FFA">
              <w:rPr>
                <w:rFonts w:ascii="Times New Roman" w:eastAsia="Times New Roman" w:hAnsi="Times New Roman" w:cs="Times New Roman"/>
                <w:sz w:val="24"/>
                <w:szCs w:val="24"/>
              </w:rPr>
              <w:t xml:space="preserve"> </w:t>
            </w:r>
            <w:r w:rsidR="00850A20" w:rsidRPr="00BB4FFA">
              <w:rPr>
                <w:rFonts w:ascii="Times New Roman" w:eastAsia="Times New Roman" w:hAnsi="Times New Roman" w:cs="Times New Roman"/>
                <w:sz w:val="24"/>
                <w:szCs w:val="24"/>
              </w:rPr>
              <w:t>supažindinti su metinio veiklos plano įgyvendinimo projektu,</w:t>
            </w:r>
            <w:r w:rsidR="00FF56C7">
              <w:rPr>
                <w:rFonts w:ascii="Times New Roman" w:eastAsia="Times New Roman" w:hAnsi="Times New Roman" w:cs="Times New Roman"/>
                <w:sz w:val="24"/>
                <w:szCs w:val="24"/>
              </w:rPr>
              <w:t xml:space="preserve"> einamųjų metų veiklos plano projektu bei kitais klausimais</w:t>
            </w:r>
            <w:r w:rsidR="00850A20" w:rsidRPr="00BB4FFA">
              <w:rPr>
                <w:rFonts w:ascii="Times New Roman" w:eastAsia="Times New Roman" w:hAnsi="Times New Roman" w:cs="Times New Roman"/>
                <w:sz w:val="24"/>
                <w:szCs w:val="24"/>
              </w:rPr>
              <w:t xml:space="preserve"> </w:t>
            </w:r>
            <w:r w:rsidRPr="00BB4FFA">
              <w:rPr>
                <w:rFonts w:ascii="Times New Roman" w:eastAsia="Times New Roman" w:hAnsi="Times New Roman" w:cs="Times New Roman"/>
                <w:sz w:val="24"/>
                <w:szCs w:val="24"/>
              </w:rPr>
              <w:t>kai yra būtinas seniūnaičių sueigos sprendimas.</w:t>
            </w:r>
          </w:p>
        </w:tc>
      </w:tr>
      <w:tr w:rsidR="000245B2" w:rsidRPr="00850A20" w14:paraId="692ED9A9" w14:textId="77777777" w:rsidTr="00296BB8">
        <w:trPr>
          <w:trHeight w:val="745"/>
        </w:trPr>
        <w:tc>
          <w:tcPr>
            <w:tcW w:w="9493" w:type="dxa"/>
            <w:gridSpan w:val="7"/>
            <w:tcBorders>
              <w:left w:val="nil"/>
              <w:right w:val="nil"/>
            </w:tcBorders>
            <w:shd w:val="clear" w:color="auto" w:fill="auto"/>
          </w:tcPr>
          <w:p w14:paraId="7E1CEF96" w14:textId="77777777" w:rsidR="00AB2E4D" w:rsidRPr="00BB4FFA" w:rsidRDefault="00AB2E4D" w:rsidP="00AE4CC5">
            <w:pPr>
              <w:spacing w:after="0" w:line="240" w:lineRule="auto"/>
              <w:rPr>
                <w:rFonts w:ascii="Times New Roman" w:eastAsia="Times New Roman" w:hAnsi="Times New Roman" w:cs="Times New Roman"/>
                <w:sz w:val="24"/>
                <w:szCs w:val="24"/>
              </w:rPr>
            </w:pPr>
          </w:p>
          <w:p w14:paraId="692ED9A7" w14:textId="77777777" w:rsidR="000245B2" w:rsidRPr="00BB4FFA" w:rsidRDefault="000245B2" w:rsidP="000245B2">
            <w:pPr>
              <w:spacing w:after="0" w:line="240" w:lineRule="auto"/>
              <w:jc w:val="right"/>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Lentelė Nr. 6</w:t>
            </w:r>
          </w:p>
          <w:p w14:paraId="692ED9A8" w14:textId="77777777" w:rsidR="000245B2" w:rsidRPr="00BB4FFA" w:rsidRDefault="000245B2" w:rsidP="000245B2">
            <w:pPr>
              <w:spacing w:after="0" w:line="240" w:lineRule="auto"/>
              <w:jc w:val="center"/>
              <w:rPr>
                <w:rFonts w:ascii="Times New Roman" w:eastAsia="Times New Roman" w:hAnsi="Times New Roman" w:cs="Times New Roman"/>
                <w:sz w:val="24"/>
                <w:szCs w:val="24"/>
              </w:rPr>
            </w:pPr>
          </w:p>
        </w:tc>
      </w:tr>
      <w:tr w:rsidR="000245B2" w:rsidRPr="00850A20" w14:paraId="692ED9AC" w14:textId="77777777" w:rsidTr="00296BB8">
        <w:trPr>
          <w:trHeight w:val="452"/>
        </w:trPr>
        <w:tc>
          <w:tcPr>
            <w:tcW w:w="9493" w:type="dxa"/>
            <w:gridSpan w:val="7"/>
            <w:shd w:val="clear" w:color="auto" w:fill="auto"/>
          </w:tcPr>
          <w:p w14:paraId="692ED9AA" w14:textId="77777777" w:rsidR="000245B2" w:rsidRPr="00F20AA0" w:rsidRDefault="000245B2" w:rsidP="000245B2">
            <w:pPr>
              <w:spacing w:after="0" w:line="240" w:lineRule="auto"/>
              <w:jc w:val="center"/>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Tinkamai įgyvendinti perduotas valstybės funkcijas</w:t>
            </w:r>
          </w:p>
          <w:p w14:paraId="692ED9AB" w14:textId="77777777" w:rsidR="000245B2" w:rsidRPr="00F20AA0" w:rsidRDefault="000245B2" w:rsidP="000245B2">
            <w:pPr>
              <w:spacing w:after="0" w:line="240" w:lineRule="auto"/>
              <w:jc w:val="center"/>
              <w:rPr>
                <w:rFonts w:ascii="Times New Roman" w:eastAsia="Times New Roman" w:hAnsi="Times New Roman" w:cs="Times New Roman"/>
                <w:b/>
                <w:sz w:val="24"/>
                <w:szCs w:val="24"/>
              </w:rPr>
            </w:pPr>
          </w:p>
        </w:tc>
      </w:tr>
      <w:tr w:rsidR="00DC5CFE" w:rsidRPr="00850A20" w14:paraId="692ED9B9" w14:textId="77777777" w:rsidTr="00702C66">
        <w:trPr>
          <w:trHeight w:val="133"/>
        </w:trPr>
        <w:tc>
          <w:tcPr>
            <w:tcW w:w="562" w:type="dxa"/>
            <w:shd w:val="clear" w:color="auto" w:fill="auto"/>
          </w:tcPr>
          <w:p w14:paraId="692ED9AD" w14:textId="77777777" w:rsidR="00DC5CFE" w:rsidRPr="00F20AA0" w:rsidRDefault="00DC5CFE" w:rsidP="000245B2">
            <w:pPr>
              <w:spacing w:after="0" w:line="240" w:lineRule="auto"/>
              <w:jc w:val="both"/>
              <w:rPr>
                <w:rFonts w:ascii="Times New Roman" w:eastAsia="Times New Roman" w:hAnsi="Times New Roman" w:cs="Times New Roman"/>
                <w:b/>
                <w:iCs/>
                <w:sz w:val="24"/>
                <w:szCs w:val="24"/>
              </w:rPr>
            </w:pPr>
            <w:r w:rsidRPr="00F20AA0">
              <w:rPr>
                <w:rFonts w:ascii="Times New Roman" w:eastAsia="Times New Roman" w:hAnsi="Times New Roman" w:cs="Times New Roman"/>
                <w:bCs/>
                <w:iCs/>
                <w:sz w:val="24"/>
                <w:szCs w:val="24"/>
              </w:rPr>
              <w:t>Eil. Nr</w:t>
            </w:r>
            <w:r w:rsidRPr="00F20AA0">
              <w:rPr>
                <w:rFonts w:ascii="Times New Roman" w:eastAsia="Times New Roman" w:hAnsi="Times New Roman" w:cs="Times New Roman"/>
                <w:b/>
                <w:iCs/>
                <w:sz w:val="24"/>
                <w:szCs w:val="24"/>
              </w:rPr>
              <w:t>.</w:t>
            </w:r>
          </w:p>
        </w:tc>
        <w:tc>
          <w:tcPr>
            <w:tcW w:w="2552" w:type="dxa"/>
            <w:gridSpan w:val="2"/>
            <w:shd w:val="clear" w:color="auto" w:fill="auto"/>
          </w:tcPr>
          <w:p w14:paraId="692ED9AE" w14:textId="77777777" w:rsidR="00DC5CFE" w:rsidRPr="00F20AA0" w:rsidRDefault="00DC5CFE" w:rsidP="000245B2">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Uždavinį detalizuojanti aiškiai apibrėžta veikla</w:t>
            </w:r>
          </w:p>
        </w:tc>
        <w:tc>
          <w:tcPr>
            <w:tcW w:w="850" w:type="dxa"/>
            <w:shd w:val="clear" w:color="auto" w:fill="auto"/>
          </w:tcPr>
          <w:p w14:paraId="692ED9AF" w14:textId="6BC6CF70" w:rsidR="00DC5CFE" w:rsidRPr="00F20AA0" w:rsidRDefault="00DC5CFE" w:rsidP="00D813FA">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202</w:t>
            </w:r>
            <w:r w:rsidR="00EF3CE6" w:rsidRPr="00F20AA0">
              <w:rPr>
                <w:rFonts w:ascii="Times New Roman" w:eastAsia="Times New Roman" w:hAnsi="Times New Roman" w:cs="Times New Roman"/>
                <w:bCs/>
                <w:sz w:val="24"/>
                <w:szCs w:val="24"/>
              </w:rPr>
              <w:t>4</w:t>
            </w:r>
            <w:r w:rsidRPr="00F20AA0">
              <w:rPr>
                <w:rFonts w:ascii="Times New Roman" w:eastAsia="Times New Roman" w:hAnsi="Times New Roman" w:cs="Times New Roman"/>
                <w:bCs/>
                <w:sz w:val="24"/>
                <w:szCs w:val="24"/>
              </w:rPr>
              <w:t xml:space="preserve"> </w:t>
            </w:r>
            <w:r w:rsidRPr="00F20AA0">
              <w:rPr>
                <w:rFonts w:ascii="Times New Roman" w:eastAsia="Times New Roman" w:hAnsi="Times New Roman" w:cs="Times New Roman"/>
                <w:bCs/>
              </w:rPr>
              <w:t>m</w:t>
            </w:r>
            <w:r w:rsidR="00D22470" w:rsidRPr="00F20AA0">
              <w:rPr>
                <w:rFonts w:ascii="Times New Roman" w:eastAsia="Times New Roman" w:hAnsi="Times New Roman" w:cs="Times New Roman"/>
                <w:bCs/>
              </w:rPr>
              <w:t>etų planas</w:t>
            </w:r>
          </w:p>
        </w:tc>
        <w:tc>
          <w:tcPr>
            <w:tcW w:w="851" w:type="dxa"/>
            <w:shd w:val="clear" w:color="auto" w:fill="auto"/>
          </w:tcPr>
          <w:p w14:paraId="692ED9B0" w14:textId="38120633" w:rsidR="00DC5CFE" w:rsidRPr="00F20AA0" w:rsidRDefault="00DC5CFE" w:rsidP="000245B2">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202</w:t>
            </w:r>
            <w:r w:rsidR="00EF3CE6" w:rsidRPr="00F20AA0">
              <w:rPr>
                <w:rFonts w:ascii="Times New Roman" w:eastAsia="Times New Roman" w:hAnsi="Times New Roman" w:cs="Times New Roman"/>
                <w:bCs/>
                <w:sz w:val="24"/>
                <w:szCs w:val="24"/>
              </w:rPr>
              <w:t>4</w:t>
            </w:r>
            <w:r w:rsidRPr="00F20AA0">
              <w:rPr>
                <w:rFonts w:ascii="Times New Roman" w:eastAsia="Times New Roman" w:hAnsi="Times New Roman" w:cs="Times New Roman"/>
                <w:bCs/>
                <w:sz w:val="24"/>
                <w:szCs w:val="24"/>
              </w:rPr>
              <w:t xml:space="preserve"> </w:t>
            </w:r>
            <w:r w:rsidRPr="00F20AA0">
              <w:rPr>
                <w:rFonts w:ascii="Times New Roman" w:eastAsia="Times New Roman" w:hAnsi="Times New Roman" w:cs="Times New Roman"/>
                <w:bCs/>
              </w:rPr>
              <w:t>m</w:t>
            </w:r>
            <w:r w:rsidR="00D22470" w:rsidRPr="00F20AA0">
              <w:rPr>
                <w:rFonts w:ascii="Times New Roman" w:eastAsia="Times New Roman" w:hAnsi="Times New Roman" w:cs="Times New Roman"/>
                <w:bCs/>
              </w:rPr>
              <w:t>etų įvykdymas</w:t>
            </w:r>
          </w:p>
        </w:tc>
        <w:tc>
          <w:tcPr>
            <w:tcW w:w="850" w:type="dxa"/>
            <w:shd w:val="clear" w:color="auto" w:fill="auto"/>
          </w:tcPr>
          <w:p w14:paraId="692ED9B3" w14:textId="78694E3E" w:rsidR="00DC5CFE" w:rsidRPr="00F20AA0" w:rsidRDefault="00DC5CFE" w:rsidP="000245B2">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
                <w:sz w:val="24"/>
                <w:szCs w:val="24"/>
              </w:rPr>
              <w:t xml:space="preserve"> </w:t>
            </w:r>
            <w:r w:rsidRPr="00F20AA0">
              <w:rPr>
                <w:rFonts w:ascii="Times New Roman" w:eastAsia="Times New Roman" w:hAnsi="Times New Roman" w:cs="Times New Roman"/>
                <w:bCs/>
                <w:sz w:val="24"/>
                <w:szCs w:val="24"/>
              </w:rPr>
              <w:t>202</w:t>
            </w:r>
            <w:r w:rsidR="00EF3CE6" w:rsidRPr="00F20AA0">
              <w:rPr>
                <w:rFonts w:ascii="Times New Roman" w:eastAsia="Times New Roman" w:hAnsi="Times New Roman" w:cs="Times New Roman"/>
                <w:bCs/>
                <w:sz w:val="24"/>
                <w:szCs w:val="24"/>
              </w:rPr>
              <w:t xml:space="preserve">3 </w:t>
            </w:r>
            <w:r w:rsidRPr="00F20AA0">
              <w:rPr>
                <w:rFonts w:ascii="Times New Roman" w:eastAsia="Times New Roman" w:hAnsi="Times New Roman" w:cs="Times New Roman"/>
                <w:bCs/>
              </w:rPr>
              <w:t>m</w:t>
            </w:r>
            <w:r w:rsidR="00D22470" w:rsidRPr="00F20AA0">
              <w:rPr>
                <w:rFonts w:ascii="Times New Roman" w:eastAsia="Times New Roman" w:hAnsi="Times New Roman" w:cs="Times New Roman"/>
                <w:bCs/>
              </w:rPr>
              <w:t>etų įvykdymas</w:t>
            </w:r>
          </w:p>
        </w:tc>
        <w:tc>
          <w:tcPr>
            <w:tcW w:w="3828" w:type="dxa"/>
            <w:shd w:val="clear" w:color="auto" w:fill="auto"/>
          </w:tcPr>
          <w:p w14:paraId="692ED9B8" w14:textId="7CC83337" w:rsidR="00DC5CFE" w:rsidRPr="00F20AA0" w:rsidRDefault="00D22470" w:rsidP="000245B2">
            <w:pPr>
              <w:spacing w:after="0" w:line="240" w:lineRule="auto"/>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202</w:t>
            </w:r>
            <w:r w:rsidR="00636432" w:rsidRPr="00F20AA0">
              <w:rPr>
                <w:rFonts w:ascii="Times New Roman" w:eastAsia="Times New Roman" w:hAnsi="Times New Roman" w:cs="Times New Roman"/>
                <w:bCs/>
                <w:sz w:val="24"/>
                <w:szCs w:val="24"/>
              </w:rPr>
              <w:t>4</w:t>
            </w:r>
            <w:r w:rsidRPr="00F20AA0">
              <w:rPr>
                <w:rFonts w:ascii="Times New Roman" w:eastAsia="Times New Roman" w:hAnsi="Times New Roman" w:cs="Times New Roman"/>
                <w:bCs/>
                <w:sz w:val="24"/>
                <w:szCs w:val="24"/>
              </w:rPr>
              <w:t xml:space="preserve"> metų rodiklio pokyčio analizė</w:t>
            </w:r>
          </w:p>
        </w:tc>
      </w:tr>
      <w:tr w:rsidR="00DC5CFE" w:rsidRPr="00850A20" w14:paraId="692ED9C5" w14:textId="77777777" w:rsidTr="00702C66">
        <w:trPr>
          <w:trHeight w:val="133"/>
        </w:trPr>
        <w:tc>
          <w:tcPr>
            <w:tcW w:w="562" w:type="dxa"/>
            <w:shd w:val="clear" w:color="auto" w:fill="auto"/>
          </w:tcPr>
          <w:p w14:paraId="692ED9BA" w14:textId="77777777" w:rsidR="00DC5CFE" w:rsidRPr="00850A20" w:rsidRDefault="00DC5CFE"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1.</w:t>
            </w:r>
          </w:p>
        </w:tc>
        <w:tc>
          <w:tcPr>
            <w:tcW w:w="2552" w:type="dxa"/>
            <w:gridSpan w:val="2"/>
            <w:shd w:val="clear" w:color="auto" w:fill="auto"/>
          </w:tcPr>
          <w:p w14:paraId="692ED9BB" w14:textId="46B1CB41" w:rsidR="00DC5CFE" w:rsidRPr="00BB4FFA" w:rsidRDefault="00DC5CFE"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Gyvenamąją vietą deklaravusių asmenų skaičius seniūnijos teritorijoje</w:t>
            </w:r>
          </w:p>
        </w:tc>
        <w:tc>
          <w:tcPr>
            <w:tcW w:w="850" w:type="dxa"/>
            <w:shd w:val="clear" w:color="auto" w:fill="auto"/>
          </w:tcPr>
          <w:p w14:paraId="692ED9BC"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1A341F1D" w14:textId="77777777" w:rsidR="00123842" w:rsidRPr="00BB4FFA" w:rsidRDefault="00123842" w:rsidP="00B46C6D">
            <w:pPr>
              <w:spacing w:after="0" w:line="240" w:lineRule="auto"/>
              <w:rPr>
                <w:rFonts w:ascii="Times New Roman" w:eastAsia="Times New Roman" w:hAnsi="Times New Roman" w:cs="Times New Roman"/>
                <w:sz w:val="24"/>
                <w:szCs w:val="24"/>
              </w:rPr>
            </w:pPr>
          </w:p>
          <w:p w14:paraId="692ED9BD" w14:textId="3F950EDB" w:rsidR="00DC5CFE" w:rsidRPr="00BB4FFA" w:rsidRDefault="00DC5CFE"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w:t>
            </w:r>
            <w:r w:rsidR="004355AC" w:rsidRPr="00BB4FFA">
              <w:rPr>
                <w:rFonts w:ascii="Times New Roman" w:eastAsia="Times New Roman" w:hAnsi="Times New Roman" w:cs="Times New Roman"/>
                <w:sz w:val="24"/>
                <w:szCs w:val="24"/>
              </w:rPr>
              <w:t>6</w:t>
            </w:r>
            <w:r w:rsidR="004B2E3F" w:rsidRPr="00BB4FFA">
              <w:rPr>
                <w:rFonts w:ascii="Times New Roman" w:eastAsia="Times New Roman" w:hAnsi="Times New Roman" w:cs="Times New Roman"/>
                <w:sz w:val="24"/>
                <w:szCs w:val="24"/>
              </w:rPr>
              <w:t>0</w:t>
            </w:r>
            <w:r w:rsidR="004355AC" w:rsidRPr="00BB4FFA">
              <w:rPr>
                <w:rFonts w:ascii="Times New Roman" w:eastAsia="Times New Roman" w:hAnsi="Times New Roman" w:cs="Times New Roman"/>
                <w:sz w:val="24"/>
                <w:szCs w:val="24"/>
              </w:rPr>
              <w:t>0</w:t>
            </w:r>
          </w:p>
        </w:tc>
        <w:tc>
          <w:tcPr>
            <w:tcW w:w="851" w:type="dxa"/>
            <w:shd w:val="clear" w:color="auto" w:fill="auto"/>
          </w:tcPr>
          <w:p w14:paraId="692ED9BE"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4F928885" w14:textId="77777777" w:rsidR="00123842" w:rsidRPr="00BB4FFA" w:rsidRDefault="00123842" w:rsidP="00B46C6D">
            <w:pPr>
              <w:spacing w:after="0" w:line="240" w:lineRule="auto"/>
              <w:rPr>
                <w:rFonts w:ascii="Times New Roman" w:eastAsia="Times New Roman" w:hAnsi="Times New Roman" w:cs="Times New Roman"/>
                <w:sz w:val="24"/>
                <w:szCs w:val="24"/>
              </w:rPr>
            </w:pPr>
          </w:p>
          <w:p w14:paraId="692ED9BF" w14:textId="3C2D9BE7" w:rsidR="00DC5CFE" w:rsidRPr="00BB4FFA" w:rsidRDefault="00DC5CFE"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w:t>
            </w:r>
            <w:r w:rsidR="004D7741" w:rsidRPr="00BB4FFA">
              <w:rPr>
                <w:rFonts w:ascii="Times New Roman" w:eastAsia="Times New Roman" w:hAnsi="Times New Roman" w:cs="Times New Roman"/>
                <w:sz w:val="24"/>
                <w:szCs w:val="24"/>
              </w:rPr>
              <w:t>573</w:t>
            </w:r>
          </w:p>
        </w:tc>
        <w:tc>
          <w:tcPr>
            <w:tcW w:w="850" w:type="dxa"/>
            <w:shd w:val="clear" w:color="auto" w:fill="auto"/>
          </w:tcPr>
          <w:p w14:paraId="692ED9C0"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67834A1F" w14:textId="77777777" w:rsidR="00123842" w:rsidRPr="00BB4FFA" w:rsidRDefault="00123842" w:rsidP="00B46C6D">
            <w:pPr>
              <w:spacing w:after="0" w:line="240" w:lineRule="auto"/>
              <w:rPr>
                <w:rFonts w:ascii="Times New Roman" w:eastAsia="Times New Roman" w:hAnsi="Times New Roman" w:cs="Times New Roman"/>
                <w:sz w:val="24"/>
                <w:szCs w:val="24"/>
              </w:rPr>
            </w:pPr>
          </w:p>
          <w:p w14:paraId="692ED9C1" w14:textId="19882627" w:rsidR="00DC5CFE" w:rsidRPr="00BB4FFA" w:rsidRDefault="00DC5CFE" w:rsidP="00D813FA">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w:t>
            </w:r>
            <w:r w:rsidR="004355AC" w:rsidRPr="00BB4FFA">
              <w:rPr>
                <w:rFonts w:ascii="Times New Roman" w:eastAsia="Times New Roman" w:hAnsi="Times New Roman" w:cs="Times New Roman"/>
                <w:sz w:val="24"/>
                <w:szCs w:val="24"/>
              </w:rPr>
              <w:t>6</w:t>
            </w:r>
            <w:r w:rsidR="00EF3CE6" w:rsidRPr="00BB4FFA">
              <w:rPr>
                <w:rFonts w:ascii="Times New Roman" w:eastAsia="Times New Roman" w:hAnsi="Times New Roman" w:cs="Times New Roman"/>
                <w:sz w:val="24"/>
                <w:szCs w:val="24"/>
              </w:rPr>
              <w:t>34</w:t>
            </w:r>
          </w:p>
        </w:tc>
        <w:tc>
          <w:tcPr>
            <w:tcW w:w="3828" w:type="dxa"/>
            <w:shd w:val="clear" w:color="auto" w:fill="auto"/>
          </w:tcPr>
          <w:p w14:paraId="25908643" w14:textId="00225EA3" w:rsidR="001064A3" w:rsidRPr="00BB4FFA" w:rsidRDefault="001064A3"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Veiklos vertinimo rodiklis priklauso nuo ataskaitinio laikotarpio pabaigoje seniūnijos teritorijoje gyvenamąją vietą deklaravusių asmenų skaičiaus pagal Metrikacijos ir gyvenamosios vietos deklaravimo informacinės sistemos duomenis.</w:t>
            </w:r>
          </w:p>
          <w:p w14:paraId="692ED9C4" w14:textId="15BA425C" w:rsidR="00DC5CFE" w:rsidRPr="00BB4FFA" w:rsidRDefault="00DC5CFE"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Gyventojų skaiči</w:t>
            </w:r>
            <w:r w:rsidR="000B54A7" w:rsidRPr="00BB4FFA">
              <w:rPr>
                <w:rFonts w:ascii="Times New Roman" w:eastAsia="Times New Roman" w:hAnsi="Times New Roman" w:cs="Times New Roman"/>
                <w:sz w:val="24"/>
                <w:szCs w:val="24"/>
              </w:rPr>
              <w:t>a</w:t>
            </w:r>
            <w:r w:rsidRPr="00BB4FFA">
              <w:rPr>
                <w:rFonts w:ascii="Times New Roman" w:eastAsia="Times New Roman" w:hAnsi="Times New Roman" w:cs="Times New Roman"/>
                <w:sz w:val="24"/>
                <w:szCs w:val="24"/>
              </w:rPr>
              <w:t>us seniūnijoje mažėj</w:t>
            </w:r>
            <w:r w:rsidR="000B54A7" w:rsidRPr="00BB4FFA">
              <w:rPr>
                <w:rFonts w:ascii="Times New Roman" w:eastAsia="Times New Roman" w:hAnsi="Times New Roman" w:cs="Times New Roman"/>
                <w:sz w:val="24"/>
                <w:szCs w:val="24"/>
              </w:rPr>
              <w:t>imą lemia</w:t>
            </w:r>
            <w:r w:rsidRPr="00BB4FFA">
              <w:rPr>
                <w:rFonts w:ascii="Times New Roman" w:eastAsia="Times New Roman" w:hAnsi="Times New Roman" w:cs="Times New Roman"/>
                <w:sz w:val="24"/>
                <w:szCs w:val="24"/>
              </w:rPr>
              <w:t xml:space="preserve"> </w:t>
            </w:r>
            <w:r w:rsidR="000B54A7" w:rsidRPr="00BB4FFA">
              <w:rPr>
                <w:rFonts w:ascii="Times New Roman" w:eastAsia="Times New Roman" w:hAnsi="Times New Roman" w:cs="Times New Roman"/>
                <w:sz w:val="24"/>
                <w:szCs w:val="24"/>
              </w:rPr>
              <w:t>senstanti visuo</w:t>
            </w:r>
            <w:r w:rsidRPr="00BB4FFA">
              <w:rPr>
                <w:rFonts w:ascii="Times New Roman" w:eastAsia="Times New Roman" w:hAnsi="Times New Roman" w:cs="Times New Roman"/>
                <w:sz w:val="24"/>
                <w:szCs w:val="24"/>
              </w:rPr>
              <w:t>menė,</w:t>
            </w:r>
            <w:r w:rsidR="000B54A7" w:rsidRPr="00BB4FFA">
              <w:rPr>
                <w:rFonts w:ascii="Times New Roman" w:eastAsia="Times New Roman" w:hAnsi="Times New Roman" w:cs="Times New Roman"/>
                <w:sz w:val="24"/>
                <w:szCs w:val="24"/>
              </w:rPr>
              <w:t xml:space="preserve"> mažas atvykstančiųjų į seniūniją gyventi asmenų skaičius. Statistiškai gyventojų mažėjimą lemia</w:t>
            </w:r>
            <w:r w:rsidRPr="00BB4FFA">
              <w:rPr>
                <w:rFonts w:ascii="Times New Roman" w:eastAsia="Times New Roman" w:hAnsi="Times New Roman" w:cs="Times New Roman"/>
                <w:sz w:val="24"/>
                <w:szCs w:val="24"/>
              </w:rPr>
              <w:t xml:space="preserve"> </w:t>
            </w:r>
            <w:r w:rsidR="000B54A7" w:rsidRPr="00BB4FFA">
              <w:rPr>
                <w:rFonts w:ascii="Times New Roman" w:eastAsia="Times New Roman" w:hAnsi="Times New Roman" w:cs="Times New Roman"/>
                <w:sz w:val="24"/>
                <w:szCs w:val="24"/>
              </w:rPr>
              <w:t>ir formalus gyvenamosios vietos deklaruojamų duomenų pakeitimas.</w:t>
            </w:r>
          </w:p>
        </w:tc>
      </w:tr>
      <w:tr w:rsidR="00DC5CFE" w:rsidRPr="00850A20" w14:paraId="692ED9D9" w14:textId="77777777" w:rsidTr="00702C66">
        <w:trPr>
          <w:trHeight w:val="1387"/>
        </w:trPr>
        <w:tc>
          <w:tcPr>
            <w:tcW w:w="562" w:type="dxa"/>
            <w:shd w:val="clear" w:color="auto" w:fill="auto"/>
          </w:tcPr>
          <w:p w14:paraId="692ED9C6" w14:textId="77777777" w:rsidR="00DC5CFE" w:rsidRPr="00850A20" w:rsidRDefault="00DC5CFE"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2.</w:t>
            </w:r>
          </w:p>
        </w:tc>
        <w:tc>
          <w:tcPr>
            <w:tcW w:w="2552" w:type="dxa"/>
            <w:gridSpan w:val="2"/>
            <w:shd w:val="clear" w:color="auto" w:fill="auto"/>
          </w:tcPr>
          <w:p w14:paraId="692ED9C7" w14:textId="2DCF4838" w:rsidR="00DC5CFE" w:rsidRPr="00BB4FFA" w:rsidRDefault="00DC5CFE"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Užpildytos gyvenamosios vietos deklaracijos, asmeniui pakeitus gyvenamąją vietą Lietuvos Respublikoje (atvyko gyventi)</w:t>
            </w:r>
            <w:r w:rsidR="000F2251" w:rsidRPr="00BB4FFA">
              <w:rPr>
                <w:rFonts w:ascii="Times New Roman" w:eastAsia="Times New Roman" w:hAnsi="Times New Roman" w:cs="Times New Roman"/>
                <w:sz w:val="24"/>
                <w:szCs w:val="24"/>
              </w:rPr>
              <w:t xml:space="preserve"> (sk.)</w:t>
            </w:r>
          </w:p>
        </w:tc>
        <w:tc>
          <w:tcPr>
            <w:tcW w:w="850" w:type="dxa"/>
            <w:shd w:val="clear" w:color="auto" w:fill="auto"/>
          </w:tcPr>
          <w:p w14:paraId="692ED9C8"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692ED9C9"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692ED9CA"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692ED9CB"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70</w:t>
            </w:r>
          </w:p>
        </w:tc>
        <w:tc>
          <w:tcPr>
            <w:tcW w:w="851" w:type="dxa"/>
            <w:shd w:val="clear" w:color="auto" w:fill="auto"/>
          </w:tcPr>
          <w:p w14:paraId="692ED9CC"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692ED9CD"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692ED9CE"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692ED9CF" w14:textId="5A72D926" w:rsidR="00DC5CFE" w:rsidRPr="00BB4FFA" w:rsidRDefault="004D7741"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50</w:t>
            </w:r>
          </w:p>
        </w:tc>
        <w:tc>
          <w:tcPr>
            <w:tcW w:w="850" w:type="dxa"/>
            <w:shd w:val="clear" w:color="auto" w:fill="auto"/>
          </w:tcPr>
          <w:p w14:paraId="692ED9D0"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692ED9D1"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692ED9D2"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692ED9D3" w14:textId="0E2F2A33" w:rsidR="00DC5CFE" w:rsidRPr="00BB4FFA" w:rsidRDefault="00EF3CE6"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91</w:t>
            </w:r>
          </w:p>
        </w:tc>
        <w:tc>
          <w:tcPr>
            <w:tcW w:w="3828" w:type="dxa"/>
            <w:shd w:val="clear" w:color="auto" w:fill="auto"/>
          </w:tcPr>
          <w:p w14:paraId="5C6E957D" w14:textId="77777777" w:rsidR="00A00FCF" w:rsidRPr="00BB4FFA" w:rsidRDefault="00DC5CFE"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 xml:space="preserve">Veiklos vertinimo rodiklis </w:t>
            </w:r>
            <w:r w:rsidR="000B54A7" w:rsidRPr="00BB4FFA">
              <w:rPr>
                <w:rFonts w:ascii="Times New Roman" w:eastAsia="Times New Roman" w:hAnsi="Times New Roman" w:cs="Times New Roman"/>
                <w:sz w:val="24"/>
                <w:szCs w:val="24"/>
              </w:rPr>
              <w:t xml:space="preserve">priklauso nuo per ataskaitinį laikotarpį į seniūniją su prašymais deklaruoti gyvenamąją vietą seniūnijos teritorijoje </w:t>
            </w:r>
            <w:r w:rsidR="009A303C" w:rsidRPr="00BB4FFA">
              <w:rPr>
                <w:rFonts w:ascii="Times New Roman" w:eastAsia="Times New Roman" w:hAnsi="Times New Roman" w:cs="Times New Roman"/>
                <w:sz w:val="24"/>
                <w:szCs w:val="24"/>
              </w:rPr>
              <w:t>besikreipiančiųjų gyventojų skaičiaus</w:t>
            </w:r>
            <w:r w:rsidR="00CE1F21" w:rsidRPr="00BB4FFA">
              <w:rPr>
                <w:rFonts w:ascii="Times New Roman" w:eastAsia="Times New Roman" w:hAnsi="Times New Roman" w:cs="Times New Roman"/>
                <w:sz w:val="24"/>
                <w:szCs w:val="24"/>
              </w:rPr>
              <w:t>.</w:t>
            </w:r>
            <w:r w:rsidR="009A303C" w:rsidRPr="00BB4FFA">
              <w:rPr>
                <w:rFonts w:ascii="Times New Roman" w:eastAsia="Times New Roman" w:hAnsi="Times New Roman" w:cs="Times New Roman"/>
                <w:sz w:val="24"/>
                <w:szCs w:val="24"/>
              </w:rPr>
              <w:t xml:space="preserve"> </w:t>
            </w:r>
          </w:p>
          <w:p w14:paraId="692ED9D8" w14:textId="458B9207" w:rsidR="00DC5CFE" w:rsidRPr="00BB4FFA" w:rsidRDefault="009A303C"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Į</w:t>
            </w:r>
            <w:r w:rsidR="00A00FCF" w:rsidRPr="00BB4FFA">
              <w:rPr>
                <w:rFonts w:ascii="Times New Roman" w:eastAsia="Times New Roman" w:hAnsi="Times New Roman" w:cs="Times New Roman"/>
                <w:sz w:val="24"/>
                <w:szCs w:val="24"/>
              </w:rPr>
              <w:t xml:space="preserve"> </w:t>
            </w:r>
            <w:r w:rsidRPr="00BB4FFA">
              <w:rPr>
                <w:rFonts w:ascii="Times New Roman" w:eastAsia="Times New Roman" w:hAnsi="Times New Roman" w:cs="Times New Roman"/>
                <w:sz w:val="24"/>
                <w:szCs w:val="24"/>
              </w:rPr>
              <w:t>seniūniją kreipėsi asmenys su prašym</w:t>
            </w:r>
            <w:r w:rsidR="00A00FCF" w:rsidRPr="00BB4FFA">
              <w:rPr>
                <w:rFonts w:ascii="Times New Roman" w:eastAsia="Times New Roman" w:hAnsi="Times New Roman" w:cs="Times New Roman"/>
                <w:sz w:val="24"/>
                <w:szCs w:val="24"/>
              </w:rPr>
              <w:t>ais</w:t>
            </w:r>
            <w:r w:rsidRPr="00BB4FFA">
              <w:rPr>
                <w:rFonts w:ascii="Times New Roman" w:eastAsia="Times New Roman" w:hAnsi="Times New Roman" w:cs="Times New Roman"/>
                <w:sz w:val="24"/>
                <w:szCs w:val="24"/>
              </w:rPr>
              <w:t xml:space="preserve"> įtraukti į gyvenamosios vietos nedeklaravusių asmenų apskaitą. </w:t>
            </w:r>
            <w:r w:rsidR="001064A3" w:rsidRPr="00BB4FFA">
              <w:rPr>
                <w:rFonts w:ascii="Times New Roman" w:eastAsia="Times New Roman" w:hAnsi="Times New Roman" w:cs="Times New Roman"/>
                <w:sz w:val="24"/>
                <w:szCs w:val="24"/>
              </w:rPr>
              <w:t>Tokių asmenų per ataskaitinį laikotarpį buvo</w:t>
            </w:r>
            <w:r w:rsidR="00CB0D79" w:rsidRPr="00BB4FFA">
              <w:rPr>
                <w:rFonts w:ascii="Times New Roman" w:eastAsia="Times New Roman" w:hAnsi="Times New Roman" w:cs="Times New Roman"/>
                <w:sz w:val="24"/>
                <w:szCs w:val="24"/>
              </w:rPr>
              <w:t xml:space="preserve"> </w:t>
            </w:r>
            <w:r w:rsidR="00CE1F21" w:rsidRPr="00BB4FFA">
              <w:rPr>
                <w:rFonts w:ascii="Times New Roman" w:eastAsia="Times New Roman" w:hAnsi="Times New Roman" w:cs="Times New Roman"/>
                <w:sz w:val="24"/>
                <w:szCs w:val="24"/>
              </w:rPr>
              <w:t>1</w:t>
            </w:r>
            <w:r w:rsidR="00B2507F" w:rsidRPr="00BB4FFA">
              <w:rPr>
                <w:rFonts w:ascii="Times New Roman" w:eastAsia="Times New Roman" w:hAnsi="Times New Roman" w:cs="Times New Roman"/>
                <w:sz w:val="24"/>
                <w:szCs w:val="24"/>
              </w:rPr>
              <w:t>4.</w:t>
            </w:r>
          </w:p>
        </w:tc>
      </w:tr>
      <w:tr w:rsidR="00DC5CFE" w:rsidRPr="00850A20" w14:paraId="692ED9E3" w14:textId="77777777" w:rsidTr="00702C66">
        <w:trPr>
          <w:trHeight w:val="631"/>
        </w:trPr>
        <w:tc>
          <w:tcPr>
            <w:tcW w:w="562" w:type="dxa"/>
            <w:shd w:val="clear" w:color="auto" w:fill="auto"/>
          </w:tcPr>
          <w:p w14:paraId="692ED9DA" w14:textId="77777777" w:rsidR="00DC5CFE" w:rsidRPr="00850A20" w:rsidRDefault="00DC5CFE"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3.</w:t>
            </w:r>
          </w:p>
        </w:tc>
        <w:tc>
          <w:tcPr>
            <w:tcW w:w="2552" w:type="dxa"/>
            <w:gridSpan w:val="2"/>
            <w:shd w:val="clear" w:color="auto" w:fill="auto"/>
          </w:tcPr>
          <w:p w14:paraId="2F433173" w14:textId="77777777" w:rsidR="00123842" w:rsidRPr="00BB4FFA" w:rsidRDefault="00DC5CFE"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Užpildytos išvykimo iš LR ilgesniam nei 6 mėn. laikotarpiui,</w:t>
            </w:r>
          </w:p>
          <w:p w14:paraId="692ED9DB" w14:textId="04124A63" w:rsidR="00DC5CFE" w:rsidRPr="00BB4FFA" w:rsidRDefault="00123842"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lastRenderedPageBreak/>
              <w:t xml:space="preserve">deklaracijos </w:t>
            </w:r>
            <w:r w:rsidR="00DC5CFE" w:rsidRPr="00BB4FFA">
              <w:rPr>
                <w:rFonts w:ascii="Times New Roman" w:eastAsia="Times New Roman" w:hAnsi="Times New Roman" w:cs="Times New Roman"/>
                <w:sz w:val="24"/>
                <w:szCs w:val="24"/>
              </w:rPr>
              <w:t>(išvyko į užsienį)</w:t>
            </w:r>
          </w:p>
        </w:tc>
        <w:tc>
          <w:tcPr>
            <w:tcW w:w="850" w:type="dxa"/>
            <w:shd w:val="clear" w:color="auto" w:fill="auto"/>
          </w:tcPr>
          <w:p w14:paraId="6EA37085" w14:textId="77777777" w:rsidR="000650CB" w:rsidRPr="0044748E" w:rsidRDefault="000650CB" w:rsidP="006E607F">
            <w:pPr>
              <w:spacing w:after="0" w:line="240" w:lineRule="auto"/>
              <w:rPr>
                <w:rFonts w:ascii="Times New Roman" w:eastAsia="Times New Roman" w:hAnsi="Times New Roman" w:cs="Times New Roman"/>
                <w:sz w:val="36"/>
                <w:szCs w:val="36"/>
              </w:rPr>
            </w:pPr>
          </w:p>
          <w:p w14:paraId="692ED9DE" w14:textId="4AF6FC73" w:rsidR="00DC5CFE" w:rsidRPr="00BB4FFA" w:rsidRDefault="00DC5CFE" w:rsidP="0044748E">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10</w:t>
            </w:r>
          </w:p>
        </w:tc>
        <w:tc>
          <w:tcPr>
            <w:tcW w:w="851" w:type="dxa"/>
            <w:shd w:val="clear" w:color="auto" w:fill="auto"/>
            <w:vAlign w:val="center"/>
          </w:tcPr>
          <w:p w14:paraId="692ED9DF" w14:textId="68AB972D" w:rsidR="00DC5CFE" w:rsidRPr="00BB4FFA" w:rsidRDefault="004D7741"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9</w:t>
            </w:r>
          </w:p>
        </w:tc>
        <w:tc>
          <w:tcPr>
            <w:tcW w:w="850" w:type="dxa"/>
            <w:shd w:val="clear" w:color="auto" w:fill="auto"/>
            <w:vAlign w:val="center"/>
          </w:tcPr>
          <w:p w14:paraId="692ED9E0" w14:textId="416B4B75" w:rsidR="00DC5CFE" w:rsidRPr="00BB4FFA" w:rsidRDefault="00EF3CE6"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8</w:t>
            </w:r>
          </w:p>
        </w:tc>
        <w:tc>
          <w:tcPr>
            <w:tcW w:w="3828" w:type="dxa"/>
            <w:shd w:val="clear" w:color="auto" w:fill="auto"/>
          </w:tcPr>
          <w:p w14:paraId="692ED9E2" w14:textId="456C275F" w:rsidR="00DC5CFE" w:rsidRPr="00BB4FFA" w:rsidRDefault="00DC5CFE"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 xml:space="preserve">Veiklos vertinimo rodiklis </w:t>
            </w:r>
            <w:r w:rsidR="008C69BD" w:rsidRPr="00BB4FFA">
              <w:rPr>
                <w:rFonts w:ascii="Times New Roman" w:eastAsia="Times New Roman" w:hAnsi="Times New Roman" w:cs="Times New Roman"/>
                <w:sz w:val="24"/>
                <w:szCs w:val="24"/>
              </w:rPr>
              <w:t xml:space="preserve">priklauso nuo to kiek per ataskaitinį laikotarpį į seniūniją su prašymais deklaruoti išvykimą iš LR ilgiau nei 6 mėn. </w:t>
            </w:r>
            <w:r w:rsidR="008C69BD" w:rsidRPr="00BB4FFA">
              <w:rPr>
                <w:rFonts w:ascii="Times New Roman" w:eastAsia="Times New Roman" w:hAnsi="Times New Roman" w:cs="Times New Roman"/>
                <w:sz w:val="24"/>
                <w:szCs w:val="24"/>
              </w:rPr>
              <w:lastRenderedPageBreak/>
              <w:t>laikotarpiui besikreipiančių asmenų skaičiaus.</w:t>
            </w:r>
            <w:r w:rsidRPr="00BB4FFA">
              <w:rPr>
                <w:rFonts w:ascii="Times New Roman" w:eastAsia="Times New Roman" w:hAnsi="Times New Roman" w:cs="Times New Roman"/>
                <w:sz w:val="24"/>
                <w:szCs w:val="24"/>
              </w:rPr>
              <w:t xml:space="preserve"> </w:t>
            </w:r>
          </w:p>
        </w:tc>
      </w:tr>
      <w:tr w:rsidR="00DC5CFE" w:rsidRPr="00850A20" w14:paraId="692ED9EE" w14:textId="77777777" w:rsidTr="00702C66">
        <w:trPr>
          <w:trHeight w:val="920"/>
        </w:trPr>
        <w:tc>
          <w:tcPr>
            <w:tcW w:w="562" w:type="dxa"/>
            <w:shd w:val="clear" w:color="auto" w:fill="auto"/>
          </w:tcPr>
          <w:p w14:paraId="692ED9E4" w14:textId="77777777" w:rsidR="00DC5CFE" w:rsidRPr="00850A20" w:rsidRDefault="00DC5CFE"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lastRenderedPageBreak/>
              <w:t>4.</w:t>
            </w:r>
          </w:p>
        </w:tc>
        <w:tc>
          <w:tcPr>
            <w:tcW w:w="2552" w:type="dxa"/>
            <w:gridSpan w:val="2"/>
            <w:shd w:val="clear" w:color="auto" w:fill="auto"/>
          </w:tcPr>
          <w:p w14:paraId="692ED9E5" w14:textId="4CBC7ABA" w:rsidR="00DC5CFE" w:rsidRPr="00BB4FFA" w:rsidRDefault="00DC5CFE" w:rsidP="000245B2">
            <w:pPr>
              <w:spacing w:after="0" w:line="240" w:lineRule="auto"/>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Priimta sprendimų dėl gyvenamosios vietos deklaravimo duomenų panaikinimo ar keitimo</w:t>
            </w:r>
            <w:r w:rsidR="000F2251" w:rsidRPr="00BB4FFA">
              <w:rPr>
                <w:rFonts w:ascii="Times New Roman" w:eastAsia="Times New Roman" w:hAnsi="Times New Roman" w:cs="Times New Roman"/>
                <w:sz w:val="24"/>
                <w:szCs w:val="24"/>
              </w:rPr>
              <w:t xml:space="preserve"> (vnt.)</w:t>
            </w:r>
          </w:p>
        </w:tc>
        <w:tc>
          <w:tcPr>
            <w:tcW w:w="850" w:type="dxa"/>
            <w:shd w:val="clear" w:color="auto" w:fill="auto"/>
          </w:tcPr>
          <w:p w14:paraId="692ED9E6"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26EAC3C9" w14:textId="77777777" w:rsidR="00DC5CFE" w:rsidRPr="00BB4FFA" w:rsidRDefault="00DC5CFE" w:rsidP="000245B2">
            <w:pPr>
              <w:spacing w:after="0" w:line="240" w:lineRule="auto"/>
              <w:jc w:val="center"/>
              <w:rPr>
                <w:rFonts w:ascii="Times New Roman" w:eastAsia="Times New Roman" w:hAnsi="Times New Roman" w:cs="Times New Roman"/>
                <w:sz w:val="72"/>
                <w:szCs w:val="72"/>
              </w:rPr>
            </w:pPr>
          </w:p>
          <w:p w14:paraId="692ED9E8" w14:textId="7022C8DE" w:rsidR="00DC5CFE" w:rsidRPr="00BB4FFA" w:rsidRDefault="004B2E3F"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30</w:t>
            </w:r>
          </w:p>
          <w:p w14:paraId="692ED9E9"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tc>
        <w:tc>
          <w:tcPr>
            <w:tcW w:w="851" w:type="dxa"/>
            <w:shd w:val="clear" w:color="auto" w:fill="auto"/>
            <w:vAlign w:val="center"/>
          </w:tcPr>
          <w:p w14:paraId="692ED9EA" w14:textId="65CD9DDC" w:rsidR="00DC5CFE" w:rsidRPr="00BB4FFA" w:rsidRDefault="004D7741"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w:t>
            </w:r>
            <w:r w:rsidR="004355AC" w:rsidRPr="00BB4FFA">
              <w:rPr>
                <w:rFonts w:ascii="Times New Roman" w:eastAsia="Times New Roman" w:hAnsi="Times New Roman" w:cs="Times New Roman"/>
                <w:sz w:val="24"/>
                <w:szCs w:val="24"/>
              </w:rPr>
              <w:t>0</w:t>
            </w:r>
          </w:p>
        </w:tc>
        <w:tc>
          <w:tcPr>
            <w:tcW w:w="850" w:type="dxa"/>
            <w:shd w:val="clear" w:color="auto" w:fill="auto"/>
            <w:vAlign w:val="center"/>
          </w:tcPr>
          <w:p w14:paraId="692ED9EB" w14:textId="5BD663F6" w:rsidR="00DC5CFE" w:rsidRPr="00BB4FFA" w:rsidRDefault="00EF3CE6"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60</w:t>
            </w:r>
          </w:p>
        </w:tc>
        <w:tc>
          <w:tcPr>
            <w:tcW w:w="3828" w:type="dxa"/>
            <w:shd w:val="clear" w:color="auto" w:fill="auto"/>
          </w:tcPr>
          <w:p w14:paraId="692ED9ED" w14:textId="25C04A1F" w:rsidR="00DC5CFE" w:rsidRPr="00BB4FFA" w:rsidRDefault="00DC5CFE"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 xml:space="preserve">Veiklos vertinimo rodiklis  </w:t>
            </w:r>
            <w:r w:rsidR="008C69BD" w:rsidRPr="00BB4FFA">
              <w:rPr>
                <w:rFonts w:ascii="Times New Roman" w:eastAsia="Times New Roman" w:hAnsi="Times New Roman" w:cs="Times New Roman"/>
                <w:sz w:val="24"/>
                <w:szCs w:val="24"/>
              </w:rPr>
              <w:t>priklauso nuo per ataskaitinį laikotarpį su prašymais priimti sprendimą dėl gyvenamosios vietos deklaravimo, duomenų panaikinimo ar keitimo, privalėjusių tikslinti gyvenamosios vietos deklaravimo duomenis besikreipiančių į seniūniją asmenų skaičiaus.</w:t>
            </w:r>
          </w:p>
        </w:tc>
      </w:tr>
      <w:tr w:rsidR="00DC5CFE" w:rsidRPr="00850A20" w14:paraId="692ED9FA" w14:textId="77777777" w:rsidTr="00702C66">
        <w:trPr>
          <w:trHeight w:val="935"/>
        </w:trPr>
        <w:tc>
          <w:tcPr>
            <w:tcW w:w="562" w:type="dxa"/>
            <w:shd w:val="clear" w:color="auto" w:fill="auto"/>
          </w:tcPr>
          <w:p w14:paraId="692ED9EF" w14:textId="77777777" w:rsidR="00DC5CFE" w:rsidRPr="00850A20" w:rsidRDefault="00DC5CFE"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5.</w:t>
            </w:r>
          </w:p>
        </w:tc>
        <w:tc>
          <w:tcPr>
            <w:tcW w:w="2552" w:type="dxa"/>
            <w:gridSpan w:val="2"/>
            <w:shd w:val="clear" w:color="auto" w:fill="auto"/>
          </w:tcPr>
          <w:p w14:paraId="692ED9F0" w14:textId="75BD0556" w:rsidR="00DC5CFE" w:rsidRPr="00BB4FFA" w:rsidRDefault="00DC5CFE" w:rsidP="000245B2">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Išduota pažymų apie deklaruotą gyvenamąją vietą</w:t>
            </w:r>
            <w:r w:rsidR="000F2251" w:rsidRPr="00BB4FFA">
              <w:rPr>
                <w:rFonts w:ascii="Times New Roman" w:eastAsia="Times New Roman" w:hAnsi="Times New Roman" w:cs="Times New Roman"/>
                <w:sz w:val="24"/>
                <w:szCs w:val="24"/>
              </w:rPr>
              <w:t xml:space="preserve"> (</w:t>
            </w:r>
            <w:r w:rsidR="00182CB8" w:rsidRPr="00BB4FFA">
              <w:rPr>
                <w:rFonts w:ascii="Times New Roman" w:eastAsia="Times New Roman" w:hAnsi="Times New Roman" w:cs="Times New Roman"/>
                <w:sz w:val="24"/>
                <w:szCs w:val="24"/>
              </w:rPr>
              <w:t>sk</w:t>
            </w:r>
            <w:r w:rsidR="000F2251" w:rsidRPr="00BB4FFA">
              <w:rPr>
                <w:rFonts w:ascii="Times New Roman" w:eastAsia="Times New Roman" w:hAnsi="Times New Roman" w:cs="Times New Roman"/>
                <w:sz w:val="24"/>
                <w:szCs w:val="24"/>
              </w:rPr>
              <w:t>.)</w:t>
            </w:r>
          </w:p>
        </w:tc>
        <w:tc>
          <w:tcPr>
            <w:tcW w:w="850" w:type="dxa"/>
            <w:shd w:val="clear" w:color="auto" w:fill="auto"/>
          </w:tcPr>
          <w:p w14:paraId="692ED9F1"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692ED9F2" w14:textId="13EAB945" w:rsidR="00DC5CFE" w:rsidRPr="00BB4FFA" w:rsidRDefault="004B2E3F"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30</w:t>
            </w:r>
          </w:p>
        </w:tc>
        <w:tc>
          <w:tcPr>
            <w:tcW w:w="851" w:type="dxa"/>
            <w:shd w:val="clear" w:color="auto" w:fill="auto"/>
          </w:tcPr>
          <w:p w14:paraId="692ED9F3"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692ED9F4" w14:textId="0BEF0614" w:rsidR="00DC5CFE" w:rsidRPr="00BB4FFA" w:rsidRDefault="004D7741"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17</w:t>
            </w:r>
          </w:p>
        </w:tc>
        <w:tc>
          <w:tcPr>
            <w:tcW w:w="850" w:type="dxa"/>
            <w:shd w:val="clear" w:color="auto" w:fill="auto"/>
          </w:tcPr>
          <w:p w14:paraId="692ED9F5"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692ED9F6" w14:textId="26A0A58F" w:rsidR="00DC5CFE" w:rsidRPr="00BB4FFA" w:rsidRDefault="00EF3CE6"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20</w:t>
            </w:r>
          </w:p>
        </w:tc>
        <w:tc>
          <w:tcPr>
            <w:tcW w:w="3828" w:type="dxa"/>
            <w:shd w:val="clear" w:color="auto" w:fill="auto"/>
          </w:tcPr>
          <w:p w14:paraId="692ED9F9" w14:textId="11703726" w:rsidR="00DC5CFE" w:rsidRPr="00BB4FFA" w:rsidRDefault="00DC5CFE" w:rsidP="00C26237">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Veiklos vertinimo rodiklis pr</w:t>
            </w:r>
            <w:r w:rsidR="008C69BD" w:rsidRPr="00BB4FFA">
              <w:rPr>
                <w:rFonts w:ascii="Times New Roman" w:eastAsia="Times New Roman" w:hAnsi="Times New Roman" w:cs="Times New Roman"/>
                <w:sz w:val="24"/>
                <w:szCs w:val="24"/>
              </w:rPr>
              <w:t>iklauso nuo asmenų, besikreipiančių per ataskaitinį laikotarpį į seniūniją su prašymais išduoti pažymą apie deklaruotą gyvenamąją vietą, skaičiaus.</w:t>
            </w:r>
          </w:p>
        </w:tc>
      </w:tr>
      <w:tr w:rsidR="00DC5CFE" w:rsidRPr="00850A20" w14:paraId="692EDA06" w14:textId="77777777" w:rsidTr="00702C66">
        <w:trPr>
          <w:trHeight w:val="617"/>
        </w:trPr>
        <w:tc>
          <w:tcPr>
            <w:tcW w:w="562" w:type="dxa"/>
            <w:shd w:val="clear" w:color="auto" w:fill="auto"/>
          </w:tcPr>
          <w:p w14:paraId="692ED9FB" w14:textId="77777777" w:rsidR="00DC5CFE" w:rsidRPr="00850A20" w:rsidRDefault="00DC5CFE"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6.</w:t>
            </w:r>
          </w:p>
        </w:tc>
        <w:tc>
          <w:tcPr>
            <w:tcW w:w="2552" w:type="dxa"/>
            <w:gridSpan w:val="2"/>
            <w:shd w:val="clear" w:color="auto" w:fill="auto"/>
          </w:tcPr>
          <w:p w14:paraId="692ED9FC" w14:textId="6F82B74A" w:rsidR="00DC5CFE" w:rsidRPr="00BB4FFA" w:rsidRDefault="00DC5CFE" w:rsidP="00D813FA">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Informacijos apie nuosavybės teise priklausančioje gyvenamojoje patalpoje gyvenamąją vietą deklaravusius asmenis suteikimas</w:t>
            </w:r>
            <w:r w:rsidR="000F2251" w:rsidRPr="00BB4FFA">
              <w:rPr>
                <w:rFonts w:ascii="Times New Roman" w:eastAsia="Times New Roman" w:hAnsi="Times New Roman" w:cs="Times New Roman"/>
                <w:sz w:val="24"/>
                <w:szCs w:val="24"/>
              </w:rPr>
              <w:t xml:space="preserve"> (sk.)</w:t>
            </w:r>
          </w:p>
        </w:tc>
        <w:tc>
          <w:tcPr>
            <w:tcW w:w="850" w:type="dxa"/>
            <w:shd w:val="clear" w:color="auto" w:fill="auto"/>
          </w:tcPr>
          <w:p w14:paraId="692ED9FD"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0E61C353" w14:textId="77777777" w:rsidR="009C6E57" w:rsidRPr="00BB4FFA" w:rsidRDefault="009C6E57" w:rsidP="000245B2">
            <w:pPr>
              <w:spacing w:after="0" w:line="240" w:lineRule="auto"/>
              <w:jc w:val="center"/>
              <w:rPr>
                <w:rFonts w:ascii="Times New Roman" w:eastAsia="Times New Roman" w:hAnsi="Times New Roman" w:cs="Times New Roman"/>
                <w:sz w:val="24"/>
                <w:szCs w:val="24"/>
              </w:rPr>
            </w:pPr>
          </w:p>
          <w:p w14:paraId="25B2C753" w14:textId="77777777" w:rsidR="009C6E57" w:rsidRPr="00BB4FFA" w:rsidRDefault="009C6E57" w:rsidP="000245B2">
            <w:pPr>
              <w:spacing w:after="0" w:line="240" w:lineRule="auto"/>
              <w:jc w:val="center"/>
              <w:rPr>
                <w:rFonts w:ascii="Times New Roman" w:eastAsia="Times New Roman" w:hAnsi="Times New Roman" w:cs="Times New Roman"/>
                <w:sz w:val="24"/>
                <w:szCs w:val="24"/>
              </w:rPr>
            </w:pPr>
          </w:p>
          <w:p w14:paraId="692ED9FE" w14:textId="52E528C7" w:rsidR="00DC5CFE" w:rsidRPr="00BB4FFA" w:rsidRDefault="004B2E3F"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6</w:t>
            </w:r>
            <w:r w:rsidR="004355AC" w:rsidRPr="00BB4FFA">
              <w:rPr>
                <w:rFonts w:ascii="Times New Roman" w:eastAsia="Times New Roman" w:hAnsi="Times New Roman" w:cs="Times New Roman"/>
                <w:sz w:val="24"/>
                <w:szCs w:val="24"/>
              </w:rPr>
              <w:t>0</w:t>
            </w:r>
          </w:p>
        </w:tc>
        <w:tc>
          <w:tcPr>
            <w:tcW w:w="851" w:type="dxa"/>
            <w:shd w:val="clear" w:color="auto" w:fill="auto"/>
          </w:tcPr>
          <w:p w14:paraId="692ED9FF"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3DF2C5F6" w14:textId="77777777" w:rsidR="009C6E57" w:rsidRPr="00BB4FFA" w:rsidRDefault="009C6E57" w:rsidP="000245B2">
            <w:pPr>
              <w:spacing w:after="0" w:line="240" w:lineRule="auto"/>
              <w:jc w:val="center"/>
              <w:rPr>
                <w:rFonts w:ascii="Times New Roman" w:eastAsia="Times New Roman" w:hAnsi="Times New Roman" w:cs="Times New Roman"/>
                <w:sz w:val="24"/>
                <w:szCs w:val="24"/>
              </w:rPr>
            </w:pPr>
          </w:p>
          <w:p w14:paraId="384A8031" w14:textId="77777777" w:rsidR="009C6E57" w:rsidRPr="00BB4FFA" w:rsidRDefault="009C6E57" w:rsidP="000245B2">
            <w:pPr>
              <w:spacing w:after="0" w:line="240" w:lineRule="auto"/>
              <w:jc w:val="center"/>
              <w:rPr>
                <w:rFonts w:ascii="Times New Roman" w:eastAsia="Times New Roman" w:hAnsi="Times New Roman" w:cs="Times New Roman"/>
                <w:sz w:val="24"/>
                <w:szCs w:val="24"/>
              </w:rPr>
            </w:pPr>
          </w:p>
          <w:p w14:paraId="692EDA00" w14:textId="6E5D84B5" w:rsidR="00DC5CFE" w:rsidRPr="00BB4FFA" w:rsidRDefault="004D7741"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43</w:t>
            </w:r>
          </w:p>
        </w:tc>
        <w:tc>
          <w:tcPr>
            <w:tcW w:w="850" w:type="dxa"/>
            <w:shd w:val="clear" w:color="auto" w:fill="auto"/>
          </w:tcPr>
          <w:p w14:paraId="692EDA01" w14:textId="77777777" w:rsidR="00DC5CFE" w:rsidRPr="00BB4FFA" w:rsidRDefault="00DC5CFE" w:rsidP="000245B2">
            <w:pPr>
              <w:spacing w:after="0" w:line="240" w:lineRule="auto"/>
              <w:jc w:val="center"/>
              <w:rPr>
                <w:rFonts w:ascii="Times New Roman" w:eastAsia="Times New Roman" w:hAnsi="Times New Roman" w:cs="Times New Roman"/>
                <w:sz w:val="24"/>
                <w:szCs w:val="24"/>
              </w:rPr>
            </w:pPr>
          </w:p>
          <w:p w14:paraId="242A0D78" w14:textId="77777777" w:rsidR="009C6E57" w:rsidRPr="00BB4FFA" w:rsidRDefault="009C6E57" w:rsidP="000245B2">
            <w:pPr>
              <w:spacing w:after="0" w:line="240" w:lineRule="auto"/>
              <w:jc w:val="center"/>
              <w:rPr>
                <w:rFonts w:ascii="Times New Roman" w:eastAsia="Times New Roman" w:hAnsi="Times New Roman" w:cs="Times New Roman"/>
                <w:sz w:val="24"/>
                <w:szCs w:val="24"/>
              </w:rPr>
            </w:pPr>
          </w:p>
          <w:p w14:paraId="26E06B4F" w14:textId="77777777" w:rsidR="009C6E57" w:rsidRPr="00BB4FFA" w:rsidRDefault="009C6E57" w:rsidP="000245B2">
            <w:pPr>
              <w:spacing w:after="0" w:line="240" w:lineRule="auto"/>
              <w:jc w:val="center"/>
              <w:rPr>
                <w:rFonts w:ascii="Times New Roman" w:eastAsia="Times New Roman" w:hAnsi="Times New Roman" w:cs="Times New Roman"/>
                <w:sz w:val="24"/>
                <w:szCs w:val="24"/>
              </w:rPr>
            </w:pPr>
          </w:p>
          <w:p w14:paraId="692EDA02" w14:textId="774A3597" w:rsidR="00DC5CFE" w:rsidRPr="00BB4FFA" w:rsidRDefault="00EF3CE6" w:rsidP="000245B2">
            <w:pPr>
              <w:spacing w:after="0" w:line="240" w:lineRule="auto"/>
              <w:jc w:val="center"/>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256</w:t>
            </w:r>
          </w:p>
        </w:tc>
        <w:tc>
          <w:tcPr>
            <w:tcW w:w="3828" w:type="dxa"/>
            <w:shd w:val="clear" w:color="auto" w:fill="auto"/>
          </w:tcPr>
          <w:p w14:paraId="3958F486" w14:textId="77777777" w:rsidR="00DC5CFE" w:rsidRPr="00BB4FFA" w:rsidRDefault="00DC5CFE" w:rsidP="00C26237">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 xml:space="preserve">Veiklos vertinimo rodiklis </w:t>
            </w:r>
            <w:r w:rsidR="00D00F80" w:rsidRPr="00BB4FFA">
              <w:rPr>
                <w:rFonts w:ascii="Times New Roman" w:eastAsia="Times New Roman" w:hAnsi="Times New Roman" w:cs="Times New Roman"/>
                <w:sz w:val="24"/>
                <w:szCs w:val="24"/>
              </w:rPr>
              <w:t>priklauso nuo asmenų, besikreipiančių</w:t>
            </w:r>
            <w:r w:rsidRPr="00BB4FFA">
              <w:rPr>
                <w:rFonts w:ascii="Times New Roman" w:eastAsia="Times New Roman" w:hAnsi="Times New Roman" w:cs="Times New Roman"/>
                <w:sz w:val="24"/>
                <w:szCs w:val="24"/>
              </w:rPr>
              <w:t xml:space="preserve"> per ataskaitinį laikotarpį į seniūniją </w:t>
            </w:r>
            <w:r w:rsidR="00D00F80" w:rsidRPr="00BB4FFA">
              <w:rPr>
                <w:rFonts w:ascii="Times New Roman" w:eastAsia="Times New Roman" w:hAnsi="Times New Roman" w:cs="Times New Roman"/>
                <w:sz w:val="24"/>
                <w:szCs w:val="24"/>
              </w:rPr>
              <w:t xml:space="preserve">su prašymais išduoti </w:t>
            </w:r>
            <w:r w:rsidR="00AA34A1" w:rsidRPr="00BB4FFA">
              <w:rPr>
                <w:rFonts w:ascii="Times New Roman" w:eastAsia="Times New Roman" w:hAnsi="Times New Roman" w:cs="Times New Roman"/>
                <w:sz w:val="24"/>
                <w:szCs w:val="24"/>
              </w:rPr>
              <w:t>apie nuosavybės teise priklausančioje gyvenamojoje patalpoje gyvenamąją vietą deklaravusius asmenis, skaičiaus.</w:t>
            </w:r>
          </w:p>
          <w:p w14:paraId="692EDA05" w14:textId="1AEEF6B8" w:rsidR="00AA34A1" w:rsidRPr="00BB4FFA" w:rsidRDefault="00AA34A1" w:rsidP="00C26237">
            <w:pPr>
              <w:spacing w:after="0" w:line="240" w:lineRule="auto"/>
              <w:jc w:val="both"/>
              <w:rPr>
                <w:rFonts w:ascii="Times New Roman" w:eastAsia="Times New Roman" w:hAnsi="Times New Roman" w:cs="Times New Roman"/>
                <w:sz w:val="24"/>
                <w:szCs w:val="24"/>
              </w:rPr>
            </w:pPr>
            <w:r w:rsidRPr="00BB4FFA">
              <w:rPr>
                <w:rFonts w:ascii="Times New Roman" w:eastAsia="Times New Roman" w:hAnsi="Times New Roman" w:cs="Times New Roman"/>
                <w:sz w:val="24"/>
                <w:szCs w:val="24"/>
              </w:rPr>
              <w:t>Ataskaitiniais metais besikreipiančiųjų skaičius žymiai išaugo dėl pasikeitusios kompensavimo už šildymą tvarkos.</w:t>
            </w:r>
          </w:p>
        </w:tc>
      </w:tr>
      <w:tr w:rsidR="002A4893" w:rsidRPr="00850A20" w14:paraId="692EDA12" w14:textId="77777777" w:rsidTr="00702C66">
        <w:trPr>
          <w:trHeight w:val="2365"/>
        </w:trPr>
        <w:tc>
          <w:tcPr>
            <w:tcW w:w="562" w:type="dxa"/>
            <w:vMerge w:val="restart"/>
            <w:shd w:val="clear" w:color="auto" w:fill="auto"/>
          </w:tcPr>
          <w:p w14:paraId="692EDA07" w14:textId="77777777" w:rsidR="002A4893" w:rsidRPr="00850A20" w:rsidRDefault="002A4893"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7.</w:t>
            </w:r>
          </w:p>
        </w:tc>
        <w:tc>
          <w:tcPr>
            <w:tcW w:w="2552" w:type="dxa"/>
            <w:gridSpan w:val="2"/>
            <w:shd w:val="clear" w:color="auto" w:fill="auto"/>
          </w:tcPr>
          <w:p w14:paraId="7A97238E" w14:textId="315FD3FD" w:rsidR="002A4893" w:rsidRPr="00850A20" w:rsidRDefault="002A4893" w:rsidP="002A4893">
            <w:pPr>
              <w:spacing w:after="0" w:line="240" w:lineRule="auto"/>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Užpildyta ir priimta paramos už žemės ūkio naudmenas ir kitus plotus bei gyvulius paraiškų</w:t>
            </w:r>
          </w:p>
          <w:p w14:paraId="4CB342AE" w14:textId="04BE8640" w:rsidR="002A4893" w:rsidRDefault="002A4893" w:rsidP="002A4893">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tiesioginėms išmokoms gauti</w:t>
            </w:r>
          </w:p>
          <w:p w14:paraId="692EDA08" w14:textId="03ECD40E" w:rsidR="00BB4FFA" w:rsidRPr="00850A20" w:rsidRDefault="00BB4FFA" w:rsidP="002A4893">
            <w:pPr>
              <w:spacing w:after="0" w:line="240" w:lineRule="auto"/>
              <w:jc w:val="both"/>
              <w:rPr>
                <w:rFonts w:ascii="Times New Roman" w:eastAsia="Times New Roman" w:hAnsi="Times New Roman" w:cs="Times New Roman"/>
                <w:sz w:val="24"/>
                <w:szCs w:val="24"/>
              </w:rPr>
            </w:pPr>
          </w:p>
        </w:tc>
        <w:tc>
          <w:tcPr>
            <w:tcW w:w="850" w:type="dxa"/>
            <w:shd w:val="clear" w:color="auto" w:fill="auto"/>
          </w:tcPr>
          <w:p w14:paraId="692EDA09" w14:textId="77777777" w:rsidR="002A4893" w:rsidRPr="00932971" w:rsidRDefault="002A4893" w:rsidP="000245B2">
            <w:pPr>
              <w:spacing w:after="0" w:line="240" w:lineRule="auto"/>
              <w:jc w:val="center"/>
              <w:rPr>
                <w:rFonts w:ascii="Times New Roman" w:eastAsia="Times New Roman" w:hAnsi="Times New Roman" w:cs="Times New Roman"/>
                <w:sz w:val="24"/>
                <w:szCs w:val="24"/>
              </w:rPr>
            </w:pPr>
          </w:p>
          <w:p w14:paraId="6F0ECE3F" w14:textId="77777777" w:rsidR="00123842" w:rsidRPr="00932971" w:rsidRDefault="00123842" w:rsidP="000245B2">
            <w:pPr>
              <w:spacing w:after="0" w:line="240" w:lineRule="auto"/>
              <w:jc w:val="center"/>
              <w:rPr>
                <w:rFonts w:ascii="Times New Roman" w:eastAsia="Times New Roman" w:hAnsi="Times New Roman" w:cs="Times New Roman"/>
                <w:sz w:val="24"/>
                <w:szCs w:val="24"/>
              </w:rPr>
            </w:pPr>
          </w:p>
          <w:p w14:paraId="192ED50E" w14:textId="77777777" w:rsidR="00123842" w:rsidRPr="00932971" w:rsidRDefault="00123842" w:rsidP="000245B2">
            <w:pPr>
              <w:spacing w:after="0" w:line="240" w:lineRule="auto"/>
              <w:jc w:val="center"/>
              <w:rPr>
                <w:rFonts w:ascii="Times New Roman" w:eastAsia="Times New Roman" w:hAnsi="Times New Roman" w:cs="Times New Roman"/>
                <w:sz w:val="24"/>
                <w:szCs w:val="24"/>
              </w:rPr>
            </w:pPr>
          </w:p>
          <w:p w14:paraId="692EDA0A" w14:textId="59072382" w:rsidR="002A4893" w:rsidRPr="00932971" w:rsidRDefault="004B2E3F" w:rsidP="000245B2">
            <w:pPr>
              <w:spacing w:after="0" w:line="240" w:lineRule="auto"/>
              <w:jc w:val="center"/>
              <w:rPr>
                <w:rFonts w:ascii="Times New Roman" w:eastAsia="Times New Roman" w:hAnsi="Times New Roman" w:cs="Times New Roman"/>
                <w:sz w:val="24"/>
                <w:szCs w:val="24"/>
              </w:rPr>
            </w:pPr>
            <w:r w:rsidRPr="00932971">
              <w:rPr>
                <w:rFonts w:ascii="Times New Roman" w:eastAsia="Times New Roman" w:hAnsi="Times New Roman" w:cs="Times New Roman"/>
                <w:sz w:val="24"/>
                <w:szCs w:val="24"/>
              </w:rPr>
              <w:t>300</w:t>
            </w:r>
          </w:p>
        </w:tc>
        <w:tc>
          <w:tcPr>
            <w:tcW w:w="851" w:type="dxa"/>
            <w:shd w:val="clear" w:color="auto" w:fill="auto"/>
          </w:tcPr>
          <w:p w14:paraId="692EDA0B" w14:textId="77777777" w:rsidR="002A4893" w:rsidRPr="00932971" w:rsidRDefault="002A4893" w:rsidP="000245B2">
            <w:pPr>
              <w:spacing w:after="0" w:line="240" w:lineRule="auto"/>
              <w:jc w:val="center"/>
              <w:rPr>
                <w:rFonts w:ascii="Times New Roman" w:eastAsia="Times New Roman" w:hAnsi="Times New Roman" w:cs="Times New Roman"/>
                <w:sz w:val="24"/>
                <w:szCs w:val="24"/>
              </w:rPr>
            </w:pPr>
          </w:p>
          <w:p w14:paraId="6674979C" w14:textId="77777777" w:rsidR="00123842" w:rsidRPr="00932971" w:rsidRDefault="00123842" w:rsidP="000245B2">
            <w:pPr>
              <w:spacing w:after="0" w:line="240" w:lineRule="auto"/>
              <w:jc w:val="center"/>
              <w:rPr>
                <w:rFonts w:ascii="Times New Roman" w:eastAsia="Times New Roman" w:hAnsi="Times New Roman" w:cs="Times New Roman"/>
                <w:sz w:val="24"/>
                <w:szCs w:val="24"/>
              </w:rPr>
            </w:pPr>
          </w:p>
          <w:p w14:paraId="0AE47AF9" w14:textId="77777777" w:rsidR="00123842" w:rsidRPr="00932971" w:rsidRDefault="00123842" w:rsidP="000245B2">
            <w:pPr>
              <w:spacing w:after="0" w:line="240" w:lineRule="auto"/>
              <w:jc w:val="center"/>
              <w:rPr>
                <w:rFonts w:ascii="Times New Roman" w:eastAsia="Times New Roman" w:hAnsi="Times New Roman" w:cs="Times New Roman"/>
                <w:sz w:val="24"/>
                <w:szCs w:val="24"/>
              </w:rPr>
            </w:pPr>
          </w:p>
          <w:p w14:paraId="692EDA0C" w14:textId="4230CDE2" w:rsidR="002A4893" w:rsidRPr="00932971" w:rsidRDefault="002A4893" w:rsidP="000245B2">
            <w:pPr>
              <w:spacing w:after="0" w:line="240" w:lineRule="auto"/>
              <w:jc w:val="center"/>
              <w:rPr>
                <w:rFonts w:ascii="Times New Roman" w:eastAsia="Times New Roman" w:hAnsi="Times New Roman" w:cs="Times New Roman"/>
                <w:sz w:val="24"/>
                <w:szCs w:val="24"/>
              </w:rPr>
            </w:pPr>
            <w:r w:rsidRPr="00932971">
              <w:rPr>
                <w:rFonts w:ascii="Times New Roman" w:eastAsia="Times New Roman" w:hAnsi="Times New Roman" w:cs="Times New Roman"/>
                <w:sz w:val="24"/>
                <w:szCs w:val="24"/>
              </w:rPr>
              <w:t>3</w:t>
            </w:r>
            <w:r w:rsidR="00B23492" w:rsidRPr="00932971">
              <w:rPr>
                <w:rFonts w:ascii="Times New Roman" w:eastAsia="Times New Roman" w:hAnsi="Times New Roman" w:cs="Times New Roman"/>
                <w:sz w:val="24"/>
                <w:szCs w:val="24"/>
              </w:rPr>
              <w:t>17</w:t>
            </w:r>
          </w:p>
        </w:tc>
        <w:tc>
          <w:tcPr>
            <w:tcW w:w="850" w:type="dxa"/>
            <w:shd w:val="clear" w:color="auto" w:fill="auto"/>
          </w:tcPr>
          <w:p w14:paraId="692EDA0D" w14:textId="77777777" w:rsidR="002A4893" w:rsidRPr="00932971" w:rsidRDefault="002A4893" w:rsidP="000245B2">
            <w:pPr>
              <w:spacing w:after="0" w:line="240" w:lineRule="auto"/>
              <w:jc w:val="center"/>
              <w:rPr>
                <w:rFonts w:ascii="Times New Roman" w:eastAsia="Times New Roman" w:hAnsi="Times New Roman" w:cs="Times New Roman"/>
                <w:sz w:val="24"/>
                <w:szCs w:val="24"/>
              </w:rPr>
            </w:pPr>
          </w:p>
          <w:p w14:paraId="2C90C8FC" w14:textId="77777777" w:rsidR="00123842" w:rsidRPr="00932971" w:rsidRDefault="00123842" w:rsidP="000245B2">
            <w:pPr>
              <w:spacing w:after="0" w:line="240" w:lineRule="auto"/>
              <w:jc w:val="center"/>
              <w:rPr>
                <w:rFonts w:ascii="Times New Roman" w:eastAsia="Times New Roman" w:hAnsi="Times New Roman" w:cs="Times New Roman"/>
                <w:sz w:val="24"/>
                <w:szCs w:val="24"/>
              </w:rPr>
            </w:pPr>
          </w:p>
          <w:p w14:paraId="18F3BAB5" w14:textId="77777777" w:rsidR="00123842" w:rsidRPr="00932971" w:rsidRDefault="00123842" w:rsidP="000245B2">
            <w:pPr>
              <w:spacing w:after="0" w:line="240" w:lineRule="auto"/>
              <w:jc w:val="center"/>
              <w:rPr>
                <w:rFonts w:ascii="Times New Roman" w:eastAsia="Times New Roman" w:hAnsi="Times New Roman" w:cs="Times New Roman"/>
                <w:sz w:val="24"/>
                <w:szCs w:val="24"/>
              </w:rPr>
            </w:pPr>
          </w:p>
          <w:p w14:paraId="692EDA0E" w14:textId="57B22976" w:rsidR="002A4893" w:rsidRPr="00932971" w:rsidRDefault="002A4893" w:rsidP="000245B2">
            <w:pPr>
              <w:spacing w:after="0" w:line="240" w:lineRule="auto"/>
              <w:jc w:val="center"/>
              <w:rPr>
                <w:rFonts w:ascii="Times New Roman" w:eastAsia="Times New Roman" w:hAnsi="Times New Roman" w:cs="Times New Roman"/>
                <w:sz w:val="24"/>
                <w:szCs w:val="24"/>
              </w:rPr>
            </w:pPr>
            <w:r w:rsidRPr="00932971">
              <w:rPr>
                <w:rFonts w:ascii="Times New Roman" w:eastAsia="Times New Roman" w:hAnsi="Times New Roman" w:cs="Times New Roman"/>
                <w:sz w:val="24"/>
                <w:szCs w:val="24"/>
              </w:rPr>
              <w:t>3</w:t>
            </w:r>
            <w:r w:rsidR="00687FCF" w:rsidRPr="00932971">
              <w:rPr>
                <w:rFonts w:ascii="Times New Roman" w:eastAsia="Times New Roman" w:hAnsi="Times New Roman" w:cs="Times New Roman"/>
                <w:sz w:val="24"/>
                <w:szCs w:val="24"/>
              </w:rPr>
              <w:t>26</w:t>
            </w:r>
          </w:p>
        </w:tc>
        <w:tc>
          <w:tcPr>
            <w:tcW w:w="3828" w:type="dxa"/>
            <w:vMerge w:val="restart"/>
            <w:shd w:val="clear" w:color="auto" w:fill="auto"/>
          </w:tcPr>
          <w:p w14:paraId="77BA2AA4" w14:textId="151B5F62" w:rsidR="002A4893" w:rsidRPr="00850A20" w:rsidRDefault="002A4893" w:rsidP="002A4893">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Veiklos vertinimo rodiklis priklauso nuo per ataskaitinį laikotarpį į seniūniją besikreipiančių ūkininkų su paraiškomis dėl paramos už žemės ūkio naudmenas ir kitus plotus bei gyvulius, tiesioginėms išmokoms gauti, skaičiaus.</w:t>
            </w:r>
          </w:p>
          <w:p w14:paraId="692EDA11" w14:textId="011F89EA" w:rsidR="002A4893" w:rsidRPr="00850A20" w:rsidRDefault="002A4893"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lang w:eastAsia="lt-LT"/>
              </w:rPr>
              <w:t>Teisės aktai numato, kuo daugiau mokyti ir skatinti ūkininkus patiems deklaruoti pasėlių plotus, pildyti elektroninius žurnalus, registruoti purškimus bei atnaujinti ūkio valdų duomenis per  PPIS.</w:t>
            </w:r>
          </w:p>
        </w:tc>
      </w:tr>
      <w:tr w:rsidR="002A4893" w:rsidRPr="00850A20" w14:paraId="5933C34F" w14:textId="77777777" w:rsidTr="00702C66">
        <w:trPr>
          <w:trHeight w:val="546"/>
        </w:trPr>
        <w:tc>
          <w:tcPr>
            <w:tcW w:w="562" w:type="dxa"/>
            <w:vMerge/>
            <w:shd w:val="clear" w:color="auto" w:fill="auto"/>
          </w:tcPr>
          <w:p w14:paraId="423D599B" w14:textId="77777777" w:rsidR="002A4893" w:rsidRPr="00850A20" w:rsidRDefault="002A4893" w:rsidP="000245B2">
            <w:pPr>
              <w:spacing w:after="0" w:line="240" w:lineRule="auto"/>
              <w:jc w:val="center"/>
              <w:rPr>
                <w:rFonts w:ascii="Times New Roman" w:eastAsia="Times New Roman" w:hAnsi="Times New Roman" w:cs="Times New Roman"/>
                <w:sz w:val="24"/>
                <w:szCs w:val="24"/>
              </w:rPr>
            </w:pPr>
          </w:p>
        </w:tc>
        <w:tc>
          <w:tcPr>
            <w:tcW w:w="2552" w:type="dxa"/>
            <w:gridSpan w:val="2"/>
            <w:shd w:val="clear" w:color="auto" w:fill="auto"/>
          </w:tcPr>
          <w:p w14:paraId="46A37510" w14:textId="1C30FC2D" w:rsidR="002A4893" w:rsidRPr="00850A20" w:rsidRDefault="00C27EA0" w:rsidP="002A4893">
            <w:pPr>
              <w:spacing w:after="0" w:line="240" w:lineRule="auto"/>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U</w:t>
            </w:r>
            <w:r w:rsidR="002A4893" w:rsidRPr="00850A20">
              <w:rPr>
                <w:rFonts w:ascii="Times New Roman" w:eastAsia="Times New Roman" w:hAnsi="Times New Roman" w:cs="Times New Roman"/>
                <w:sz w:val="24"/>
                <w:szCs w:val="24"/>
              </w:rPr>
              <w:t>žpildė savarankiškai ar su kitų organizacijų pagalba (vnt.)</w:t>
            </w:r>
          </w:p>
        </w:tc>
        <w:tc>
          <w:tcPr>
            <w:tcW w:w="850" w:type="dxa"/>
            <w:shd w:val="clear" w:color="auto" w:fill="auto"/>
          </w:tcPr>
          <w:p w14:paraId="339EEB4A" w14:textId="77777777" w:rsidR="00123842" w:rsidRPr="00932971" w:rsidRDefault="00123842" w:rsidP="000245B2">
            <w:pPr>
              <w:spacing w:after="0" w:line="240" w:lineRule="auto"/>
              <w:jc w:val="center"/>
              <w:rPr>
                <w:rFonts w:ascii="Times New Roman" w:eastAsia="Times New Roman" w:hAnsi="Times New Roman" w:cs="Times New Roman"/>
                <w:sz w:val="24"/>
                <w:szCs w:val="24"/>
              </w:rPr>
            </w:pPr>
          </w:p>
          <w:p w14:paraId="07CEB3EB" w14:textId="74BFCA85" w:rsidR="002A4893" w:rsidRPr="00932971" w:rsidRDefault="005A74D8" w:rsidP="000245B2">
            <w:pPr>
              <w:spacing w:after="0" w:line="240" w:lineRule="auto"/>
              <w:jc w:val="center"/>
              <w:rPr>
                <w:rFonts w:ascii="Times New Roman" w:eastAsia="Times New Roman" w:hAnsi="Times New Roman" w:cs="Times New Roman"/>
                <w:sz w:val="24"/>
                <w:szCs w:val="24"/>
              </w:rPr>
            </w:pPr>
            <w:r w:rsidRPr="00932971">
              <w:rPr>
                <w:rFonts w:ascii="Times New Roman" w:eastAsia="Times New Roman" w:hAnsi="Times New Roman" w:cs="Times New Roman"/>
                <w:sz w:val="24"/>
                <w:szCs w:val="24"/>
              </w:rPr>
              <w:t>0</w:t>
            </w:r>
          </w:p>
        </w:tc>
        <w:tc>
          <w:tcPr>
            <w:tcW w:w="851" w:type="dxa"/>
            <w:shd w:val="clear" w:color="auto" w:fill="auto"/>
          </w:tcPr>
          <w:p w14:paraId="3155B728" w14:textId="77777777" w:rsidR="00123842" w:rsidRPr="00932971" w:rsidRDefault="00123842" w:rsidP="000245B2">
            <w:pPr>
              <w:spacing w:after="0" w:line="240" w:lineRule="auto"/>
              <w:jc w:val="center"/>
              <w:rPr>
                <w:rFonts w:ascii="Times New Roman" w:eastAsia="Times New Roman" w:hAnsi="Times New Roman" w:cs="Times New Roman"/>
                <w:sz w:val="24"/>
                <w:szCs w:val="24"/>
              </w:rPr>
            </w:pPr>
          </w:p>
          <w:p w14:paraId="1FD8EE54" w14:textId="2FBE2BE6" w:rsidR="002A4893" w:rsidRPr="00932971" w:rsidRDefault="00B23492" w:rsidP="000245B2">
            <w:pPr>
              <w:spacing w:after="0" w:line="240" w:lineRule="auto"/>
              <w:jc w:val="center"/>
              <w:rPr>
                <w:rFonts w:ascii="Times New Roman" w:eastAsia="Times New Roman" w:hAnsi="Times New Roman" w:cs="Times New Roman"/>
                <w:sz w:val="24"/>
                <w:szCs w:val="24"/>
              </w:rPr>
            </w:pPr>
            <w:r w:rsidRPr="00932971">
              <w:rPr>
                <w:rFonts w:ascii="Times New Roman" w:eastAsia="Times New Roman" w:hAnsi="Times New Roman" w:cs="Times New Roman"/>
                <w:sz w:val="24"/>
                <w:szCs w:val="24"/>
              </w:rPr>
              <w:t>25</w:t>
            </w:r>
          </w:p>
        </w:tc>
        <w:tc>
          <w:tcPr>
            <w:tcW w:w="850" w:type="dxa"/>
            <w:shd w:val="clear" w:color="auto" w:fill="auto"/>
          </w:tcPr>
          <w:p w14:paraId="47015C80" w14:textId="77777777" w:rsidR="00123842" w:rsidRPr="00932971" w:rsidRDefault="00123842" w:rsidP="000245B2">
            <w:pPr>
              <w:spacing w:after="0" w:line="240" w:lineRule="auto"/>
              <w:jc w:val="center"/>
              <w:rPr>
                <w:rFonts w:ascii="Times New Roman" w:eastAsia="Times New Roman" w:hAnsi="Times New Roman" w:cs="Times New Roman"/>
                <w:sz w:val="24"/>
                <w:szCs w:val="24"/>
              </w:rPr>
            </w:pPr>
          </w:p>
          <w:p w14:paraId="603BC995" w14:textId="714E3AE7" w:rsidR="002A4893" w:rsidRPr="00932971" w:rsidRDefault="00687FCF" w:rsidP="000245B2">
            <w:pPr>
              <w:spacing w:after="0" w:line="240" w:lineRule="auto"/>
              <w:jc w:val="center"/>
              <w:rPr>
                <w:rFonts w:ascii="Times New Roman" w:eastAsia="Times New Roman" w:hAnsi="Times New Roman" w:cs="Times New Roman"/>
                <w:sz w:val="24"/>
                <w:szCs w:val="24"/>
              </w:rPr>
            </w:pPr>
            <w:r w:rsidRPr="00932971">
              <w:rPr>
                <w:rFonts w:ascii="Times New Roman" w:eastAsia="Times New Roman" w:hAnsi="Times New Roman" w:cs="Times New Roman"/>
                <w:sz w:val="24"/>
                <w:szCs w:val="24"/>
              </w:rPr>
              <w:t>36</w:t>
            </w:r>
          </w:p>
        </w:tc>
        <w:tc>
          <w:tcPr>
            <w:tcW w:w="3828" w:type="dxa"/>
            <w:vMerge/>
            <w:shd w:val="clear" w:color="auto" w:fill="auto"/>
          </w:tcPr>
          <w:p w14:paraId="70B13464" w14:textId="77777777" w:rsidR="002A4893" w:rsidRPr="00850A20" w:rsidRDefault="002A4893" w:rsidP="000245B2">
            <w:pPr>
              <w:spacing w:after="0" w:line="240" w:lineRule="auto"/>
              <w:jc w:val="both"/>
              <w:rPr>
                <w:rFonts w:ascii="Times New Roman" w:eastAsia="Times New Roman" w:hAnsi="Times New Roman" w:cs="Times New Roman"/>
                <w:sz w:val="24"/>
                <w:szCs w:val="24"/>
              </w:rPr>
            </w:pPr>
          </w:p>
        </w:tc>
      </w:tr>
      <w:tr w:rsidR="00BA61C0" w:rsidRPr="00850A20" w14:paraId="692EDA1E" w14:textId="77777777" w:rsidTr="00702C66">
        <w:trPr>
          <w:trHeight w:val="48"/>
        </w:trPr>
        <w:tc>
          <w:tcPr>
            <w:tcW w:w="562" w:type="dxa"/>
            <w:shd w:val="clear" w:color="auto" w:fill="auto"/>
          </w:tcPr>
          <w:p w14:paraId="692EDA13" w14:textId="77777777" w:rsidR="00BA61C0" w:rsidRPr="00850A20" w:rsidRDefault="00BA61C0"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8.</w:t>
            </w:r>
          </w:p>
        </w:tc>
        <w:tc>
          <w:tcPr>
            <w:tcW w:w="2552" w:type="dxa"/>
            <w:gridSpan w:val="2"/>
            <w:tcBorders>
              <w:bottom w:val="single" w:sz="4" w:space="0" w:color="auto"/>
            </w:tcBorders>
            <w:shd w:val="clear" w:color="auto" w:fill="auto"/>
          </w:tcPr>
          <w:p w14:paraId="692EDA14" w14:textId="1E47034C" w:rsidR="00BA61C0" w:rsidRPr="00850A20" w:rsidRDefault="00BA61C0" w:rsidP="000245B2">
            <w:pPr>
              <w:spacing w:after="0" w:line="240" w:lineRule="auto"/>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Užpildyta ir priimta prašymų atnaujinti žemės </w:t>
            </w:r>
            <w:r w:rsidR="002A4893" w:rsidRPr="00850A20">
              <w:rPr>
                <w:rFonts w:ascii="Times New Roman" w:eastAsia="Times New Roman" w:hAnsi="Times New Roman" w:cs="Times New Roman"/>
                <w:sz w:val="24"/>
                <w:szCs w:val="24"/>
              </w:rPr>
              <w:t>ūkio valdas ir ūkininkų ūkių atnaujinimo duomenis  (vnt.)</w:t>
            </w:r>
          </w:p>
        </w:tc>
        <w:tc>
          <w:tcPr>
            <w:tcW w:w="850" w:type="dxa"/>
            <w:tcBorders>
              <w:bottom w:val="single" w:sz="4" w:space="0" w:color="auto"/>
            </w:tcBorders>
            <w:shd w:val="clear" w:color="auto" w:fill="auto"/>
          </w:tcPr>
          <w:p w14:paraId="692EDA15" w14:textId="77777777" w:rsidR="00BA61C0" w:rsidRPr="008450B1" w:rsidRDefault="00BA61C0" w:rsidP="000245B2">
            <w:pPr>
              <w:spacing w:after="0" w:line="240" w:lineRule="auto"/>
              <w:jc w:val="center"/>
              <w:rPr>
                <w:rFonts w:ascii="Times New Roman" w:eastAsia="Times New Roman" w:hAnsi="Times New Roman" w:cs="Times New Roman"/>
                <w:sz w:val="24"/>
                <w:szCs w:val="24"/>
              </w:rPr>
            </w:pPr>
          </w:p>
          <w:p w14:paraId="19DED6D1" w14:textId="77777777" w:rsidR="00123842" w:rsidRPr="008450B1" w:rsidRDefault="00123842" w:rsidP="000245B2">
            <w:pPr>
              <w:spacing w:after="0" w:line="240" w:lineRule="auto"/>
              <w:jc w:val="center"/>
              <w:rPr>
                <w:rFonts w:ascii="Times New Roman" w:eastAsia="Times New Roman" w:hAnsi="Times New Roman" w:cs="Times New Roman"/>
                <w:sz w:val="24"/>
                <w:szCs w:val="24"/>
              </w:rPr>
            </w:pPr>
          </w:p>
          <w:p w14:paraId="692EDA16" w14:textId="1D71BA9B" w:rsidR="00BA61C0" w:rsidRPr="008450B1" w:rsidRDefault="004B2E3F" w:rsidP="000245B2">
            <w:pPr>
              <w:spacing w:after="0" w:line="240" w:lineRule="auto"/>
              <w:jc w:val="center"/>
              <w:rPr>
                <w:rFonts w:ascii="Times New Roman" w:eastAsia="Times New Roman" w:hAnsi="Times New Roman" w:cs="Times New Roman"/>
                <w:sz w:val="24"/>
                <w:szCs w:val="24"/>
              </w:rPr>
            </w:pPr>
            <w:r w:rsidRPr="008450B1">
              <w:rPr>
                <w:rFonts w:ascii="Times New Roman" w:eastAsia="Times New Roman" w:hAnsi="Times New Roman" w:cs="Times New Roman"/>
                <w:sz w:val="24"/>
                <w:szCs w:val="24"/>
              </w:rPr>
              <w:t>270</w:t>
            </w:r>
          </w:p>
        </w:tc>
        <w:tc>
          <w:tcPr>
            <w:tcW w:w="851" w:type="dxa"/>
            <w:tcBorders>
              <w:bottom w:val="single" w:sz="4" w:space="0" w:color="auto"/>
            </w:tcBorders>
            <w:shd w:val="clear" w:color="auto" w:fill="auto"/>
          </w:tcPr>
          <w:p w14:paraId="692EDA17" w14:textId="77777777" w:rsidR="00BA61C0" w:rsidRPr="008450B1" w:rsidRDefault="00BA61C0" w:rsidP="000245B2">
            <w:pPr>
              <w:spacing w:after="0" w:line="240" w:lineRule="auto"/>
              <w:jc w:val="center"/>
              <w:rPr>
                <w:rFonts w:ascii="Times New Roman" w:eastAsia="Times New Roman" w:hAnsi="Times New Roman" w:cs="Times New Roman"/>
                <w:sz w:val="24"/>
                <w:szCs w:val="24"/>
              </w:rPr>
            </w:pPr>
          </w:p>
          <w:p w14:paraId="03E57466" w14:textId="77777777" w:rsidR="00123842" w:rsidRPr="008450B1" w:rsidRDefault="00123842" w:rsidP="000245B2">
            <w:pPr>
              <w:spacing w:after="0" w:line="240" w:lineRule="auto"/>
              <w:jc w:val="center"/>
              <w:rPr>
                <w:rFonts w:ascii="Times New Roman" w:eastAsia="Times New Roman" w:hAnsi="Times New Roman" w:cs="Times New Roman"/>
                <w:sz w:val="24"/>
                <w:szCs w:val="24"/>
              </w:rPr>
            </w:pPr>
          </w:p>
          <w:p w14:paraId="692EDA18" w14:textId="77B38FB0" w:rsidR="00BA61C0" w:rsidRPr="008450B1" w:rsidRDefault="00B23492" w:rsidP="00B23492">
            <w:pPr>
              <w:spacing w:after="0" w:line="240" w:lineRule="auto"/>
              <w:rPr>
                <w:rFonts w:ascii="Times New Roman" w:eastAsia="Times New Roman" w:hAnsi="Times New Roman" w:cs="Times New Roman"/>
                <w:sz w:val="24"/>
                <w:szCs w:val="24"/>
              </w:rPr>
            </w:pPr>
            <w:r w:rsidRPr="008450B1">
              <w:rPr>
                <w:rFonts w:ascii="Times New Roman" w:eastAsia="Times New Roman" w:hAnsi="Times New Roman" w:cs="Times New Roman"/>
                <w:sz w:val="24"/>
                <w:szCs w:val="24"/>
              </w:rPr>
              <w:t>454</w:t>
            </w:r>
          </w:p>
        </w:tc>
        <w:tc>
          <w:tcPr>
            <w:tcW w:w="850" w:type="dxa"/>
            <w:tcBorders>
              <w:bottom w:val="single" w:sz="4" w:space="0" w:color="auto"/>
            </w:tcBorders>
            <w:shd w:val="clear" w:color="auto" w:fill="auto"/>
          </w:tcPr>
          <w:p w14:paraId="692EDA19" w14:textId="77777777" w:rsidR="00BA61C0" w:rsidRPr="008450B1" w:rsidRDefault="00BA61C0" w:rsidP="000245B2">
            <w:pPr>
              <w:spacing w:after="0" w:line="240" w:lineRule="auto"/>
              <w:jc w:val="center"/>
              <w:rPr>
                <w:rFonts w:ascii="Times New Roman" w:eastAsia="Times New Roman" w:hAnsi="Times New Roman" w:cs="Times New Roman"/>
                <w:sz w:val="24"/>
                <w:szCs w:val="24"/>
              </w:rPr>
            </w:pPr>
          </w:p>
          <w:p w14:paraId="1F73FC94" w14:textId="77777777" w:rsidR="00123842" w:rsidRPr="008450B1" w:rsidRDefault="00123842" w:rsidP="000245B2">
            <w:pPr>
              <w:spacing w:after="0" w:line="240" w:lineRule="auto"/>
              <w:jc w:val="center"/>
              <w:rPr>
                <w:rFonts w:ascii="Times New Roman" w:eastAsia="Times New Roman" w:hAnsi="Times New Roman" w:cs="Times New Roman"/>
                <w:sz w:val="24"/>
                <w:szCs w:val="24"/>
              </w:rPr>
            </w:pPr>
          </w:p>
          <w:p w14:paraId="692EDA1A" w14:textId="75ED7AA9" w:rsidR="00BA61C0" w:rsidRPr="008450B1" w:rsidRDefault="00687FCF" w:rsidP="000245B2">
            <w:pPr>
              <w:spacing w:after="0" w:line="240" w:lineRule="auto"/>
              <w:jc w:val="center"/>
              <w:rPr>
                <w:rFonts w:ascii="Times New Roman" w:eastAsia="Times New Roman" w:hAnsi="Times New Roman" w:cs="Times New Roman"/>
                <w:sz w:val="24"/>
                <w:szCs w:val="24"/>
              </w:rPr>
            </w:pPr>
            <w:r w:rsidRPr="008450B1">
              <w:rPr>
                <w:rFonts w:ascii="Times New Roman" w:eastAsia="Times New Roman" w:hAnsi="Times New Roman" w:cs="Times New Roman"/>
                <w:sz w:val="24"/>
                <w:szCs w:val="24"/>
              </w:rPr>
              <w:t>418</w:t>
            </w:r>
          </w:p>
        </w:tc>
        <w:tc>
          <w:tcPr>
            <w:tcW w:w="3828" w:type="dxa"/>
            <w:shd w:val="clear" w:color="auto" w:fill="auto"/>
          </w:tcPr>
          <w:p w14:paraId="692EDA1D" w14:textId="2A3A0F3B" w:rsidR="00BA61C0" w:rsidRPr="008450B1" w:rsidRDefault="00BA61C0" w:rsidP="000245B2">
            <w:pPr>
              <w:spacing w:after="0" w:line="240" w:lineRule="auto"/>
              <w:jc w:val="both"/>
              <w:rPr>
                <w:rFonts w:ascii="Times New Roman" w:eastAsia="Times New Roman" w:hAnsi="Times New Roman" w:cs="Times New Roman"/>
                <w:sz w:val="24"/>
                <w:szCs w:val="24"/>
              </w:rPr>
            </w:pPr>
            <w:r w:rsidRPr="008450B1">
              <w:rPr>
                <w:rFonts w:ascii="Times New Roman" w:eastAsia="Times New Roman" w:hAnsi="Times New Roman" w:cs="Times New Roman"/>
                <w:sz w:val="24"/>
                <w:szCs w:val="24"/>
              </w:rPr>
              <w:t xml:space="preserve">Veiklos vertinimo rodiklis priklauso nuo per ataskaitinį laikotarpį į  seniūniją </w:t>
            </w:r>
            <w:r w:rsidRPr="008450B1">
              <w:rPr>
                <w:rFonts w:ascii="Times New Roman" w:eastAsia="Times New Roman" w:hAnsi="Times New Roman" w:cs="Times New Roman"/>
              </w:rPr>
              <w:t>besikreipiančių žemės ūkio valdų savininkų  prašymų registruoti, išregistruoti, atnaujinti žemės ūkio valdos duomenis LR Žemės ūkio ir kaimo registre.</w:t>
            </w:r>
          </w:p>
        </w:tc>
      </w:tr>
      <w:tr w:rsidR="00DC5CFE" w:rsidRPr="00850A20" w14:paraId="692EDA2E" w14:textId="77777777" w:rsidTr="00702C66">
        <w:trPr>
          <w:trHeight w:val="617"/>
        </w:trPr>
        <w:tc>
          <w:tcPr>
            <w:tcW w:w="562" w:type="dxa"/>
            <w:shd w:val="clear" w:color="auto" w:fill="auto"/>
          </w:tcPr>
          <w:p w14:paraId="692EDA1F" w14:textId="0DFD6CDF" w:rsidR="00DC5CFE" w:rsidRPr="00850A20" w:rsidRDefault="00C27EA0"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9</w:t>
            </w:r>
            <w:r w:rsidR="00DC5CFE" w:rsidRPr="00850A20">
              <w:rPr>
                <w:rFonts w:ascii="Times New Roman" w:eastAsia="Times New Roman" w:hAnsi="Times New Roman" w:cs="Times New Roman"/>
                <w:sz w:val="24"/>
                <w:szCs w:val="24"/>
              </w:rPr>
              <w:t>.</w:t>
            </w:r>
          </w:p>
        </w:tc>
        <w:tc>
          <w:tcPr>
            <w:tcW w:w="2552" w:type="dxa"/>
            <w:gridSpan w:val="2"/>
            <w:shd w:val="clear" w:color="auto" w:fill="auto"/>
          </w:tcPr>
          <w:p w14:paraId="692EDA20" w14:textId="25562FE3" w:rsidR="00DC5CFE" w:rsidRPr="00850A20" w:rsidRDefault="00DC5CFE" w:rsidP="000245B2">
            <w:pPr>
              <w:spacing w:after="0" w:line="240" w:lineRule="auto"/>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Gauti žemės ūkio valdų savininkų prašymai dėl melioruojamų laukų, gamtinių sąlygų ar </w:t>
            </w:r>
            <w:r w:rsidRPr="00850A20">
              <w:rPr>
                <w:rFonts w:ascii="Times New Roman" w:eastAsia="Times New Roman" w:hAnsi="Times New Roman" w:cs="Times New Roman"/>
                <w:sz w:val="24"/>
                <w:szCs w:val="24"/>
              </w:rPr>
              <w:lastRenderedPageBreak/>
              <w:t>gyvūnų padarytos žalos įvertinimo, kitais  su žemės ūkiu</w:t>
            </w:r>
            <w:r w:rsidR="001D489A" w:rsidRPr="00850A20">
              <w:rPr>
                <w:rFonts w:ascii="Times New Roman" w:eastAsia="Times New Roman" w:hAnsi="Times New Roman" w:cs="Times New Roman"/>
                <w:sz w:val="24"/>
                <w:szCs w:val="24"/>
              </w:rPr>
              <w:t xml:space="preserve"> susijusiais klausimais</w:t>
            </w:r>
            <w:r w:rsidR="00E70499" w:rsidRPr="00850A20">
              <w:rPr>
                <w:rFonts w:ascii="Times New Roman" w:eastAsia="Times New Roman" w:hAnsi="Times New Roman" w:cs="Times New Roman"/>
                <w:sz w:val="24"/>
                <w:szCs w:val="24"/>
              </w:rPr>
              <w:t xml:space="preserve"> (vnt.)</w:t>
            </w:r>
          </w:p>
        </w:tc>
        <w:tc>
          <w:tcPr>
            <w:tcW w:w="850" w:type="dxa"/>
            <w:shd w:val="clear" w:color="auto" w:fill="auto"/>
          </w:tcPr>
          <w:p w14:paraId="692EDA21" w14:textId="77777777" w:rsidR="00DC5CFE" w:rsidRPr="008450B1" w:rsidRDefault="00DC5CFE" w:rsidP="000245B2">
            <w:pPr>
              <w:spacing w:after="0" w:line="240" w:lineRule="auto"/>
              <w:jc w:val="center"/>
              <w:rPr>
                <w:rFonts w:ascii="Times New Roman" w:eastAsia="Times New Roman" w:hAnsi="Times New Roman" w:cs="Times New Roman"/>
                <w:sz w:val="24"/>
                <w:szCs w:val="24"/>
              </w:rPr>
            </w:pPr>
          </w:p>
          <w:p w14:paraId="692EDA22" w14:textId="77777777" w:rsidR="00DC5CFE" w:rsidRPr="008450B1" w:rsidRDefault="00DC5CFE" w:rsidP="000245B2">
            <w:pPr>
              <w:spacing w:after="0" w:line="240" w:lineRule="auto"/>
              <w:jc w:val="center"/>
              <w:rPr>
                <w:rFonts w:ascii="Times New Roman" w:eastAsia="Times New Roman" w:hAnsi="Times New Roman" w:cs="Times New Roman"/>
                <w:sz w:val="24"/>
                <w:szCs w:val="24"/>
              </w:rPr>
            </w:pPr>
          </w:p>
          <w:p w14:paraId="692EDA23" w14:textId="29F9F18D" w:rsidR="00DC5CFE" w:rsidRPr="008450B1" w:rsidRDefault="004B2E3F" w:rsidP="000245B2">
            <w:pPr>
              <w:spacing w:after="0" w:line="240" w:lineRule="auto"/>
              <w:jc w:val="center"/>
              <w:rPr>
                <w:rFonts w:ascii="Times New Roman" w:eastAsia="Times New Roman" w:hAnsi="Times New Roman" w:cs="Times New Roman"/>
                <w:sz w:val="24"/>
                <w:szCs w:val="24"/>
              </w:rPr>
            </w:pPr>
            <w:r w:rsidRPr="008450B1">
              <w:rPr>
                <w:rFonts w:ascii="Times New Roman" w:eastAsia="Times New Roman" w:hAnsi="Times New Roman" w:cs="Times New Roman"/>
                <w:sz w:val="24"/>
                <w:szCs w:val="24"/>
              </w:rPr>
              <w:t>5</w:t>
            </w:r>
          </w:p>
        </w:tc>
        <w:tc>
          <w:tcPr>
            <w:tcW w:w="851" w:type="dxa"/>
            <w:shd w:val="clear" w:color="auto" w:fill="auto"/>
          </w:tcPr>
          <w:p w14:paraId="692EDA24" w14:textId="77777777" w:rsidR="00DC5CFE" w:rsidRPr="008450B1" w:rsidRDefault="00DC5CFE" w:rsidP="000245B2">
            <w:pPr>
              <w:spacing w:after="0" w:line="240" w:lineRule="auto"/>
              <w:jc w:val="center"/>
              <w:rPr>
                <w:rFonts w:ascii="Times New Roman" w:eastAsia="Times New Roman" w:hAnsi="Times New Roman" w:cs="Times New Roman"/>
                <w:sz w:val="24"/>
                <w:szCs w:val="24"/>
              </w:rPr>
            </w:pPr>
          </w:p>
          <w:p w14:paraId="692EDA25" w14:textId="77777777" w:rsidR="00DC5CFE" w:rsidRPr="008450B1" w:rsidRDefault="00DC5CFE" w:rsidP="000245B2">
            <w:pPr>
              <w:spacing w:after="0" w:line="240" w:lineRule="auto"/>
              <w:jc w:val="center"/>
              <w:rPr>
                <w:rFonts w:ascii="Times New Roman" w:eastAsia="Times New Roman" w:hAnsi="Times New Roman" w:cs="Times New Roman"/>
                <w:sz w:val="24"/>
                <w:szCs w:val="24"/>
              </w:rPr>
            </w:pPr>
          </w:p>
          <w:p w14:paraId="692EDA26" w14:textId="0D14AA81" w:rsidR="00DC5CFE" w:rsidRPr="008450B1" w:rsidRDefault="00B23492" w:rsidP="000245B2">
            <w:pPr>
              <w:spacing w:after="0" w:line="240" w:lineRule="auto"/>
              <w:jc w:val="center"/>
              <w:rPr>
                <w:rFonts w:ascii="Times New Roman" w:eastAsia="Times New Roman" w:hAnsi="Times New Roman" w:cs="Times New Roman"/>
                <w:sz w:val="24"/>
                <w:szCs w:val="24"/>
              </w:rPr>
            </w:pPr>
            <w:r w:rsidRPr="008450B1">
              <w:rPr>
                <w:rFonts w:ascii="Times New Roman" w:eastAsia="Times New Roman" w:hAnsi="Times New Roman" w:cs="Times New Roman"/>
                <w:sz w:val="24"/>
                <w:szCs w:val="24"/>
              </w:rPr>
              <w:t>8</w:t>
            </w:r>
          </w:p>
        </w:tc>
        <w:tc>
          <w:tcPr>
            <w:tcW w:w="850" w:type="dxa"/>
            <w:shd w:val="clear" w:color="auto" w:fill="auto"/>
          </w:tcPr>
          <w:p w14:paraId="692EDA27" w14:textId="77777777" w:rsidR="00DC5CFE" w:rsidRPr="008450B1" w:rsidRDefault="00DC5CFE" w:rsidP="000245B2">
            <w:pPr>
              <w:spacing w:after="0" w:line="240" w:lineRule="auto"/>
              <w:jc w:val="center"/>
              <w:rPr>
                <w:rFonts w:ascii="Times New Roman" w:eastAsia="Times New Roman" w:hAnsi="Times New Roman" w:cs="Times New Roman"/>
                <w:sz w:val="24"/>
                <w:szCs w:val="24"/>
              </w:rPr>
            </w:pPr>
          </w:p>
          <w:p w14:paraId="692EDA28" w14:textId="77777777" w:rsidR="00DC5CFE" w:rsidRPr="008450B1" w:rsidRDefault="00DC5CFE" w:rsidP="000245B2">
            <w:pPr>
              <w:spacing w:after="0" w:line="240" w:lineRule="auto"/>
              <w:jc w:val="center"/>
              <w:rPr>
                <w:rFonts w:ascii="Times New Roman" w:eastAsia="Times New Roman" w:hAnsi="Times New Roman" w:cs="Times New Roman"/>
                <w:sz w:val="24"/>
                <w:szCs w:val="24"/>
              </w:rPr>
            </w:pPr>
          </w:p>
          <w:p w14:paraId="692EDA29" w14:textId="15D7F3B6" w:rsidR="00DC5CFE" w:rsidRPr="008450B1" w:rsidRDefault="00687FCF" w:rsidP="000245B2">
            <w:pPr>
              <w:spacing w:after="0" w:line="240" w:lineRule="auto"/>
              <w:jc w:val="center"/>
              <w:rPr>
                <w:rFonts w:ascii="Times New Roman" w:eastAsia="Times New Roman" w:hAnsi="Times New Roman" w:cs="Times New Roman"/>
                <w:sz w:val="24"/>
                <w:szCs w:val="24"/>
              </w:rPr>
            </w:pPr>
            <w:r w:rsidRPr="008450B1">
              <w:rPr>
                <w:rFonts w:ascii="Times New Roman" w:eastAsia="Times New Roman" w:hAnsi="Times New Roman" w:cs="Times New Roman"/>
                <w:sz w:val="24"/>
                <w:szCs w:val="24"/>
              </w:rPr>
              <w:t>7</w:t>
            </w:r>
          </w:p>
        </w:tc>
        <w:tc>
          <w:tcPr>
            <w:tcW w:w="3828" w:type="dxa"/>
            <w:tcBorders>
              <w:right w:val="single" w:sz="4" w:space="0" w:color="auto"/>
            </w:tcBorders>
            <w:shd w:val="clear" w:color="auto" w:fill="auto"/>
          </w:tcPr>
          <w:p w14:paraId="692EDA2D" w14:textId="588F2770" w:rsidR="00DC5CFE" w:rsidRPr="008450B1" w:rsidRDefault="00DC5CFE" w:rsidP="007E57D7">
            <w:pPr>
              <w:spacing w:after="0" w:line="240" w:lineRule="auto"/>
              <w:jc w:val="both"/>
              <w:rPr>
                <w:rFonts w:ascii="Times New Roman" w:eastAsia="Times New Roman" w:hAnsi="Times New Roman" w:cs="Times New Roman"/>
                <w:sz w:val="24"/>
                <w:szCs w:val="24"/>
              </w:rPr>
            </w:pPr>
            <w:r w:rsidRPr="008450B1">
              <w:rPr>
                <w:rFonts w:ascii="Times New Roman" w:eastAsia="Times New Roman" w:hAnsi="Times New Roman" w:cs="Times New Roman"/>
                <w:sz w:val="24"/>
                <w:szCs w:val="24"/>
              </w:rPr>
              <w:t xml:space="preserve">Veiklos vertinimo rodiklis priklauso nuo besikreipiančių </w:t>
            </w:r>
            <w:r w:rsidR="00BF47A0" w:rsidRPr="008450B1">
              <w:rPr>
                <w:rFonts w:ascii="Times New Roman" w:eastAsia="Times New Roman" w:hAnsi="Times New Roman" w:cs="Times New Roman"/>
                <w:sz w:val="24"/>
                <w:szCs w:val="24"/>
              </w:rPr>
              <w:t>į seniūniją</w:t>
            </w:r>
            <w:r w:rsidR="000715DF" w:rsidRPr="008450B1">
              <w:rPr>
                <w:rFonts w:ascii="Times New Roman" w:eastAsia="Times New Roman" w:hAnsi="Times New Roman" w:cs="Times New Roman"/>
                <w:sz w:val="24"/>
                <w:szCs w:val="24"/>
              </w:rPr>
              <w:t xml:space="preserve"> </w:t>
            </w:r>
            <w:r w:rsidRPr="008450B1">
              <w:rPr>
                <w:rFonts w:ascii="Times New Roman" w:eastAsia="Times New Roman" w:hAnsi="Times New Roman" w:cs="Times New Roman"/>
                <w:sz w:val="24"/>
                <w:szCs w:val="24"/>
              </w:rPr>
              <w:t xml:space="preserve">per ataskaitinį laikotarpį gyventojų </w:t>
            </w:r>
            <w:r w:rsidRPr="008450B1">
              <w:rPr>
                <w:rFonts w:ascii="Times New Roman" w:eastAsia="Times New Roman" w:hAnsi="Times New Roman" w:cs="Times New Roman"/>
                <w:sz w:val="24"/>
                <w:szCs w:val="24"/>
              </w:rPr>
              <w:lastRenderedPageBreak/>
              <w:t>skaičiaus</w:t>
            </w:r>
            <w:r w:rsidR="000715DF" w:rsidRPr="008450B1">
              <w:rPr>
                <w:rFonts w:ascii="Times New Roman" w:eastAsia="Times New Roman" w:hAnsi="Times New Roman" w:cs="Times New Roman"/>
                <w:sz w:val="24"/>
                <w:szCs w:val="24"/>
              </w:rPr>
              <w:t xml:space="preserve"> dėl ekonominių ir kitų, su žemės ūkiu susijusių klausimų.</w:t>
            </w:r>
            <w:r w:rsidRPr="008450B1">
              <w:rPr>
                <w:rFonts w:ascii="Times New Roman" w:eastAsia="Times New Roman" w:hAnsi="Times New Roman" w:cs="Times New Roman"/>
                <w:sz w:val="24"/>
                <w:szCs w:val="24"/>
              </w:rPr>
              <w:t xml:space="preserve"> </w:t>
            </w:r>
          </w:p>
        </w:tc>
      </w:tr>
    </w:tbl>
    <w:p w14:paraId="17AECE76" w14:textId="77777777" w:rsidR="00122B97" w:rsidRDefault="00122B97" w:rsidP="00C90520">
      <w:pPr>
        <w:spacing w:after="0" w:line="240" w:lineRule="auto"/>
        <w:rPr>
          <w:rFonts w:ascii="Times New Roman" w:eastAsia="Times New Roman" w:hAnsi="Times New Roman" w:cs="Times New Roman"/>
          <w:sz w:val="24"/>
          <w:szCs w:val="24"/>
        </w:rPr>
      </w:pPr>
    </w:p>
    <w:p w14:paraId="73AFDEA4" w14:textId="77777777" w:rsidR="008450B1" w:rsidRDefault="008450B1" w:rsidP="00C27EA0">
      <w:pPr>
        <w:spacing w:after="0" w:line="240" w:lineRule="auto"/>
        <w:jc w:val="right"/>
        <w:rPr>
          <w:rFonts w:ascii="Times New Roman" w:eastAsia="Times New Roman" w:hAnsi="Times New Roman" w:cs="Times New Roman"/>
          <w:sz w:val="24"/>
          <w:szCs w:val="24"/>
        </w:rPr>
      </w:pPr>
    </w:p>
    <w:p w14:paraId="692EDA36" w14:textId="5491AD3D" w:rsidR="00744624" w:rsidRPr="00850A20" w:rsidRDefault="00415490" w:rsidP="00C27EA0">
      <w:pPr>
        <w:spacing w:after="0" w:line="240" w:lineRule="auto"/>
        <w:jc w:val="right"/>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Diagrama Nr. 2</w:t>
      </w:r>
    </w:p>
    <w:p w14:paraId="12C4EA21" w14:textId="77777777" w:rsidR="00AB2E4D" w:rsidRPr="00850A20" w:rsidRDefault="00AB2E4D" w:rsidP="00D04302">
      <w:pPr>
        <w:spacing w:after="0" w:line="240" w:lineRule="auto"/>
        <w:rPr>
          <w:rFonts w:ascii="Times New Roman" w:eastAsia="Times New Roman" w:hAnsi="Times New Roman" w:cs="Times New Roman"/>
          <w:sz w:val="24"/>
          <w:szCs w:val="24"/>
        </w:rPr>
      </w:pPr>
    </w:p>
    <w:p w14:paraId="7BEC894D" w14:textId="0D3D7659" w:rsidR="00AB5FA8" w:rsidRPr="00850A20" w:rsidRDefault="009D0FF8" w:rsidP="00BB3081">
      <w:pPr>
        <w:spacing w:after="0" w:line="240" w:lineRule="auto"/>
        <w:jc w:val="right"/>
        <w:rPr>
          <w:rFonts w:ascii="Times New Roman" w:eastAsia="Times New Roman" w:hAnsi="Times New Roman" w:cs="Times New Roman"/>
          <w:sz w:val="24"/>
          <w:szCs w:val="24"/>
        </w:rPr>
      </w:pPr>
      <w:r w:rsidRPr="00850A20">
        <w:rPr>
          <w:noProof/>
        </w:rPr>
        <w:drawing>
          <wp:inline distT="0" distB="0" distL="0" distR="0" wp14:anchorId="09F1F141" wp14:editId="47741FC9">
            <wp:extent cx="6029325" cy="3895725"/>
            <wp:effectExtent l="0" t="0" r="9525" b="9525"/>
            <wp:docPr id="2125668187" name="Diagrama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r:id="rId9"/>
              </a:graphicData>
            </a:graphic>
          </wp:inline>
        </w:drawing>
      </w:r>
    </w:p>
    <w:p w14:paraId="68AAAC48" w14:textId="77777777" w:rsidR="009D0FF8" w:rsidRPr="00850A20" w:rsidRDefault="009D0FF8" w:rsidP="009D0FF8">
      <w:pPr>
        <w:spacing w:after="0" w:line="240" w:lineRule="auto"/>
        <w:rPr>
          <w:rFonts w:ascii="Times New Roman" w:eastAsia="Times New Roman" w:hAnsi="Times New Roman" w:cs="Times New Roman"/>
          <w:sz w:val="24"/>
          <w:szCs w:val="24"/>
        </w:rPr>
      </w:pPr>
    </w:p>
    <w:p w14:paraId="7DE60705" w14:textId="4C9002BB" w:rsidR="009D0FF8" w:rsidRPr="00850A20" w:rsidRDefault="008C6193" w:rsidP="00BB308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Diagrama Nr. 3</w:t>
      </w:r>
    </w:p>
    <w:p w14:paraId="0D36C0DA" w14:textId="77777777" w:rsidR="009D0FF8" w:rsidRPr="00850A20" w:rsidRDefault="009D0FF8" w:rsidP="00C90520">
      <w:pPr>
        <w:spacing w:after="0" w:line="240" w:lineRule="auto"/>
        <w:rPr>
          <w:rFonts w:ascii="Times New Roman" w:eastAsia="Times New Roman" w:hAnsi="Times New Roman" w:cs="Times New Roman"/>
          <w:sz w:val="24"/>
          <w:szCs w:val="24"/>
        </w:rPr>
      </w:pPr>
    </w:p>
    <w:p w14:paraId="6CB45286" w14:textId="77777777" w:rsidR="00122B97" w:rsidRDefault="00122B97" w:rsidP="00296BB8">
      <w:pPr>
        <w:spacing w:after="0" w:line="240" w:lineRule="auto"/>
        <w:rPr>
          <w:rFonts w:ascii="Times New Roman" w:eastAsia="Times New Roman" w:hAnsi="Times New Roman" w:cs="Times New Roman"/>
          <w:sz w:val="24"/>
          <w:szCs w:val="24"/>
        </w:rPr>
      </w:pPr>
    </w:p>
    <w:p w14:paraId="763953B7" w14:textId="77777777" w:rsidR="008C6193" w:rsidRDefault="008C6193" w:rsidP="008C6193">
      <w:pPr>
        <w:spacing w:after="0" w:line="240" w:lineRule="auto"/>
        <w:jc w:val="right"/>
        <w:rPr>
          <w:rFonts w:ascii="Times New Roman" w:eastAsia="Times New Roman" w:hAnsi="Times New Roman" w:cs="Times New Roman"/>
          <w:sz w:val="24"/>
          <w:szCs w:val="24"/>
        </w:rPr>
      </w:pPr>
      <w:r>
        <w:rPr>
          <w:noProof/>
        </w:rPr>
        <mc:AlternateContent>
          <mc:Choice Requires="cx2">
            <w:drawing>
              <wp:inline distT="0" distB="0" distL="0" distR="0" wp14:anchorId="6B3CA547" wp14:editId="0D137BBD">
                <wp:extent cx="5943600" cy="2867025"/>
                <wp:effectExtent l="0" t="0" r="0" b="9525"/>
                <wp:docPr id="1529765479" name="Diagrama 1">
                  <a:extLst xmlns:a="http://schemas.openxmlformats.org/drawingml/2006/main">
                    <a:ext uri="{FF2B5EF4-FFF2-40B4-BE49-F238E27FC236}">
                      <a16:creationId xmlns:a16="http://schemas.microsoft.com/office/drawing/2014/main" id="{857BBEE6-1F52-96B9-8D08-57A8631E1CAD}"/>
                    </a:ext>
                  </a:extLst>
                </wp:docPr>
                <wp:cNvGraphicFramePr/>
                <a:graphic xmlns:a="http://schemas.openxmlformats.org/drawingml/2006/main">
                  <a:graphicData uri="http://schemas.microsoft.com/office/drawing/2014/chartex">
                    <cx:chart r:id="rId10"/>
                  </a:graphicData>
                </a:graphic>
              </wp:inline>
            </w:drawing>
          </mc:Choice>
          <mc:Fallback>
            <w:drawing>
              <wp:inline distT="0" distB="0" distL="0" distR="0" wp14:anchorId="6B3CA547" wp14:editId="0D137BBD">
                <wp:extent cx="5943600" cy="2867025"/>
                <wp:effectExtent l="0" t="0" r="0" b="9525"/>
                <wp:docPr id="1529765479" name="Diagrama 1">
                  <a:extLst xmlns:a="http://schemas.openxmlformats.org/drawingml/2006/main">
                    <a:ext uri="{FF2B5EF4-FFF2-40B4-BE49-F238E27FC236}">
                      <a16:creationId xmlns:a16="http://schemas.microsoft.com/office/drawing/2014/main" id="{857BBEE6-1F52-96B9-8D08-57A8631E1CAD}"/>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529765479" name="Diagrama 1">
                          <a:extLst>
                            <a:ext uri="{FF2B5EF4-FFF2-40B4-BE49-F238E27FC236}">
                              <a16:creationId xmlns:a16="http://schemas.microsoft.com/office/drawing/2014/main" id="{857BBEE6-1F52-96B9-8D08-57A8631E1CAD}"/>
                            </a:ext>
                          </a:extLst>
                        </pic:cNvPr>
                        <pic:cNvPicPr>
                          <a:picLocks noGrp="1" noRot="1" noChangeAspect="1" noMove="1" noResize="1" noEditPoints="1" noAdjustHandles="1" noChangeArrowheads="1" noChangeShapeType="1"/>
                        </pic:cNvPicPr>
                      </pic:nvPicPr>
                      <pic:blipFill>
                        <a:blip r:embed="rId11"/>
                        <a:stretch>
                          <a:fillRect/>
                        </a:stretch>
                      </pic:blipFill>
                      <pic:spPr>
                        <a:xfrm>
                          <a:off x="0" y="0"/>
                          <a:ext cx="5943600" cy="2867025"/>
                        </a:xfrm>
                        <a:prstGeom prst="rect">
                          <a:avLst/>
                        </a:prstGeom>
                      </pic:spPr>
                    </pic:pic>
                  </a:graphicData>
                </a:graphic>
              </wp:inline>
            </w:drawing>
          </mc:Fallback>
        </mc:AlternateContent>
      </w:r>
    </w:p>
    <w:p w14:paraId="1F1AA395" w14:textId="77777777" w:rsidR="00CB30BB" w:rsidRDefault="00CB30BB" w:rsidP="008C6193">
      <w:pPr>
        <w:spacing w:after="0" w:line="240" w:lineRule="auto"/>
        <w:jc w:val="right"/>
        <w:rPr>
          <w:rFonts w:ascii="Times New Roman" w:eastAsia="Times New Roman" w:hAnsi="Times New Roman" w:cs="Times New Roman"/>
          <w:sz w:val="24"/>
          <w:szCs w:val="24"/>
        </w:rPr>
      </w:pPr>
    </w:p>
    <w:p w14:paraId="692EDA37" w14:textId="06F5CF34" w:rsidR="00BB3081" w:rsidRPr="00850A20" w:rsidRDefault="00415490" w:rsidP="008C6193">
      <w:pPr>
        <w:spacing w:after="0" w:line="240" w:lineRule="auto"/>
        <w:jc w:val="right"/>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lastRenderedPageBreak/>
        <w:t xml:space="preserve">Diagrama Nr. </w:t>
      </w:r>
      <w:r w:rsidR="008C6193">
        <w:rPr>
          <w:rFonts w:ascii="Times New Roman" w:eastAsia="Times New Roman" w:hAnsi="Times New Roman" w:cs="Times New Roman"/>
          <w:sz w:val="24"/>
          <w:szCs w:val="24"/>
        </w:rPr>
        <w:t>4</w:t>
      </w:r>
    </w:p>
    <w:p w14:paraId="4B94DC3B" w14:textId="77777777" w:rsidR="00AE4CC5" w:rsidRPr="00850A20" w:rsidRDefault="00AE4CC5" w:rsidP="00AE4CC5">
      <w:pPr>
        <w:spacing w:after="0" w:line="240" w:lineRule="auto"/>
        <w:rPr>
          <w:rFonts w:ascii="Times New Roman" w:eastAsia="Times New Roman" w:hAnsi="Times New Roman" w:cs="Times New Roman"/>
          <w:sz w:val="24"/>
          <w:szCs w:val="24"/>
        </w:rPr>
      </w:pPr>
    </w:p>
    <w:p w14:paraId="2D05EA7C" w14:textId="618B40C1" w:rsidR="00415490" w:rsidRPr="00850A20" w:rsidRDefault="00415490" w:rsidP="00BB3081">
      <w:pPr>
        <w:spacing w:after="0" w:line="240" w:lineRule="auto"/>
        <w:jc w:val="right"/>
        <w:rPr>
          <w:rFonts w:ascii="Times New Roman" w:eastAsia="Times New Roman" w:hAnsi="Times New Roman" w:cs="Times New Roman"/>
          <w:sz w:val="24"/>
          <w:szCs w:val="24"/>
        </w:rPr>
      </w:pPr>
    </w:p>
    <w:p w14:paraId="3CCFC92C" w14:textId="4D371AF2" w:rsidR="00123842" w:rsidRPr="00850A20" w:rsidRDefault="009D0FF8" w:rsidP="009C6E57">
      <w:pPr>
        <w:spacing w:after="0" w:line="240" w:lineRule="auto"/>
        <w:rPr>
          <w:rFonts w:ascii="Times New Roman" w:eastAsia="Times New Roman" w:hAnsi="Times New Roman" w:cs="Times New Roman"/>
          <w:sz w:val="24"/>
          <w:szCs w:val="24"/>
        </w:rPr>
      </w:pPr>
      <w:r w:rsidRPr="00850A20">
        <w:rPr>
          <w:noProof/>
        </w:rPr>
        <w:drawing>
          <wp:inline distT="0" distB="0" distL="0" distR="0" wp14:anchorId="561195BF" wp14:editId="2986BD73">
            <wp:extent cx="6119495" cy="3200400"/>
            <wp:effectExtent l="0" t="0" r="14605" b="0"/>
            <wp:docPr id="1014243646" name="Diagrama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r:id="rId12"/>
              </a:graphicData>
            </a:graphic>
          </wp:inline>
        </w:drawing>
      </w:r>
    </w:p>
    <w:p w14:paraId="06B0FCC8" w14:textId="77777777" w:rsidR="00122B97" w:rsidRDefault="00122B97" w:rsidP="00C90520">
      <w:pPr>
        <w:spacing w:after="0" w:line="240" w:lineRule="auto"/>
        <w:rPr>
          <w:rFonts w:ascii="Times New Roman" w:eastAsia="Times New Roman" w:hAnsi="Times New Roman" w:cs="Times New Roman"/>
          <w:sz w:val="24"/>
          <w:szCs w:val="24"/>
        </w:rPr>
      </w:pPr>
    </w:p>
    <w:p w14:paraId="3E5E5F0D" w14:textId="265EB15A" w:rsidR="00122B97" w:rsidRDefault="007667F4" w:rsidP="007667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(Pateikta informacija pagal seniūnijos turimus duomenis).</w:t>
      </w:r>
    </w:p>
    <w:p w14:paraId="673AC0B9" w14:textId="77777777" w:rsidR="008C6193" w:rsidRDefault="008C6193" w:rsidP="00AB5FA8">
      <w:pPr>
        <w:spacing w:after="0" w:line="240" w:lineRule="auto"/>
        <w:jc w:val="right"/>
        <w:rPr>
          <w:rFonts w:ascii="Times New Roman" w:eastAsia="Times New Roman" w:hAnsi="Times New Roman" w:cs="Times New Roman"/>
          <w:sz w:val="24"/>
          <w:szCs w:val="24"/>
        </w:rPr>
      </w:pPr>
    </w:p>
    <w:p w14:paraId="2F363A3A" w14:textId="77777777" w:rsidR="008C6193" w:rsidRDefault="008C6193" w:rsidP="00AB5FA8">
      <w:pPr>
        <w:spacing w:after="0" w:line="240" w:lineRule="auto"/>
        <w:jc w:val="right"/>
        <w:rPr>
          <w:rFonts w:ascii="Times New Roman" w:eastAsia="Times New Roman" w:hAnsi="Times New Roman" w:cs="Times New Roman"/>
          <w:sz w:val="24"/>
          <w:szCs w:val="24"/>
        </w:rPr>
      </w:pPr>
    </w:p>
    <w:p w14:paraId="5C9AE754" w14:textId="77777777" w:rsidR="00122B97" w:rsidRDefault="00122B97" w:rsidP="00AB5FA8">
      <w:pPr>
        <w:spacing w:after="0" w:line="240" w:lineRule="auto"/>
        <w:jc w:val="right"/>
        <w:rPr>
          <w:rFonts w:ascii="Times New Roman" w:eastAsia="Times New Roman" w:hAnsi="Times New Roman" w:cs="Times New Roman"/>
          <w:sz w:val="24"/>
          <w:szCs w:val="24"/>
        </w:rPr>
      </w:pPr>
    </w:p>
    <w:p w14:paraId="26E5CF6E" w14:textId="1F7C4A8E" w:rsidR="00122B97" w:rsidRDefault="00415490" w:rsidP="00AB5FA8">
      <w:pPr>
        <w:spacing w:after="0" w:line="240" w:lineRule="auto"/>
        <w:jc w:val="right"/>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Diagrama Nr. </w:t>
      </w:r>
      <w:r w:rsidR="008C6193">
        <w:rPr>
          <w:rFonts w:ascii="Times New Roman" w:eastAsia="Times New Roman" w:hAnsi="Times New Roman" w:cs="Times New Roman"/>
          <w:sz w:val="24"/>
          <w:szCs w:val="24"/>
        </w:rPr>
        <w:t>5</w:t>
      </w:r>
    </w:p>
    <w:p w14:paraId="778BBCE0" w14:textId="3DA9671E" w:rsidR="00AB2E4D" w:rsidRPr="00850A20" w:rsidRDefault="00BB3081" w:rsidP="00AB5FA8">
      <w:pPr>
        <w:spacing w:after="0" w:line="240" w:lineRule="auto"/>
        <w:jc w:val="right"/>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 </w:t>
      </w:r>
    </w:p>
    <w:p w14:paraId="38BCA9FF" w14:textId="4F1D9F1D" w:rsidR="00AB2E4D" w:rsidRPr="00850A20" w:rsidRDefault="009D0FF8" w:rsidP="00BB3081">
      <w:pPr>
        <w:spacing w:after="0" w:line="240" w:lineRule="auto"/>
        <w:jc w:val="right"/>
        <w:rPr>
          <w:rFonts w:ascii="Times New Roman" w:eastAsia="Times New Roman" w:hAnsi="Times New Roman" w:cs="Times New Roman"/>
          <w:sz w:val="24"/>
          <w:szCs w:val="24"/>
        </w:rPr>
      </w:pPr>
      <w:r w:rsidRPr="00850A20">
        <w:rPr>
          <w:noProof/>
        </w:rPr>
        <w:drawing>
          <wp:inline distT="0" distB="0" distL="0" distR="0" wp14:anchorId="3E6E05DC" wp14:editId="5995E8A4">
            <wp:extent cx="6129655" cy="3571875"/>
            <wp:effectExtent l="0" t="0" r="4445" b="9525"/>
            <wp:docPr id="33090319" name="Diagrama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r:id="rId13"/>
              </a:graphicData>
            </a:graphic>
          </wp:inline>
        </w:drawing>
      </w:r>
    </w:p>
    <w:p w14:paraId="2D7C9062" w14:textId="77777777" w:rsidR="009D0FF8" w:rsidRPr="00850A20" w:rsidRDefault="009D0FF8" w:rsidP="00BB3081">
      <w:pPr>
        <w:spacing w:after="0" w:line="240" w:lineRule="auto"/>
        <w:jc w:val="right"/>
        <w:rPr>
          <w:rFonts w:ascii="Times New Roman" w:eastAsia="Times New Roman" w:hAnsi="Times New Roman" w:cs="Times New Roman"/>
          <w:sz w:val="24"/>
          <w:szCs w:val="24"/>
        </w:rPr>
      </w:pPr>
    </w:p>
    <w:p w14:paraId="254A0FFA" w14:textId="77777777" w:rsidR="009D0FF8" w:rsidRPr="00850A20" w:rsidRDefault="009D0FF8" w:rsidP="00BB3081">
      <w:pPr>
        <w:spacing w:after="0" w:line="240" w:lineRule="auto"/>
        <w:jc w:val="right"/>
        <w:rPr>
          <w:rFonts w:ascii="Times New Roman" w:eastAsia="Times New Roman" w:hAnsi="Times New Roman" w:cs="Times New Roman"/>
          <w:sz w:val="24"/>
          <w:szCs w:val="24"/>
        </w:rPr>
      </w:pPr>
    </w:p>
    <w:p w14:paraId="1EF2B29C" w14:textId="77777777" w:rsidR="008C6193" w:rsidRDefault="008C6193" w:rsidP="00BB3081">
      <w:pPr>
        <w:spacing w:after="0" w:line="240" w:lineRule="auto"/>
        <w:jc w:val="right"/>
        <w:rPr>
          <w:rFonts w:ascii="Times New Roman" w:eastAsia="Times New Roman" w:hAnsi="Times New Roman" w:cs="Times New Roman"/>
          <w:sz w:val="24"/>
          <w:szCs w:val="24"/>
        </w:rPr>
      </w:pPr>
    </w:p>
    <w:p w14:paraId="1C09135D" w14:textId="77777777" w:rsidR="008C6193" w:rsidRDefault="008C6193" w:rsidP="00BB3081">
      <w:pPr>
        <w:spacing w:after="0" w:line="240" w:lineRule="auto"/>
        <w:jc w:val="right"/>
        <w:rPr>
          <w:rFonts w:ascii="Times New Roman" w:eastAsia="Times New Roman" w:hAnsi="Times New Roman" w:cs="Times New Roman"/>
          <w:sz w:val="24"/>
          <w:szCs w:val="24"/>
        </w:rPr>
      </w:pPr>
    </w:p>
    <w:p w14:paraId="692EDA49" w14:textId="0B4710FA" w:rsidR="00BB3081" w:rsidRPr="00850A20" w:rsidRDefault="00415490" w:rsidP="00BB3081">
      <w:pPr>
        <w:spacing w:after="0" w:line="240" w:lineRule="auto"/>
        <w:jc w:val="right"/>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Diagrama Nr. </w:t>
      </w:r>
      <w:r w:rsidR="008C6193">
        <w:rPr>
          <w:rFonts w:ascii="Times New Roman" w:eastAsia="Times New Roman" w:hAnsi="Times New Roman" w:cs="Times New Roman"/>
          <w:sz w:val="24"/>
          <w:szCs w:val="24"/>
        </w:rPr>
        <w:t>6</w:t>
      </w:r>
    </w:p>
    <w:p w14:paraId="692EDA4B" w14:textId="77777777" w:rsidR="00BB3081" w:rsidRPr="00850A20" w:rsidRDefault="00BB3081" w:rsidP="00AE4CC5">
      <w:pPr>
        <w:spacing w:after="0" w:line="240" w:lineRule="auto"/>
        <w:rPr>
          <w:rFonts w:ascii="Times New Roman" w:eastAsia="Times New Roman" w:hAnsi="Times New Roman" w:cs="Times New Roman"/>
          <w:sz w:val="24"/>
          <w:szCs w:val="24"/>
        </w:rPr>
      </w:pPr>
    </w:p>
    <w:p w14:paraId="692EDA51" w14:textId="7AEF516E" w:rsidR="00BB3081" w:rsidRPr="00850A20" w:rsidRDefault="00BB3081" w:rsidP="00AE4CC5">
      <w:pPr>
        <w:spacing w:after="0" w:line="240" w:lineRule="auto"/>
        <w:jc w:val="right"/>
        <w:rPr>
          <w:rFonts w:ascii="Times New Roman" w:eastAsia="Times New Roman" w:hAnsi="Times New Roman" w:cs="Times New Roman"/>
          <w:sz w:val="24"/>
          <w:szCs w:val="24"/>
        </w:rPr>
      </w:pPr>
    </w:p>
    <w:p w14:paraId="4427D344" w14:textId="2E7CD0A0" w:rsidR="00C27EA0" w:rsidRPr="00850A20" w:rsidRDefault="009D0FF8" w:rsidP="00C27EA0">
      <w:pPr>
        <w:spacing w:after="0" w:line="240" w:lineRule="auto"/>
        <w:jc w:val="right"/>
        <w:rPr>
          <w:rFonts w:ascii="Times New Roman" w:eastAsia="Times New Roman" w:hAnsi="Times New Roman" w:cs="Times New Roman"/>
          <w:sz w:val="24"/>
          <w:szCs w:val="24"/>
        </w:rPr>
      </w:pPr>
      <w:r w:rsidRPr="00850A20">
        <w:rPr>
          <w:noProof/>
        </w:rPr>
        <w:drawing>
          <wp:inline distT="0" distB="0" distL="0" distR="0" wp14:anchorId="055C45EC" wp14:editId="5AB9A315">
            <wp:extent cx="6143625" cy="2743200"/>
            <wp:effectExtent l="0" t="0" r="9525" b="0"/>
            <wp:docPr id="532880697" name="Diagrama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r:id="rId14"/>
              </a:graphicData>
            </a:graphic>
          </wp:inline>
        </w:drawing>
      </w:r>
    </w:p>
    <w:p w14:paraId="37B7D60F" w14:textId="77777777" w:rsidR="009D0FF8" w:rsidRPr="00850A20" w:rsidRDefault="009D0FF8" w:rsidP="00AB22C8">
      <w:pPr>
        <w:spacing w:after="0" w:line="240" w:lineRule="auto"/>
        <w:jc w:val="right"/>
        <w:rPr>
          <w:rFonts w:ascii="Times New Roman" w:eastAsia="Times New Roman" w:hAnsi="Times New Roman" w:cs="Times New Roman"/>
          <w:sz w:val="24"/>
          <w:szCs w:val="24"/>
        </w:rPr>
      </w:pPr>
    </w:p>
    <w:p w14:paraId="4C016D32" w14:textId="77777777" w:rsidR="009D0FF8" w:rsidRPr="00850A20" w:rsidRDefault="009D0FF8" w:rsidP="00AB22C8">
      <w:pPr>
        <w:spacing w:after="0" w:line="240" w:lineRule="auto"/>
        <w:jc w:val="right"/>
        <w:rPr>
          <w:rFonts w:ascii="Times New Roman" w:eastAsia="Times New Roman" w:hAnsi="Times New Roman" w:cs="Times New Roman"/>
          <w:sz w:val="24"/>
          <w:szCs w:val="24"/>
        </w:rPr>
      </w:pPr>
    </w:p>
    <w:p w14:paraId="6FA94C36" w14:textId="77777777" w:rsidR="00122B97" w:rsidRDefault="00122B97" w:rsidP="00AB22C8">
      <w:pPr>
        <w:spacing w:after="0" w:line="240" w:lineRule="auto"/>
        <w:jc w:val="right"/>
        <w:rPr>
          <w:rFonts w:ascii="Times New Roman" w:eastAsia="Times New Roman" w:hAnsi="Times New Roman" w:cs="Times New Roman"/>
          <w:sz w:val="24"/>
          <w:szCs w:val="24"/>
        </w:rPr>
      </w:pPr>
    </w:p>
    <w:p w14:paraId="6BCD648F" w14:textId="77777777" w:rsidR="00122B97" w:rsidRDefault="00122B97" w:rsidP="00AB22C8">
      <w:pPr>
        <w:spacing w:after="0" w:line="240" w:lineRule="auto"/>
        <w:jc w:val="right"/>
        <w:rPr>
          <w:rFonts w:ascii="Times New Roman" w:eastAsia="Times New Roman" w:hAnsi="Times New Roman" w:cs="Times New Roman"/>
          <w:sz w:val="24"/>
          <w:szCs w:val="24"/>
        </w:rPr>
      </w:pPr>
    </w:p>
    <w:p w14:paraId="4BD36AE7" w14:textId="77777777" w:rsidR="00296BB8" w:rsidRDefault="00296BB8" w:rsidP="00952BEC">
      <w:pPr>
        <w:spacing w:after="0" w:line="240" w:lineRule="auto"/>
        <w:rPr>
          <w:rFonts w:ascii="Times New Roman" w:eastAsia="Times New Roman" w:hAnsi="Times New Roman" w:cs="Times New Roman"/>
          <w:sz w:val="24"/>
          <w:szCs w:val="24"/>
        </w:rPr>
      </w:pPr>
    </w:p>
    <w:p w14:paraId="7522CDF2" w14:textId="77777777" w:rsidR="00122B97" w:rsidRDefault="00122B97" w:rsidP="00AB22C8">
      <w:pPr>
        <w:spacing w:after="0" w:line="240" w:lineRule="auto"/>
        <w:jc w:val="right"/>
        <w:rPr>
          <w:rFonts w:ascii="Times New Roman" w:eastAsia="Times New Roman" w:hAnsi="Times New Roman" w:cs="Times New Roman"/>
          <w:sz w:val="24"/>
          <w:szCs w:val="24"/>
        </w:rPr>
      </w:pPr>
    </w:p>
    <w:p w14:paraId="25FDDB12" w14:textId="31231C08" w:rsidR="00836F13" w:rsidRPr="00850A20" w:rsidRDefault="00415490" w:rsidP="00AB22C8">
      <w:pPr>
        <w:spacing w:after="0" w:line="240" w:lineRule="auto"/>
        <w:jc w:val="right"/>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Diagrama Nr. </w:t>
      </w:r>
      <w:r w:rsidR="008C6193">
        <w:rPr>
          <w:rFonts w:ascii="Times New Roman" w:eastAsia="Times New Roman" w:hAnsi="Times New Roman" w:cs="Times New Roman"/>
          <w:sz w:val="24"/>
          <w:szCs w:val="24"/>
        </w:rPr>
        <w:t>7</w:t>
      </w:r>
    </w:p>
    <w:p w14:paraId="3BA0A0B5" w14:textId="77777777" w:rsidR="00E54B52" w:rsidRPr="00850A20" w:rsidRDefault="00E54B52" w:rsidP="00C27EA0">
      <w:pPr>
        <w:spacing w:after="0" w:line="240" w:lineRule="auto"/>
        <w:jc w:val="right"/>
        <w:rPr>
          <w:rFonts w:ascii="Times New Roman" w:eastAsia="Times New Roman" w:hAnsi="Times New Roman" w:cs="Times New Roman"/>
          <w:sz w:val="24"/>
          <w:szCs w:val="24"/>
        </w:rPr>
      </w:pPr>
    </w:p>
    <w:p w14:paraId="36D197EF" w14:textId="46B9B72B" w:rsidR="00836F13" w:rsidRDefault="00952BEC" w:rsidP="00BE5509">
      <w:pPr>
        <w:spacing w:after="0" w:line="240" w:lineRule="auto"/>
        <w:rPr>
          <w:noProof/>
        </w:rPr>
      </w:pPr>
      <w:r>
        <w:rPr>
          <w:noProof/>
        </w:rPr>
        <w:drawing>
          <wp:inline distT="0" distB="0" distL="0" distR="0" wp14:anchorId="5DB4B513" wp14:editId="65A7E52B">
            <wp:extent cx="6320155" cy="3676650"/>
            <wp:effectExtent l="0" t="0" r="4445" b="0"/>
            <wp:docPr id="1759348696" name="Diagrama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r:id="rId15"/>
              </a:graphicData>
            </a:graphic>
          </wp:inline>
        </w:drawing>
      </w:r>
    </w:p>
    <w:p w14:paraId="4A025E73" w14:textId="77777777" w:rsidR="00357040" w:rsidRDefault="00357040" w:rsidP="00357040">
      <w:pPr>
        <w:rPr>
          <w:noProof/>
        </w:rPr>
      </w:pPr>
    </w:p>
    <w:p w14:paraId="45FD8ACD" w14:textId="2E2FE9C1" w:rsidR="008450B1" w:rsidRPr="00357040" w:rsidRDefault="00357040" w:rsidP="008C6193">
      <w:pPr>
        <w:tabs>
          <w:tab w:val="left" w:pos="3244"/>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50B1">
        <w:rPr>
          <w:rFonts w:ascii="Times New Roman" w:eastAsia="Times New Roman" w:hAnsi="Times New Roman" w:cs="Times New Roman"/>
          <w:sz w:val="24"/>
          <w:szCs w:val="24"/>
        </w:rPr>
        <w:t>Lentelė Nr. 7</w:t>
      </w:r>
    </w:p>
    <w:tbl>
      <w:tblPr>
        <w:tblpPr w:leftFromText="180" w:rightFromText="180" w:vertAnchor="text" w:horzAnchor="margin" w:tblpY="-4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992"/>
        <w:gridCol w:w="851"/>
        <w:gridCol w:w="850"/>
        <w:gridCol w:w="4423"/>
      </w:tblGrid>
      <w:tr w:rsidR="00836F13" w:rsidRPr="00850A20" w14:paraId="133560C8" w14:textId="77777777" w:rsidTr="004A4AEC">
        <w:trPr>
          <w:trHeight w:val="170"/>
        </w:trPr>
        <w:tc>
          <w:tcPr>
            <w:tcW w:w="9776" w:type="dxa"/>
            <w:gridSpan w:val="6"/>
            <w:tcBorders>
              <w:top w:val="single" w:sz="4" w:space="0" w:color="auto"/>
            </w:tcBorders>
            <w:shd w:val="clear" w:color="auto" w:fill="auto"/>
          </w:tcPr>
          <w:p w14:paraId="1FDA2294" w14:textId="77777777" w:rsidR="00836F13" w:rsidRPr="00850A20" w:rsidRDefault="00836F13" w:rsidP="004A4AEC">
            <w:pPr>
              <w:spacing w:after="0" w:line="240" w:lineRule="auto"/>
              <w:jc w:val="center"/>
              <w:rPr>
                <w:rFonts w:ascii="Times New Roman" w:eastAsia="Times New Roman" w:hAnsi="Times New Roman" w:cs="Times New Roman"/>
                <w:bCs/>
                <w:i/>
                <w:sz w:val="24"/>
                <w:szCs w:val="24"/>
              </w:rPr>
            </w:pPr>
            <w:r w:rsidRPr="00850A20">
              <w:rPr>
                <w:rFonts w:ascii="Times New Roman" w:eastAsia="Times New Roman" w:hAnsi="Times New Roman" w:cs="Times New Roman"/>
                <w:bCs/>
                <w:i/>
                <w:sz w:val="24"/>
                <w:szCs w:val="24"/>
              </w:rPr>
              <w:lastRenderedPageBreak/>
              <w:t>Efektyvinti seniūnijos veiklos organizavimą ir funkcijų įgyvendinimą</w:t>
            </w:r>
          </w:p>
          <w:p w14:paraId="0E6D53D2" w14:textId="77777777" w:rsidR="00836F13" w:rsidRPr="00850A20" w:rsidRDefault="00836F13" w:rsidP="004A4AEC">
            <w:pPr>
              <w:spacing w:after="0" w:line="240" w:lineRule="auto"/>
              <w:jc w:val="center"/>
              <w:rPr>
                <w:rFonts w:ascii="Times New Roman" w:eastAsia="Times New Roman" w:hAnsi="Times New Roman" w:cs="Times New Roman"/>
                <w:b/>
                <w:i/>
                <w:sz w:val="24"/>
                <w:szCs w:val="24"/>
              </w:rPr>
            </w:pPr>
          </w:p>
        </w:tc>
      </w:tr>
      <w:tr w:rsidR="00C625FD" w:rsidRPr="00850A20" w14:paraId="652AA7E6" w14:textId="77777777" w:rsidTr="004A4AEC">
        <w:trPr>
          <w:trHeight w:val="1410"/>
        </w:trPr>
        <w:tc>
          <w:tcPr>
            <w:tcW w:w="675" w:type="dxa"/>
            <w:shd w:val="clear" w:color="auto" w:fill="auto"/>
          </w:tcPr>
          <w:p w14:paraId="01CE82B2" w14:textId="77777777" w:rsidR="00C625FD" w:rsidRPr="00850A20" w:rsidRDefault="00C625FD" w:rsidP="004A4AEC">
            <w:pPr>
              <w:spacing w:after="0" w:line="240" w:lineRule="auto"/>
              <w:jc w:val="both"/>
              <w:rPr>
                <w:rFonts w:ascii="Times New Roman" w:eastAsia="Times New Roman" w:hAnsi="Times New Roman" w:cs="Times New Roman"/>
                <w:bCs/>
                <w:i/>
                <w:sz w:val="24"/>
                <w:szCs w:val="24"/>
              </w:rPr>
            </w:pPr>
            <w:r w:rsidRPr="00850A20">
              <w:rPr>
                <w:rFonts w:ascii="Times New Roman" w:eastAsia="Times New Roman" w:hAnsi="Times New Roman" w:cs="Times New Roman"/>
                <w:bCs/>
                <w:i/>
                <w:sz w:val="24"/>
                <w:szCs w:val="24"/>
              </w:rPr>
              <w:t>Eil. Nr.</w:t>
            </w:r>
          </w:p>
        </w:tc>
        <w:tc>
          <w:tcPr>
            <w:tcW w:w="1985" w:type="dxa"/>
            <w:shd w:val="clear" w:color="auto" w:fill="auto"/>
          </w:tcPr>
          <w:p w14:paraId="6A789651" w14:textId="77777777" w:rsidR="00C625FD" w:rsidRPr="00850A20" w:rsidRDefault="00C625FD" w:rsidP="004A4AEC">
            <w:pPr>
              <w:spacing w:after="0" w:line="240" w:lineRule="auto"/>
              <w:jc w:val="both"/>
              <w:rPr>
                <w:rFonts w:ascii="Times New Roman" w:eastAsia="Times New Roman" w:hAnsi="Times New Roman" w:cs="Times New Roman"/>
                <w:bCs/>
                <w:i/>
                <w:sz w:val="24"/>
                <w:szCs w:val="24"/>
              </w:rPr>
            </w:pPr>
            <w:r w:rsidRPr="00850A20">
              <w:rPr>
                <w:rFonts w:ascii="Times New Roman" w:eastAsia="Times New Roman" w:hAnsi="Times New Roman" w:cs="Times New Roman"/>
                <w:bCs/>
                <w:i/>
                <w:sz w:val="24"/>
                <w:szCs w:val="24"/>
              </w:rPr>
              <w:t>Uždavinį detalizuojanti aiškiai apibrėžta veikla</w:t>
            </w:r>
          </w:p>
        </w:tc>
        <w:tc>
          <w:tcPr>
            <w:tcW w:w="992" w:type="dxa"/>
            <w:shd w:val="clear" w:color="auto" w:fill="auto"/>
          </w:tcPr>
          <w:p w14:paraId="53205EC6" w14:textId="279BD593" w:rsidR="00C625FD" w:rsidRPr="00542419" w:rsidRDefault="00C625FD" w:rsidP="004A4AEC">
            <w:pPr>
              <w:spacing w:after="0" w:line="240" w:lineRule="auto"/>
              <w:jc w:val="both"/>
              <w:rPr>
                <w:rFonts w:ascii="Times New Roman" w:eastAsia="Times New Roman" w:hAnsi="Times New Roman" w:cs="Times New Roman"/>
                <w:b/>
                <w:i/>
                <w:sz w:val="24"/>
                <w:szCs w:val="24"/>
              </w:rPr>
            </w:pPr>
            <w:r w:rsidRPr="00542419">
              <w:rPr>
                <w:rFonts w:ascii="Times New Roman" w:eastAsia="Times New Roman" w:hAnsi="Times New Roman" w:cs="Times New Roman"/>
                <w:bCs/>
                <w:i/>
                <w:sz w:val="24"/>
                <w:szCs w:val="24"/>
              </w:rPr>
              <w:t>202</w:t>
            </w:r>
            <w:r w:rsidR="00687FCF" w:rsidRPr="00542419">
              <w:rPr>
                <w:rFonts w:ascii="Times New Roman" w:eastAsia="Times New Roman" w:hAnsi="Times New Roman" w:cs="Times New Roman"/>
                <w:bCs/>
                <w:i/>
                <w:sz w:val="24"/>
                <w:szCs w:val="24"/>
              </w:rPr>
              <w:t>4</w:t>
            </w:r>
            <w:r w:rsidRPr="00542419">
              <w:rPr>
                <w:rFonts w:ascii="Times New Roman" w:eastAsia="Times New Roman" w:hAnsi="Times New Roman" w:cs="Times New Roman"/>
                <w:bCs/>
                <w:i/>
                <w:sz w:val="24"/>
                <w:szCs w:val="24"/>
              </w:rPr>
              <w:t xml:space="preserve"> metų planas</w:t>
            </w:r>
          </w:p>
          <w:p w14:paraId="2F2B8F59" w14:textId="1BE0C58C" w:rsidR="00C625FD" w:rsidRPr="00542419" w:rsidRDefault="00C625FD" w:rsidP="004A4AEC">
            <w:pPr>
              <w:spacing w:after="0" w:line="240" w:lineRule="auto"/>
              <w:jc w:val="both"/>
              <w:rPr>
                <w:rFonts w:ascii="Times New Roman" w:eastAsia="Times New Roman" w:hAnsi="Times New Roman" w:cs="Times New Roman"/>
                <w:b/>
                <w:i/>
                <w:sz w:val="24"/>
                <w:szCs w:val="24"/>
              </w:rPr>
            </w:pPr>
            <w:r w:rsidRPr="00542419">
              <w:rPr>
                <w:rFonts w:ascii="Times New Roman" w:eastAsia="Times New Roman" w:hAnsi="Times New Roman" w:cs="Times New Roman"/>
                <w:b/>
                <w:i/>
                <w:sz w:val="24"/>
                <w:szCs w:val="24"/>
              </w:rPr>
              <w:t xml:space="preserve">   </w:t>
            </w:r>
          </w:p>
        </w:tc>
        <w:tc>
          <w:tcPr>
            <w:tcW w:w="851" w:type="dxa"/>
            <w:shd w:val="clear" w:color="auto" w:fill="auto"/>
          </w:tcPr>
          <w:p w14:paraId="39DEDC43" w14:textId="30146C20" w:rsidR="00C625FD" w:rsidRPr="00542419" w:rsidRDefault="00C625FD" w:rsidP="004A4AEC">
            <w:pPr>
              <w:spacing w:after="0" w:line="240" w:lineRule="auto"/>
              <w:jc w:val="both"/>
              <w:rPr>
                <w:rFonts w:ascii="Times New Roman" w:eastAsia="Times New Roman" w:hAnsi="Times New Roman" w:cs="Times New Roman"/>
                <w:b/>
                <w:i/>
                <w:sz w:val="24"/>
                <w:szCs w:val="24"/>
              </w:rPr>
            </w:pPr>
            <w:r w:rsidRPr="00542419">
              <w:rPr>
                <w:rFonts w:ascii="Times New Roman" w:eastAsia="Times New Roman" w:hAnsi="Times New Roman" w:cs="Times New Roman"/>
                <w:bCs/>
                <w:i/>
                <w:sz w:val="24"/>
                <w:szCs w:val="24"/>
              </w:rPr>
              <w:t>202</w:t>
            </w:r>
            <w:r w:rsidR="00687FCF" w:rsidRPr="00542419">
              <w:rPr>
                <w:rFonts w:ascii="Times New Roman" w:eastAsia="Times New Roman" w:hAnsi="Times New Roman" w:cs="Times New Roman"/>
                <w:bCs/>
                <w:i/>
                <w:sz w:val="24"/>
                <w:szCs w:val="24"/>
              </w:rPr>
              <w:t>4</w:t>
            </w:r>
            <w:r w:rsidRPr="00542419">
              <w:rPr>
                <w:rFonts w:ascii="Times New Roman" w:eastAsia="Times New Roman" w:hAnsi="Times New Roman" w:cs="Times New Roman"/>
                <w:bCs/>
                <w:i/>
                <w:sz w:val="24"/>
                <w:szCs w:val="24"/>
              </w:rPr>
              <w:t xml:space="preserve"> metų plano įvykdymas</w:t>
            </w:r>
          </w:p>
        </w:tc>
        <w:tc>
          <w:tcPr>
            <w:tcW w:w="850" w:type="dxa"/>
            <w:shd w:val="clear" w:color="auto" w:fill="auto"/>
          </w:tcPr>
          <w:p w14:paraId="01E8B7A3" w14:textId="758B5241" w:rsidR="00C625FD" w:rsidRPr="00542419" w:rsidRDefault="00C625FD" w:rsidP="004A4AEC">
            <w:pPr>
              <w:spacing w:after="0" w:line="240" w:lineRule="auto"/>
              <w:jc w:val="both"/>
              <w:rPr>
                <w:rFonts w:ascii="Times New Roman" w:eastAsia="Times New Roman" w:hAnsi="Times New Roman" w:cs="Times New Roman"/>
                <w:b/>
                <w:i/>
                <w:sz w:val="24"/>
                <w:szCs w:val="24"/>
              </w:rPr>
            </w:pPr>
            <w:r w:rsidRPr="00542419">
              <w:rPr>
                <w:rFonts w:ascii="Times New Roman" w:eastAsia="Times New Roman" w:hAnsi="Times New Roman" w:cs="Times New Roman"/>
                <w:bCs/>
                <w:i/>
                <w:sz w:val="24"/>
                <w:szCs w:val="24"/>
              </w:rPr>
              <w:t>202</w:t>
            </w:r>
            <w:r w:rsidR="00687FCF" w:rsidRPr="00542419">
              <w:rPr>
                <w:rFonts w:ascii="Times New Roman" w:eastAsia="Times New Roman" w:hAnsi="Times New Roman" w:cs="Times New Roman"/>
                <w:bCs/>
                <w:i/>
                <w:sz w:val="24"/>
                <w:szCs w:val="24"/>
              </w:rPr>
              <w:t>3</w:t>
            </w:r>
            <w:r w:rsidRPr="00542419">
              <w:rPr>
                <w:rFonts w:ascii="Times New Roman" w:eastAsia="Times New Roman" w:hAnsi="Times New Roman" w:cs="Times New Roman"/>
                <w:bCs/>
                <w:i/>
                <w:sz w:val="24"/>
                <w:szCs w:val="24"/>
              </w:rPr>
              <w:t xml:space="preserve"> metų plano įvykdymas</w:t>
            </w:r>
          </w:p>
        </w:tc>
        <w:tc>
          <w:tcPr>
            <w:tcW w:w="4423" w:type="dxa"/>
            <w:shd w:val="clear" w:color="auto" w:fill="auto"/>
          </w:tcPr>
          <w:p w14:paraId="61DC8D6E" w14:textId="25E8D492" w:rsidR="00C625FD" w:rsidRPr="00850A20" w:rsidRDefault="00C625FD" w:rsidP="004A4AEC">
            <w:pPr>
              <w:spacing w:after="0" w:line="240" w:lineRule="auto"/>
              <w:rPr>
                <w:rFonts w:ascii="Times New Roman" w:eastAsia="Times New Roman" w:hAnsi="Times New Roman" w:cs="Times New Roman"/>
                <w:b/>
                <w:i/>
                <w:sz w:val="24"/>
                <w:szCs w:val="24"/>
                <w:highlight w:val="yellow"/>
              </w:rPr>
            </w:pPr>
            <w:r w:rsidRPr="00A63884">
              <w:rPr>
                <w:rFonts w:ascii="Times New Roman" w:eastAsia="Times New Roman" w:hAnsi="Times New Roman" w:cs="Times New Roman"/>
                <w:bCs/>
                <w:i/>
                <w:sz w:val="24"/>
                <w:szCs w:val="24"/>
              </w:rPr>
              <w:t>202</w:t>
            </w:r>
            <w:r w:rsidR="00687FCF" w:rsidRPr="00A63884">
              <w:rPr>
                <w:rFonts w:ascii="Times New Roman" w:eastAsia="Times New Roman" w:hAnsi="Times New Roman" w:cs="Times New Roman"/>
                <w:bCs/>
                <w:i/>
                <w:sz w:val="24"/>
                <w:szCs w:val="24"/>
              </w:rPr>
              <w:t>4</w:t>
            </w:r>
            <w:r w:rsidRPr="00A63884">
              <w:rPr>
                <w:rFonts w:ascii="Times New Roman" w:eastAsia="Times New Roman" w:hAnsi="Times New Roman" w:cs="Times New Roman"/>
                <w:bCs/>
                <w:i/>
                <w:sz w:val="24"/>
                <w:szCs w:val="24"/>
              </w:rPr>
              <w:t xml:space="preserve"> metų rodiklio pokyčio analizė</w:t>
            </w:r>
          </w:p>
        </w:tc>
      </w:tr>
      <w:tr w:rsidR="00AF1739" w:rsidRPr="00850A20" w14:paraId="0CCEDD95" w14:textId="77777777" w:rsidTr="004A4AEC">
        <w:trPr>
          <w:trHeight w:val="216"/>
        </w:trPr>
        <w:tc>
          <w:tcPr>
            <w:tcW w:w="675" w:type="dxa"/>
            <w:vMerge w:val="restart"/>
            <w:shd w:val="clear" w:color="auto" w:fill="auto"/>
          </w:tcPr>
          <w:p w14:paraId="78E6EA5E" w14:textId="77777777" w:rsidR="00AF1739" w:rsidRPr="00850A20" w:rsidRDefault="00AF1739" w:rsidP="004A4AEC">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1.</w:t>
            </w:r>
          </w:p>
          <w:p w14:paraId="307814D2" w14:textId="77777777" w:rsidR="00AF1739" w:rsidRPr="00850A20" w:rsidRDefault="00AF1739" w:rsidP="004A4AEC">
            <w:pPr>
              <w:spacing w:after="0" w:line="240" w:lineRule="auto"/>
              <w:jc w:val="center"/>
              <w:rPr>
                <w:rFonts w:ascii="Times New Roman" w:eastAsia="Times New Roman" w:hAnsi="Times New Roman" w:cs="Times New Roman"/>
                <w:sz w:val="24"/>
                <w:szCs w:val="24"/>
              </w:rPr>
            </w:pPr>
          </w:p>
        </w:tc>
        <w:tc>
          <w:tcPr>
            <w:tcW w:w="9101" w:type="dxa"/>
            <w:gridSpan w:val="5"/>
            <w:shd w:val="clear" w:color="auto" w:fill="auto"/>
          </w:tcPr>
          <w:p w14:paraId="7E2FDA19" w14:textId="393C4797" w:rsidR="00AF1739" w:rsidRPr="00542419" w:rsidRDefault="00AF1739" w:rsidP="004A4AEC">
            <w:pPr>
              <w:spacing w:after="0" w:line="240" w:lineRule="auto"/>
              <w:jc w:val="both"/>
              <w:rPr>
                <w:rFonts w:ascii="Times New Roman" w:eastAsia="Times New Roman" w:hAnsi="Times New Roman" w:cs="Times New Roman"/>
                <w:i/>
                <w:iCs/>
                <w:sz w:val="24"/>
                <w:szCs w:val="24"/>
              </w:rPr>
            </w:pPr>
            <w:r w:rsidRPr="00542419">
              <w:rPr>
                <w:rFonts w:ascii="Times New Roman" w:eastAsia="Times New Roman" w:hAnsi="Times New Roman" w:cs="Times New Roman"/>
                <w:i/>
                <w:iCs/>
                <w:sz w:val="24"/>
                <w:szCs w:val="24"/>
              </w:rPr>
              <w:t>Darbuotojų mokymai, kvalifikacijos tobulinimas</w:t>
            </w:r>
          </w:p>
        </w:tc>
      </w:tr>
      <w:tr w:rsidR="00AF1739" w:rsidRPr="00850A20" w14:paraId="45E47CBE" w14:textId="77777777" w:rsidTr="004A4AEC">
        <w:trPr>
          <w:trHeight w:val="1149"/>
        </w:trPr>
        <w:tc>
          <w:tcPr>
            <w:tcW w:w="675" w:type="dxa"/>
            <w:vMerge/>
            <w:shd w:val="clear" w:color="auto" w:fill="auto"/>
          </w:tcPr>
          <w:p w14:paraId="33FAC605" w14:textId="77777777" w:rsidR="00AF1739" w:rsidRPr="00850A20" w:rsidRDefault="00AF1739" w:rsidP="004A4AEC">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14:paraId="368B8EB3" w14:textId="7677D08F" w:rsidR="00AF1739" w:rsidRPr="00850A20" w:rsidRDefault="00AF1739" w:rsidP="004A4AEC">
            <w:pPr>
              <w:spacing w:after="0" w:line="240" w:lineRule="auto"/>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Darbuotojų dalyvavusių mokymuose skaičius</w:t>
            </w:r>
          </w:p>
        </w:tc>
        <w:tc>
          <w:tcPr>
            <w:tcW w:w="992" w:type="dxa"/>
            <w:shd w:val="clear" w:color="auto" w:fill="auto"/>
          </w:tcPr>
          <w:p w14:paraId="363D1552" w14:textId="2A07E916" w:rsidR="00AF1739" w:rsidRPr="00542419" w:rsidRDefault="00105BFD" w:rsidP="004A4AEC">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5</w:t>
            </w:r>
          </w:p>
          <w:p w14:paraId="6067C274" w14:textId="77777777" w:rsidR="00AF1739" w:rsidRPr="00542419" w:rsidRDefault="00AF1739" w:rsidP="004A4AEC">
            <w:pPr>
              <w:spacing w:after="0" w:line="240" w:lineRule="auto"/>
              <w:jc w:val="center"/>
              <w:rPr>
                <w:rFonts w:ascii="Times New Roman" w:eastAsia="Times New Roman" w:hAnsi="Times New Roman" w:cs="Times New Roman"/>
                <w:sz w:val="24"/>
                <w:szCs w:val="24"/>
              </w:rPr>
            </w:pPr>
          </w:p>
          <w:p w14:paraId="22EE3D8C" w14:textId="77777777" w:rsidR="00AF1739" w:rsidRPr="00542419" w:rsidRDefault="00AF1739" w:rsidP="004A4AEC">
            <w:pPr>
              <w:spacing w:after="0" w:line="240" w:lineRule="auto"/>
              <w:jc w:val="center"/>
              <w:rPr>
                <w:rFonts w:ascii="Times New Roman" w:eastAsia="Times New Roman" w:hAnsi="Times New Roman" w:cs="Times New Roman"/>
                <w:sz w:val="24"/>
                <w:szCs w:val="24"/>
              </w:rPr>
            </w:pPr>
          </w:p>
        </w:tc>
        <w:tc>
          <w:tcPr>
            <w:tcW w:w="851" w:type="dxa"/>
            <w:shd w:val="clear" w:color="auto" w:fill="auto"/>
          </w:tcPr>
          <w:p w14:paraId="28BBF981" w14:textId="7BA449A0" w:rsidR="00AF1739" w:rsidRPr="00542419" w:rsidRDefault="00CB30BB" w:rsidP="004A4A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0" w:type="dxa"/>
            <w:shd w:val="clear" w:color="auto" w:fill="auto"/>
          </w:tcPr>
          <w:p w14:paraId="4E5F94F1" w14:textId="6F819998" w:rsidR="00AF1739" w:rsidRPr="00542419" w:rsidRDefault="00687FCF" w:rsidP="004A4AEC">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6</w:t>
            </w:r>
          </w:p>
        </w:tc>
        <w:tc>
          <w:tcPr>
            <w:tcW w:w="4423" w:type="dxa"/>
            <w:vMerge w:val="restart"/>
            <w:shd w:val="clear" w:color="auto" w:fill="auto"/>
          </w:tcPr>
          <w:p w14:paraId="2AFD48BC" w14:textId="77777777" w:rsidR="00B43DF5" w:rsidRPr="00850A20" w:rsidRDefault="00B43DF5" w:rsidP="004A4AEC">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Veiklos vertinimo rodiklis priklauso nuo skiriamų lėšų mokymams, mokymų organizavimo, organizuojamų mokymų pobūdžio bei poreikio.</w:t>
            </w:r>
          </w:p>
          <w:p w14:paraId="43E1BB8A" w14:textId="4408622C" w:rsidR="00AF1739" w:rsidRPr="00850A20" w:rsidRDefault="00AF1739" w:rsidP="004A4AEC">
            <w:pPr>
              <w:spacing w:after="0" w:line="240" w:lineRule="auto"/>
              <w:jc w:val="both"/>
              <w:rPr>
                <w:rFonts w:ascii="Times New Roman" w:eastAsia="Times New Roman" w:hAnsi="Times New Roman" w:cs="Times New Roman"/>
                <w:sz w:val="24"/>
                <w:szCs w:val="24"/>
              </w:rPr>
            </w:pPr>
          </w:p>
        </w:tc>
      </w:tr>
      <w:tr w:rsidR="00AF1739" w:rsidRPr="00850A20" w14:paraId="2C3124A8" w14:textId="77777777" w:rsidTr="004A4AEC">
        <w:trPr>
          <w:trHeight w:val="568"/>
        </w:trPr>
        <w:tc>
          <w:tcPr>
            <w:tcW w:w="675" w:type="dxa"/>
            <w:vMerge/>
            <w:shd w:val="clear" w:color="auto" w:fill="auto"/>
          </w:tcPr>
          <w:p w14:paraId="72A48C3C" w14:textId="77777777" w:rsidR="00AF1739" w:rsidRPr="00850A20" w:rsidRDefault="00AF1739" w:rsidP="004A4AEC">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14:paraId="007B5D00" w14:textId="6D88E785" w:rsidR="00AF1739" w:rsidRPr="00850A20" w:rsidRDefault="00AF1739" w:rsidP="004A4AEC">
            <w:pPr>
              <w:spacing w:after="0" w:line="240" w:lineRule="auto"/>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Mokymų valandų skaičius</w:t>
            </w:r>
          </w:p>
          <w:p w14:paraId="2DA4CCF7" w14:textId="77777777" w:rsidR="00AF1739" w:rsidRPr="00850A20" w:rsidRDefault="00AF1739" w:rsidP="004A4AEC">
            <w:pPr>
              <w:spacing w:after="0" w:line="240" w:lineRule="auto"/>
              <w:rPr>
                <w:rFonts w:ascii="Times New Roman" w:eastAsia="Times New Roman" w:hAnsi="Times New Roman" w:cs="Times New Roman"/>
                <w:sz w:val="24"/>
                <w:szCs w:val="24"/>
              </w:rPr>
            </w:pPr>
          </w:p>
        </w:tc>
        <w:tc>
          <w:tcPr>
            <w:tcW w:w="992" w:type="dxa"/>
            <w:shd w:val="clear" w:color="auto" w:fill="auto"/>
          </w:tcPr>
          <w:p w14:paraId="2657DA40" w14:textId="3BB49A36" w:rsidR="00AF1739" w:rsidRPr="00542419" w:rsidRDefault="004B2E3F" w:rsidP="004A4AEC">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10</w:t>
            </w:r>
            <w:r w:rsidR="00105BFD" w:rsidRPr="00542419">
              <w:rPr>
                <w:rFonts w:ascii="Times New Roman" w:eastAsia="Times New Roman" w:hAnsi="Times New Roman" w:cs="Times New Roman"/>
                <w:sz w:val="24"/>
                <w:szCs w:val="24"/>
              </w:rPr>
              <w:t>0</w:t>
            </w:r>
          </w:p>
        </w:tc>
        <w:tc>
          <w:tcPr>
            <w:tcW w:w="851" w:type="dxa"/>
            <w:shd w:val="clear" w:color="auto" w:fill="auto"/>
          </w:tcPr>
          <w:p w14:paraId="135C9DC6" w14:textId="04993976" w:rsidR="00AF1739" w:rsidRPr="00542419" w:rsidRDefault="00B43DF5" w:rsidP="004A4AEC">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1</w:t>
            </w:r>
            <w:r w:rsidR="00B46389" w:rsidRPr="00542419">
              <w:rPr>
                <w:rFonts w:ascii="Times New Roman" w:eastAsia="Times New Roman" w:hAnsi="Times New Roman" w:cs="Times New Roman"/>
                <w:sz w:val="24"/>
                <w:szCs w:val="24"/>
              </w:rPr>
              <w:t>41</w:t>
            </w:r>
          </w:p>
        </w:tc>
        <w:tc>
          <w:tcPr>
            <w:tcW w:w="850" w:type="dxa"/>
            <w:shd w:val="clear" w:color="auto" w:fill="auto"/>
          </w:tcPr>
          <w:p w14:paraId="631D6435" w14:textId="67D30C35" w:rsidR="00AF1739" w:rsidRPr="00542419" w:rsidRDefault="00B43DF5" w:rsidP="004A4AEC">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16</w:t>
            </w:r>
            <w:r w:rsidR="00687FCF" w:rsidRPr="00542419">
              <w:rPr>
                <w:rFonts w:ascii="Times New Roman" w:eastAsia="Times New Roman" w:hAnsi="Times New Roman" w:cs="Times New Roman"/>
                <w:sz w:val="24"/>
                <w:szCs w:val="24"/>
              </w:rPr>
              <w:t>0</w:t>
            </w:r>
          </w:p>
        </w:tc>
        <w:tc>
          <w:tcPr>
            <w:tcW w:w="4423" w:type="dxa"/>
            <w:vMerge/>
            <w:shd w:val="clear" w:color="auto" w:fill="auto"/>
          </w:tcPr>
          <w:p w14:paraId="799A36B1" w14:textId="77777777" w:rsidR="00AF1739" w:rsidRPr="00850A20" w:rsidRDefault="00AF1739" w:rsidP="004A4AEC">
            <w:pPr>
              <w:spacing w:after="0" w:line="240" w:lineRule="auto"/>
              <w:jc w:val="both"/>
              <w:rPr>
                <w:rFonts w:ascii="Times New Roman" w:eastAsia="Times New Roman" w:hAnsi="Times New Roman" w:cs="Times New Roman"/>
                <w:sz w:val="24"/>
                <w:szCs w:val="24"/>
                <w:highlight w:val="yellow"/>
              </w:rPr>
            </w:pPr>
          </w:p>
        </w:tc>
      </w:tr>
      <w:tr w:rsidR="004F18CA" w:rsidRPr="00850A20" w14:paraId="34D3186A" w14:textId="77777777" w:rsidTr="004A4AEC">
        <w:trPr>
          <w:trHeight w:val="232"/>
        </w:trPr>
        <w:tc>
          <w:tcPr>
            <w:tcW w:w="675" w:type="dxa"/>
            <w:vMerge w:val="restart"/>
            <w:shd w:val="clear" w:color="auto" w:fill="auto"/>
          </w:tcPr>
          <w:p w14:paraId="7487A5FF" w14:textId="77777777" w:rsidR="004F18CA" w:rsidRPr="00850A20" w:rsidRDefault="004F18CA" w:rsidP="004A4AEC">
            <w:pPr>
              <w:spacing w:after="0" w:line="240" w:lineRule="auto"/>
              <w:jc w:val="center"/>
              <w:rPr>
                <w:rFonts w:ascii="Times New Roman" w:eastAsia="Times New Roman" w:hAnsi="Times New Roman" w:cs="Times New Roman"/>
                <w:sz w:val="24"/>
                <w:szCs w:val="24"/>
              </w:rPr>
            </w:pPr>
          </w:p>
          <w:p w14:paraId="77175133" w14:textId="4DBA0611" w:rsidR="004F18CA" w:rsidRPr="00850A20" w:rsidRDefault="004F18CA" w:rsidP="004A4AEC">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2.</w:t>
            </w:r>
          </w:p>
        </w:tc>
        <w:tc>
          <w:tcPr>
            <w:tcW w:w="9101" w:type="dxa"/>
            <w:gridSpan w:val="5"/>
            <w:shd w:val="clear" w:color="auto" w:fill="auto"/>
          </w:tcPr>
          <w:p w14:paraId="78356E3D" w14:textId="1EF7F816" w:rsidR="004F18CA" w:rsidRPr="00542419" w:rsidRDefault="004F18CA" w:rsidP="004A4AEC">
            <w:pPr>
              <w:spacing w:after="0" w:line="240" w:lineRule="auto"/>
              <w:jc w:val="both"/>
              <w:rPr>
                <w:rFonts w:ascii="Times New Roman" w:eastAsia="Times New Roman" w:hAnsi="Times New Roman" w:cs="Times New Roman"/>
                <w:i/>
                <w:iCs/>
                <w:sz w:val="24"/>
                <w:szCs w:val="24"/>
              </w:rPr>
            </w:pPr>
            <w:r w:rsidRPr="00542419">
              <w:rPr>
                <w:rFonts w:ascii="Times New Roman" w:eastAsia="Times New Roman" w:hAnsi="Times New Roman" w:cs="Times New Roman"/>
                <w:i/>
                <w:iCs/>
                <w:sz w:val="24"/>
                <w:szCs w:val="24"/>
              </w:rPr>
              <w:t>Darbų sauga</w:t>
            </w:r>
            <w:r w:rsidR="00CB7A31" w:rsidRPr="00542419">
              <w:rPr>
                <w:rFonts w:ascii="Times New Roman" w:eastAsia="Times New Roman" w:hAnsi="Times New Roman" w:cs="Times New Roman"/>
                <w:i/>
                <w:iCs/>
                <w:sz w:val="24"/>
                <w:szCs w:val="24"/>
              </w:rPr>
              <w:t xml:space="preserve"> (asm. sk.)</w:t>
            </w:r>
          </w:p>
        </w:tc>
      </w:tr>
      <w:tr w:rsidR="004F18CA" w:rsidRPr="00850A20" w14:paraId="1868BC05" w14:textId="77777777" w:rsidTr="0024512F">
        <w:trPr>
          <w:trHeight w:val="3380"/>
        </w:trPr>
        <w:tc>
          <w:tcPr>
            <w:tcW w:w="675" w:type="dxa"/>
            <w:vMerge/>
            <w:shd w:val="clear" w:color="auto" w:fill="auto"/>
          </w:tcPr>
          <w:p w14:paraId="0A039018" w14:textId="77777777" w:rsidR="004F18CA" w:rsidRPr="00850A20" w:rsidRDefault="004F18CA" w:rsidP="004A4AEC">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14:paraId="6DADC546" w14:textId="77777777" w:rsidR="004F18CA" w:rsidRPr="00850A20" w:rsidRDefault="004F18CA" w:rsidP="004A4AEC">
            <w:pPr>
              <w:spacing w:after="0" w:line="240" w:lineRule="auto"/>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Įvadinis (bendras)</w:t>
            </w:r>
          </w:p>
          <w:p w14:paraId="45BB9201" w14:textId="3826D6F9" w:rsidR="004F18CA" w:rsidRPr="00850A20" w:rsidRDefault="004F18CA" w:rsidP="004A4AEC">
            <w:pPr>
              <w:spacing w:after="0" w:line="240" w:lineRule="auto"/>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ir pirminis darbo vietoje  darbuotojų instruktavimas</w:t>
            </w:r>
          </w:p>
        </w:tc>
        <w:tc>
          <w:tcPr>
            <w:tcW w:w="992" w:type="dxa"/>
            <w:shd w:val="clear" w:color="auto" w:fill="auto"/>
          </w:tcPr>
          <w:p w14:paraId="47DD0D6D" w14:textId="0531A053" w:rsidR="004F18CA" w:rsidRPr="00542419" w:rsidRDefault="005A74D8" w:rsidP="00E54B5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22</w:t>
            </w:r>
          </w:p>
        </w:tc>
        <w:tc>
          <w:tcPr>
            <w:tcW w:w="851" w:type="dxa"/>
            <w:shd w:val="clear" w:color="auto" w:fill="auto"/>
          </w:tcPr>
          <w:p w14:paraId="0658D901" w14:textId="6D3235DD" w:rsidR="004F18CA" w:rsidRPr="00542419" w:rsidRDefault="00F81DF7" w:rsidP="00E54B5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9</w:t>
            </w:r>
          </w:p>
        </w:tc>
        <w:tc>
          <w:tcPr>
            <w:tcW w:w="850" w:type="dxa"/>
            <w:shd w:val="clear" w:color="auto" w:fill="auto"/>
          </w:tcPr>
          <w:p w14:paraId="1989BD01" w14:textId="4C6438D3" w:rsidR="004F18CA" w:rsidRPr="00542419" w:rsidRDefault="00687FCF" w:rsidP="00E54B5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45</w:t>
            </w:r>
          </w:p>
        </w:tc>
        <w:tc>
          <w:tcPr>
            <w:tcW w:w="4423" w:type="dxa"/>
            <w:shd w:val="clear" w:color="auto" w:fill="auto"/>
          </w:tcPr>
          <w:p w14:paraId="417C2430" w14:textId="77777777" w:rsidR="004F18CA" w:rsidRPr="00850A20" w:rsidRDefault="004F18CA" w:rsidP="004A4AEC">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Įvadinis (bendras) darbuotojų supažindinimas su darbų saugos instrukcijomis ir reikalavimais organizuojamas visiems darbuotojams, pradedantiems eiti pareigas ar dirbti, laikinai įdarbinamiems vykdant Užimtumo didinimo programą bei asmenims, atliekantiems visuomenei naudingą veiklą.</w:t>
            </w:r>
          </w:p>
          <w:p w14:paraId="54248755" w14:textId="0FDA51A4" w:rsidR="004F18CA" w:rsidRPr="00850A20" w:rsidRDefault="004F18CA" w:rsidP="004A4AEC">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Veiklos rodiklis priklauso nuo naujai įdarbinamų darbuotojų bei visuomenei naudingą veiklą atliekančių asmenų skaičiaus per ataskaitinį laikotarpį. </w:t>
            </w:r>
          </w:p>
        </w:tc>
      </w:tr>
      <w:tr w:rsidR="004F18CA" w:rsidRPr="00850A20" w14:paraId="3888651C" w14:textId="77777777" w:rsidTr="004A4AEC">
        <w:trPr>
          <w:trHeight w:val="1211"/>
        </w:trPr>
        <w:tc>
          <w:tcPr>
            <w:tcW w:w="675" w:type="dxa"/>
            <w:vMerge/>
            <w:shd w:val="clear" w:color="auto" w:fill="auto"/>
          </w:tcPr>
          <w:p w14:paraId="165BB46C" w14:textId="77777777" w:rsidR="004F18CA" w:rsidRPr="00850A20" w:rsidRDefault="004F18CA" w:rsidP="004A4AEC">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14:paraId="57254237" w14:textId="4511D976" w:rsidR="004F18CA" w:rsidRPr="00850A20" w:rsidRDefault="004F18CA" w:rsidP="004A4AEC">
            <w:pPr>
              <w:spacing w:after="0" w:line="240" w:lineRule="auto"/>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Periodinis darbuotojų instruktavimas darbo vietoje</w:t>
            </w:r>
          </w:p>
        </w:tc>
        <w:tc>
          <w:tcPr>
            <w:tcW w:w="992" w:type="dxa"/>
            <w:shd w:val="clear" w:color="auto" w:fill="auto"/>
          </w:tcPr>
          <w:p w14:paraId="4B6A0D8C" w14:textId="3F8BAC47" w:rsidR="004F18CA" w:rsidRPr="00542419" w:rsidRDefault="005A74D8" w:rsidP="004A4AEC">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17</w:t>
            </w:r>
          </w:p>
        </w:tc>
        <w:tc>
          <w:tcPr>
            <w:tcW w:w="851" w:type="dxa"/>
            <w:shd w:val="clear" w:color="auto" w:fill="auto"/>
          </w:tcPr>
          <w:p w14:paraId="3E969E55" w14:textId="3552AE74" w:rsidR="004F18CA" w:rsidRPr="00542419" w:rsidRDefault="007018E2" w:rsidP="004A4AEC">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77</w:t>
            </w:r>
          </w:p>
        </w:tc>
        <w:tc>
          <w:tcPr>
            <w:tcW w:w="850" w:type="dxa"/>
            <w:shd w:val="clear" w:color="auto" w:fill="auto"/>
          </w:tcPr>
          <w:p w14:paraId="334500FD" w14:textId="57B6C6DF" w:rsidR="004F18CA" w:rsidRPr="00542419" w:rsidRDefault="00687FCF" w:rsidP="004A4AEC">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13</w:t>
            </w:r>
          </w:p>
        </w:tc>
        <w:tc>
          <w:tcPr>
            <w:tcW w:w="4423" w:type="dxa"/>
            <w:shd w:val="clear" w:color="auto" w:fill="auto"/>
          </w:tcPr>
          <w:p w14:paraId="7943C924" w14:textId="2591C938" w:rsidR="004F18CA" w:rsidRPr="00850A20" w:rsidRDefault="004F18CA" w:rsidP="004A4AEC">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Periodinis darbuotojų supažindinimas su darbų saugos instrukcijomis ir reikalavimais darbo vietoje vykdomas ne rečiau kaip kartą per </w:t>
            </w:r>
            <w:r w:rsidR="00F81DF7" w:rsidRPr="00850A20">
              <w:rPr>
                <w:rFonts w:ascii="Times New Roman" w:eastAsia="Times New Roman" w:hAnsi="Times New Roman" w:cs="Times New Roman"/>
                <w:sz w:val="24"/>
                <w:szCs w:val="24"/>
              </w:rPr>
              <w:t>24</w:t>
            </w:r>
            <w:r w:rsidRPr="00850A20">
              <w:rPr>
                <w:rFonts w:ascii="Times New Roman" w:eastAsia="Times New Roman" w:hAnsi="Times New Roman" w:cs="Times New Roman"/>
                <w:sz w:val="24"/>
                <w:szCs w:val="24"/>
              </w:rPr>
              <w:t xml:space="preserve"> mėnesius.</w:t>
            </w:r>
          </w:p>
        </w:tc>
      </w:tr>
      <w:tr w:rsidR="004F18CA" w:rsidRPr="00850A20" w14:paraId="27A58027" w14:textId="77777777" w:rsidTr="004A4AEC">
        <w:trPr>
          <w:trHeight w:val="982"/>
        </w:trPr>
        <w:tc>
          <w:tcPr>
            <w:tcW w:w="675" w:type="dxa"/>
            <w:vMerge/>
            <w:shd w:val="clear" w:color="auto" w:fill="auto"/>
          </w:tcPr>
          <w:p w14:paraId="4956148C" w14:textId="77777777" w:rsidR="004F18CA" w:rsidRPr="00850A20" w:rsidRDefault="004F18CA" w:rsidP="004A4AEC">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14:paraId="065F2DFB" w14:textId="58D056E3" w:rsidR="004F18CA" w:rsidRPr="00850A20" w:rsidRDefault="004F18CA" w:rsidP="004A4AEC">
            <w:pPr>
              <w:spacing w:after="0" w:line="240" w:lineRule="auto"/>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Papildomas darbuotojų instruktavimas darbo vietoje</w:t>
            </w:r>
          </w:p>
        </w:tc>
        <w:tc>
          <w:tcPr>
            <w:tcW w:w="992" w:type="dxa"/>
            <w:shd w:val="clear" w:color="auto" w:fill="auto"/>
          </w:tcPr>
          <w:p w14:paraId="0C73B7F9" w14:textId="33728A76" w:rsidR="004F18CA" w:rsidRPr="00542419" w:rsidRDefault="00E54B52" w:rsidP="004A4AEC">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0</w:t>
            </w:r>
          </w:p>
        </w:tc>
        <w:tc>
          <w:tcPr>
            <w:tcW w:w="851" w:type="dxa"/>
            <w:shd w:val="clear" w:color="auto" w:fill="auto"/>
          </w:tcPr>
          <w:p w14:paraId="4E65915D" w14:textId="6842934B" w:rsidR="004F18CA" w:rsidRPr="00542419" w:rsidRDefault="00E54B52" w:rsidP="004A4AEC">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0</w:t>
            </w:r>
          </w:p>
        </w:tc>
        <w:tc>
          <w:tcPr>
            <w:tcW w:w="850" w:type="dxa"/>
            <w:shd w:val="clear" w:color="auto" w:fill="auto"/>
          </w:tcPr>
          <w:p w14:paraId="298688AF" w14:textId="3B174957" w:rsidR="004F18CA" w:rsidRPr="00542419" w:rsidRDefault="00E54B52" w:rsidP="004A4AEC">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0</w:t>
            </w:r>
          </w:p>
        </w:tc>
        <w:tc>
          <w:tcPr>
            <w:tcW w:w="4423" w:type="dxa"/>
            <w:shd w:val="clear" w:color="auto" w:fill="auto"/>
          </w:tcPr>
          <w:p w14:paraId="3AC7BDEC" w14:textId="77777777" w:rsidR="004F18CA" w:rsidRPr="00850A20" w:rsidRDefault="004F18CA" w:rsidP="004A4AEC">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Papildomas darbuotojų supažindinimas su darbų saugos instrukcijomis ir reikalavimais vykdomas pakeitus darbų saugos instrukcijas, darbo vietą, pasikeitus darbo funkcijoms, įvykus nelaimingam atsitikimui darbe, paaiškėjus, kad darbuotojas stokoja reikiamų darbų saugos žinių.</w:t>
            </w:r>
          </w:p>
          <w:p w14:paraId="29366AA2" w14:textId="4FE6F30F" w:rsidR="004F18CA" w:rsidRPr="00850A20" w:rsidRDefault="004F18CA" w:rsidP="004A4AEC">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Ataskaitiniu laikotarpiu vykdyti papildomą darbuotojų instruktavimą nebuvo poreikio.</w:t>
            </w:r>
          </w:p>
        </w:tc>
      </w:tr>
      <w:tr w:rsidR="004A4AEC" w:rsidRPr="00850A20" w14:paraId="79B259F3" w14:textId="77777777" w:rsidTr="004A4AEC">
        <w:trPr>
          <w:trHeight w:val="369"/>
        </w:trPr>
        <w:tc>
          <w:tcPr>
            <w:tcW w:w="675" w:type="dxa"/>
            <w:vMerge w:val="restart"/>
            <w:shd w:val="clear" w:color="auto" w:fill="auto"/>
          </w:tcPr>
          <w:p w14:paraId="6F2F15EE" w14:textId="64E99A78" w:rsidR="004A4AEC" w:rsidRPr="00850A20" w:rsidRDefault="004A4AEC" w:rsidP="004A4AEC">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3. </w:t>
            </w:r>
          </w:p>
        </w:tc>
        <w:tc>
          <w:tcPr>
            <w:tcW w:w="9101" w:type="dxa"/>
            <w:gridSpan w:val="5"/>
            <w:shd w:val="clear" w:color="auto" w:fill="auto"/>
          </w:tcPr>
          <w:p w14:paraId="14ED9679" w14:textId="231D12FE" w:rsidR="004A4AEC" w:rsidRPr="00542419" w:rsidRDefault="004A4AEC" w:rsidP="004A4AEC">
            <w:pPr>
              <w:spacing w:after="0" w:line="240" w:lineRule="auto"/>
              <w:jc w:val="both"/>
              <w:rPr>
                <w:rFonts w:ascii="Times New Roman" w:eastAsia="Times New Roman" w:hAnsi="Times New Roman" w:cs="Times New Roman"/>
                <w:i/>
                <w:iCs/>
                <w:sz w:val="24"/>
                <w:szCs w:val="24"/>
              </w:rPr>
            </w:pPr>
            <w:r w:rsidRPr="00542419">
              <w:rPr>
                <w:rFonts w:ascii="Times New Roman" w:eastAsia="Times New Roman" w:hAnsi="Times New Roman" w:cs="Times New Roman"/>
                <w:i/>
                <w:iCs/>
                <w:sz w:val="24"/>
                <w:szCs w:val="24"/>
              </w:rPr>
              <w:t>Gaisrinė sauga</w:t>
            </w:r>
            <w:r w:rsidR="00CB7A31" w:rsidRPr="00542419">
              <w:rPr>
                <w:rFonts w:ascii="Times New Roman" w:eastAsia="Times New Roman" w:hAnsi="Times New Roman" w:cs="Times New Roman"/>
                <w:i/>
                <w:iCs/>
                <w:sz w:val="24"/>
                <w:szCs w:val="24"/>
              </w:rPr>
              <w:t xml:space="preserve"> (asm. sk.)</w:t>
            </w:r>
          </w:p>
        </w:tc>
      </w:tr>
      <w:tr w:rsidR="004A4AEC" w:rsidRPr="00850A20" w14:paraId="03173015" w14:textId="77777777" w:rsidTr="004A4AEC">
        <w:trPr>
          <w:trHeight w:val="1594"/>
        </w:trPr>
        <w:tc>
          <w:tcPr>
            <w:tcW w:w="675" w:type="dxa"/>
            <w:vMerge/>
            <w:shd w:val="clear" w:color="auto" w:fill="auto"/>
          </w:tcPr>
          <w:p w14:paraId="305211BC" w14:textId="77777777" w:rsidR="004A4AEC" w:rsidRPr="00850A20" w:rsidRDefault="004A4AEC" w:rsidP="004A4AEC">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14:paraId="22C60DE7" w14:textId="4BA22632" w:rsidR="004A4AEC" w:rsidRPr="00850A20" w:rsidRDefault="004A4AEC" w:rsidP="004A4AEC">
            <w:pPr>
              <w:spacing w:after="0" w:line="240" w:lineRule="auto"/>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Įvadinis darbuotojų supažindinimas su gaisrine sauga</w:t>
            </w:r>
            <w:r w:rsidR="00A348ED" w:rsidRPr="00850A20">
              <w:rPr>
                <w:rFonts w:ascii="Times New Roman" w:eastAsia="Times New Roman" w:hAnsi="Times New Roman" w:cs="Times New Roman"/>
                <w:sz w:val="24"/>
                <w:szCs w:val="24"/>
              </w:rPr>
              <w:t xml:space="preserve"> (asm.)</w:t>
            </w:r>
          </w:p>
          <w:p w14:paraId="64FF6312" w14:textId="77777777" w:rsidR="004A4AEC" w:rsidRPr="00850A20" w:rsidRDefault="004A4AEC" w:rsidP="004A4AEC">
            <w:pPr>
              <w:spacing w:after="0" w:line="240" w:lineRule="auto"/>
              <w:rPr>
                <w:rFonts w:ascii="Times New Roman" w:eastAsia="Times New Roman" w:hAnsi="Times New Roman" w:cs="Times New Roman"/>
                <w:sz w:val="24"/>
                <w:szCs w:val="24"/>
              </w:rPr>
            </w:pPr>
          </w:p>
          <w:p w14:paraId="577F135D" w14:textId="77777777" w:rsidR="004A4AEC" w:rsidRPr="00850A20" w:rsidRDefault="004A4AEC" w:rsidP="004A4AEC">
            <w:pPr>
              <w:spacing w:after="0" w:line="240" w:lineRule="auto"/>
              <w:rPr>
                <w:rFonts w:ascii="Times New Roman" w:eastAsia="Times New Roman" w:hAnsi="Times New Roman" w:cs="Times New Roman"/>
                <w:sz w:val="24"/>
                <w:szCs w:val="24"/>
              </w:rPr>
            </w:pPr>
          </w:p>
        </w:tc>
        <w:tc>
          <w:tcPr>
            <w:tcW w:w="992" w:type="dxa"/>
            <w:shd w:val="clear" w:color="auto" w:fill="auto"/>
          </w:tcPr>
          <w:p w14:paraId="4116CE39" w14:textId="24EC46CF" w:rsidR="004A4AEC" w:rsidRPr="00542419" w:rsidRDefault="00105BFD" w:rsidP="004A4AEC">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17</w:t>
            </w:r>
          </w:p>
        </w:tc>
        <w:tc>
          <w:tcPr>
            <w:tcW w:w="851" w:type="dxa"/>
            <w:shd w:val="clear" w:color="auto" w:fill="auto"/>
          </w:tcPr>
          <w:p w14:paraId="22F228B7" w14:textId="668D3DB3" w:rsidR="004A4AEC" w:rsidRPr="00542419" w:rsidRDefault="00CB30BB" w:rsidP="004A4A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50" w:type="dxa"/>
            <w:shd w:val="clear" w:color="auto" w:fill="auto"/>
          </w:tcPr>
          <w:p w14:paraId="3F10BD50" w14:textId="2C527A6C" w:rsidR="004A4AEC" w:rsidRPr="00542419" w:rsidRDefault="00E54B52" w:rsidP="004A4AEC">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2</w:t>
            </w:r>
            <w:r w:rsidR="00687FCF" w:rsidRPr="00542419">
              <w:rPr>
                <w:rFonts w:ascii="Times New Roman" w:eastAsia="Times New Roman" w:hAnsi="Times New Roman" w:cs="Times New Roman"/>
                <w:sz w:val="24"/>
                <w:szCs w:val="24"/>
              </w:rPr>
              <w:t>3</w:t>
            </w:r>
          </w:p>
        </w:tc>
        <w:tc>
          <w:tcPr>
            <w:tcW w:w="4423" w:type="dxa"/>
            <w:shd w:val="clear" w:color="auto" w:fill="auto"/>
          </w:tcPr>
          <w:p w14:paraId="003B6ED2" w14:textId="1D19E615" w:rsidR="004A4AEC" w:rsidRPr="00850A20" w:rsidRDefault="004A4AEC" w:rsidP="004A4AEC">
            <w:pPr>
              <w:spacing w:after="0" w:line="240" w:lineRule="auto"/>
              <w:jc w:val="both"/>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 xml:space="preserve">Įvadinis (bendras) instruktažas organizuojamas visiems darbuotojams, pradedantiems eiti pareigas </w:t>
            </w:r>
            <w:r w:rsidR="00CB30BB">
              <w:rPr>
                <w:rFonts w:ascii="Times New Roman" w:eastAsia="Times New Roman" w:hAnsi="Times New Roman" w:cs="Times New Roman"/>
                <w:sz w:val="24"/>
                <w:szCs w:val="24"/>
              </w:rPr>
              <w:t>ir asmenims,</w:t>
            </w:r>
            <w:r w:rsidRPr="00A63884">
              <w:rPr>
                <w:rFonts w:ascii="Times New Roman" w:eastAsia="Times New Roman" w:hAnsi="Times New Roman" w:cs="Times New Roman"/>
                <w:sz w:val="24"/>
                <w:szCs w:val="24"/>
              </w:rPr>
              <w:t xml:space="preserve"> laikinai įdarbinamiems </w:t>
            </w:r>
            <w:r w:rsidR="00CB30BB">
              <w:rPr>
                <w:rFonts w:ascii="Times New Roman" w:eastAsia="Times New Roman" w:hAnsi="Times New Roman" w:cs="Times New Roman"/>
                <w:sz w:val="24"/>
                <w:szCs w:val="24"/>
              </w:rPr>
              <w:t>pagal U</w:t>
            </w:r>
            <w:r w:rsidRPr="00A63884">
              <w:rPr>
                <w:rFonts w:ascii="Times New Roman" w:eastAsia="Times New Roman" w:hAnsi="Times New Roman" w:cs="Times New Roman"/>
                <w:sz w:val="24"/>
                <w:szCs w:val="24"/>
              </w:rPr>
              <w:t>žimtumo didinimo programą.</w:t>
            </w:r>
          </w:p>
        </w:tc>
      </w:tr>
      <w:tr w:rsidR="004A4AEC" w:rsidRPr="00850A20" w14:paraId="29C4B3CF" w14:textId="77777777" w:rsidTr="004A4AEC">
        <w:trPr>
          <w:trHeight w:val="1410"/>
        </w:trPr>
        <w:tc>
          <w:tcPr>
            <w:tcW w:w="675" w:type="dxa"/>
            <w:vMerge/>
            <w:shd w:val="clear" w:color="auto" w:fill="auto"/>
          </w:tcPr>
          <w:p w14:paraId="2C6DB90F" w14:textId="77777777" w:rsidR="004A4AEC" w:rsidRPr="00850A20" w:rsidRDefault="004A4AEC" w:rsidP="004A4AEC">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14:paraId="08613BA3" w14:textId="26A01CF0" w:rsidR="004A4AEC" w:rsidRPr="00850A20" w:rsidRDefault="004A4AEC" w:rsidP="004A4AEC">
            <w:pPr>
              <w:spacing w:after="0" w:line="240" w:lineRule="auto"/>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Periodinis darbuotojų supažindinimas su gaisrine sauga darbo vietoje</w:t>
            </w:r>
          </w:p>
        </w:tc>
        <w:tc>
          <w:tcPr>
            <w:tcW w:w="992" w:type="dxa"/>
            <w:shd w:val="clear" w:color="auto" w:fill="auto"/>
          </w:tcPr>
          <w:p w14:paraId="15397EC2" w14:textId="77E168E3" w:rsidR="004A4AEC" w:rsidRPr="00542419" w:rsidRDefault="00105BFD" w:rsidP="004A4AEC">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17</w:t>
            </w:r>
          </w:p>
        </w:tc>
        <w:tc>
          <w:tcPr>
            <w:tcW w:w="851" w:type="dxa"/>
            <w:shd w:val="clear" w:color="auto" w:fill="auto"/>
          </w:tcPr>
          <w:p w14:paraId="59C0A833" w14:textId="3BE1766B" w:rsidR="004A4AEC" w:rsidRPr="00542419" w:rsidRDefault="007667F4" w:rsidP="004A4A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B4AD9" w:rsidRPr="00542419">
              <w:rPr>
                <w:rFonts w:ascii="Times New Roman" w:eastAsia="Times New Roman" w:hAnsi="Times New Roman" w:cs="Times New Roman"/>
                <w:sz w:val="24"/>
                <w:szCs w:val="24"/>
              </w:rPr>
              <w:t>9</w:t>
            </w:r>
          </w:p>
        </w:tc>
        <w:tc>
          <w:tcPr>
            <w:tcW w:w="850" w:type="dxa"/>
            <w:shd w:val="clear" w:color="auto" w:fill="auto"/>
          </w:tcPr>
          <w:p w14:paraId="4F01908E" w14:textId="478FE588" w:rsidR="004A4AEC" w:rsidRPr="00542419" w:rsidRDefault="00687FCF" w:rsidP="004A4AEC">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7</w:t>
            </w:r>
          </w:p>
        </w:tc>
        <w:tc>
          <w:tcPr>
            <w:tcW w:w="4423" w:type="dxa"/>
            <w:shd w:val="clear" w:color="auto" w:fill="auto"/>
          </w:tcPr>
          <w:p w14:paraId="0A13843C" w14:textId="23E00C5C" w:rsidR="004A4AEC" w:rsidRPr="00850A20" w:rsidRDefault="004A4AEC" w:rsidP="004A4AEC">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Periodinis darbuotojų supažindinimas su gaisrine sauga darbo vietoje vykdomas ne rečiau kaip kartą per 12 mėnesių.</w:t>
            </w:r>
          </w:p>
        </w:tc>
      </w:tr>
      <w:tr w:rsidR="004A4AEC" w:rsidRPr="00850A20" w14:paraId="57F1914D" w14:textId="77777777" w:rsidTr="004A4AEC">
        <w:trPr>
          <w:trHeight w:val="783"/>
        </w:trPr>
        <w:tc>
          <w:tcPr>
            <w:tcW w:w="675" w:type="dxa"/>
            <w:vMerge/>
            <w:tcBorders>
              <w:bottom w:val="single" w:sz="4" w:space="0" w:color="auto"/>
            </w:tcBorders>
            <w:shd w:val="clear" w:color="auto" w:fill="auto"/>
          </w:tcPr>
          <w:p w14:paraId="1F1BE64A" w14:textId="77777777" w:rsidR="004A4AEC" w:rsidRPr="00850A20" w:rsidRDefault="004A4AEC" w:rsidP="004A4AEC">
            <w:pPr>
              <w:spacing w:after="0" w:line="240" w:lineRule="auto"/>
              <w:jc w:val="center"/>
              <w:rPr>
                <w:rFonts w:ascii="Times New Roman" w:eastAsia="Times New Roman" w:hAnsi="Times New Roman" w:cs="Times New Roman"/>
                <w:sz w:val="24"/>
                <w:szCs w:val="24"/>
              </w:rPr>
            </w:pPr>
          </w:p>
        </w:tc>
        <w:tc>
          <w:tcPr>
            <w:tcW w:w="1985" w:type="dxa"/>
            <w:tcBorders>
              <w:bottom w:val="single" w:sz="4" w:space="0" w:color="auto"/>
            </w:tcBorders>
            <w:shd w:val="clear" w:color="auto" w:fill="auto"/>
          </w:tcPr>
          <w:p w14:paraId="143FDB0B" w14:textId="6782F5AE" w:rsidR="004A4AEC" w:rsidRPr="00850A20" w:rsidRDefault="004A4AEC" w:rsidP="004A4AEC">
            <w:pPr>
              <w:spacing w:after="0" w:line="240" w:lineRule="auto"/>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Papildomas darbuotojų supažindinimas su gaisrine sauga darbo vietoje</w:t>
            </w:r>
          </w:p>
          <w:p w14:paraId="0C5E7117" w14:textId="77777777" w:rsidR="004A4AEC" w:rsidRPr="00850A20" w:rsidRDefault="004A4AEC" w:rsidP="004A4AEC">
            <w:pPr>
              <w:spacing w:after="0" w:line="240" w:lineRule="auto"/>
              <w:rPr>
                <w:rFonts w:ascii="Times New Roman" w:eastAsia="Times New Roman" w:hAnsi="Times New Roman" w:cs="Times New Roman"/>
                <w:sz w:val="24"/>
                <w:szCs w:val="24"/>
              </w:rPr>
            </w:pPr>
          </w:p>
        </w:tc>
        <w:tc>
          <w:tcPr>
            <w:tcW w:w="992" w:type="dxa"/>
            <w:tcBorders>
              <w:bottom w:val="single" w:sz="4" w:space="0" w:color="auto"/>
            </w:tcBorders>
            <w:shd w:val="clear" w:color="auto" w:fill="auto"/>
          </w:tcPr>
          <w:p w14:paraId="1DA193D4" w14:textId="77777777" w:rsidR="00A348ED" w:rsidRPr="00542419" w:rsidRDefault="00A348ED" w:rsidP="004A4AEC">
            <w:pPr>
              <w:spacing w:after="0" w:line="240" w:lineRule="auto"/>
              <w:jc w:val="center"/>
              <w:rPr>
                <w:rFonts w:ascii="Times New Roman" w:eastAsia="Times New Roman" w:hAnsi="Times New Roman" w:cs="Times New Roman"/>
                <w:sz w:val="24"/>
                <w:szCs w:val="24"/>
              </w:rPr>
            </w:pPr>
          </w:p>
          <w:p w14:paraId="1E25286B" w14:textId="4D85B5F0" w:rsidR="004A4AEC" w:rsidRPr="00542419" w:rsidRDefault="00E54B52" w:rsidP="004A4AEC">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0</w:t>
            </w:r>
          </w:p>
        </w:tc>
        <w:tc>
          <w:tcPr>
            <w:tcW w:w="851" w:type="dxa"/>
            <w:tcBorders>
              <w:bottom w:val="single" w:sz="4" w:space="0" w:color="auto"/>
            </w:tcBorders>
            <w:shd w:val="clear" w:color="auto" w:fill="auto"/>
          </w:tcPr>
          <w:p w14:paraId="4F524CBF" w14:textId="77777777" w:rsidR="00A348ED" w:rsidRPr="00542419" w:rsidRDefault="00A348ED" w:rsidP="004A4AEC">
            <w:pPr>
              <w:spacing w:after="0" w:line="240" w:lineRule="auto"/>
              <w:jc w:val="center"/>
              <w:rPr>
                <w:rFonts w:ascii="Times New Roman" w:eastAsia="Times New Roman" w:hAnsi="Times New Roman" w:cs="Times New Roman"/>
                <w:sz w:val="24"/>
                <w:szCs w:val="24"/>
              </w:rPr>
            </w:pPr>
          </w:p>
          <w:p w14:paraId="128C5908" w14:textId="5AB0E51C" w:rsidR="004A4AEC" w:rsidRPr="00542419" w:rsidRDefault="00E54B52" w:rsidP="004A4AEC">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0</w:t>
            </w:r>
          </w:p>
        </w:tc>
        <w:tc>
          <w:tcPr>
            <w:tcW w:w="850" w:type="dxa"/>
            <w:tcBorders>
              <w:bottom w:val="single" w:sz="4" w:space="0" w:color="auto"/>
            </w:tcBorders>
            <w:shd w:val="clear" w:color="auto" w:fill="auto"/>
          </w:tcPr>
          <w:p w14:paraId="5E718844" w14:textId="77777777" w:rsidR="00A348ED" w:rsidRPr="00542419" w:rsidRDefault="00A348ED" w:rsidP="004A4AEC">
            <w:pPr>
              <w:spacing w:after="0" w:line="240" w:lineRule="auto"/>
              <w:jc w:val="center"/>
              <w:rPr>
                <w:rFonts w:ascii="Times New Roman" w:eastAsia="Times New Roman" w:hAnsi="Times New Roman" w:cs="Times New Roman"/>
                <w:sz w:val="24"/>
                <w:szCs w:val="24"/>
              </w:rPr>
            </w:pPr>
          </w:p>
          <w:p w14:paraId="2D403850" w14:textId="2357129B" w:rsidR="004A4AEC" w:rsidRPr="00542419" w:rsidRDefault="00E54B52" w:rsidP="004A4AEC">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0</w:t>
            </w:r>
          </w:p>
        </w:tc>
        <w:tc>
          <w:tcPr>
            <w:tcW w:w="4423" w:type="dxa"/>
            <w:tcBorders>
              <w:bottom w:val="single" w:sz="4" w:space="0" w:color="auto"/>
            </w:tcBorders>
            <w:shd w:val="clear" w:color="auto" w:fill="auto"/>
          </w:tcPr>
          <w:p w14:paraId="13BD1594" w14:textId="70C102CB" w:rsidR="004A4AEC" w:rsidRPr="00850A20" w:rsidRDefault="004A4AEC" w:rsidP="004A4AEC">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Papildomai darbo vietoje turi būti instruktuojama pakeitus gaisrinės saugos instrukciją (išskyrus redakcinio pobūdžio pakeitimus), darbo vietą, pasikeitus darbo funkcijoms, įvykus sprogimui arba kilus gaisrui, paaiškėjus, kad darbuotojas stokoja reikiamų gaisrinės saugos žinių.</w:t>
            </w:r>
          </w:p>
        </w:tc>
      </w:tr>
    </w:tbl>
    <w:p w14:paraId="6D94D9D0" w14:textId="77777777" w:rsidR="00836F13" w:rsidRPr="00850A20" w:rsidRDefault="00836F13" w:rsidP="00836F13">
      <w:pPr>
        <w:spacing w:after="0" w:line="240" w:lineRule="auto"/>
        <w:jc w:val="both"/>
        <w:rPr>
          <w:rFonts w:ascii="Times New Roman" w:eastAsia="Times New Roman" w:hAnsi="Times New Roman" w:cs="Times New Roman"/>
          <w:sz w:val="24"/>
          <w:szCs w:val="24"/>
        </w:rPr>
      </w:pPr>
    </w:p>
    <w:p w14:paraId="692EDA8E" w14:textId="0A8F5CEA" w:rsidR="000245B2" w:rsidRPr="00850A20" w:rsidRDefault="000245B2" w:rsidP="00F20AA0">
      <w:pPr>
        <w:spacing w:after="0" w:line="240" w:lineRule="auto"/>
        <w:ind w:firstLine="851"/>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Šios programos įgyvendinimui priskiriamos savarankiškos bei valstybės deleguotos</w:t>
      </w:r>
      <w:r w:rsidR="00C32006" w:rsidRPr="00850A20">
        <w:rPr>
          <w:rFonts w:ascii="Times New Roman" w:eastAsia="Times New Roman" w:hAnsi="Times New Roman" w:cs="Times New Roman"/>
          <w:sz w:val="24"/>
          <w:szCs w:val="24"/>
        </w:rPr>
        <w:t xml:space="preserve"> funkcijos. Pagal galimybes 202</w:t>
      </w:r>
      <w:r w:rsidR="00F75100">
        <w:rPr>
          <w:rFonts w:ascii="Times New Roman" w:eastAsia="Times New Roman" w:hAnsi="Times New Roman" w:cs="Times New Roman"/>
          <w:sz w:val="24"/>
          <w:szCs w:val="24"/>
        </w:rPr>
        <w:t>4</w:t>
      </w:r>
      <w:r w:rsidRPr="00850A20">
        <w:rPr>
          <w:rFonts w:ascii="Times New Roman" w:eastAsia="Times New Roman" w:hAnsi="Times New Roman" w:cs="Times New Roman"/>
          <w:sz w:val="24"/>
          <w:szCs w:val="24"/>
        </w:rPr>
        <w:t xml:space="preserve"> metų veiklos plane numatytų programos uždavinių įgyvendinimo kriterijų, planuotus rodiklius seniūnija įgyvendino, programai skirtus asignavimus panaudojo tinkamai ir racionaliai juos paskirstydama. </w:t>
      </w:r>
    </w:p>
    <w:p w14:paraId="14F01A20" w14:textId="77777777" w:rsidR="007E57D7" w:rsidRPr="00850A20" w:rsidRDefault="007E57D7" w:rsidP="000245B2">
      <w:pPr>
        <w:spacing w:after="0" w:line="240" w:lineRule="auto"/>
        <w:rPr>
          <w:rFonts w:ascii="Times New Roman" w:eastAsia="Times New Roman" w:hAnsi="Times New Roman" w:cs="Times New Roman"/>
          <w:b/>
          <w:sz w:val="24"/>
          <w:szCs w:val="24"/>
        </w:rPr>
      </w:pPr>
    </w:p>
    <w:p w14:paraId="692EDA93" w14:textId="77777777" w:rsidR="000245B2" w:rsidRPr="00850A20" w:rsidRDefault="000245B2" w:rsidP="00D00F80">
      <w:pPr>
        <w:spacing w:after="0" w:line="240" w:lineRule="auto"/>
        <w:jc w:val="center"/>
        <w:rPr>
          <w:rFonts w:ascii="Times New Roman" w:eastAsia="Times New Roman" w:hAnsi="Times New Roman" w:cs="Times New Roman"/>
          <w:b/>
          <w:sz w:val="24"/>
          <w:szCs w:val="24"/>
        </w:rPr>
      </w:pPr>
      <w:r w:rsidRPr="00850A20">
        <w:rPr>
          <w:rFonts w:ascii="Times New Roman" w:eastAsia="Times New Roman" w:hAnsi="Times New Roman" w:cs="Times New Roman"/>
          <w:b/>
          <w:sz w:val="24"/>
          <w:szCs w:val="24"/>
        </w:rPr>
        <w:t>Programa Nr. 2</w:t>
      </w:r>
      <w:r w:rsidRPr="00850A20">
        <w:rPr>
          <w:rFonts w:ascii="Times New Roman" w:eastAsia="Times New Roman" w:hAnsi="Times New Roman" w:cs="Times New Roman"/>
          <w:sz w:val="24"/>
          <w:szCs w:val="24"/>
        </w:rPr>
        <w:t xml:space="preserve"> </w:t>
      </w:r>
      <w:r w:rsidRPr="00850A20">
        <w:rPr>
          <w:rFonts w:ascii="Times New Roman" w:eastAsia="Times New Roman" w:hAnsi="Times New Roman" w:cs="Times New Roman"/>
          <w:b/>
          <w:sz w:val="24"/>
          <w:szCs w:val="24"/>
        </w:rPr>
        <w:t>– ,,Ugdymo kokybės ir mokymosi aplinkos užtikrinimas“.</w:t>
      </w:r>
    </w:p>
    <w:p w14:paraId="692EDA94" w14:textId="77777777" w:rsidR="00570932" w:rsidRPr="00850A20" w:rsidRDefault="00570932" w:rsidP="000245B2">
      <w:pPr>
        <w:spacing w:after="0" w:line="240" w:lineRule="auto"/>
        <w:rPr>
          <w:rFonts w:ascii="Times New Roman" w:eastAsia="Times New Roman" w:hAnsi="Times New Roman" w:cs="Times New Roman"/>
          <w:sz w:val="24"/>
          <w:szCs w:val="24"/>
        </w:rPr>
      </w:pPr>
    </w:p>
    <w:p w14:paraId="692EDA95" w14:textId="77777777" w:rsidR="000245B2" w:rsidRPr="00850A20" w:rsidRDefault="000245B2" w:rsidP="00F20AA0">
      <w:pPr>
        <w:spacing w:after="0" w:line="240" w:lineRule="auto"/>
        <w:ind w:firstLine="851"/>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Įgyvendinant programą siekiama prisidėti prie ugdymo kokybės ir mokymosi aplinkos gerinimo. Ugdymo kokybė priklauso ne tik nuo ugdymo turinio perteikimo kokybės, bet ir nuo sąlygų, kuriose mokosi ir lavinasi mokiniai, užtikrinamas jų atvykimas į ugdymo įstaigas.</w:t>
      </w:r>
    </w:p>
    <w:p w14:paraId="692EDA96" w14:textId="77777777" w:rsidR="000245B2" w:rsidRPr="00850A20" w:rsidRDefault="000245B2" w:rsidP="00F20AA0">
      <w:pPr>
        <w:spacing w:after="0" w:line="240" w:lineRule="auto"/>
        <w:ind w:firstLine="851"/>
        <w:jc w:val="both"/>
        <w:rPr>
          <w:rFonts w:ascii="Times New Roman" w:eastAsia="Times New Roman" w:hAnsi="Times New Roman" w:cs="Times New Roman"/>
          <w:sz w:val="24"/>
          <w:szCs w:val="24"/>
        </w:rPr>
      </w:pPr>
      <w:r w:rsidRPr="00850A20">
        <w:rPr>
          <w:rFonts w:ascii="Times New Roman" w:eastAsia="Times New Roman" w:hAnsi="Times New Roman" w:cs="Times New Roman"/>
          <w:bCs/>
          <w:sz w:val="24"/>
          <w:szCs w:val="24"/>
          <w:lang w:eastAsia="ar-SA"/>
        </w:rPr>
        <w:t>Programos įgyvendinimas leidžia</w:t>
      </w:r>
      <w:r w:rsidRPr="00850A20">
        <w:rPr>
          <w:rFonts w:ascii="Times New Roman" w:eastAsia="Times New Roman" w:hAnsi="Times New Roman" w:cs="Times New Roman"/>
          <w:sz w:val="24"/>
          <w:szCs w:val="24"/>
        </w:rPr>
        <w:t xml:space="preserve"> formuoti vaikų ugdymui palanką aplinką seniūnijos teritorijoje, ugdymo paslaugų kokybės ir prieinamumo augimą, sudaryti vienodas sąlygas visiems seniūnijos mokyklinio amžiaus moksleiviams dalyvauti ugdymo procese (ikimokyklinio, priešmokyklinio, pradinio, pagrindinio, vidurinio, profesinio ir neformaliojo ugdymo), užtikrinti glaudų bendradarbiavimą su ugdymo įstaigomis.</w:t>
      </w:r>
    </w:p>
    <w:p w14:paraId="692EDA9E" w14:textId="77777777" w:rsidR="000245B2" w:rsidRPr="00850A20" w:rsidRDefault="000245B2" w:rsidP="000245B2">
      <w:pPr>
        <w:spacing w:after="0" w:line="240" w:lineRule="auto"/>
        <w:jc w:val="both"/>
        <w:rPr>
          <w:rFonts w:ascii="Times New Roman" w:eastAsia="Times New Roman" w:hAnsi="Times New Roman" w:cs="Times New Roman"/>
          <w:sz w:val="24"/>
          <w:szCs w:val="24"/>
        </w:rPr>
      </w:pPr>
    </w:p>
    <w:p w14:paraId="103FBB6B" w14:textId="3395466E" w:rsidR="00FA379E" w:rsidRPr="00850A20" w:rsidRDefault="000245B2"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Programos įgyvendinimo uždaviniai ir vykdymo kriterijai:</w:t>
      </w:r>
    </w:p>
    <w:p w14:paraId="692EDAA1" w14:textId="77777777" w:rsidR="000245B2" w:rsidRPr="00850A20" w:rsidRDefault="000245B2" w:rsidP="000245B2">
      <w:pPr>
        <w:spacing w:after="0" w:line="240" w:lineRule="auto"/>
        <w:jc w:val="right"/>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Lentelė Nr. 8</w:t>
      </w:r>
    </w:p>
    <w:p w14:paraId="692EDAA2" w14:textId="77777777" w:rsidR="000245B2" w:rsidRPr="00850A20" w:rsidRDefault="000245B2" w:rsidP="000245B2">
      <w:pPr>
        <w:spacing w:after="0" w:line="240" w:lineRule="auto"/>
        <w:jc w:val="both"/>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276"/>
        <w:gridCol w:w="1276"/>
        <w:gridCol w:w="1275"/>
        <w:gridCol w:w="3544"/>
      </w:tblGrid>
      <w:tr w:rsidR="000245B2" w:rsidRPr="00850A20" w14:paraId="692EDAA5" w14:textId="77777777" w:rsidTr="00FA379E">
        <w:tc>
          <w:tcPr>
            <w:tcW w:w="9776" w:type="dxa"/>
            <w:gridSpan w:val="6"/>
            <w:shd w:val="clear" w:color="auto" w:fill="auto"/>
          </w:tcPr>
          <w:p w14:paraId="692EDAA3" w14:textId="77777777" w:rsidR="000245B2" w:rsidRPr="00F20AA0" w:rsidRDefault="000245B2" w:rsidP="000245B2">
            <w:pPr>
              <w:spacing w:after="0" w:line="240" w:lineRule="auto"/>
              <w:jc w:val="center"/>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Formuoti vaiko ugdymui palankią aplinką</w:t>
            </w:r>
          </w:p>
          <w:p w14:paraId="692EDAA4" w14:textId="77777777" w:rsidR="000245B2" w:rsidRPr="00F20AA0" w:rsidRDefault="000245B2" w:rsidP="000245B2">
            <w:pPr>
              <w:spacing w:after="0" w:line="240" w:lineRule="auto"/>
              <w:jc w:val="center"/>
              <w:rPr>
                <w:rFonts w:ascii="Times New Roman" w:eastAsia="Times New Roman" w:hAnsi="Times New Roman" w:cs="Times New Roman"/>
                <w:b/>
                <w:sz w:val="24"/>
                <w:szCs w:val="24"/>
              </w:rPr>
            </w:pPr>
          </w:p>
        </w:tc>
      </w:tr>
      <w:tr w:rsidR="00FA379E" w:rsidRPr="00850A20" w14:paraId="692EDAB3" w14:textId="77777777" w:rsidTr="00687FCF">
        <w:tc>
          <w:tcPr>
            <w:tcW w:w="562" w:type="dxa"/>
            <w:shd w:val="clear" w:color="auto" w:fill="auto"/>
          </w:tcPr>
          <w:p w14:paraId="692EDAA6" w14:textId="77777777" w:rsidR="00FA379E" w:rsidRPr="00F20AA0" w:rsidRDefault="00FA379E" w:rsidP="000245B2">
            <w:pPr>
              <w:spacing w:after="0" w:line="240" w:lineRule="auto"/>
              <w:jc w:val="both"/>
              <w:rPr>
                <w:rFonts w:ascii="Times New Roman" w:eastAsia="Times New Roman" w:hAnsi="Times New Roman" w:cs="Times New Roman"/>
                <w:sz w:val="24"/>
                <w:szCs w:val="24"/>
              </w:rPr>
            </w:pPr>
            <w:r w:rsidRPr="00F20AA0">
              <w:rPr>
                <w:rFonts w:ascii="Times New Roman" w:eastAsia="Times New Roman" w:hAnsi="Times New Roman" w:cs="Times New Roman"/>
                <w:sz w:val="24"/>
                <w:szCs w:val="24"/>
              </w:rPr>
              <w:t>Eil. Nr.</w:t>
            </w:r>
          </w:p>
        </w:tc>
        <w:tc>
          <w:tcPr>
            <w:tcW w:w="1843" w:type="dxa"/>
            <w:shd w:val="clear" w:color="auto" w:fill="auto"/>
          </w:tcPr>
          <w:p w14:paraId="692EDAA7" w14:textId="77777777" w:rsidR="00FA379E" w:rsidRPr="00F20AA0" w:rsidRDefault="00FA379E" w:rsidP="000245B2">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Uždavinį detalizuojanti aiškiai apibrėžta veikla</w:t>
            </w:r>
          </w:p>
        </w:tc>
        <w:tc>
          <w:tcPr>
            <w:tcW w:w="1276" w:type="dxa"/>
            <w:shd w:val="clear" w:color="auto" w:fill="auto"/>
          </w:tcPr>
          <w:p w14:paraId="692EDAA8" w14:textId="36120581" w:rsidR="00FA379E" w:rsidRPr="00F20AA0" w:rsidRDefault="00FA379E" w:rsidP="000245B2">
            <w:pPr>
              <w:spacing w:after="0" w:line="240" w:lineRule="auto"/>
              <w:jc w:val="both"/>
              <w:rPr>
                <w:rFonts w:ascii="Times New Roman" w:eastAsia="Times New Roman" w:hAnsi="Times New Roman" w:cs="Times New Roman"/>
                <w:b/>
                <w:sz w:val="24"/>
                <w:szCs w:val="24"/>
              </w:rPr>
            </w:pPr>
            <w:r w:rsidRPr="00F20AA0">
              <w:rPr>
                <w:rFonts w:ascii="Times New Roman" w:eastAsia="Times New Roman" w:hAnsi="Times New Roman" w:cs="Times New Roman"/>
                <w:bCs/>
                <w:sz w:val="24"/>
                <w:szCs w:val="24"/>
              </w:rPr>
              <w:t>20</w:t>
            </w:r>
            <w:r w:rsidR="00687FCF" w:rsidRPr="00F20AA0">
              <w:rPr>
                <w:rFonts w:ascii="Times New Roman" w:eastAsia="Times New Roman" w:hAnsi="Times New Roman" w:cs="Times New Roman"/>
                <w:bCs/>
                <w:sz w:val="24"/>
                <w:szCs w:val="24"/>
              </w:rPr>
              <w:t>24</w:t>
            </w:r>
            <w:r w:rsidRPr="00F20AA0">
              <w:rPr>
                <w:rFonts w:ascii="Times New Roman" w:eastAsia="Times New Roman" w:hAnsi="Times New Roman" w:cs="Times New Roman"/>
                <w:bCs/>
                <w:sz w:val="24"/>
                <w:szCs w:val="24"/>
              </w:rPr>
              <w:t xml:space="preserve"> metų planas</w:t>
            </w:r>
          </w:p>
          <w:p w14:paraId="692EDAA9" w14:textId="77777777" w:rsidR="00FA379E" w:rsidRPr="00F20AA0" w:rsidRDefault="00FA379E" w:rsidP="000245B2">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(mok. sk.)</w:t>
            </w:r>
          </w:p>
        </w:tc>
        <w:tc>
          <w:tcPr>
            <w:tcW w:w="1276" w:type="dxa"/>
            <w:shd w:val="clear" w:color="auto" w:fill="auto"/>
          </w:tcPr>
          <w:p w14:paraId="692EDAAA" w14:textId="367E30DA" w:rsidR="00FA379E" w:rsidRPr="00F20AA0" w:rsidRDefault="00FA379E" w:rsidP="000245B2">
            <w:pPr>
              <w:spacing w:after="0" w:line="240" w:lineRule="auto"/>
              <w:jc w:val="both"/>
              <w:rPr>
                <w:rFonts w:ascii="Times New Roman" w:eastAsia="Times New Roman" w:hAnsi="Times New Roman" w:cs="Times New Roman"/>
                <w:b/>
                <w:sz w:val="24"/>
                <w:szCs w:val="24"/>
              </w:rPr>
            </w:pPr>
            <w:r w:rsidRPr="00F20AA0">
              <w:rPr>
                <w:rFonts w:ascii="Times New Roman" w:eastAsia="Times New Roman" w:hAnsi="Times New Roman" w:cs="Times New Roman"/>
                <w:bCs/>
                <w:sz w:val="24"/>
                <w:szCs w:val="24"/>
              </w:rPr>
              <w:t>202</w:t>
            </w:r>
            <w:r w:rsidR="00687FCF" w:rsidRPr="00F20AA0">
              <w:rPr>
                <w:rFonts w:ascii="Times New Roman" w:eastAsia="Times New Roman" w:hAnsi="Times New Roman" w:cs="Times New Roman"/>
                <w:bCs/>
                <w:sz w:val="24"/>
                <w:szCs w:val="24"/>
              </w:rPr>
              <w:t>4</w:t>
            </w:r>
            <w:r w:rsidRPr="00F20AA0">
              <w:rPr>
                <w:rFonts w:ascii="Times New Roman" w:eastAsia="Times New Roman" w:hAnsi="Times New Roman" w:cs="Times New Roman"/>
                <w:bCs/>
                <w:sz w:val="24"/>
                <w:szCs w:val="24"/>
              </w:rPr>
              <w:t xml:space="preserve"> metų plano įvykdymas</w:t>
            </w:r>
          </w:p>
          <w:p w14:paraId="692EDAAB" w14:textId="77777777" w:rsidR="00FA379E" w:rsidRPr="00F20AA0" w:rsidRDefault="00FA379E" w:rsidP="000245B2">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(mok. sk.)</w:t>
            </w:r>
          </w:p>
        </w:tc>
        <w:tc>
          <w:tcPr>
            <w:tcW w:w="1275" w:type="dxa"/>
            <w:shd w:val="clear" w:color="auto" w:fill="auto"/>
          </w:tcPr>
          <w:p w14:paraId="692EDAAD" w14:textId="7E327370" w:rsidR="00FA379E" w:rsidRPr="00F20AA0" w:rsidRDefault="00FA379E" w:rsidP="000245B2">
            <w:pPr>
              <w:spacing w:after="0" w:line="240" w:lineRule="auto"/>
              <w:jc w:val="both"/>
              <w:rPr>
                <w:rFonts w:ascii="Times New Roman" w:eastAsia="Times New Roman" w:hAnsi="Times New Roman" w:cs="Times New Roman"/>
                <w:b/>
                <w:sz w:val="24"/>
                <w:szCs w:val="24"/>
              </w:rPr>
            </w:pPr>
            <w:r w:rsidRPr="00F20AA0">
              <w:rPr>
                <w:rFonts w:ascii="Times New Roman" w:eastAsia="Times New Roman" w:hAnsi="Times New Roman" w:cs="Times New Roman"/>
                <w:bCs/>
                <w:sz w:val="24"/>
                <w:szCs w:val="24"/>
              </w:rPr>
              <w:t>202</w:t>
            </w:r>
            <w:r w:rsidR="00687FCF" w:rsidRPr="00F20AA0">
              <w:rPr>
                <w:rFonts w:ascii="Times New Roman" w:eastAsia="Times New Roman" w:hAnsi="Times New Roman" w:cs="Times New Roman"/>
                <w:bCs/>
                <w:sz w:val="24"/>
                <w:szCs w:val="24"/>
              </w:rPr>
              <w:t>3</w:t>
            </w:r>
            <w:r w:rsidRPr="00F20AA0">
              <w:rPr>
                <w:rFonts w:ascii="Times New Roman" w:eastAsia="Times New Roman" w:hAnsi="Times New Roman" w:cs="Times New Roman"/>
                <w:bCs/>
                <w:sz w:val="24"/>
                <w:szCs w:val="24"/>
              </w:rPr>
              <w:t xml:space="preserve"> metų plano įvykdymas</w:t>
            </w:r>
            <w:r w:rsidRPr="00F20AA0">
              <w:rPr>
                <w:rFonts w:ascii="Times New Roman" w:eastAsia="Times New Roman" w:hAnsi="Times New Roman" w:cs="Times New Roman"/>
                <w:b/>
                <w:sz w:val="24"/>
                <w:szCs w:val="24"/>
              </w:rPr>
              <w:t xml:space="preserve"> </w:t>
            </w:r>
            <w:r w:rsidRPr="00F20AA0">
              <w:rPr>
                <w:rFonts w:ascii="Times New Roman" w:eastAsia="Times New Roman" w:hAnsi="Times New Roman" w:cs="Times New Roman"/>
                <w:bCs/>
                <w:sz w:val="24"/>
                <w:szCs w:val="24"/>
              </w:rPr>
              <w:t>(mok. sk.)</w:t>
            </w:r>
          </w:p>
        </w:tc>
        <w:tc>
          <w:tcPr>
            <w:tcW w:w="3544" w:type="dxa"/>
            <w:shd w:val="clear" w:color="auto" w:fill="auto"/>
          </w:tcPr>
          <w:p w14:paraId="692EDAB2" w14:textId="0375E118" w:rsidR="00FA379E" w:rsidRPr="00F20AA0" w:rsidRDefault="00FA379E" w:rsidP="00FA379E">
            <w:pPr>
              <w:spacing w:after="0" w:line="240" w:lineRule="auto"/>
              <w:jc w:val="both"/>
              <w:rPr>
                <w:rFonts w:ascii="Times New Roman" w:eastAsia="Times New Roman" w:hAnsi="Times New Roman" w:cs="Times New Roman"/>
                <w:b/>
                <w:sz w:val="24"/>
                <w:szCs w:val="24"/>
              </w:rPr>
            </w:pPr>
            <w:r w:rsidRPr="00F20AA0">
              <w:rPr>
                <w:rFonts w:ascii="Times New Roman" w:eastAsia="Times New Roman" w:hAnsi="Times New Roman" w:cs="Times New Roman"/>
                <w:bCs/>
                <w:sz w:val="24"/>
                <w:szCs w:val="24"/>
              </w:rPr>
              <w:t>202</w:t>
            </w:r>
            <w:r w:rsidR="00687FCF" w:rsidRPr="00F20AA0">
              <w:rPr>
                <w:rFonts w:ascii="Times New Roman" w:eastAsia="Times New Roman" w:hAnsi="Times New Roman" w:cs="Times New Roman"/>
                <w:bCs/>
                <w:sz w:val="24"/>
                <w:szCs w:val="24"/>
              </w:rPr>
              <w:t>4</w:t>
            </w:r>
            <w:r w:rsidRPr="00F20AA0">
              <w:rPr>
                <w:rFonts w:ascii="Times New Roman" w:eastAsia="Times New Roman" w:hAnsi="Times New Roman" w:cs="Times New Roman"/>
                <w:bCs/>
                <w:sz w:val="24"/>
                <w:szCs w:val="24"/>
              </w:rPr>
              <w:t xml:space="preserve"> metų rodiklio pokyčio analizė</w:t>
            </w:r>
          </w:p>
        </w:tc>
      </w:tr>
      <w:tr w:rsidR="00FA379E" w:rsidRPr="00850A20" w14:paraId="692EDAC3" w14:textId="77777777" w:rsidTr="00687FCF">
        <w:tc>
          <w:tcPr>
            <w:tcW w:w="562" w:type="dxa"/>
            <w:shd w:val="clear" w:color="auto" w:fill="auto"/>
          </w:tcPr>
          <w:p w14:paraId="692EDAB4" w14:textId="77777777" w:rsidR="00FA379E" w:rsidRPr="00850A20" w:rsidRDefault="00FA379E"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1.</w:t>
            </w:r>
          </w:p>
        </w:tc>
        <w:tc>
          <w:tcPr>
            <w:tcW w:w="1843" w:type="dxa"/>
            <w:shd w:val="clear" w:color="auto" w:fill="auto"/>
          </w:tcPr>
          <w:p w14:paraId="692EDAB5" w14:textId="261813E4" w:rsidR="00FA379E" w:rsidRPr="00850A20" w:rsidRDefault="00FA379E"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Organizuotas ir vykdytas moksleivių pavėžėjimas į ar iš ugdymo įstaigas</w:t>
            </w:r>
          </w:p>
        </w:tc>
        <w:tc>
          <w:tcPr>
            <w:tcW w:w="1276" w:type="dxa"/>
            <w:shd w:val="clear" w:color="auto" w:fill="auto"/>
          </w:tcPr>
          <w:p w14:paraId="692EDAB6" w14:textId="77777777" w:rsidR="00FA379E" w:rsidRPr="00542419" w:rsidRDefault="00FA379E" w:rsidP="000245B2">
            <w:pPr>
              <w:spacing w:after="0" w:line="240" w:lineRule="auto"/>
              <w:jc w:val="center"/>
              <w:rPr>
                <w:rFonts w:ascii="Times New Roman" w:eastAsia="Times New Roman" w:hAnsi="Times New Roman" w:cs="Times New Roman"/>
                <w:sz w:val="24"/>
                <w:szCs w:val="24"/>
              </w:rPr>
            </w:pPr>
          </w:p>
          <w:p w14:paraId="692EDAB7" w14:textId="77777777" w:rsidR="00FA379E" w:rsidRPr="00542419" w:rsidRDefault="00FA379E" w:rsidP="000245B2">
            <w:pPr>
              <w:spacing w:after="0" w:line="240" w:lineRule="auto"/>
              <w:jc w:val="center"/>
              <w:rPr>
                <w:rFonts w:ascii="Times New Roman" w:eastAsia="Times New Roman" w:hAnsi="Times New Roman" w:cs="Times New Roman"/>
                <w:sz w:val="24"/>
                <w:szCs w:val="24"/>
              </w:rPr>
            </w:pPr>
          </w:p>
          <w:p w14:paraId="692EDAB8" w14:textId="2AC6B77B" w:rsidR="00FA379E" w:rsidRPr="00542419" w:rsidRDefault="00FA379E"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10</w:t>
            </w:r>
          </w:p>
        </w:tc>
        <w:tc>
          <w:tcPr>
            <w:tcW w:w="1276" w:type="dxa"/>
            <w:shd w:val="clear" w:color="auto" w:fill="auto"/>
          </w:tcPr>
          <w:p w14:paraId="692EDAB9" w14:textId="77777777" w:rsidR="00FA379E" w:rsidRPr="00542419" w:rsidRDefault="00FA379E" w:rsidP="000245B2">
            <w:pPr>
              <w:spacing w:after="0" w:line="240" w:lineRule="auto"/>
              <w:jc w:val="center"/>
              <w:rPr>
                <w:rFonts w:ascii="Times New Roman" w:eastAsia="Times New Roman" w:hAnsi="Times New Roman" w:cs="Times New Roman"/>
                <w:sz w:val="24"/>
                <w:szCs w:val="24"/>
              </w:rPr>
            </w:pPr>
          </w:p>
          <w:p w14:paraId="692EDABA" w14:textId="77777777" w:rsidR="00FA379E" w:rsidRPr="00542419" w:rsidRDefault="00FA379E" w:rsidP="000245B2">
            <w:pPr>
              <w:spacing w:after="0" w:line="240" w:lineRule="auto"/>
              <w:jc w:val="center"/>
              <w:rPr>
                <w:rFonts w:ascii="Times New Roman" w:eastAsia="Times New Roman" w:hAnsi="Times New Roman" w:cs="Times New Roman"/>
                <w:sz w:val="24"/>
                <w:szCs w:val="24"/>
              </w:rPr>
            </w:pPr>
          </w:p>
          <w:p w14:paraId="692EDABB" w14:textId="2BFBB5D2" w:rsidR="00FA379E" w:rsidRPr="00542419" w:rsidRDefault="00542419"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12</w:t>
            </w:r>
          </w:p>
        </w:tc>
        <w:tc>
          <w:tcPr>
            <w:tcW w:w="1275" w:type="dxa"/>
            <w:shd w:val="clear" w:color="auto" w:fill="auto"/>
          </w:tcPr>
          <w:p w14:paraId="692EDABC" w14:textId="77777777" w:rsidR="00FA379E" w:rsidRPr="00542419" w:rsidRDefault="00FA379E" w:rsidP="000245B2">
            <w:pPr>
              <w:spacing w:after="0" w:line="240" w:lineRule="auto"/>
              <w:jc w:val="center"/>
              <w:rPr>
                <w:rFonts w:ascii="Times New Roman" w:eastAsia="Times New Roman" w:hAnsi="Times New Roman" w:cs="Times New Roman"/>
                <w:sz w:val="24"/>
                <w:szCs w:val="24"/>
              </w:rPr>
            </w:pPr>
          </w:p>
          <w:p w14:paraId="692EDABD" w14:textId="77777777" w:rsidR="00FA379E" w:rsidRPr="00542419" w:rsidRDefault="00FA379E" w:rsidP="000245B2">
            <w:pPr>
              <w:spacing w:after="0" w:line="240" w:lineRule="auto"/>
              <w:jc w:val="center"/>
              <w:rPr>
                <w:rFonts w:ascii="Times New Roman" w:eastAsia="Times New Roman" w:hAnsi="Times New Roman" w:cs="Times New Roman"/>
                <w:sz w:val="24"/>
                <w:szCs w:val="24"/>
              </w:rPr>
            </w:pPr>
          </w:p>
          <w:p w14:paraId="692EDABE" w14:textId="6BDB935F" w:rsidR="00FA379E" w:rsidRPr="00542419" w:rsidRDefault="00687FCF"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20</w:t>
            </w:r>
          </w:p>
        </w:tc>
        <w:tc>
          <w:tcPr>
            <w:tcW w:w="3544" w:type="dxa"/>
            <w:shd w:val="clear" w:color="auto" w:fill="auto"/>
          </w:tcPr>
          <w:p w14:paraId="692EDAC2" w14:textId="6EEA03BE" w:rsidR="00FA379E" w:rsidRPr="00542419" w:rsidRDefault="00FA379E" w:rsidP="000245B2">
            <w:p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Moksleiviai pavėžėjami iki ugdymo įstaigos ar tarpinės stotelės bei parvežami atgal iki namų pasibaigus ugdymo laikui. Lyginant su 202</w:t>
            </w:r>
            <w:r w:rsidR="008C6193">
              <w:rPr>
                <w:rFonts w:ascii="Times New Roman" w:eastAsia="Times New Roman" w:hAnsi="Times New Roman" w:cs="Times New Roman"/>
                <w:sz w:val="24"/>
                <w:szCs w:val="24"/>
              </w:rPr>
              <w:t>3</w:t>
            </w:r>
            <w:r w:rsidRPr="00542419">
              <w:rPr>
                <w:rFonts w:ascii="Times New Roman" w:eastAsia="Times New Roman" w:hAnsi="Times New Roman" w:cs="Times New Roman"/>
                <w:sz w:val="24"/>
                <w:szCs w:val="24"/>
              </w:rPr>
              <w:t xml:space="preserve"> m. pavėžėjamų moksleivių skaičius </w:t>
            </w:r>
            <w:r w:rsidR="00542419" w:rsidRPr="00542419">
              <w:rPr>
                <w:rFonts w:ascii="Times New Roman" w:eastAsia="Times New Roman" w:hAnsi="Times New Roman" w:cs="Times New Roman"/>
                <w:sz w:val="24"/>
                <w:szCs w:val="24"/>
              </w:rPr>
              <w:t>sumaž</w:t>
            </w:r>
            <w:r w:rsidRPr="00542419">
              <w:rPr>
                <w:rFonts w:ascii="Times New Roman" w:eastAsia="Times New Roman" w:hAnsi="Times New Roman" w:cs="Times New Roman"/>
                <w:sz w:val="24"/>
                <w:szCs w:val="24"/>
              </w:rPr>
              <w:t>ėjo.</w:t>
            </w:r>
          </w:p>
        </w:tc>
      </w:tr>
      <w:tr w:rsidR="00FA379E" w:rsidRPr="00850A20" w14:paraId="692EDAD7" w14:textId="77777777" w:rsidTr="00687FCF">
        <w:tc>
          <w:tcPr>
            <w:tcW w:w="562" w:type="dxa"/>
            <w:shd w:val="clear" w:color="auto" w:fill="auto"/>
          </w:tcPr>
          <w:p w14:paraId="692EDAC4" w14:textId="77777777" w:rsidR="00FA379E" w:rsidRPr="00850A20" w:rsidRDefault="00FA379E"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2.</w:t>
            </w:r>
          </w:p>
        </w:tc>
        <w:tc>
          <w:tcPr>
            <w:tcW w:w="1843" w:type="dxa"/>
            <w:shd w:val="clear" w:color="auto" w:fill="auto"/>
          </w:tcPr>
          <w:p w14:paraId="692EDAC5" w14:textId="04BFD917" w:rsidR="00FA379E" w:rsidRPr="00850A20" w:rsidRDefault="00FA379E" w:rsidP="00FA379E">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Organizuotų susitikimų, renginių ar pasitarimų skaičius su ugdymo įtaigų </w:t>
            </w:r>
            <w:r w:rsidRPr="00850A20">
              <w:rPr>
                <w:rFonts w:ascii="Times New Roman" w:eastAsia="Times New Roman" w:hAnsi="Times New Roman" w:cs="Times New Roman"/>
              </w:rPr>
              <w:t>bendruomenėmis</w:t>
            </w:r>
          </w:p>
        </w:tc>
        <w:tc>
          <w:tcPr>
            <w:tcW w:w="1276" w:type="dxa"/>
            <w:shd w:val="clear" w:color="auto" w:fill="auto"/>
          </w:tcPr>
          <w:p w14:paraId="692EDAC6" w14:textId="77777777" w:rsidR="00FA379E" w:rsidRPr="00542419" w:rsidRDefault="00FA379E" w:rsidP="000245B2">
            <w:pPr>
              <w:spacing w:after="0" w:line="240" w:lineRule="auto"/>
              <w:jc w:val="center"/>
              <w:rPr>
                <w:rFonts w:ascii="Times New Roman" w:eastAsia="Times New Roman" w:hAnsi="Times New Roman" w:cs="Times New Roman"/>
                <w:sz w:val="24"/>
                <w:szCs w:val="24"/>
              </w:rPr>
            </w:pPr>
          </w:p>
          <w:p w14:paraId="692EDAC7" w14:textId="77777777" w:rsidR="00FA379E" w:rsidRPr="00542419" w:rsidRDefault="00FA379E" w:rsidP="000245B2">
            <w:pPr>
              <w:spacing w:after="0" w:line="240" w:lineRule="auto"/>
              <w:jc w:val="center"/>
              <w:rPr>
                <w:rFonts w:ascii="Times New Roman" w:eastAsia="Times New Roman" w:hAnsi="Times New Roman" w:cs="Times New Roman"/>
                <w:sz w:val="24"/>
                <w:szCs w:val="24"/>
              </w:rPr>
            </w:pPr>
          </w:p>
          <w:p w14:paraId="692EDAC8" w14:textId="77777777" w:rsidR="00FA379E" w:rsidRPr="00542419" w:rsidRDefault="00FA379E" w:rsidP="000245B2">
            <w:pPr>
              <w:spacing w:after="0" w:line="240" w:lineRule="auto"/>
              <w:jc w:val="center"/>
              <w:rPr>
                <w:rFonts w:ascii="Times New Roman" w:eastAsia="Times New Roman" w:hAnsi="Times New Roman" w:cs="Times New Roman"/>
                <w:sz w:val="24"/>
                <w:szCs w:val="24"/>
              </w:rPr>
            </w:pPr>
          </w:p>
          <w:p w14:paraId="692EDAC9" w14:textId="77777777" w:rsidR="00FA379E" w:rsidRPr="00542419" w:rsidRDefault="00FA379E"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4</w:t>
            </w:r>
          </w:p>
        </w:tc>
        <w:tc>
          <w:tcPr>
            <w:tcW w:w="1276" w:type="dxa"/>
            <w:shd w:val="clear" w:color="auto" w:fill="auto"/>
          </w:tcPr>
          <w:p w14:paraId="692EDACA" w14:textId="77777777" w:rsidR="00FA379E" w:rsidRPr="00542419" w:rsidRDefault="00FA379E" w:rsidP="000245B2">
            <w:pPr>
              <w:spacing w:after="0" w:line="240" w:lineRule="auto"/>
              <w:jc w:val="center"/>
              <w:rPr>
                <w:rFonts w:ascii="Times New Roman" w:eastAsia="Times New Roman" w:hAnsi="Times New Roman" w:cs="Times New Roman"/>
                <w:sz w:val="24"/>
                <w:szCs w:val="24"/>
              </w:rPr>
            </w:pPr>
          </w:p>
          <w:p w14:paraId="692EDACB" w14:textId="77777777" w:rsidR="00FA379E" w:rsidRPr="00542419" w:rsidRDefault="00FA379E" w:rsidP="000245B2">
            <w:pPr>
              <w:spacing w:after="0" w:line="240" w:lineRule="auto"/>
              <w:jc w:val="center"/>
              <w:rPr>
                <w:rFonts w:ascii="Times New Roman" w:eastAsia="Times New Roman" w:hAnsi="Times New Roman" w:cs="Times New Roman"/>
                <w:sz w:val="24"/>
                <w:szCs w:val="24"/>
              </w:rPr>
            </w:pPr>
          </w:p>
          <w:p w14:paraId="692EDACC" w14:textId="77777777" w:rsidR="00FA379E" w:rsidRPr="00542419" w:rsidRDefault="00FA379E" w:rsidP="000245B2">
            <w:pPr>
              <w:spacing w:after="0" w:line="240" w:lineRule="auto"/>
              <w:jc w:val="center"/>
              <w:rPr>
                <w:rFonts w:ascii="Times New Roman" w:eastAsia="Times New Roman" w:hAnsi="Times New Roman" w:cs="Times New Roman"/>
                <w:sz w:val="24"/>
                <w:szCs w:val="24"/>
              </w:rPr>
            </w:pPr>
          </w:p>
          <w:p w14:paraId="692EDACD" w14:textId="2204C087" w:rsidR="00FA379E" w:rsidRPr="00542419" w:rsidRDefault="00695906"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9</w:t>
            </w:r>
          </w:p>
        </w:tc>
        <w:tc>
          <w:tcPr>
            <w:tcW w:w="1275" w:type="dxa"/>
            <w:shd w:val="clear" w:color="auto" w:fill="auto"/>
          </w:tcPr>
          <w:p w14:paraId="692EDACE" w14:textId="77777777" w:rsidR="00FA379E" w:rsidRPr="00542419" w:rsidRDefault="00FA379E" w:rsidP="000245B2">
            <w:pPr>
              <w:spacing w:after="0" w:line="240" w:lineRule="auto"/>
              <w:jc w:val="center"/>
              <w:rPr>
                <w:rFonts w:ascii="Times New Roman" w:eastAsia="Times New Roman" w:hAnsi="Times New Roman" w:cs="Times New Roman"/>
                <w:sz w:val="24"/>
                <w:szCs w:val="24"/>
              </w:rPr>
            </w:pPr>
          </w:p>
          <w:p w14:paraId="692EDACF" w14:textId="77777777" w:rsidR="00FA379E" w:rsidRPr="00542419" w:rsidRDefault="00FA379E" w:rsidP="000245B2">
            <w:pPr>
              <w:spacing w:after="0" w:line="240" w:lineRule="auto"/>
              <w:jc w:val="center"/>
              <w:rPr>
                <w:rFonts w:ascii="Times New Roman" w:eastAsia="Times New Roman" w:hAnsi="Times New Roman" w:cs="Times New Roman"/>
                <w:sz w:val="24"/>
                <w:szCs w:val="24"/>
              </w:rPr>
            </w:pPr>
          </w:p>
          <w:p w14:paraId="692EDAD0" w14:textId="77777777" w:rsidR="00FA379E" w:rsidRPr="00542419" w:rsidRDefault="00FA379E" w:rsidP="000245B2">
            <w:pPr>
              <w:spacing w:after="0" w:line="240" w:lineRule="auto"/>
              <w:jc w:val="center"/>
              <w:rPr>
                <w:rFonts w:ascii="Times New Roman" w:eastAsia="Times New Roman" w:hAnsi="Times New Roman" w:cs="Times New Roman"/>
                <w:sz w:val="24"/>
                <w:szCs w:val="24"/>
              </w:rPr>
            </w:pPr>
          </w:p>
          <w:p w14:paraId="692EDAD1" w14:textId="4C13ABAA" w:rsidR="00FA379E" w:rsidRPr="00542419" w:rsidRDefault="00FA379E"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4</w:t>
            </w:r>
          </w:p>
        </w:tc>
        <w:tc>
          <w:tcPr>
            <w:tcW w:w="3544" w:type="dxa"/>
            <w:shd w:val="clear" w:color="auto" w:fill="auto"/>
          </w:tcPr>
          <w:p w14:paraId="692EDAD6" w14:textId="5BF5A034" w:rsidR="00FA379E" w:rsidRPr="00542419" w:rsidRDefault="00FA379E" w:rsidP="000245B2">
            <w:p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Siekiant užtikrinti glaudų bendradarbiavimą su ugdymo įstaigomis, dalyvaujama</w:t>
            </w:r>
            <w:r w:rsidR="00813B34" w:rsidRPr="00542419">
              <w:rPr>
                <w:rFonts w:ascii="Times New Roman" w:eastAsia="Times New Roman" w:hAnsi="Times New Roman" w:cs="Times New Roman"/>
                <w:sz w:val="24"/>
                <w:szCs w:val="24"/>
              </w:rPr>
              <w:t xml:space="preserve"> rengiamuose renginiuose,</w:t>
            </w:r>
            <w:r w:rsidRPr="00542419">
              <w:rPr>
                <w:rFonts w:ascii="Times New Roman" w:eastAsia="Times New Roman" w:hAnsi="Times New Roman" w:cs="Times New Roman"/>
                <w:sz w:val="24"/>
                <w:szCs w:val="24"/>
              </w:rPr>
              <w:t xml:space="preserve"> susi-tikimuose</w:t>
            </w:r>
            <w:r w:rsidR="00813B34" w:rsidRPr="00542419">
              <w:rPr>
                <w:rFonts w:ascii="Times New Roman" w:eastAsia="Times New Roman" w:hAnsi="Times New Roman" w:cs="Times New Roman"/>
                <w:sz w:val="24"/>
                <w:szCs w:val="24"/>
              </w:rPr>
              <w:t>, pasitarimuose</w:t>
            </w:r>
            <w:r w:rsidRPr="00542419">
              <w:rPr>
                <w:rFonts w:ascii="Times New Roman" w:eastAsia="Times New Roman" w:hAnsi="Times New Roman" w:cs="Times New Roman"/>
                <w:sz w:val="24"/>
                <w:szCs w:val="24"/>
              </w:rPr>
              <w:t xml:space="preserve"> su ugdymo įstaigų</w:t>
            </w:r>
            <w:r w:rsidR="00813B34" w:rsidRPr="00542419">
              <w:rPr>
                <w:rFonts w:ascii="Times New Roman" w:eastAsia="Times New Roman" w:hAnsi="Times New Roman" w:cs="Times New Roman"/>
                <w:sz w:val="24"/>
                <w:szCs w:val="24"/>
              </w:rPr>
              <w:t xml:space="preserve"> administracija, taryba</w:t>
            </w:r>
            <w:r w:rsidR="007667F4">
              <w:rPr>
                <w:rFonts w:ascii="Times New Roman" w:eastAsia="Times New Roman" w:hAnsi="Times New Roman" w:cs="Times New Roman"/>
                <w:sz w:val="24"/>
                <w:szCs w:val="24"/>
              </w:rPr>
              <w:t xml:space="preserve"> </w:t>
            </w:r>
            <w:r w:rsidR="00813B34" w:rsidRPr="00542419">
              <w:rPr>
                <w:rFonts w:ascii="Times New Roman" w:eastAsia="Times New Roman" w:hAnsi="Times New Roman" w:cs="Times New Roman"/>
                <w:sz w:val="24"/>
                <w:szCs w:val="24"/>
              </w:rPr>
              <w:t xml:space="preserve">bei </w:t>
            </w:r>
            <w:r w:rsidRPr="00542419">
              <w:rPr>
                <w:rFonts w:ascii="Times New Roman" w:eastAsia="Times New Roman" w:hAnsi="Times New Roman" w:cs="Times New Roman"/>
                <w:sz w:val="24"/>
                <w:szCs w:val="24"/>
              </w:rPr>
              <w:t>bendruomenėmis</w:t>
            </w:r>
            <w:r w:rsidR="00813B34" w:rsidRPr="00542419">
              <w:rPr>
                <w:rFonts w:ascii="Times New Roman" w:eastAsia="Times New Roman" w:hAnsi="Times New Roman" w:cs="Times New Roman"/>
                <w:sz w:val="24"/>
                <w:szCs w:val="24"/>
              </w:rPr>
              <w:t>.</w:t>
            </w:r>
          </w:p>
        </w:tc>
      </w:tr>
    </w:tbl>
    <w:p w14:paraId="692EDADA" w14:textId="77777777" w:rsidR="00EA46E9" w:rsidRPr="00850A20" w:rsidRDefault="00EA46E9" w:rsidP="000245B2">
      <w:pPr>
        <w:spacing w:after="0" w:line="240" w:lineRule="auto"/>
        <w:jc w:val="both"/>
        <w:rPr>
          <w:rFonts w:ascii="Times New Roman" w:eastAsia="Times New Roman" w:hAnsi="Times New Roman" w:cs="Times New Roman"/>
          <w:b/>
          <w:sz w:val="24"/>
          <w:szCs w:val="24"/>
        </w:rPr>
      </w:pPr>
    </w:p>
    <w:p w14:paraId="69D679BD" w14:textId="77777777" w:rsidR="00FA379E" w:rsidRPr="00850A20" w:rsidRDefault="00FA379E" w:rsidP="000245B2">
      <w:pPr>
        <w:spacing w:after="0" w:line="240" w:lineRule="auto"/>
        <w:jc w:val="both"/>
        <w:rPr>
          <w:rFonts w:ascii="Times New Roman" w:eastAsia="Times New Roman" w:hAnsi="Times New Roman" w:cs="Times New Roman"/>
          <w:b/>
          <w:sz w:val="24"/>
          <w:szCs w:val="24"/>
        </w:rPr>
      </w:pPr>
    </w:p>
    <w:p w14:paraId="692EDADB" w14:textId="77777777" w:rsidR="000245B2" w:rsidRPr="00850A20" w:rsidRDefault="000245B2" w:rsidP="000245B2">
      <w:pPr>
        <w:spacing w:after="0" w:line="240" w:lineRule="auto"/>
        <w:jc w:val="both"/>
        <w:rPr>
          <w:rFonts w:ascii="Times New Roman" w:eastAsia="Times New Roman" w:hAnsi="Times New Roman" w:cs="Times New Roman"/>
          <w:b/>
          <w:sz w:val="24"/>
          <w:szCs w:val="24"/>
        </w:rPr>
      </w:pPr>
      <w:r w:rsidRPr="00850A20">
        <w:rPr>
          <w:rFonts w:ascii="Times New Roman" w:eastAsia="Times New Roman" w:hAnsi="Times New Roman" w:cs="Times New Roman"/>
          <w:b/>
          <w:sz w:val="24"/>
          <w:szCs w:val="24"/>
        </w:rPr>
        <w:t>Programa Nr. 3</w:t>
      </w:r>
      <w:r w:rsidRPr="00850A20">
        <w:rPr>
          <w:rFonts w:ascii="Times New Roman" w:eastAsia="Times New Roman" w:hAnsi="Times New Roman" w:cs="Times New Roman"/>
          <w:sz w:val="24"/>
          <w:szCs w:val="24"/>
        </w:rPr>
        <w:t xml:space="preserve"> – ,,</w:t>
      </w:r>
      <w:r w:rsidRPr="00850A20">
        <w:rPr>
          <w:rFonts w:ascii="Times New Roman" w:eastAsia="Times New Roman" w:hAnsi="Times New Roman" w:cs="Times New Roman"/>
          <w:b/>
          <w:sz w:val="24"/>
          <w:szCs w:val="24"/>
        </w:rPr>
        <w:t>Kultūros, sporto, bendruomenės, vaikų ir jaunimo gyvenimo aktyvinimas“.</w:t>
      </w:r>
    </w:p>
    <w:p w14:paraId="4DCCD7DE" w14:textId="77777777" w:rsidR="00FA379E" w:rsidRPr="00850A20" w:rsidRDefault="00FA379E" w:rsidP="000245B2">
      <w:pPr>
        <w:spacing w:after="0" w:line="240" w:lineRule="auto"/>
        <w:jc w:val="both"/>
        <w:rPr>
          <w:rFonts w:ascii="Times New Roman" w:eastAsia="Times New Roman" w:hAnsi="Times New Roman" w:cs="Times New Roman"/>
          <w:b/>
          <w:sz w:val="24"/>
          <w:szCs w:val="24"/>
        </w:rPr>
      </w:pPr>
    </w:p>
    <w:p w14:paraId="6BDD04D4" w14:textId="77777777" w:rsidR="00F20AA0" w:rsidRDefault="000245B2" w:rsidP="00F20AA0">
      <w:pPr>
        <w:spacing w:after="0" w:line="240" w:lineRule="auto"/>
        <w:ind w:firstLine="851"/>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Programos įgyvendinimu siekiama skatinti kultūrines tradicijas, kaupti ir saugoti etnines, materialines ir dvasines vertybes, tinkamai organizuoti kultūros veiklą, kelti kultūros paslaugų kokybę ir prieinamumą seniūnijos gyventojams, viešinti informaciją </w:t>
      </w:r>
      <w:r w:rsidRPr="00850A20">
        <w:rPr>
          <w:rFonts w:ascii="Times New Roman" w:eastAsia="Times New Roman" w:hAnsi="Times New Roman" w:cs="Times New Roman"/>
          <w:bCs/>
          <w:sz w:val="24"/>
          <w:szCs w:val="24"/>
        </w:rPr>
        <w:t>apie seniūnijos lankytinas vietas ir objektus</w:t>
      </w:r>
      <w:r w:rsidRPr="00850A20">
        <w:rPr>
          <w:rFonts w:ascii="Times New Roman" w:eastAsia="Times New Roman" w:hAnsi="Times New Roman" w:cs="Times New Roman"/>
          <w:sz w:val="24"/>
          <w:szCs w:val="24"/>
        </w:rPr>
        <w:t xml:space="preserve">. Taip pat remiamos gyventojų iniciatyvos, skatinami bendruomenių organizuojami kultūriniai, socialiniai, sportiniai ir kitokie projektai bei renginiai. Skatinamas seniūnijos gyventojų įsitraukimą į savarankiškas ir organizuotas kultūros ir sporto veiklas, sudaromos sąlygos vaikų, paauglių, jaunimo, suaugusių bei neįgaliųjų užimtumui bei fiziniam pasirengimui gerinti. </w:t>
      </w:r>
    </w:p>
    <w:p w14:paraId="692EDADC" w14:textId="5F4EC4B4" w:rsidR="000245B2" w:rsidRPr="00850A20" w:rsidRDefault="000245B2" w:rsidP="00F20AA0">
      <w:pPr>
        <w:spacing w:after="0" w:line="240" w:lineRule="auto"/>
        <w:ind w:firstLine="851"/>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Remiamos gyventojų iniciatyvos dalyvauti rajoniniuose</w:t>
      </w:r>
      <w:r w:rsidR="0024512F" w:rsidRPr="00850A20">
        <w:rPr>
          <w:rFonts w:ascii="Times New Roman" w:eastAsia="Times New Roman" w:hAnsi="Times New Roman" w:cs="Times New Roman"/>
          <w:sz w:val="24"/>
          <w:szCs w:val="24"/>
        </w:rPr>
        <w:t xml:space="preserve"> ar</w:t>
      </w:r>
      <w:r w:rsidRPr="00850A20">
        <w:rPr>
          <w:rFonts w:ascii="Times New Roman" w:eastAsia="Times New Roman" w:hAnsi="Times New Roman" w:cs="Times New Roman"/>
          <w:sz w:val="24"/>
          <w:szCs w:val="24"/>
        </w:rPr>
        <w:t xml:space="preserve"> tarprajoniniuose renginiuose.</w:t>
      </w:r>
    </w:p>
    <w:p w14:paraId="692EDAE3" w14:textId="54614D87" w:rsidR="00744624" w:rsidRPr="00850A20" w:rsidRDefault="000245B2" w:rsidP="00F20AA0">
      <w:pPr>
        <w:spacing w:after="0" w:line="240" w:lineRule="auto"/>
        <w:ind w:firstLine="851"/>
        <w:jc w:val="both"/>
        <w:rPr>
          <w:rFonts w:ascii="Times New Roman" w:eastAsia="Times New Roman" w:hAnsi="Times New Roman" w:cs="Times New Roman"/>
          <w:iCs/>
          <w:sz w:val="24"/>
          <w:szCs w:val="24"/>
        </w:rPr>
      </w:pPr>
      <w:r w:rsidRPr="00850A20">
        <w:rPr>
          <w:rFonts w:ascii="Times New Roman" w:eastAsia="Times New Roman" w:hAnsi="Times New Roman" w:cs="Times New Roman"/>
          <w:bCs/>
          <w:sz w:val="24"/>
          <w:szCs w:val="24"/>
          <w:lang w:eastAsia="ar-SA"/>
        </w:rPr>
        <w:t xml:space="preserve">Programos įgyvendinimas leidžia </w:t>
      </w:r>
      <w:r w:rsidRPr="00850A20">
        <w:rPr>
          <w:rFonts w:ascii="Times New Roman" w:eastAsia="Times New Roman" w:hAnsi="Times New Roman" w:cs="Times New Roman"/>
          <w:iCs/>
          <w:sz w:val="24"/>
          <w:szCs w:val="24"/>
        </w:rPr>
        <w:t>efektyviai organizuoti kultūros veiklą, skatinti gyventojų įsitraukimą į savarankiškas kultūros ir sporto veiklas, remti gyventojų, bendruomenių, visuomeninių organizacijų iniciatyvas rengti renginius ar projektus.</w:t>
      </w:r>
    </w:p>
    <w:p w14:paraId="6B9FC146" w14:textId="77777777" w:rsidR="0024512F" w:rsidRPr="00850A20" w:rsidRDefault="0024512F" w:rsidP="00AE4CC5">
      <w:pPr>
        <w:spacing w:after="0" w:line="240" w:lineRule="auto"/>
        <w:ind w:firstLine="720"/>
        <w:jc w:val="both"/>
        <w:rPr>
          <w:rFonts w:ascii="Times New Roman" w:eastAsia="Times New Roman" w:hAnsi="Times New Roman" w:cs="Times New Roman"/>
          <w:iCs/>
          <w:sz w:val="24"/>
          <w:szCs w:val="24"/>
        </w:rPr>
      </w:pPr>
    </w:p>
    <w:p w14:paraId="43073022" w14:textId="1EEDCF47" w:rsidR="00781049" w:rsidRPr="00850A20" w:rsidRDefault="000245B2"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Programos įgyvendinimo uždaviniai ir vykdymo kriterijai:</w:t>
      </w:r>
    </w:p>
    <w:p w14:paraId="692EDAE6" w14:textId="77777777" w:rsidR="000245B2" w:rsidRPr="00850A20" w:rsidRDefault="000245B2" w:rsidP="000245B2">
      <w:pPr>
        <w:spacing w:after="0" w:line="240" w:lineRule="auto"/>
        <w:jc w:val="right"/>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Lentelė Nr. 9</w:t>
      </w:r>
    </w:p>
    <w:p w14:paraId="692EDAE7" w14:textId="77777777" w:rsidR="000F1A43" w:rsidRPr="00850A20" w:rsidRDefault="000F1A43" w:rsidP="000245B2">
      <w:pPr>
        <w:spacing w:after="0" w:line="240" w:lineRule="auto"/>
        <w:jc w:val="right"/>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397"/>
        <w:gridCol w:w="596"/>
        <w:gridCol w:w="113"/>
        <w:gridCol w:w="850"/>
        <w:gridCol w:w="29"/>
        <w:gridCol w:w="822"/>
        <w:gridCol w:w="170"/>
        <w:gridCol w:w="4536"/>
      </w:tblGrid>
      <w:tr w:rsidR="000245B2" w:rsidRPr="00850A20" w14:paraId="692EDAEA" w14:textId="77777777" w:rsidTr="00296BB8">
        <w:trPr>
          <w:trHeight w:val="625"/>
        </w:trPr>
        <w:tc>
          <w:tcPr>
            <w:tcW w:w="9776" w:type="dxa"/>
            <w:gridSpan w:val="10"/>
            <w:shd w:val="clear" w:color="auto" w:fill="auto"/>
          </w:tcPr>
          <w:p w14:paraId="692EDAE9" w14:textId="546F6034" w:rsidR="000245B2" w:rsidRPr="00F20AA0" w:rsidRDefault="000245B2" w:rsidP="00781049">
            <w:pPr>
              <w:spacing w:after="0" w:line="240" w:lineRule="auto"/>
              <w:jc w:val="center"/>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Didinti kultūrinės aplinkos ir paslaugų kokybę bei prieinamumą, vykdyti turizmo informacijos sklaidą</w:t>
            </w:r>
          </w:p>
        </w:tc>
      </w:tr>
      <w:tr w:rsidR="00781049" w:rsidRPr="00542419" w14:paraId="692EDAF8" w14:textId="77777777" w:rsidTr="00296BB8">
        <w:tc>
          <w:tcPr>
            <w:tcW w:w="562" w:type="dxa"/>
            <w:shd w:val="clear" w:color="auto" w:fill="auto"/>
          </w:tcPr>
          <w:p w14:paraId="692EDAEB" w14:textId="77777777" w:rsidR="00781049" w:rsidRPr="00F20AA0" w:rsidRDefault="00781049" w:rsidP="000245B2">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Eil. Nr.</w:t>
            </w:r>
          </w:p>
        </w:tc>
        <w:tc>
          <w:tcPr>
            <w:tcW w:w="1701" w:type="dxa"/>
            <w:shd w:val="clear" w:color="auto" w:fill="auto"/>
          </w:tcPr>
          <w:p w14:paraId="692EDAEC" w14:textId="77777777" w:rsidR="00781049" w:rsidRPr="00F20AA0" w:rsidRDefault="00781049" w:rsidP="000245B2">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Uždavinį detalizuojanti aiškiai apibrėžta veikla</w:t>
            </w:r>
          </w:p>
        </w:tc>
        <w:tc>
          <w:tcPr>
            <w:tcW w:w="993" w:type="dxa"/>
            <w:gridSpan w:val="2"/>
            <w:shd w:val="clear" w:color="auto" w:fill="auto"/>
          </w:tcPr>
          <w:p w14:paraId="692EDAED" w14:textId="1C9CEF41" w:rsidR="00781049" w:rsidRPr="00F20AA0" w:rsidRDefault="00781049" w:rsidP="000245B2">
            <w:pPr>
              <w:spacing w:after="0" w:line="240" w:lineRule="auto"/>
              <w:jc w:val="both"/>
              <w:rPr>
                <w:rFonts w:ascii="Times New Roman" w:eastAsia="Times New Roman" w:hAnsi="Times New Roman" w:cs="Times New Roman"/>
                <w:b/>
                <w:sz w:val="24"/>
                <w:szCs w:val="24"/>
              </w:rPr>
            </w:pPr>
            <w:r w:rsidRPr="00F20AA0">
              <w:rPr>
                <w:rFonts w:ascii="Times New Roman" w:eastAsia="Times New Roman" w:hAnsi="Times New Roman" w:cs="Times New Roman"/>
                <w:bCs/>
                <w:sz w:val="24"/>
                <w:szCs w:val="24"/>
              </w:rPr>
              <w:t>202</w:t>
            </w:r>
            <w:r w:rsidR="000718C7" w:rsidRPr="00F20AA0">
              <w:rPr>
                <w:rFonts w:ascii="Times New Roman" w:eastAsia="Times New Roman" w:hAnsi="Times New Roman" w:cs="Times New Roman"/>
                <w:bCs/>
                <w:sz w:val="24"/>
                <w:szCs w:val="24"/>
              </w:rPr>
              <w:t>4</w:t>
            </w:r>
            <w:r w:rsidRPr="00F20AA0">
              <w:rPr>
                <w:rFonts w:ascii="Times New Roman" w:eastAsia="Times New Roman" w:hAnsi="Times New Roman" w:cs="Times New Roman"/>
                <w:bCs/>
                <w:sz w:val="24"/>
                <w:szCs w:val="24"/>
              </w:rPr>
              <w:t xml:space="preserve"> metų planas</w:t>
            </w:r>
          </w:p>
          <w:p w14:paraId="692EDAEE" w14:textId="7A0D0503" w:rsidR="00781049" w:rsidRPr="00F20AA0" w:rsidRDefault="00781049" w:rsidP="000245B2">
            <w:pPr>
              <w:spacing w:after="0" w:line="240" w:lineRule="auto"/>
              <w:jc w:val="both"/>
              <w:rPr>
                <w:rFonts w:ascii="Times New Roman" w:eastAsia="Times New Roman" w:hAnsi="Times New Roman" w:cs="Times New Roman"/>
                <w:b/>
                <w:sz w:val="24"/>
                <w:szCs w:val="24"/>
              </w:rPr>
            </w:pPr>
          </w:p>
        </w:tc>
        <w:tc>
          <w:tcPr>
            <w:tcW w:w="992" w:type="dxa"/>
            <w:gridSpan w:val="3"/>
            <w:shd w:val="clear" w:color="auto" w:fill="auto"/>
          </w:tcPr>
          <w:p w14:paraId="692EDAF0" w14:textId="70243D5B" w:rsidR="00781049" w:rsidRPr="00F20AA0" w:rsidRDefault="00781049" w:rsidP="00AB2E4D">
            <w:pPr>
              <w:spacing w:after="0" w:line="240" w:lineRule="auto"/>
              <w:jc w:val="both"/>
              <w:rPr>
                <w:rFonts w:ascii="Times New Roman" w:eastAsia="Times New Roman" w:hAnsi="Times New Roman" w:cs="Times New Roman"/>
                <w:b/>
                <w:sz w:val="24"/>
                <w:szCs w:val="24"/>
              </w:rPr>
            </w:pPr>
            <w:r w:rsidRPr="00F20AA0">
              <w:rPr>
                <w:rFonts w:ascii="Times New Roman" w:eastAsia="Times New Roman" w:hAnsi="Times New Roman" w:cs="Times New Roman"/>
                <w:bCs/>
                <w:sz w:val="24"/>
                <w:szCs w:val="24"/>
              </w:rPr>
              <w:t>202</w:t>
            </w:r>
            <w:r w:rsidR="000718C7" w:rsidRPr="00F20AA0">
              <w:rPr>
                <w:rFonts w:ascii="Times New Roman" w:eastAsia="Times New Roman" w:hAnsi="Times New Roman" w:cs="Times New Roman"/>
                <w:bCs/>
                <w:sz w:val="24"/>
                <w:szCs w:val="24"/>
              </w:rPr>
              <w:t>4</w:t>
            </w:r>
            <w:r w:rsidR="00C93793" w:rsidRPr="00F20AA0">
              <w:rPr>
                <w:rFonts w:ascii="Times New Roman" w:eastAsia="Times New Roman" w:hAnsi="Times New Roman" w:cs="Times New Roman"/>
                <w:bCs/>
                <w:sz w:val="24"/>
                <w:szCs w:val="24"/>
              </w:rPr>
              <w:t xml:space="preserve"> </w:t>
            </w:r>
            <w:r w:rsidRPr="00F20AA0">
              <w:rPr>
                <w:rFonts w:ascii="Times New Roman" w:eastAsia="Times New Roman" w:hAnsi="Times New Roman" w:cs="Times New Roman"/>
                <w:bCs/>
                <w:sz w:val="24"/>
                <w:szCs w:val="24"/>
              </w:rPr>
              <w:t>metų plano įvykdymas</w:t>
            </w:r>
          </w:p>
        </w:tc>
        <w:tc>
          <w:tcPr>
            <w:tcW w:w="992" w:type="dxa"/>
            <w:gridSpan w:val="2"/>
            <w:shd w:val="clear" w:color="auto" w:fill="auto"/>
          </w:tcPr>
          <w:p w14:paraId="692EDAF4" w14:textId="375C24B5" w:rsidR="00781049" w:rsidRPr="00F20AA0" w:rsidRDefault="00781049" w:rsidP="00AB2E4D">
            <w:pPr>
              <w:spacing w:after="0" w:line="240" w:lineRule="auto"/>
              <w:jc w:val="both"/>
              <w:rPr>
                <w:rFonts w:ascii="Times New Roman" w:eastAsia="Times New Roman" w:hAnsi="Times New Roman" w:cs="Times New Roman"/>
                <w:b/>
                <w:sz w:val="24"/>
                <w:szCs w:val="24"/>
              </w:rPr>
            </w:pPr>
            <w:r w:rsidRPr="00F20AA0">
              <w:rPr>
                <w:rFonts w:ascii="Times New Roman" w:eastAsia="Times New Roman" w:hAnsi="Times New Roman" w:cs="Times New Roman"/>
                <w:bCs/>
                <w:sz w:val="24"/>
                <w:szCs w:val="24"/>
              </w:rPr>
              <w:t>202</w:t>
            </w:r>
            <w:r w:rsidR="000718C7" w:rsidRPr="00F20AA0">
              <w:rPr>
                <w:rFonts w:ascii="Times New Roman" w:eastAsia="Times New Roman" w:hAnsi="Times New Roman" w:cs="Times New Roman"/>
                <w:bCs/>
                <w:sz w:val="24"/>
                <w:szCs w:val="24"/>
              </w:rPr>
              <w:t>3</w:t>
            </w:r>
            <w:r w:rsidRPr="00F20AA0">
              <w:rPr>
                <w:rFonts w:ascii="Times New Roman" w:eastAsia="Times New Roman" w:hAnsi="Times New Roman" w:cs="Times New Roman"/>
                <w:bCs/>
                <w:sz w:val="24"/>
                <w:szCs w:val="24"/>
              </w:rPr>
              <w:t xml:space="preserve"> metų plano įvykdymas</w:t>
            </w:r>
          </w:p>
        </w:tc>
        <w:tc>
          <w:tcPr>
            <w:tcW w:w="4536" w:type="dxa"/>
            <w:shd w:val="clear" w:color="auto" w:fill="auto"/>
          </w:tcPr>
          <w:p w14:paraId="692EDAF7" w14:textId="403B0106" w:rsidR="00781049" w:rsidRPr="00F20AA0" w:rsidRDefault="00781049" w:rsidP="000245B2">
            <w:pPr>
              <w:spacing w:after="0" w:line="240" w:lineRule="auto"/>
              <w:rPr>
                <w:rFonts w:ascii="Times New Roman" w:eastAsia="Times New Roman" w:hAnsi="Times New Roman" w:cs="Times New Roman"/>
                <w:b/>
                <w:sz w:val="24"/>
                <w:szCs w:val="24"/>
              </w:rPr>
            </w:pPr>
            <w:r w:rsidRPr="00F20AA0">
              <w:rPr>
                <w:rFonts w:ascii="Times New Roman" w:eastAsia="Times New Roman" w:hAnsi="Times New Roman" w:cs="Times New Roman"/>
                <w:bCs/>
                <w:sz w:val="24"/>
                <w:szCs w:val="24"/>
              </w:rPr>
              <w:t>202</w:t>
            </w:r>
            <w:r w:rsidR="000718C7" w:rsidRPr="00F20AA0">
              <w:rPr>
                <w:rFonts w:ascii="Times New Roman" w:eastAsia="Times New Roman" w:hAnsi="Times New Roman" w:cs="Times New Roman"/>
                <w:bCs/>
                <w:sz w:val="24"/>
                <w:szCs w:val="24"/>
              </w:rPr>
              <w:t>4</w:t>
            </w:r>
            <w:r w:rsidRPr="00F20AA0">
              <w:rPr>
                <w:rFonts w:ascii="Times New Roman" w:eastAsia="Times New Roman" w:hAnsi="Times New Roman" w:cs="Times New Roman"/>
                <w:bCs/>
                <w:sz w:val="24"/>
                <w:szCs w:val="24"/>
              </w:rPr>
              <w:t xml:space="preserve"> metų rodiklio pokyčio analizė</w:t>
            </w:r>
          </w:p>
        </w:tc>
      </w:tr>
      <w:tr w:rsidR="00781049" w:rsidRPr="00542419" w14:paraId="692EDB04" w14:textId="77777777" w:rsidTr="00296BB8">
        <w:tc>
          <w:tcPr>
            <w:tcW w:w="562" w:type="dxa"/>
            <w:shd w:val="clear" w:color="auto" w:fill="auto"/>
          </w:tcPr>
          <w:p w14:paraId="692EDAF9" w14:textId="77777777" w:rsidR="00781049" w:rsidRPr="00542419" w:rsidRDefault="00781049"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1.</w:t>
            </w:r>
          </w:p>
        </w:tc>
        <w:tc>
          <w:tcPr>
            <w:tcW w:w="1701" w:type="dxa"/>
            <w:shd w:val="clear" w:color="auto" w:fill="auto"/>
          </w:tcPr>
          <w:p w14:paraId="692EDAFA" w14:textId="4EF7F0DD" w:rsidR="00781049" w:rsidRPr="00542419" w:rsidRDefault="00781049" w:rsidP="000245B2">
            <w:p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Seniūnijos teritorijoje kultūros įstaigų ar</w:t>
            </w:r>
            <w:r w:rsidR="0024512F" w:rsidRPr="00542419">
              <w:rPr>
                <w:rFonts w:ascii="Times New Roman" w:eastAsia="Times New Roman" w:hAnsi="Times New Roman" w:cs="Times New Roman"/>
                <w:sz w:val="24"/>
                <w:szCs w:val="24"/>
              </w:rPr>
              <w:t xml:space="preserve"> </w:t>
            </w:r>
            <w:r w:rsidRPr="00542419">
              <w:rPr>
                <w:rFonts w:ascii="Times New Roman" w:eastAsia="Times New Roman" w:hAnsi="Times New Roman" w:cs="Times New Roman"/>
                <w:sz w:val="24"/>
                <w:szCs w:val="24"/>
              </w:rPr>
              <w:t>/</w:t>
            </w:r>
            <w:r w:rsidR="0024512F" w:rsidRPr="00542419">
              <w:rPr>
                <w:rFonts w:ascii="Times New Roman" w:eastAsia="Times New Roman" w:hAnsi="Times New Roman" w:cs="Times New Roman"/>
                <w:sz w:val="24"/>
                <w:szCs w:val="24"/>
              </w:rPr>
              <w:t xml:space="preserve"> </w:t>
            </w:r>
            <w:r w:rsidRPr="00542419">
              <w:rPr>
                <w:rFonts w:ascii="Times New Roman" w:eastAsia="Times New Roman" w:hAnsi="Times New Roman" w:cs="Times New Roman"/>
                <w:sz w:val="24"/>
                <w:szCs w:val="24"/>
              </w:rPr>
              <w:t>ir vietos bendruomenių organizuota kultūrinių renginių, kurių rengime dalyvauja seniūnija</w:t>
            </w:r>
            <w:r w:rsidR="00A348ED" w:rsidRPr="00542419">
              <w:rPr>
                <w:rFonts w:ascii="Times New Roman" w:eastAsia="Times New Roman" w:hAnsi="Times New Roman" w:cs="Times New Roman"/>
                <w:sz w:val="24"/>
                <w:szCs w:val="24"/>
              </w:rPr>
              <w:t xml:space="preserve"> (sk.)</w:t>
            </w:r>
          </w:p>
        </w:tc>
        <w:tc>
          <w:tcPr>
            <w:tcW w:w="993" w:type="dxa"/>
            <w:gridSpan w:val="2"/>
            <w:shd w:val="clear" w:color="auto" w:fill="auto"/>
          </w:tcPr>
          <w:p w14:paraId="5310DEEE" w14:textId="77777777" w:rsidR="00011966" w:rsidRPr="00542419" w:rsidRDefault="00011966" w:rsidP="00011966">
            <w:pPr>
              <w:spacing w:after="0" w:line="240" w:lineRule="auto"/>
              <w:jc w:val="center"/>
              <w:rPr>
                <w:rFonts w:ascii="Times New Roman" w:eastAsia="Times New Roman" w:hAnsi="Times New Roman" w:cs="Times New Roman"/>
                <w:sz w:val="24"/>
                <w:szCs w:val="24"/>
              </w:rPr>
            </w:pPr>
          </w:p>
          <w:p w14:paraId="5C59E2DE" w14:textId="494535D7" w:rsidR="00781049" w:rsidRPr="00542419" w:rsidRDefault="00011966" w:rsidP="00011966">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4</w:t>
            </w:r>
          </w:p>
          <w:p w14:paraId="692EDAFC" w14:textId="0D1676E5" w:rsidR="00011966" w:rsidRPr="00542419" w:rsidRDefault="00011966" w:rsidP="00011966">
            <w:pPr>
              <w:spacing w:after="0" w:line="240" w:lineRule="auto"/>
              <w:jc w:val="center"/>
              <w:rPr>
                <w:rFonts w:ascii="Times New Roman" w:eastAsia="Times New Roman" w:hAnsi="Times New Roman" w:cs="Times New Roman"/>
                <w:sz w:val="24"/>
                <w:szCs w:val="24"/>
              </w:rPr>
            </w:pPr>
          </w:p>
        </w:tc>
        <w:tc>
          <w:tcPr>
            <w:tcW w:w="992" w:type="dxa"/>
            <w:gridSpan w:val="3"/>
            <w:shd w:val="clear" w:color="auto" w:fill="auto"/>
          </w:tcPr>
          <w:p w14:paraId="692EDAFD" w14:textId="77777777" w:rsidR="00781049" w:rsidRPr="00542419" w:rsidRDefault="00781049" w:rsidP="000245B2">
            <w:pPr>
              <w:spacing w:after="0" w:line="240" w:lineRule="auto"/>
              <w:jc w:val="center"/>
              <w:rPr>
                <w:rFonts w:ascii="Times New Roman" w:eastAsia="Times New Roman" w:hAnsi="Times New Roman" w:cs="Times New Roman"/>
                <w:sz w:val="24"/>
                <w:szCs w:val="24"/>
              </w:rPr>
            </w:pPr>
          </w:p>
          <w:p w14:paraId="692EDAFE" w14:textId="1E708883" w:rsidR="00781049" w:rsidRPr="00542419" w:rsidRDefault="00542419"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12</w:t>
            </w:r>
          </w:p>
        </w:tc>
        <w:tc>
          <w:tcPr>
            <w:tcW w:w="992" w:type="dxa"/>
            <w:gridSpan w:val="2"/>
            <w:shd w:val="clear" w:color="auto" w:fill="auto"/>
          </w:tcPr>
          <w:p w14:paraId="692EDAFF" w14:textId="77777777" w:rsidR="00781049" w:rsidRPr="00542419" w:rsidRDefault="00781049" w:rsidP="000245B2">
            <w:pPr>
              <w:spacing w:after="0" w:line="240" w:lineRule="auto"/>
              <w:jc w:val="center"/>
              <w:rPr>
                <w:rFonts w:ascii="Times New Roman" w:eastAsia="Times New Roman" w:hAnsi="Times New Roman" w:cs="Times New Roman"/>
                <w:sz w:val="24"/>
                <w:szCs w:val="24"/>
              </w:rPr>
            </w:pPr>
          </w:p>
          <w:p w14:paraId="692EDB00" w14:textId="08D8858B" w:rsidR="00781049" w:rsidRPr="00542419" w:rsidRDefault="00E54B52"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5</w:t>
            </w:r>
          </w:p>
        </w:tc>
        <w:tc>
          <w:tcPr>
            <w:tcW w:w="4536" w:type="dxa"/>
            <w:shd w:val="clear" w:color="auto" w:fill="auto"/>
          </w:tcPr>
          <w:p w14:paraId="1B8AE811" w14:textId="611AABF5" w:rsidR="00586B6B" w:rsidRPr="00542419" w:rsidRDefault="00586B6B" w:rsidP="00586B6B">
            <w:p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Visi seniūnijos teritorijoje organizuojami renginiai derinami su vietos gyventojais, bendruomenėmis ar juos atstovaujančiais asmenimis</w:t>
            </w:r>
            <w:r w:rsidR="00296BB8" w:rsidRPr="00542419">
              <w:rPr>
                <w:rFonts w:ascii="Times New Roman" w:eastAsia="Times New Roman" w:hAnsi="Times New Roman" w:cs="Times New Roman"/>
                <w:sz w:val="24"/>
                <w:szCs w:val="24"/>
              </w:rPr>
              <w:t>, seniūnu</w:t>
            </w:r>
            <w:r w:rsidRPr="00542419">
              <w:rPr>
                <w:rFonts w:ascii="Times New Roman" w:eastAsia="Times New Roman" w:hAnsi="Times New Roman" w:cs="Times New Roman"/>
                <w:sz w:val="24"/>
                <w:szCs w:val="24"/>
              </w:rPr>
              <w:t xml:space="preserve">. Seniūnija organizuojamuose renginiuose dalyvauja </w:t>
            </w:r>
            <w:r w:rsidR="002F2C1C" w:rsidRPr="00542419">
              <w:rPr>
                <w:rFonts w:ascii="Times New Roman" w:eastAsia="Times New Roman" w:hAnsi="Times New Roman" w:cs="Times New Roman"/>
                <w:sz w:val="24"/>
                <w:szCs w:val="24"/>
              </w:rPr>
              <w:t>atlikdama</w:t>
            </w:r>
            <w:r w:rsidRPr="00542419">
              <w:rPr>
                <w:rFonts w:ascii="Times New Roman" w:eastAsia="Times New Roman" w:hAnsi="Times New Roman" w:cs="Times New Roman"/>
                <w:sz w:val="24"/>
                <w:szCs w:val="24"/>
              </w:rPr>
              <w:t xml:space="preserve"> techninius ir ūkinius darbus dėl konkretaus renginio.</w:t>
            </w:r>
          </w:p>
          <w:p w14:paraId="3AF581F5" w14:textId="77777777" w:rsidR="00586B6B" w:rsidRPr="00542419" w:rsidRDefault="00586B6B" w:rsidP="00586B6B">
            <w:p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Pagrindiniai renginiai, kuriuos organizuojant dalyvavo seniūnija:</w:t>
            </w:r>
          </w:p>
          <w:p w14:paraId="6C8385DC" w14:textId="77777777" w:rsidR="00357040" w:rsidRPr="00542419" w:rsidRDefault="00E54B52" w:rsidP="00357040">
            <w:pPr>
              <w:pStyle w:val="Sraopastraipa"/>
              <w:numPr>
                <w:ilvl w:val="0"/>
                <w:numId w:val="14"/>
              </w:num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Tradicinė</w:t>
            </w:r>
            <w:r w:rsidR="0055404A" w:rsidRPr="00542419">
              <w:rPr>
                <w:rFonts w:ascii="Times New Roman" w:eastAsia="Times New Roman" w:hAnsi="Times New Roman" w:cs="Times New Roman"/>
                <w:sz w:val="24"/>
                <w:szCs w:val="24"/>
              </w:rPr>
              <w:t xml:space="preserve"> kaimo</w:t>
            </w:r>
            <w:r w:rsidRPr="00542419">
              <w:rPr>
                <w:rFonts w:ascii="Times New Roman" w:eastAsia="Times New Roman" w:hAnsi="Times New Roman" w:cs="Times New Roman"/>
                <w:sz w:val="24"/>
                <w:szCs w:val="24"/>
              </w:rPr>
              <w:t xml:space="preserve"> šventė</w:t>
            </w:r>
          </w:p>
          <w:p w14:paraId="230BAAEA" w14:textId="53F1562B" w:rsidR="006323EF" w:rsidRPr="00542419" w:rsidRDefault="00357040" w:rsidP="00357040">
            <w:p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 xml:space="preserve"> </w:t>
            </w:r>
            <w:r w:rsidR="002E7499" w:rsidRPr="00542419">
              <w:rPr>
                <w:rFonts w:ascii="Times New Roman" w:eastAsia="Times New Roman" w:hAnsi="Times New Roman" w:cs="Times New Roman"/>
                <w:sz w:val="24"/>
                <w:szCs w:val="24"/>
              </w:rPr>
              <w:t>„Vakaruškos“</w:t>
            </w:r>
            <w:r w:rsidR="0055404A" w:rsidRPr="00542419">
              <w:rPr>
                <w:rFonts w:ascii="Times New Roman" w:eastAsia="Times New Roman" w:hAnsi="Times New Roman" w:cs="Times New Roman"/>
                <w:sz w:val="24"/>
                <w:szCs w:val="24"/>
              </w:rPr>
              <w:t xml:space="preserve"> Aukštakalnių k.;</w:t>
            </w:r>
          </w:p>
          <w:p w14:paraId="38F3555A" w14:textId="5FFB4EAB" w:rsidR="006323EF" w:rsidRPr="00542419" w:rsidRDefault="002E7499" w:rsidP="00357040">
            <w:pPr>
              <w:pStyle w:val="Sraopastraipa"/>
              <w:numPr>
                <w:ilvl w:val="0"/>
                <w:numId w:val="14"/>
              </w:num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Švento Jono atlaidai Kamajų mstl.;</w:t>
            </w:r>
          </w:p>
          <w:p w14:paraId="6E125DB0" w14:textId="77777777" w:rsidR="00357040" w:rsidRPr="00542419" w:rsidRDefault="002E7499" w:rsidP="00357040">
            <w:pPr>
              <w:pStyle w:val="Sraopastraipa"/>
              <w:numPr>
                <w:ilvl w:val="0"/>
                <w:numId w:val="14"/>
              </w:num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Tradicinė šventė „Gyvi nuo</w:t>
            </w:r>
          </w:p>
          <w:p w14:paraId="7B76273E" w14:textId="51A10C71" w:rsidR="006323EF" w:rsidRPr="00542419" w:rsidRDefault="002E7499" w:rsidP="00357040">
            <w:p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Mindaugo laikų“ ant Juodonių piliakalnio;</w:t>
            </w:r>
          </w:p>
          <w:p w14:paraId="4FFAB7C2" w14:textId="77777777" w:rsidR="00357040" w:rsidRPr="00542419" w:rsidRDefault="002E7499" w:rsidP="00357040">
            <w:pPr>
              <w:pStyle w:val="Sraopastraipa"/>
              <w:numPr>
                <w:ilvl w:val="0"/>
                <w:numId w:val="14"/>
              </w:num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Tradicinė šventė „Duokiškio</w:t>
            </w:r>
          </w:p>
          <w:p w14:paraId="56FC2318" w14:textId="09C7C5C4" w:rsidR="002E7499" w:rsidRPr="00542419" w:rsidRDefault="002E7499" w:rsidP="00357040">
            <w:p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baladės“ Duokiškio mstl.;</w:t>
            </w:r>
          </w:p>
          <w:p w14:paraId="1FC3A00D" w14:textId="77777777" w:rsidR="00357040" w:rsidRPr="00542419" w:rsidRDefault="002E7499" w:rsidP="00357040">
            <w:pPr>
              <w:pStyle w:val="Sraopastraipa"/>
              <w:numPr>
                <w:ilvl w:val="0"/>
                <w:numId w:val="14"/>
              </w:num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Tradicinė šventė „Kuc kuc</w:t>
            </w:r>
          </w:p>
          <w:p w14:paraId="692EDB03" w14:textId="151787A4" w:rsidR="00586B6B" w:rsidRPr="00542419" w:rsidRDefault="002E7499" w:rsidP="00357040">
            <w:p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Kamajuos“ Kamajų mstl.</w:t>
            </w:r>
            <w:r w:rsidR="008E6674">
              <w:rPr>
                <w:rFonts w:ascii="Times New Roman" w:eastAsia="Times New Roman" w:hAnsi="Times New Roman" w:cs="Times New Roman"/>
                <w:sz w:val="24"/>
                <w:szCs w:val="24"/>
              </w:rPr>
              <w:t xml:space="preserve"> </w:t>
            </w:r>
          </w:p>
        </w:tc>
      </w:tr>
      <w:tr w:rsidR="00781049" w:rsidRPr="00542419" w14:paraId="692EDB10" w14:textId="77777777" w:rsidTr="00296BB8">
        <w:tc>
          <w:tcPr>
            <w:tcW w:w="562" w:type="dxa"/>
            <w:shd w:val="clear" w:color="auto" w:fill="auto"/>
          </w:tcPr>
          <w:p w14:paraId="692EDB05" w14:textId="77777777" w:rsidR="00781049" w:rsidRPr="00542419" w:rsidRDefault="00781049"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2.</w:t>
            </w:r>
          </w:p>
        </w:tc>
        <w:tc>
          <w:tcPr>
            <w:tcW w:w="1701" w:type="dxa"/>
            <w:shd w:val="clear" w:color="auto" w:fill="auto"/>
          </w:tcPr>
          <w:p w14:paraId="692EDB06" w14:textId="18E04041" w:rsidR="00781049" w:rsidRPr="00542419" w:rsidRDefault="00781049" w:rsidP="000245B2">
            <w:pPr>
              <w:spacing w:after="0" w:line="240" w:lineRule="auto"/>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 xml:space="preserve">Seniūnijos teritorijoje esančių lankytinų vietų ir objektų, viešinamų žiniasklaidoje, internetiniuose tinklapiuose ir </w:t>
            </w:r>
            <w:r w:rsidRPr="00542419">
              <w:rPr>
                <w:rFonts w:ascii="Times New Roman" w:eastAsia="Times New Roman" w:hAnsi="Times New Roman" w:cs="Times New Roman"/>
                <w:sz w:val="24"/>
                <w:szCs w:val="24"/>
              </w:rPr>
              <w:lastRenderedPageBreak/>
              <w:t>socialiniuose tinkluose, skaičius</w:t>
            </w:r>
          </w:p>
        </w:tc>
        <w:tc>
          <w:tcPr>
            <w:tcW w:w="993" w:type="dxa"/>
            <w:gridSpan w:val="2"/>
            <w:shd w:val="clear" w:color="auto" w:fill="auto"/>
          </w:tcPr>
          <w:p w14:paraId="692EDB07" w14:textId="77777777" w:rsidR="00781049" w:rsidRPr="00542419" w:rsidRDefault="00781049" w:rsidP="000245B2">
            <w:pPr>
              <w:spacing w:after="0" w:line="240" w:lineRule="auto"/>
              <w:jc w:val="center"/>
              <w:rPr>
                <w:rFonts w:ascii="Times New Roman" w:eastAsia="Times New Roman" w:hAnsi="Times New Roman" w:cs="Times New Roman"/>
                <w:sz w:val="24"/>
                <w:szCs w:val="24"/>
              </w:rPr>
            </w:pPr>
          </w:p>
          <w:p w14:paraId="692EDB08" w14:textId="0490E604" w:rsidR="00781049" w:rsidRPr="00542419" w:rsidRDefault="00586B6B" w:rsidP="00011966">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22</w:t>
            </w:r>
          </w:p>
        </w:tc>
        <w:tc>
          <w:tcPr>
            <w:tcW w:w="992" w:type="dxa"/>
            <w:gridSpan w:val="3"/>
            <w:shd w:val="clear" w:color="auto" w:fill="auto"/>
          </w:tcPr>
          <w:p w14:paraId="1C689B4D" w14:textId="77777777" w:rsidR="00781049" w:rsidRPr="00542419" w:rsidRDefault="00781049" w:rsidP="000245B2">
            <w:pPr>
              <w:spacing w:after="0" w:line="240" w:lineRule="auto"/>
              <w:jc w:val="center"/>
              <w:rPr>
                <w:rFonts w:ascii="Times New Roman" w:eastAsia="Times New Roman" w:hAnsi="Times New Roman" w:cs="Times New Roman"/>
                <w:sz w:val="24"/>
                <w:szCs w:val="24"/>
              </w:rPr>
            </w:pPr>
          </w:p>
          <w:p w14:paraId="692EDB09" w14:textId="1ED60BB9" w:rsidR="00781049" w:rsidRPr="00542419" w:rsidRDefault="00586B6B"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22</w:t>
            </w:r>
          </w:p>
          <w:p w14:paraId="692EDB0A" w14:textId="40C992C8" w:rsidR="00781049" w:rsidRPr="00542419" w:rsidRDefault="00781049" w:rsidP="000245B2">
            <w:pPr>
              <w:spacing w:after="0" w:line="240" w:lineRule="auto"/>
              <w:jc w:val="center"/>
              <w:rPr>
                <w:rFonts w:ascii="Times New Roman" w:eastAsia="Times New Roman" w:hAnsi="Times New Roman" w:cs="Times New Roman"/>
                <w:sz w:val="24"/>
                <w:szCs w:val="24"/>
              </w:rPr>
            </w:pPr>
          </w:p>
        </w:tc>
        <w:tc>
          <w:tcPr>
            <w:tcW w:w="992" w:type="dxa"/>
            <w:gridSpan w:val="2"/>
            <w:shd w:val="clear" w:color="auto" w:fill="auto"/>
          </w:tcPr>
          <w:p w14:paraId="692EDB0B" w14:textId="77777777" w:rsidR="00781049" w:rsidRPr="00542419" w:rsidRDefault="00781049" w:rsidP="000245B2">
            <w:pPr>
              <w:spacing w:after="0" w:line="240" w:lineRule="auto"/>
              <w:jc w:val="center"/>
              <w:rPr>
                <w:rFonts w:ascii="Times New Roman" w:eastAsia="Times New Roman" w:hAnsi="Times New Roman" w:cs="Times New Roman"/>
                <w:sz w:val="24"/>
                <w:szCs w:val="24"/>
              </w:rPr>
            </w:pPr>
          </w:p>
          <w:p w14:paraId="692EDB0C" w14:textId="39FD52E7" w:rsidR="00781049" w:rsidRPr="00542419" w:rsidRDefault="00586B6B"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22</w:t>
            </w:r>
          </w:p>
        </w:tc>
        <w:tc>
          <w:tcPr>
            <w:tcW w:w="4536" w:type="dxa"/>
            <w:shd w:val="clear" w:color="auto" w:fill="auto"/>
          </w:tcPr>
          <w:p w14:paraId="692EDB0F" w14:textId="7B4F9489" w:rsidR="00781049" w:rsidRPr="00542419" w:rsidRDefault="00586B6B" w:rsidP="000245B2">
            <w:p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Informacija apie seniūnijos lankytinas vietas ir objektus viešinama stende, esančiame</w:t>
            </w:r>
            <w:r w:rsidR="00C877D6" w:rsidRPr="00542419">
              <w:rPr>
                <w:rFonts w:ascii="Times New Roman" w:eastAsia="Times New Roman" w:hAnsi="Times New Roman" w:cs="Times New Roman"/>
                <w:sz w:val="24"/>
                <w:szCs w:val="24"/>
              </w:rPr>
              <w:t xml:space="preserve"> ties riba su Anykščių rajono savivaldybe, seniūnijos socialinio tinklo Facebook paskyroje, savivaldybės tinklapyje bei rajono žiniasklaidos priemonėse.</w:t>
            </w:r>
          </w:p>
        </w:tc>
      </w:tr>
      <w:tr w:rsidR="00781049" w:rsidRPr="00542419" w14:paraId="692EDB1F" w14:textId="77777777" w:rsidTr="00296BB8">
        <w:tc>
          <w:tcPr>
            <w:tcW w:w="562" w:type="dxa"/>
            <w:shd w:val="clear" w:color="auto" w:fill="auto"/>
          </w:tcPr>
          <w:p w14:paraId="692EDB11" w14:textId="77777777" w:rsidR="00781049" w:rsidRPr="00542419" w:rsidRDefault="00781049"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3.</w:t>
            </w:r>
          </w:p>
        </w:tc>
        <w:tc>
          <w:tcPr>
            <w:tcW w:w="1701" w:type="dxa"/>
            <w:shd w:val="clear" w:color="auto" w:fill="auto"/>
          </w:tcPr>
          <w:p w14:paraId="692EDB12" w14:textId="6617BDDA" w:rsidR="00781049" w:rsidRPr="00AF1FDA" w:rsidRDefault="00781049" w:rsidP="000245B2">
            <w:p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Seniūnijos apskaitoje esančių ūkinės dalies prižiūrimų patalpų, kuriose veiklą vykdo kultūros įstaigos ir bendruomenės, kiekis</w:t>
            </w:r>
            <w:r w:rsidR="002E7499" w:rsidRPr="00542419">
              <w:rPr>
                <w:rFonts w:ascii="Times New Roman" w:eastAsia="Times New Roman" w:hAnsi="Times New Roman" w:cs="Times New Roman"/>
                <w:sz w:val="24"/>
                <w:szCs w:val="24"/>
              </w:rPr>
              <w:t xml:space="preserve"> (m</w:t>
            </w:r>
            <w:r w:rsidR="002E7499" w:rsidRPr="00542419">
              <w:rPr>
                <w:rFonts w:ascii="Times New Roman" w:eastAsia="Times New Roman" w:hAnsi="Times New Roman" w:cs="Times New Roman"/>
                <w:sz w:val="24"/>
                <w:szCs w:val="24"/>
                <w:vertAlign w:val="superscript"/>
              </w:rPr>
              <w:t>2</w:t>
            </w:r>
            <w:r w:rsidR="00AF1FDA">
              <w:rPr>
                <w:rFonts w:ascii="Times New Roman" w:eastAsia="Times New Roman" w:hAnsi="Times New Roman" w:cs="Times New Roman"/>
                <w:sz w:val="24"/>
                <w:szCs w:val="24"/>
              </w:rPr>
              <w:t>)</w:t>
            </w:r>
          </w:p>
        </w:tc>
        <w:tc>
          <w:tcPr>
            <w:tcW w:w="993" w:type="dxa"/>
            <w:gridSpan w:val="2"/>
            <w:shd w:val="clear" w:color="auto" w:fill="auto"/>
          </w:tcPr>
          <w:p w14:paraId="692EDB13" w14:textId="77777777" w:rsidR="00781049" w:rsidRPr="00542419" w:rsidRDefault="00781049" w:rsidP="000245B2">
            <w:pPr>
              <w:spacing w:after="0" w:line="240" w:lineRule="auto"/>
              <w:jc w:val="center"/>
              <w:rPr>
                <w:rFonts w:ascii="Times New Roman" w:eastAsia="Times New Roman" w:hAnsi="Times New Roman" w:cs="Times New Roman"/>
                <w:sz w:val="24"/>
                <w:szCs w:val="24"/>
              </w:rPr>
            </w:pPr>
          </w:p>
          <w:p w14:paraId="692EDB14" w14:textId="27408F60" w:rsidR="00781049" w:rsidRPr="00542419" w:rsidRDefault="00011966" w:rsidP="000245B2">
            <w:pPr>
              <w:spacing w:after="0" w:line="240" w:lineRule="auto"/>
              <w:jc w:val="center"/>
              <w:rPr>
                <w:rFonts w:ascii="Times New Roman" w:eastAsia="Times New Roman" w:hAnsi="Times New Roman" w:cs="Times New Roman"/>
                <w:sz w:val="24"/>
                <w:szCs w:val="24"/>
                <w:vertAlign w:val="superscript"/>
              </w:rPr>
            </w:pPr>
            <w:r w:rsidRPr="00542419">
              <w:rPr>
                <w:rFonts w:ascii="Times New Roman" w:eastAsia="Times New Roman" w:hAnsi="Times New Roman" w:cs="Times New Roman"/>
                <w:sz w:val="24"/>
                <w:szCs w:val="24"/>
              </w:rPr>
              <w:t>1235</w:t>
            </w:r>
            <w:r w:rsidR="0079071E" w:rsidRPr="00542419">
              <w:rPr>
                <w:rFonts w:ascii="Times New Roman" w:eastAsia="Times New Roman" w:hAnsi="Times New Roman" w:cs="Times New Roman"/>
                <w:sz w:val="24"/>
                <w:szCs w:val="24"/>
              </w:rPr>
              <w:t>,</w:t>
            </w:r>
            <w:r w:rsidRPr="00542419">
              <w:rPr>
                <w:rFonts w:ascii="Times New Roman" w:eastAsia="Times New Roman" w:hAnsi="Times New Roman" w:cs="Times New Roman"/>
                <w:sz w:val="24"/>
                <w:szCs w:val="24"/>
              </w:rPr>
              <w:t>4</w:t>
            </w:r>
          </w:p>
        </w:tc>
        <w:tc>
          <w:tcPr>
            <w:tcW w:w="992" w:type="dxa"/>
            <w:gridSpan w:val="3"/>
            <w:shd w:val="clear" w:color="auto" w:fill="auto"/>
          </w:tcPr>
          <w:p w14:paraId="692EDB15" w14:textId="77777777" w:rsidR="00781049" w:rsidRPr="00542419" w:rsidRDefault="00781049" w:rsidP="000245B2">
            <w:pPr>
              <w:spacing w:after="0" w:line="240" w:lineRule="auto"/>
              <w:jc w:val="center"/>
              <w:rPr>
                <w:rFonts w:ascii="Times New Roman" w:eastAsia="Times New Roman" w:hAnsi="Times New Roman" w:cs="Times New Roman"/>
                <w:sz w:val="24"/>
                <w:szCs w:val="24"/>
              </w:rPr>
            </w:pPr>
          </w:p>
          <w:p w14:paraId="692EDB16" w14:textId="2722003B" w:rsidR="00781049" w:rsidRPr="00542419" w:rsidRDefault="002E7499"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1235</w:t>
            </w:r>
            <w:r w:rsidR="0079071E" w:rsidRPr="00542419">
              <w:rPr>
                <w:rFonts w:ascii="Times New Roman" w:eastAsia="Times New Roman" w:hAnsi="Times New Roman" w:cs="Times New Roman"/>
                <w:sz w:val="24"/>
                <w:szCs w:val="24"/>
              </w:rPr>
              <w:t>,</w:t>
            </w:r>
            <w:r w:rsidRPr="00542419">
              <w:rPr>
                <w:rFonts w:ascii="Times New Roman" w:eastAsia="Times New Roman" w:hAnsi="Times New Roman" w:cs="Times New Roman"/>
                <w:sz w:val="24"/>
                <w:szCs w:val="24"/>
              </w:rPr>
              <w:t xml:space="preserve">4 </w:t>
            </w:r>
            <w:r w:rsidR="006323EF" w:rsidRPr="00542419">
              <w:rPr>
                <w:rFonts w:ascii="Times New Roman" w:eastAsia="Times New Roman" w:hAnsi="Times New Roman" w:cs="Times New Roman"/>
                <w:sz w:val="24"/>
                <w:szCs w:val="24"/>
              </w:rPr>
              <w:t xml:space="preserve"> </w:t>
            </w:r>
          </w:p>
        </w:tc>
        <w:tc>
          <w:tcPr>
            <w:tcW w:w="992" w:type="dxa"/>
            <w:gridSpan w:val="2"/>
            <w:shd w:val="clear" w:color="auto" w:fill="auto"/>
          </w:tcPr>
          <w:p w14:paraId="692EDB17" w14:textId="77777777" w:rsidR="00781049" w:rsidRPr="00542419" w:rsidRDefault="00781049" w:rsidP="000245B2">
            <w:pPr>
              <w:spacing w:after="0" w:line="240" w:lineRule="auto"/>
              <w:jc w:val="center"/>
              <w:rPr>
                <w:rFonts w:ascii="Times New Roman" w:eastAsia="Times New Roman" w:hAnsi="Times New Roman" w:cs="Times New Roman"/>
                <w:sz w:val="24"/>
                <w:szCs w:val="24"/>
              </w:rPr>
            </w:pPr>
          </w:p>
          <w:p w14:paraId="692EDB18" w14:textId="78BAD81B" w:rsidR="00781049" w:rsidRPr="00542419" w:rsidRDefault="002E7499"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1235</w:t>
            </w:r>
            <w:r w:rsidR="0079071E" w:rsidRPr="00542419">
              <w:rPr>
                <w:rFonts w:ascii="Times New Roman" w:eastAsia="Times New Roman" w:hAnsi="Times New Roman" w:cs="Times New Roman"/>
                <w:sz w:val="24"/>
                <w:szCs w:val="24"/>
              </w:rPr>
              <w:t>,</w:t>
            </w:r>
            <w:r w:rsidRPr="00542419">
              <w:rPr>
                <w:rFonts w:ascii="Times New Roman" w:eastAsia="Times New Roman" w:hAnsi="Times New Roman" w:cs="Times New Roman"/>
                <w:sz w:val="24"/>
                <w:szCs w:val="24"/>
              </w:rPr>
              <w:t>4</w:t>
            </w:r>
            <w:r w:rsidR="006323EF" w:rsidRPr="00542419">
              <w:rPr>
                <w:rFonts w:ascii="Times New Roman" w:eastAsia="Times New Roman" w:hAnsi="Times New Roman" w:cs="Times New Roman"/>
                <w:sz w:val="24"/>
                <w:szCs w:val="24"/>
              </w:rPr>
              <w:t xml:space="preserve"> </w:t>
            </w:r>
          </w:p>
        </w:tc>
        <w:tc>
          <w:tcPr>
            <w:tcW w:w="4536" w:type="dxa"/>
            <w:shd w:val="clear" w:color="auto" w:fill="auto"/>
          </w:tcPr>
          <w:p w14:paraId="488AED76" w14:textId="1FE3C354" w:rsidR="006323EF" w:rsidRPr="00542419" w:rsidRDefault="006323EF" w:rsidP="006323EF">
            <w:pPr>
              <w:spacing w:after="0"/>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Veiklos vertinimo rodiklis priklauso nuo seniūnijos apskaitoje esančių patalpų, kurios panaudos ar kitokias pagrindais suteiktos naudojimui kaimo bendruomenėms bei bibliotekoms.</w:t>
            </w:r>
          </w:p>
          <w:p w14:paraId="692EDB1E" w14:textId="14C49725" w:rsidR="00781049" w:rsidRPr="00542419" w:rsidRDefault="006323EF" w:rsidP="006323EF">
            <w:pPr>
              <w:spacing w:after="0"/>
              <w:jc w:val="both"/>
              <w:rPr>
                <w:rFonts w:ascii="Times New Roman" w:hAnsi="Times New Roman" w:cs="Times New Roman"/>
                <w:sz w:val="24"/>
                <w:szCs w:val="24"/>
              </w:rPr>
            </w:pPr>
            <w:r w:rsidRPr="00542419">
              <w:rPr>
                <w:rFonts w:ascii="Times New Roman" w:eastAsia="Times New Roman" w:hAnsi="Times New Roman" w:cs="Times New Roman"/>
                <w:sz w:val="24"/>
                <w:szCs w:val="24"/>
              </w:rPr>
              <w:t>Iš šiai programai skiriamų asignavimų seniūnija užtikrina patalpų šildymą, atlieka smulkius remonto darbus.</w:t>
            </w:r>
            <w:r w:rsidR="00781049" w:rsidRPr="00542419">
              <w:rPr>
                <w:rFonts w:ascii="Times New Roman" w:hAnsi="Times New Roman" w:cs="Times New Roman"/>
                <w:sz w:val="24"/>
                <w:szCs w:val="24"/>
              </w:rPr>
              <w:t xml:space="preserve"> </w:t>
            </w:r>
          </w:p>
        </w:tc>
      </w:tr>
      <w:tr w:rsidR="00DF50F4" w:rsidRPr="00542419" w14:paraId="692EDB40" w14:textId="77777777" w:rsidTr="00296BB8">
        <w:trPr>
          <w:trHeight w:val="795"/>
        </w:trPr>
        <w:tc>
          <w:tcPr>
            <w:tcW w:w="9776" w:type="dxa"/>
            <w:gridSpan w:val="10"/>
            <w:tcBorders>
              <w:left w:val="nil"/>
              <w:right w:val="nil"/>
            </w:tcBorders>
            <w:shd w:val="clear" w:color="auto" w:fill="auto"/>
          </w:tcPr>
          <w:p w14:paraId="692EDB3D" w14:textId="77777777" w:rsidR="00DF50F4" w:rsidRPr="00542419" w:rsidRDefault="00DF50F4" w:rsidP="000245B2">
            <w:pPr>
              <w:spacing w:after="0" w:line="240" w:lineRule="auto"/>
              <w:rPr>
                <w:rFonts w:ascii="Times New Roman" w:eastAsia="Times New Roman" w:hAnsi="Times New Roman" w:cs="Times New Roman"/>
                <w:sz w:val="24"/>
                <w:szCs w:val="24"/>
              </w:rPr>
            </w:pPr>
          </w:p>
          <w:p w14:paraId="692EDB3E" w14:textId="7AC11776" w:rsidR="00DF50F4" w:rsidRPr="00542419" w:rsidRDefault="00DF50F4" w:rsidP="000245B2">
            <w:pPr>
              <w:spacing w:after="0" w:line="240" w:lineRule="auto"/>
              <w:jc w:val="right"/>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Lentelė Nr. 10</w:t>
            </w:r>
          </w:p>
          <w:p w14:paraId="692EDB3F" w14:textId="77777777" w:rsidR="00DF50F4" w:rsidRPr="00542419" w:rsidRDefault="00DF50F4" w:rsidP="000245B2">
            <w:pPr>
              <w:spacing w:after="0" w:line="240" w:lineRule="auto"/>
              <w:rPr>
                <w:rFonts w:ascii="Times New Roman" w:eastAsia="Times New Roman" w:hAnsi="Times New Roman" w:cs="Times New Roman"/>
                <w:sz w:val="24"/>
                <w:szCs w:val="24"/>
              </w:rPr>
            </w:pPr>
          </w:p>
        </w:tc>
      </w:tr>
      <w:tr w:rsidR="00DF50F4" w:rsidRPr="00542419" w14:paraId="692EDB43" w14:textId="77777777" w:rsidTr="00296BB8">
        <w:trPr>
          <w:trHeight w:val="219"/>
        </w:trPr>
        <w:tc>
          <w:tcPr>
            <w:tcW w:w="9776" w:type="dxa"/>
            <w:gridSpan w:val="10"/>
            <w:shd w:val="clear" w:color="auto" w:fill="auto"/>
          </w:tcPr>
          <w:p w14:paraId="692EDB41" w14:textId="77777777" w:rsidR="00DF50F4" w:rsidRPr="00F20AA0" w:rsidRDefault="00DF50F4" w:rsidP="000245B2">
            <w:pPr>
              <w:spacing w:after="0" w:line="240" w:lineRule="auto"/>
              <w:jc w:val="center"/>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Skatinti kūno kultūros ir sporto plėtrą bei gyventojų fizinį aktyvumą</w:t>
            </w:r>
          </w:p>
          <w:p w14:paraId="692EDB42" w14:textId="77777777" w:rsidR="00DF50F4" w:rsidRPr="00F20AA0" w:rsidRDefault="00DF50F4" w:rsidP="000245B2">
            <w:pPr>
              <w:spacing w:after="0" w:line="240" w:lineRule="auto"/>
              <w:jc w:val="center"/>
              <w:rPr>
                <w:rFonts w:ascii="Times New Roman" w:eastAsia="Times New Roman" w:hAnsi="Times New Roman" w:cs="Times New Roman"/>
                <w:b/>
                <w:sz w:val="24"/>
                <w:szCs w:val="24"/>
              </w:rPr>
            </w:pPr>
          </w:p>
        </w:tc>
      </w:tr>
      <w:tr w:rsidR="00781049" w:rsidRPr="00542419" w14:paraId="692EDB54" w14:textId="77777777" w:rsidTr="00296BB8">
        <w:tc>
          <w:tcPr>
            <w:tcW w:w="562" w:type="dxa"/>
            <w:shd w:val="clear" w:color="auto" w:fill="auto"/>
          </w:tcPr>
          <w:p w14:paraId="692EDB44" w14:textId="77777777" w:rsidR="00781049" w:rsidRPr="00F20AA0" w:rsidRDefault="00781049" w:rsidP="000245B2">
            <w:pPr>
              <w:spacing w:after="0" w:line="240" w:lineRule="auto"/>
              <w:jc w:val="both"/>
              <w:rPr>
                <w:rFonts w:ascii="Times New Roman" w:eastAsia="Times New Roman" w:hAnsi="Times New Roman" w:cs="Times New Roman"/>
                <w:b/>
                <w:sz w:val="24"/>
                <w:szCs w:val="24"/>
              </w:rPr>
            </w:pPr>
            <w:r w:rsidRPr="00F20AA0">
              <w:rPr>
                <w:rFonts w:ascii="Times New Roman" w:eastAsia="Times New Roman" w:hAnsi="Times New Roman" w:cs="Times New Roman"/>
                <w:bCs/>
                <w:sz w:val="24"/>
                <w:szCs w:val="24"/>
              </w:rPr>
              <w:t>Eil. Nr</w:t>
            </w:r>
            <w:r w:rsidRPr="00F20AA0">
              <w:rPr>
                <w:rFonts w:ascii="Times New Roman" w:eastAsia="Times New Roman" w:hAnsi="Times New Roman" w:cs="Times New Roman"/>
                <w:b/>
                <w:sz w:val="24"/>
                <w:szCs w:val="24"/>
              </w:rPr>
              <w:t>.</w:t>
            </w:r>
          </w:p>
        </w:tc>
        <w:tc>
          <w:tcPr>
            <w:tcW w:w="1701" w:type="dxa"/>
            <w:shd w:val="clear" w:color="auto" w:fill="auto"/>
          </w:tcPr>
          <w:p w14:paraId="692EDB45" w14:textId="77777777" w:rsidR="00781049" w:rsidRPr="00F20AA0" w:rsidRDefault="00781049" w:rsidP="000245B2">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Uždavinį detalizuojanti aiškiai apibrėžta veikla</w:t>
            </w:r>
          </w:p>
        </w:tc>
        <w:tc>
          <w:tcPr>
            <w:tcW w:w="993" w:type="dxa"/>
            <w:gridSpan w:val="2"/>
            <w:shd w:val="clear" w:color="auto" w:fill="auto"/>
          </w:tcPr>
          <w:p w14:paraId="692EDB47" w14:textId="0ED65CE0" w:rsidR="00781049" w:rsidRPr="00F20AA0" w:rsidRDefault="00781049" w:rsidP="00F25D3B">
            <w:pPr>
              <w:spacing w:after="0" w:line="240" w:lineRule="auto"/>
              <w:jc w:val="both"/>
              <w:rPr>
                <w:rFonts w:ascii="Times New Roman" w:eastAsia="Times New Roman" w:hAnsi="Times New Roman" w:cs="Times New Roman"/>
                <w:b/>
                <w:sz w:val="24"/>
                <w:szCs w:val="24"/>
              </w:rPr>
            </w:pPr>
            <w:r w:rsidRPr="00F20AA0">
              <w:rPr>
                <w:rFonts w:ascii="Times New Roman" w:eastAsia="Times New Roman" w:hAnsi="Times New Roman" w:cs="Times New Roman"/>
                <w:bCs/>
                <w:sz w:val="24"/>
                <w:szCs w:val="24"/>
              </w:rPr>
              <w:t>202</w:t>
            </w:r>
            <w:r w:rsidR="000718C7" w:rsidRPr="00F20AA0">
              <w:rPr>
                <w:rFonts w:ascii="Times New Roman" w:eastAsia="Times New Roman" w:hAnsi="Times New Roman" w:cs="Times New Roman"/>
                <w:bCs/>
                <w:sz w:val="24"/>
                <w:szCs w:val="24"/>
              </w:rPr>
              <w:t>4</w:t>
            </w:r>
            <w:r w:rsidRPr="00F20AA0">
              <w:rPr>
                <w:rFonts w:ascii="Times New Roman" w:eastAsia="Times New Roman" w:hAnsi="Times New Roman" w:cs="Times New Roman"/>
                <w:bCs/>
                <w:sz w:val="24"/>
                <w:szCs w:val="24"/>
              </w:rPr>
              <w:t xml:space="preserve"> metų planas</w:t>
            </w:r>
          </w:p>
        </w:tc>
        <w:tc>
          <w:tcPr>
            <w:tcW w:w="992" w:type="dxa"/>
            <w:gridSpan w:val="3"/>
            <w:shd w:val="clear" w:color="auto" w:fill="auto"/>
          </w:tcPr>
          <w:p w14:paraId="692EDB49" w14:textId="684B0A77" w:rsidR="00781049" w:rsidRPr="00F20AA0" w:rsidRDefault="00781049" w:rsidP="000245B2">
            <w:pPr>
              <w:spacing w:after="0" w:line="240" w:lineRule="auto"/>
              <w:jc w:val="both"/>
              <w:rPr>
                <w:rFonts w:ascii="Times New Roman" w:eastAsia="Times New Roman" w:hAnsi="Times New Roman" w:cs="Times New Roman"/>
                <w:b/>
                <w:sz w:val="24"/>
                <w:szCs w:val="24"/>
              </w:rPr>
            </w:pPr>
            <w:r w:rsidRPr="00F20AA0">
              <w:rPr>
                <w:rFonts w:ascii="Times New Roman" w:eastAsia="Times New Roman" w:hAnsi="Times New Roman" w:cs="Times New Roman"/>
                <w:bCs/>
                <w:sz w:val="24"/>
                <w:szCs w:val="24"/>
              </w:rPr>
              <w:t>202</w:t>
            </w:r>
            <w:r w:rsidR="000718C7" w:rsidRPr="00F20AA0">
              <w:rPr>
                <w:rFonts w:ascii="Times New Roman" w:eastAsia="Times New Roman" w:hAnsi="Times New Roman" w:cs="Times New Roman"/>
                <w:bCs/>
                <w:sz w:val="24"/>
                <w:szCs w:val="24"/>
              </w:rPr>
              <w:t>4</w:t>
            </w:r>
            <w:r w:rsidR="00080BF8" w:rsidRPr="00F20AA0">
              <w:rPr>
                <w:rFonts w:ascii="Times New Roman" w:eastAsia="Times New Roman" w:hAnsi="Times New Roman" w:cs="Times New Roman"/>
                <w:bCs/>
                <w:sz w:val="24"/>
                <w:szCs w:val="24"/>
              </w:rPr>
              <w:t xml:space="preserve"> </w:t>
            </w:r>
            <w:r w:rsidRPr="00F20AA0">
              <w:rPr>
                <w:rFonts w:ascii="Times New Roman" w:eastAsia="Times New Roman" w:hAnsi="Times New Roman" w:cs="Times New Roman"/>
                <w:bCs/>
                <w:sz w:val="24"/>
                <w:szCs w:val="24"/>
              </w:rPr>
              <w:t>metų įvykdymas</w:t>
            </w:r>
          </w:p>
        </w:tc>
        <w:tc>
          <w:tcPr>
            <w:tcW w:w="992" w:type="dxa"/>
            <w:gridSpan w:val="2"/>
            <w:shd w:val="clear" w:color="auto" w:fill="auto"/>
          </w:tcPr>
          <w:p w14:paraId="692EDB4D" w14:textId="44DD55CB" w:rsidR="00781049" w:rsidRPr="00F20AA0" w:rsidRDefault="00781049" w:rsidP="000245B2">
            <w:pPr>
              <w:spacing w:after="0" w:line="240" w:lineRule="auto"/>
              <w:jc w:val="both"/>
              <w:rPr>
                <w:rFonts w:ascii="Times New Roman" w:eastAsia="Times New Roman" w:hAnsi="Times New Roman" w:cs="Times New Roman"/>
                <w:b/>
                <w:sz w:val="24"/>
                <w:szCs w:val="24"/>
              </w:rPr>
            </w:pPr>
            <w:r w:rsidRPr="00F20AA0">
              <w:rPr>
                <w:rFonts w:ascii="Times New Roman" w:eastAsia="Times New Roman" w:hAnsi="Times New Roman" w:cs="Times New Roman"/>
                <w:bCs/>
                <w:sz w:val="24"/>
                <w:szCs w:val="24"/>
              </w:rPr>
              <w:t>202</w:t>
            </w:r>
            <w:r w:rsidR="000718C7" w:rsidRPr="00F20AA0">
              <w:rPr>
                <w:rFonts w:ascii="Times New Roman" w:eastAsia="Times New Roman" w:hAnsi="Times New Roman" w:cs="Times New Roman"/>
                <w:bCs/>
                <w:sz w:val="24"/>
                <w:szCs w:val="24"/>
              </w:rPr>
              <w:t>3</w:t>
            </w:r>
            <w:r w:rsidRPr="00F20AA0">
              <w:rPr>
                <w:rFonts w:ascii="Times New Roman" w:eastAsia="Times New Roman" w:hAnsi="Times New Roman" w:cs="Times New Roman"/>
                <w:bCs/>
                <w:sz w:val="24"/>
                <w:szCs w:val="24"/>
              </w:rPr>
              <w:t xml:space="preserve"> metų įvykdymas</w:t>
            </w:r>
          </w:p>
        </w:tc>
        <w:tc>
          <w:tcPr>
            <w:tcW w:w="4536" w:type="dxa"/>
            <w:shd w:val="clear" w:color="auto" w:fill="auto"/>
          </w:tcPr>
          <w:p w14:paraId="692EDB53" w14:textId="4BDE4BF0" w:rsidR="00781049" w:rsidRPr="00F20AA0" w:rsidRDefault="00781049" w:rsidP="000245B2">
            <w:pPr>
              <w:spacing w:after="0" w:line="240" w:lineRule="auto"/>
              <w:rPr>
                <w:rFonts w:ascii="Times New Roman" w:eastAsia="Times New Roman" w:hAnsi="Times New Roman" w:cs="Times New Roman"/>
                <w:b/>
                <w:sz w:val="24"/>
                <w:szCs w:val="24"/>
              </w:rPr>
            </w:pPr>
            <w:r w:rsidRPr="00F20AA0">
              <w:rPr>
                <w:rFonts w:ascii="Times New Roman" w:eastAsia="Times New Roman" w:hAnsi="Times New Roman" w:cs="Times New Roman"/>
                <w:bCs/>
                <w:sz w:val="24"/>
                <w:szCs w:val="24"/>
              </w:rPr>
              <w:t>202</w:t>
            </w:r>
            <w:r w:rsidR="000718C7" w:rsidRPr="00F20AA0">
              <w:rPr>
                <w:rFonts w:ascii="Times New Roman" w:eastAsia="Times New Roman" w:hAnsi="Times New Roman" w:cs="Times New Roman"/>
                <w:bCs/>
                <w:sz w:val="24"/>
                <w:szCs w:val="24"/>
              </w:rPr>
              <w:t>4</w:t>
            </w:r>
            <w:r w:rsidRPr="00F20AA0">
              <w:rPr>
                <w:rFonts w:ascii="Times New Roman" w:eastAsia="Times New Roman" w:hAnsi="Times New Roman" w:cs="Times New Roman"/>
                <w:bCs/>
                <w:sz w:val="24"/>
                <w:szCs w:val="24"/>
              </w:rPr>
              <w:t xml:space="preserve"> metų rodiklio pokyčio analizė</w:t>
            </w:r>
          </w:p>
        </w:tc>
      </w:tr>
      <w:tr w:rsidR="00781049" w:rsidRPr="00542419" w14:paraId="692EDB61" w14:textId="77777777" w:rsidTr="00296BB8">
        <w:tc>
          <w:tcPr>
            <w:tcW w:w="562" w:type="dxa"/>
            <w:shd w:val="clear" w:color="auto" w:fill="auto"/>
          </w:tcPr>
          <w:p w14:paraId="692EDB55" w14:textId="77777777" w:rsidR="00781049" w:rsidRPr="00542419" w:rsidRDefault="00781049"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1.</w:t>
            </w:r>
          </w:p>
        </w:tc>
        <w:tc>
          <w:tcPr>
            <w:tcW w:w="1701" w:type="dxa"/>
            <w:shd w:val="clear" w:color="auto" w:fill="auto"/>
          </w:tcPr>
          <w:p w14:paraId="692EDB56" w14:textId="1FE4DECB" w:rsidR="00781049" w:rsidRPr="00542419" w:rsidRDefault="00781049" w:rsidP="000245B2">
            <w:pPr>
              <w:spacing w:after="0" w:line="240" w:lineRule="auto"/>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Seniūnijos teritorijoje, kultūros, švietimo įstaigų ir/ar vietos bendruomenių organizuota sporto renginių, kurių rengime dalyvauja seniūnija</w:t>
            </w:r>
            <w:r w:rsidR="00A348ED" w:rsidRPr="00542419">
              <w:rPr>
                <w:rFonts w:ascii="Times New Roman" w:eastAsia="Times New Roman" w:hAnsi="Times New Roman" w:cs="Times New Roman"/>
                <w:sz w:val="24"/>
                <w:szCs w:val="24"/>
              </w:rPr>
              <w:t xml:space="preserve"> (sk.)</w:t>
            </w:r>
          </w:p>
        </w:tc>
        <w:tc>
          <w:tcPr>
            <w:tcW w:w="993" w:type="dxa"/>
            <w:gridSpan w:val="2"/>
            <w:shd w:val="clear" w:color="auto" w:fill="auto"/>
          </w:tcPr>
          <w:p w14:paraId="692EDB57" w14:textId="77777777" w:rsidR="00781049" w:rsidRPr="00542419" w:rsidRDefault="00781049" w:rsidP="000245B2">
            <w:pPr>
              <w:spacing w:after="0" w:line="240" w:lineRule="auto"/>
              <w:jc w:val="center"/>
              <w:rPr>
                <w:rFonts w:ascii="Times New Roman" w:eastAsia="Times New Roman" w:hAnsi="Times New Roman" w:cs="Times New Roman"/>
                <w:sz w:val="24"/>
                <w:szCs w:val="24"/>
              </w:rPr>
            </w:pPr>
          </w:p>
          <w:p w14:paraId="14AF04A9" w14:textId="77777777" w:rsidR="00080BF8" w:rsidRPr="00542419" w:rsidRDefault="00080BF8" w:rsidP="000245B2">
            <w:pPr>
              <w:spacing w:after="0" w:line="240" w:lineRule="auto"/>
              <w:jc w:val="center"/>
              <w:rPr>
                <w:rFonts w:ascii="Times New Roman" w:eastAsia="Times New Roman" w:hAnsi="Times New Roman" w:cs="Times New Roman"/>
                <w:sz w:val="24"/>
                <w:szCs w:val="24"/>
              </w:rPr>
            </w:pPr>
          </w:p>
          <w:p w14:paraId="1056DF9D" w14:textId="77777777" w:rsidR="00080BF8" w:rsidRPr="00542419" w:rsidRDefault="00080BF8" w:rsidP="000245B2">
            <w:pPr>
              <w:spacing w:after="0" w:line="240" w:lineRule="auto"/>
              <w:jc w:val="center"/>
              <w:rPr>
                <w:rFonts w:ascii="Times New Roman" w:eastAsia="Times New Roman" w:hAnsi="Times New Roman" w:cs="Times New Roman"/>
                <w:sz w:val="24"/>
                <w:szCs w:val="24"/>
              </w:rPr>
            </w:pPr>
          </w:p>
          <w:p w14:paraId="692EDB58" w14:textId="19529626" w:rsidR="00781049" w:rsidRPr="00542419" w:rsidRDefault="00011966"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2</w:t>
            </w:r>
          </w:p>
          <w:p w14:paraId="692EDB59" w14:textId="77777777" w:rsidR="00781049" w:rsidRPr="00542419" w:rsidRDefault="00781049" w:rsidP="000245B2">
            <w:pPr>
              <w:spacing w:after="0" w:line="240" w:lineRule="auto"/>
              <w:jc w:val="center"/>
              <w:rPr>
                <w:rFonts w:ascii="Times New Roman" w:eastAsia="Times New Roman" w:hAnsi="Times New Roman" w:cs="Times New Roman"/>
                <w:sz w:val="24"/>
                <w:szCs w:val="24"/>
              </w:rPr>
            </w:pPr>
          </w:p>
        </w:tc>
        <w:tc>
          <w:tcPr>
            <w:tcW w:w="992" w:type="dxa"/>
            <w:gridSpan w:val="3"/>
            <w:shd w:val="clear" w:color="auto" w:fill="auto"/>
          </w:tcPr>
          <w:p w14:paraId="692EDB5A" w14:textId="77777777" w:rsidR="00781049" w:rsidRPr="00542419" w:rsidRDefault="00781049" w:rsidP="000245B2">
            <w:pPr>
              <w:spacing w:after="0" w:line="240" w:lineRule="auto"/>
              <w:jc w:val="center"/>
              <w:rPr>
                <w:rFonts w:ascii="Times New Roman" w:eastAsia="Times New Roman" w:hAnsi="Times New Roman" w:cs="Times New Roman"/>
                <w:sz w:val="24"/>
                <w:szCs w:val="24"/>
              </w:rPr>
            </w:pPr>
          </w:p>
          <w:p w14:paraId="2F16E3C4" w14:textId="77777777" w:rsidR="00080BF8" w:rsidRPr="00542419" w:rsidRDefault="00080BF8" w:rsidP="000245B2">
            <w:pPr>
              <w:spacing w:after="0" w:line="240" w:lineRule="auto"/>
              <w:jc w:val="center"/>
              <w:rPr>
                <w:rFonts w:ascii="Times New Roman" w:eastAsia="Times New Roman" w:hAnsi="Times New Roman" w:cs="Times New Roman"/>
                <w:sz w:val="24"/>
                <w:szCs w:val="24"/>
              </w:rPr>
            </w:pPr>
          </w:p>
          <w:p w14:paraId="74EC9B65" w14:textId="77777777" w:rsidR="00080BF8" w:rsidRPr="00542419" w:rsidRDefault="00080BF8" w:rsidP="000245B2">
            <w:pPr>
              <w:spacing w:after="0" w:line="240" w:lineRule="auto"/>
              <w:jc w:val="center"/>
              <w:rPr>
                <w:rFonts w:ascii="Times New Roman" w:eastAsia="Times New Roman" w:hAnsi="Times New Roman" w:cs="Times New Roman"/>
                <w:sz w:val="24"/>
                <w:szCs w:val="24"/>
              </w:rPr>
            </w:pPr>
          </w:p>
          <w:p w14:paraId="692EDB5B" w14:textId="230305DD" w:rsidR="00781049" w:rsidRPr="00542419" w:rsidRDefault="00542419"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4</w:t>
            </w:r>
          </w:p>
        </w:tc>
        <w:tc>
          <w:tcPr>
            <w:tcW w:w="992" w:type="dxa"/>
            <w:gridSpan w:val="2"/>
            <w:shd w:val="clear" w:color="auto" w:fill="auto"/>
          </w:tcPr>
          <w:p w14:paraId="692EDB5C" w14:textId="77777777" w:rsidR="00781049" w:rsidRPr="00542419" w:rsidRDefault="00781049" w:rsidP="000245B2">
            <w:pPr>
              <w:spacing w:after="0" w:line="240" w:lineRule="auto"/>
              <w:jc w:val="center"/>
              <w:rPr>
                <w:rFonts w:ascii="Times New Roman" w:eastAsia="Times New Roman" w:hAnsi="Times New Roman" w:cs="Times New Roman"/>
                <w:sz w:val="24"/>
                <w:szCs w:val="24"/>
              </w:rPr>
            </w:pPr>
          </w:p>
          <w:p w14:paraId="21312135" w14:textId="77777777" w:rsidR="0024512F" w:rsidRPr="00542419" w:rsidRDefault="0024512F" w:rsidP="000245B2">
            <w:pPr>
              <w:spacing w:after="0" w:line="240" w:lineRule="auto"/>
              <w:jc w:val="center"/>
              <w:rPr>
                <w:rFonts w:ascii="Times New Roman" w:eastAsia="Times New Roman" w:hAnsi="Times New Roman" w:cs="Times New Roman"/>
                <w:sz w:val="24"/>
                <w:szCs w:val="24"/>
              </w:rPr>
            </w:pPr>
          </w:p>
          <w:p w14:paraId="7A45E2AF" w14:textId="77777777" w:rsidR="0024512F" w:rsidRPr="00542419" w:rsidRDefault="0024512F" w:rsidP="000245B2">
            <w:pPr>
              <w:spacing w:after="0" w:line="240" w:lineRule="auto"/>
              <w:jc w:val="center"/>
              <w:rPr>
                <w:rFonts w:ascii="Times New Roman" w:eastAsia="Times New Roman" w:hAnsi="Times New Roman" w:cs="Times New Roman"/>
                <w:sz w:val="24"/>
                <w:szCs w:val="24"/>
              </w:rPr>
            </w:pPr>
          </w:p>
          <w:p w14:paraId="692EDB5D" w14:textId="01179596" w:rsidR="00781049" w:rsidRPr="00542419" w:rsidRDefault="000718C7"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3</w:t>
            </w:r>
          </w:p>
        </w:tc>
        <w:tc>
          <w:tcPr>
            <w:tcW w:w="4536" w:type="dxa"/>
            <w:shd w:val="clear" w:color="auto" w:fill="auto"/>
          </w:tcPr>
          <w:p w14:paraId="190FFE73" w14:textId="54EB7720" w:rsidR="00781049" w:rsidRPr="00542419" w:rsidRDefault="00781049" w:rsidP="000325B8">
            <w:p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Visi organizuojam</w:t>
            </w:r>
            <w:r w:rsidR="007A7FD4">
              <w:rPr>
                <w:rFonts w:ascii="Times New Roman" w:eastAsia="Times New Roman" w:hAnsi="Times New Roman" w:cs="Times New Roman"/>
                <w:sz w:val="24"/>
                <w:szCs w:val="24"/>
              </w:rPr>
              <w:t>i</w:t>
            </w:r>
            <w:r w:rsidRPr="00542419">
              <w:rPr>
                <w:rFonts w:ascii="Times New Roman" w:eastAsia="Times New Roman" w:hAnsi="Times New Roman" w:cs="Times New Roman"/>
                <w:sz w:val="24"/>
                <w:szCs w:val="24"/>
              </w:rPr>
              <w:t xml:space="preserve"> sporto renginiai derinam</w:t>
            </w:r>
            <w:r w:rsidR="0079071E" w:rsidRPr="00542419">
              <w:rPr>
                <w:rFonts w:ascii="Times New Roman" w:eastAsia="Times New Roman" w:hAnsi="Times New Roman" w:cs="Times New Roman"/>
                <w:sz w:val="24"/>
                <w:szCs w:val="24"/>
              </w:rPr>
              <w:t>i</w:t>
            </w:r>
            <w:r w:rsidRPr="00542419">
              <w:rPr>
                <w:rFonts w:ascii="Times New Roman" w:eastAsia="Times New Roman" w:hAnsi="Times New Roman" w:cs="Times New Roman"/>
                <w:sz w:val="24"/>
                <w:szCs w:val="24"/>
              </w:rPr>
              <w:t xml:space="preserve"> su vietos gyventojais ar juos atstovaujančiais asmenimis.</w:t>
            </w:r>
          </w:p>
          <w:p w14:paraId="692EDB60" w14:textId="6F75602D" w:rsidR="0055404A" w:rsidRPr="00542419" w:rsidRDefault="00FD00AB" w:rsidP="00357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Ataskaitiniais metais s</w:t>
            </w:r>
            <w:r w:rsidR="0055404A" w:rsidRPr="00542419">
              <w:rPr>
                <w:rFonts w:ascii="Times New Roman" w:eastAsia="Times New Roman" w:hAnsi="Times New Roman" w:cs="Times New Roman"/>
                <w:sz w:val="24"/>
                <w:szCs w:val="24"/>
              </w:rPr>
              <w:t>eniūnija</w:t>
            </w:r>
            <w:r w:rsidR="00781049" w:rsidRPr="00542419">
              <w:rPr>
                <w:rFonts w:ascii="Times New Roman" w:eastAsia="Times New Roman" w:hAnsi="Times New Roman" w:cs="Times New Roman"/>
                <w:sz w:val="24"/>
                <w:szCs w:val="24"/>
              </w:rPr>
              <w:t xml:space="preserve"> </w:t>
            </w:r>
            <w:r w:rsidR="0055404A" w:rsidRPr="00542419">
              <w:rPr>
                <w:rFonts w:ascii="Times New Roman" w:eastAsia="Times New Roman" w:hAnsi="Times New Roman" w:cs="Times New Roman"/>
                <w:sz w:val="24"/>
                <w:szCs w:val="24"/>
              </w:rPr>
              <w:t>prisidėjo organizuojant</w:t>
            </w:r>
            <w:r w:rsidR="000325B8" w:rsidRPr="00542419">
              <w:rPr>
                <w:rFonts w:ascii="Times New Roman" w:eastAsia="Times New Roman" w:hAnsi="Times New Roman" w:cs="Times New Roman"/>
                <w:sz w:val="24"/>
                <w:szCs w:val="24"/>
              </w:rPr>
              <w:t xml:space="preserve"> šiuos </w:t>
            </w:r>
            <w:r w:rsidR="0055404A" w:rsidRPr="00542419">
              <w:rPr>
                <w:rFonts w:ascii="Times New Roman" w:eastAsia="Times New Roman" w:hAnsi="Times New Roman" w:cs="Times New Roman"/>
                <w:sz w:val="24"/>
                <w:szCs w:val="24"/>
              </w:rPr>
              <w:t>„Kuc kuc Kamajuos  202</w:t>
            </w:r>
            <w:r w:rsidR="000718C7" w:rsidRPr="00542419">
              <w:rPr>
                <w:rFonts w:ascii="Times New Roman" w:eastAsia="Times New Roman" w:hAnsi="Times New Roman" w:cs="Times New Roman"/>
                <w:sz w:val="24"/>
                <w:szCs w:val="24"/>
              </w:rPr>
              <w:t>4</w:t>
            </w:r>
            <w:r w:rsidR="0055404A" w:rsidRPr="00542419">
              <w:rPr>
                <w:rFonts w:ascii="Times New Roman" w:eastAsia="Times New Roman" w:hAnsi="Times New Roman" w:cs="Times New Roman"/>
                <w:sz w:val="24"/>
                <w:szCs w:val="24"/>
              </w:rPr>
              <w:t>“ šventės sporto renginius:</w:t>
            </w:r>
            <w:r w:rsidR="00357040" w:rsidRPr="00542419">
              <w:rPr>
                <w:rFonts w:ascii="Times New Roman" w:eastAsia="Times New Roman" w:hAnsi="Times New Roman" w:cs="Times New Roman"/>
                <w:sz w:val="24"/>
                <w:szCs w:val="24"/>
              </w:rPr>
              <w:t xml:space="preserve"> </w:t>
            </w:r>
            <w:r w:rsidR="000325B8" w:rsidRPr="00542419">
              <w:rPr>
                <w:rFonts w:ascii="Times New Roman" w:eastAsia="Times New Roman" w:hAnsi="Times New Roman" w:cs="Times New Roman"/>
                <w:sz w:val="24"/>
                <w:szCs w:val="24"/>
              </w:rPr>
              <w:t>š</w:t>
            </w:r>
            <w:r w:rsidR="0055404A" w:rsidRPr="00542419">
              <w:rPr>
                <w:rFonts w:ascii="Times New Roman" w:eastAsia="Times New Roman" w:hAnsi="Times New Roman" w:cs="Times New Roman"/>
                <w:sz w:val="24"/>
                <w:szCs w:val="24"/>
              </w:rPr>
              <w:t>aškių</w:t>
            </w:r>
            <w:r w:rsidR="000325B8" w:rsidRPr="00542419">
              <w:rPr>
                <w:rFonts w:ascii="Times New Roman" w:eastAsia="Times New Roman" w:hAnsi="Times New Roman" w:cs="Times New Roman"/>
                <w:sz w:val="24"/>
                <w:szCs w:val="24"/>
              </w:rPr>
              <w:t>,</w:t>
            </w:r>
            <w:r w:rsidR="00542419" w:rsidRPr="00542419">
              <w:rPr>
                <w:rFonts w:ascii="Times New Roman" w:eastAsia="Times New Roman" w:hAnsi="Times New Roman" w:cs="Times New Roman"/>
                <w:sz w:val="24"/>
                <w:szCs w:val="24"/>
              </w:rPr>
              <w:t xml:space="preserve"> šachmatų,</w:t>
            </w:r>
            <w:r w:rsidR="000325B8" w:rsidRPr="00542419">
              <w:rPr>
                <w:rFonts w:ascii="Times New Roman" w:eastAsia="Times New Roman" w:hAnsi="Times New Roman" w:cs="Times New Roman"/>
                <w:sz w:val="24"/>
                <w:szCs w:val="24"/>
              </w:rPr>
              <w:t xml:space="preserve"> </w:t>
            </w:r>
            <w:r w:rsidR="008045D5" w:rsidRPr="00542419">
              <w:rPr>
                <w:rFonts w:ascii="Times New Roman" w:eastAsia="Times New Roman" w:hAnsi="Times New Roman" w:cs="Times New Roman"/>
                <w:sz w:val="24"/>
                <w:szCs w:val="24"/>
              </w:rPr>
              <w:t>krepšinio ir tinklinio varžybas.</w:t>
            </w:r>
          </w:p>
        </w:tc>
      </w:tr>
      <w:tr w:rsidR="00DF50F4" w:rsidRPr="00542419" w14:paraId="692EDB81" w14:textId="77777777" w:rsidTr="00296BB8">
        <w:trPr>
          <w:trHeight w:val="70"/>
        </w:trPr>
        <w:tc>
          <w:tcPr>
            <w:tcW w:w="9776" w:type="dxa"/>
            <w:gridSpan w:val="10"/>
            <w:tcBorders>
              <w:top w:val="single" w:sz="4" w:space="0" w:color="auto"/>
              <w:left w:val="nil"/>
              <w:bottom w:val="single" w:sz="4" w:space="0" w:color="auto"/>
              <w:right w:val="nil"/>
            </w:tcBorders>
            <w:shd w:val="clear" w:color="auto" w:fill="auto"/>
          </w:tcPr>
          <w:p w14:paraId="0027545E" w14:textId="77777777" w:rsidR="00DB3123" w:rsidRPr="00542419" w:rsidRDefault="00DB3123" w:rsidP="00A61740">
            <w:pPr>
              <w:spacing w:after="0" w:line="240" w:lineRule="auto"/>
              <w:rPr>
                <w:rFonts w:ascii="Times New Roman" w:eastAsia="Times New Roman" w:hAnsi="Times New Roman" w:cs="Times New Roman"/>
                <w:sz w:val="24"/>
                <w:szCs w:val="24"/>
              </w:rPr>
            </w:pPr>
          </w:p>
          <w:p w14:paraId="095683B7" w14:textId="0B8F449D" w:rsidR="00DF50F4" w:rsidRPr="00542419" w:rsidRDefault="00F1312C" w:rsidP="00F1312C">
            <w:pPr>
              <w:spacing w:after="0" w:line="240" w:lineRule="auto"/>
              <w:jc w:val="right"/>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Lentelė Nr.11</w:t>
            </w:r>
          </w:p>
          <w:p w14:paraId="692EDB80" w14:textId="77777777" w:rsidR="00DF50F4" w:rsidRPr="00542419" w:rsidRDefault="00DF50F4" w:rsidP="000245B2">
            <w:pPr>
              <w:spacing w:after="0" w:line="240" w:lineRule="auto"/>
              <w:jc w:val="center"/>
              <w:rPr>
                <w:rFonts w:ascii="Times New Roman" w:eastAsia="Times New Roman" w:hAnsi="Times New Roman" w:cs="Times New Roman"/>
                <w:sz w:val="24"/>
                <w:szCs w:val="24"/>
              </w:rPr>
            </w:pPr>
          </w:p>
        </w:tc>
      </w:tr>
      <w:tr w:rsidR="007B3C3F" w:rsidRPr="00542419" w14:paraId="23B764A8" w14:textId="77777777" w:rsidTr="00296BB8">
        <w:trPr>
          <w:trHeight w:val="625"/>
        </w:trPr>
        <w:tc>
          <w:tcPr>
            <w:tcW w:w="9776" w:type="dxa"/>
            <w:gridSpan w:val="10"/>
            <w:tcBorders>
              <w:top w:val="single" w:sz="4" w:space="0" w:color="auto"/>
              <w:left w:val="single" w:sz="4" w:space="0" w:color="auto"/>
              <w:right w:val="single" w:sz="4" w:space="0" w:color="auto"/>
            </w:tcBorders>
            <w:shd w:val="clear" w:color="auto" w:fill="auto"/>
          </w:tcPr>
          <w:p w14:paraId="48634769" w14:textId="407174D9" w:rsidR="007B3C3F" w:rsidRPr="00F20AA0" w:rsidRDefault="007B3C3F" w:rsidP="000245B2">
            <w:pPr>
              <w:spacing w:after="0" w:line="240" w:lineRule="auto"/>
              <w:jc w:val="center"/>
              <w:rPr>
                <w:rFonts w:ascii="Times New Roman" w:eastAsia="Times New Roman" w:hAnsi="Times New Roman" w:cs="Times New Roman"/>
                <w:sz w:val="24"/>
                <w:szCs w:val="24"/>
              </w:rPr>
            </w:pPr>
            <w:r w:rsidRPr="00F20AA0">
              <w:rPr>
                <w:rFonts w:ascii="Times New Roman" w:eastAsia="Times New Roman" w:hAnsi="Times New Roman" w:cs="Times New Roman"/>
                <w:sz w:val="24"/>
                <w:szCs w:val="24"/>
              </w:rPr>
              <w:t>Rengti, vykdyti bei remti vietos bendruomenių ir kitų visuomeninių organizacijų planuojamus rengti ar vykdomus kultūrinių bei sportinių renginių projektus seniūnijos teritorijoje</w:t>
            </w:r>
          </w:p>
        </w:tc>
      </w:tr>
      <w:tr w:rsidR="007B3C3F" w:rsidRPr="00542419" w14:paraId="692EDB92" w14:textId="77777777" w:rsidTr="00296BB8">
        <w:tc>
          <w:tcPr>
            <w:tcW w:w="562" w:type="dxa"/>
            <w:shd w:val="clear" w:color="auto" w:fill="auto"/>
          </w:tcPr>
          <w:p w14:paraId="692EDB82" w14:textId="11858B6C" w:rsidR="007B3C3F" w:rsidRPr="00F20AA0" w:rsidRDefault="007B3C3F" w:rsidP="000245B2">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Eil. Nr.</w:t>
            </w:r>
          </w:p>
        </w:tc>
        <w:tc>
          <w:tcPr>
            <w:tcW w:w="2098" w:type="dxa"/>
            <w:gridSpan w:val="2"/>
            <w:shd w:val="clear" w:color="auto" w:fill="auto"/>
          </w:tcPr>
          <w:p w14:paraId="692EDB83" w14:textId="7CFC27A3" w:rsidR="007B3C3F" w:rsidRPr="00F20AA0" w:rsidRDefault="007B3C3F" w:rsidP="000245B2">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Uždavinį detalizuojanti aiškiai apibrėžta veikla</w:t>
            </w:r>
          </w:p>
        </w:tc>
        <w:tc>
          <w:tcPr>
            <w:tcW w:w="709" w:type="dxa"/>
            <w:gridSpan w:val="2"/>
            <w:shd w:val="clear" w:color="auto" w:fill="auto"/>
          </w:tcPr>
          <w:p w14:paraId="692EDB85" w14:textId="590CB07C" w:rsidR="007B3C3F" w:rsidRPr="00F20AA0" w:rsidRDefault="007B3C3F" w:rsidP="000245B2">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202</w:t>
            </w:r>
            <w:r w:rsidR="000718C7" w:rsidRPr="00F20AA0">
              <w:rPr>
                <w:rFonts w:ascii="Times New Roman" w:eastAsia="Times New Roman" w:hAnsi="Times New Roman" w:cs="Times New Roman"/>
                <w:bCs/>
                <w:sz w:val="24"/>
                <w:szCs w:val="24"/>
              </w:rPr>
              <w:t>4</w:t>
            </w:r>
            <w:r w:rsidRPr="00F20AA0">
              <w:rPr>
                <w:rFonts w:ascii="Times New Roman" w:eastAsia="Times New Roman" w:hAnsi="Times New Roman" w:cs="Times New Roman"/>
                <w:bCs/>
                <w:sz w:val="24"/>
                <w:szCs w:val="24"/>
              </w:rPr>
              <w:t xml:space="preserve"> metų planas</w:t>
            </w:r>
          </w:p>
        </w:tc>
        <w:tc>
          <w:tcPr>
            <w:tcW w:w="850" w:type="dxa"/>
            <w:shd w:val="clear" w:color="auto" w:fill="auto"/>
          </w:tcPr>
          <w:p w14:paraId="692EDB87" w14:textId="38D9BBE1" w:rsidR="007B3C3F" w:rsidRPr="00F20AA0" w:rsidRDefault="007B3C3F" w:rsidP="000245B2">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202</w:t>
            </w:r>
            <w:r w:rsidR="000718C7" w:rsidRPr="00F20AA0">
              <w:rPr>
                <w:rFonts w:ascii="Times New Roman" w:eastAsia="Times New Roman" w:hAnsi="Times New Roman" w:cs="Times New Roman"/>
                <w:bCs/>
                <w:sz w:val="24"/>
                <w:szCs w:val="24"/>
              </w:rPr>
              <w:t>4</w:t>
            </w:r>
            <w:r w:rsidRPr="00F20AA0">
              <w:rPr>
                <w:rFonts w:ascii="Times New Roman" w:eastAsia="Times New Roman" w:hAnsi="Times New Roman" w:cs="Times New Roman"/>
                <w:bCs/>
                <w:sz w:val="24"/>
                <w:szCs w:val="24"/>
              </w:rPr>
              <w:t xml:space="preserve"> m</w:t>
            </w:r>
            <w:r w:rsidR="00DF5707" w:rsidRPr="00F20AA0">
              <w:rPr>
                <w:rFonts w:ascii="Times New Roman" w:eastAsia="Times New Roman" w:hAnsi="Times New Roman" w:cs="Times New Roman"/>
                <w:bCs/>
                <w:sz w:val="24"/>
                <w:szCs w:val="24"/>
              </w:rPr>
              <w:t>etų įvykdymas</w:t>
            </w:r>
          </w:p>
        </w:tc>
        <w:tc>
          <w:tcPr>
            <w:tcW w:w="851" w:type="dxa"/>
            <w:gridSpan w:val="2"/>
            <w:shd w:val="clear" w:color="auto" w:fill="auto"/>
          </w:tcPr>
          <w:p w14:paraId="692EDB8B" w14:textId="4A490E70" w:rsidR="007B3C3F" w:rsidRPr="00F20AA0" w:rsidRDefault="007B3C3F" w:rsidP="000245B2">
            <w:pPr>
              <w:spacing w:after="0" w:line="240" w:lineRule="auto"/>
              <w:jc w:val="both"/>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202</w:t>
            </w:r>
            <w:r w:rsidR="000718C7" w:rsidRPr="00F20AA0">
              <w:rPr>
                <w:rFonts w:ascii="Times New Roman" w:eastAsia="Times New Roman" w:hAnsi="Times New Roman" w:cs="Times New Roman"/>
                <w:bCs/>
                <w:sz w:val="24"/>
                <w:szCs w:val="24"/>
              </w:rPr>
              <w:t>3</w:t>
            </w:r>
            <w:r w:rsidRPr="00F20AA0">
              <w:rPr>
                <w:rFonts w:ascii="Times New Roman" w:eastAsia="Times New Roman" w:hAnsi="Times New Roman" w:cs="Times New Roman"/>
                <w:bCs/>
                <w:sz w:val="24"/>
                <w:szCs w:val="24"/>
              </w:rPr>
              <w:t xml:space="preserve"> m</w:t>
            </w:r>
            <w:r w:rsidR="00DF5707" w:rsidRPr="00F20AA0">
              <w:rPr>
                <w:rFonts w:ascii="Times New Roman" w:eastAsia="Times New Roman" w:hAnsi="Times New Roman" w:cs="Times New Roman"/>
                <w:bCs/>
                <w:sz w:val="24"/>
                <w:szCs w:val="24"/>
              </w:rPr>
              <w:t>etų plano įvykdymas</w:t>
            </w:r>
          </w:p>
        </w:tc>
        <w:tc>
          <w:tcPr>
            <w:tcW w:w="4706" w:type="dxa"/>
            <w:gridSpan w:val="2"/>
            <w:tcBorders>
              <w:right w:val="single" w:sz="4" w:space="0" w:color="auto"/>
            </w:tcBorders>
            <w:shd w:val="clear" w:color="auto" w:fill="auto"/>
          </w:tcPr>
          <w:p w14:paraId="692EDB91" w14:textId="123806F9" w:rsidR="007B3C3F" w:rsidRPr="00F20AA0" w:rsidRDefault="00DF5707" w:rsidP="000245B2">
            <w:pPr>
              <w:spacing w:after="0" w:line="240" w:lineRule="auto"/>
              <w:rPr>
                <w:rFonts w:ascii="Times New Roman" w:eastAsia="Times New Roman" w:hAnsi="Times New Roman" w:cs="Times New Roman"/>
                <w:bCs/>
                <w:sz w:val="24"/>
                <w:szCs w:val="24"/>
              </w:rPr>
            </w:pPr>
            <w:r w:rsidRPr="00F20AA0">
              <w:rPr>
                <w:rFonts w:ascii="Times New Roman" w:eastAsia="Times New Roman" w:hAnsi="Times New Roman" w:cs="Times New Roman"/>
                <w:bCs/>
                <w:sz w:val="24"/>
                <w:szCs w:val="24"/>
              </w:rPr>
              <w:t>202</w:t>
            </w:r>
            <w:r w:rsidR="000718C7" w:rsidRPr="00F20AA0">
              <w:rPr>
                <w:rFonts w:ascii="Times New Roman" w:eastAsia="Times New Roman" w:hAnsi="Times New Roman" w:cs="Times New Roman"/>
                <w:bCs/>
                <w:sz w:val="24"/>
                <w:szCs w:val="24"/>
              </w:rPr>
              <w:t>4</w:t>
            </w:r>
            <w:r w:rsidRPr="00F20AA0">
              <w:rPr>
                <w:rFonts w:ascii="Times New Roman" w:eastAsia="Times New Roman" w:hAnsi="Times New Roman" w:cs="Times New Roman"/>
                <w:bCs/>
                <w:sz w:val="24"/>
                <w:szCs w:val="24"/>
              </w:rPr>
              <w:t xml:space="preserve"> metų rodiklio pokyčio analizė</w:t>
            </w:r>
          </w:p>
        </w:tc>
      </w:tr>
      <w:tr w:rsidR="007B3C3F" w:rsidRPr="00542419" w14:paraId="692EDB9E" w14:textId="77777777" w:rsidTr="00296BB8">
        <w:tc>
          <w:tcPr>
            <w:tcW w:w="562" w:type="dxa"/>
            <w:shd w:val="clear" w:color="auto" w:fill="auto"/>
          </w:tcPr>
          <w:p w14:paraId="692EDB93" w14:textId="77777777" w:rsidR="007B3C3F" w:rsidRPr="00542419" w:rsidRDefault="007B3C3F"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1.</w:t>
            </w:r>
          </w:p>
        </w:tc>
        <w:tc>
          <w:tcPr>
            <w:tcW w:w="2098" w:type="dxa"/>
            <w:gridSpan w:val="2"/>
            <w:shd w:val="clear" w:color="auto" w:fill="auto"/>
          </w:tcPr>
          <w:p w14:paraId="692EDB94" w14:textId="2A43E598" w:rsidR="007B3C3F" w:rsidRPr="00542419" w:rsidRDefault="007B3C3F" w:rsidP="000245B2">
            <w:pPr>
              <w:spacing w:after="0" w:line="240" w:lineRule="auto"/>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 xml:space="preserve">Parengti ar vykdomi </w:t>
            </w:r>
            <w:r w:rsidR="00DF5707" w:rsidRPr="00542419">
              <w:rPr>
                <w:rFonts w:ascii="Times New Roman" w:eastAsia="Times New Roman" w:hAnsi="Times New Roman" w:cs="Times New Roman"/>
                <w:sz w:val="24"/>
                <w:szCs w:val="24"/>
              </w:rPr>
              <w:t xml:space="preserve">kultūrinių bei sportinių renginių projektai </w:t>
            </w:r>
            <w:r w:rsidR="00DF5707" w:rsidRPr="00542419">
              <w:rPr>
                <w:rFonts w:ascii="Times New Roman" w:eastAsia="Times New Roman" w:hAnsi="Times New Roman" w:cs="Times New Roman"/>
                <w:sz w:val="24"/>
                <w:szCs w:val="24"/>
              </w:rPr>
              <w:lastRenderedPageBreak/>
              <w:t>seniūnijos teritorijoje, inicijuoti vietos bendruomenių ar kitų visuomeninių organizacijų, kuriuose kaip partneris yra savivaldybės administracija (seniūnija)</w:t>
            </w:r>
            <w:r w:rsidR="00A348ED" w:rsidRPr="00542419">
              <w:rPr>
                <w:rFonts w:ascii="Times New Roman" w:eastAsia="Times New Roman" w:hAnsi="Times New Roman" w:cs="Times New Roman"/>
                <w:sz w:val="24"/>
                <w:szCs w:val="24"/>
              </w:rPr>
              <w:t xml:space="preserve"> (sk.)</w:t>
            </w:r>
          </w:p>
        </w:tc>
        <w:tc>
          <w:tcPr>
            <w:tcW w:w="709" w:type="dxa"/>
            <w:gridSpan w:val="2"/>
            <w:shd w:val="clear" w:color="auto" w:fill="auto"/>
          </w:tcPr>
          <w:p w14:paraId="692EDB95" w14:textId="77777777" w:rsidR="007B3C3F" w:rsidRPr="00542419" w:rsidRDefault="007B3C3F" w:rsidP="000245B2">
            <w:pPr>
              <w:spacing w:after="0" w:line="240" w:lineRule="auto"/>
              <w:jc w:val="center"/>
              <w:rPr>
                <w:rFonts w:ascii="Times New Roman" w:eastAsia="Times New Roman" w:hAnsi="Times New Roman" w:cs="Times New Roman"/>
                <w:sz w:val="24"/>
                <w:szCs w:val="24"/>
              </w:rPr>
            </w:pPr>
          </w:p>
          <w:p w14:paraId="692EDB96" w14:textId="77777777" w:rsidR="007B3C3F" w:rsidRPr="00542419" w:rsidRDefault="007B3C3F"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0</w:t>
            </w:r>
          </w:p>
        </w:tc>
        <w:tc>
          <w:tcPr>
            <w:tcW w:w="850" w:type="dxa"/>
            <w:shd w:val="clear" w:color="auto" w:fill="auto"/>
          </w:tcPr>
          <w:p w14:paraId="692EDB97" w14:textId="77777777" w:rsidR="007B3C3F" w:rsidRPr="00542419" w:rsidRDefault="007B3C3F" w:rsidP="000245B2">
            <w:pPr>
              <w:spacing w:after="0" w:line="240" w:lineRule="auto"/>
              <w:jc w:val="center"/>
              <w:rPr>
                <w:rFonts w:ascii="Times New Roman" w:eastAsia="Times New Roman" w:hAnsi="Times New Roman" w:cs="Times New Roman"/>
                <w:sz w:val="24"/>
                <w:szCs w:val="24"/>
              </w:rPr>
            </w:pPr>
          </w:p>
          <w:p w14:paraId="692EDB98" w14:textId="77777777" w:rsidR="007B3C3F" w:rsidRPr="00542419" w:rsidRDefault="007B3C3F"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0</w:t>
            </w:r>
          </w:p>
        </w:tc>
        <w:tc>
          <w:tcPr>
            <w:tcW w:w="851" w:type="dxa"/>
            <w:gridSpan w:val="2"/>
            <w:shd w:val="clear" w:color="auto" w:fill="auto"/>
          </w:tcPr>
          <w:p w14:paraId="692EDB99" w14:textId="77777777" w:rsidR="007B3C3F" w:rsidRPr="00542419" w:rsidRDefault="007B3C3F" w:rsidP="000245B2">
            <w:pPr>
              <w:spacing w:after="0" w:line="240" w:lineRule="auto"/>
              <w:jc w:val="center"/>
              <w:rPr>
                <w:rFonts w:ascii="Times New Roman" w:eastAsia="Times New Roman" w:hAnsi="Times New Roman" w:cs="Times New Roman"/>
                <w:sz w:val="24"/>
                <w:szCs w:val="24"/>
              </w:rPr>
            </w:pPr>
          </w:p>
          <w:p w14:paraId="692EDB9A" w14:textId="77777777" w:rsidR="007B3C3F" w:rsidRPr="00542419" w:rsidRDefault="007B3C3F" w:rsidP="000245B2">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0</w:t>
            </w:r>
          </w:p>
        </w:tc>
        <w:tc>
          <w:tcPr>
            <w:tcW w:w="4706" w:type="dxa"/>
            <w:gridSpan w:val="2"/>
            <w:shd w:val="clear" w:color="auto" w:fill="auto"/>
          </w:tcPr>
          <w:p w14:paraId="692EDB9D" w14:textId="7CC4B1C8" w:rsidR="007B3C3F" w:rsidRPr="00542419" w:rsidRDefault="00DF5707" w:rsidP="000245B2">
            <w:p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 xml:space="preserve">Projektų paraiškų, kuriose Rokiškio rajono savivaldybės administracija (seniūnija) būtų kaip partneris, bendruomenės  ar kitos </w:t>
            </w:r>
            <w:r w:rsidRPr="00542419">
              <w:rPr>
                <w:rFonts w:ascii="Times New Roman" w:eastAsia="Times New Roman" w:hAnsi="Times New Roman" w:cs="Times New Roman"/>
                <w:sz w:val="24"/>
                <w:szCs w:val="24"/>
              </w:rPr>
              <w:lastRenderedPageBreak/>
              <w:t>nevyriausybinės organizacijos ataskaitiniais metais veiklų nevykdė.</w:t>
            </w:r>
          </w:p>
        </w:tc>
      </w:tr>
    </w:tbl>
    <w:p w14:paraId="692EDBAE" w14:textId="77777777" w:rsidR="000245B2" w:rsidRPr="00542419" w:rsidRDefault="000245B2" w:rsidP="000245B2">
      <w:pPr>
        <w:spacing w:after="0" w:line="240" w:lineRule="auto"/>
        <w:jc w:val="both"/>
        <w:rPr>
          <w:rFonts w:ascii="Times New Roman" w:eastAsia="Times New Roman" w:hAnsi="Times New Roman" w:cs="Times New Roman"/>
          <w:sz w:val="24"/>
          <w:szCs w:val="24"/>
        </w:rPr>
      </w:pPr>
    </w:p>
    <w:p w14:paraId="2D78F9B0" w14:textId="77777777" w:rsidR="00CD0E1A" w:rsidRPr="00542419" w:rsidRDefault="00CD0E1A" w:rsidP="000245B2">
      <w:pPr>
        <w:spacing w:after="0" w:line="240" w:lineRule="auto"/>
        <w:jc w:val="both"/>
        <w:rPr>
          <w:rFonts w:ascii="Times New Roman" w:eastAsia="Times New Roman" w:hAnsi="Times New Roman" w:cs="Times New Roman"/>
          <w:sz w:val="24"/>
          <w:szCs w:val="24"/>
        </w:rPr>
      </w:pPr>
    </w:p>
    <w:p w14:paraId="08349E70" w14:textId="2C16DD69" w:rsidR="00CD0E1A" w:rsidRPr="00542419" w:rsidRDefault="00CD0E1A" w:rsidP="00CD0E1A">
      <w:pPr>
        <w:spacing w:after="0" w:line="240" w:lineRule="auto"/>
        <w:ind w:firstLine="851"/>
        <w:jc w:val="both"/>
        <w:rPr>
          <w:rFonts w:ascii="Times New Roman" w:eastAsia="Times New Roman" w:hAnsi="Times New Roman" w:cs="Times New Roman"/>
          <w:b/>
          <w:bCs/>
          <w:sz w:val="24"/>
          <w:szCs w:val="24"/>
          <w:lang w:eastAsia="ar-SA"/>
        </w:rPr>
      </w:pPr>
      <w:bookmarkStart w:id="5" w:name="_Hlk158032229"/>
      <w:r w:rsidRPr="00542419">
        <w:rPr>
          <w:rFonts w:ascii="Times New Roman" w:eastAsia="Times New Roman" w:hAnsi="Times New Roman" w:cs="Times New Roman"/>
          <w:b/>
          <w:sz w:val="24"/>
          <w:szCs w:val="24"/>
        </w:rPr>
        <w:t>Programa Nr. 4 – „</w:t>
      </w:r>
      <w:r w:rsidRPr="00542419">
        <w:rPr>
          <w:rFonts w:ascii="Times New Roman" w:eastAsia="Times New Roman" w:hAnsi="Times New Roman" w:cs="Times New Roman"/>
          <w:b/>
          <w:bCs/>
          <w:sz w:val="24"/>
          <w:szCs w:val="24"/>
          <w:lang w:eastAsia="ar-SA"/>
        </w:rPr>
        <w:t>Socialinės paramos ir sveikatos apsaugos paslaugų kokybės gerinimas“</w:t>
      </w:r>
    </w:p>
    <w:p w14:paraId="3BDE2E71" w14:textId="5C17DF27" w:rsidR="005751A0" w:rsidRPr="00542419" w:rsidRDefault="005751A0" w:rsidP="005751A0">
      <w:pPr>
        <w:spacing w:after="0" w:line="240" w:lineRule="auto"/>
        <w:ind w:firstLine="851"/>
        <w:jc w:val="both"/>
        <w:rPr>
          <w:rFonts w:ascii="Times New Roman" w:eastAsia="Times New Roman" w:hAnsi="Times New Roman" w:cs="Times New Roman"/>
          <w:sz w:val="24"/>
          <w:szCs w:val="24"/>
          <w:lang w:eastAsia="ar-SA"/>
        </w:rPr>
      </w:pPr>
      <w:r w:rsidRPr="00542419">
        <w:rPr>
          <w:rFonts w:ascii="Times New Roman" w:eastAsia="Times New Roman" w:hAnsi="Times New Roman" w:cs="Times New Roman"/>
          <w:sz w:val="24"/>
          <w:szCs w:val="24"/>
          <w:lang w:eastAsia="ar-SA"/>
        </w:rPr>
        <w:t>Šios programos įgyvendinimu siekiama sudaryti sąlygas asmeniui (šeimai) ugdyti ar stiprinti gebėjimus ir galimybes savarankiškai spręsti savo socialines problemas, palaikyti socialinius ryšius su visuomene, taip pat padedama įveikti socialinę atskirtį. Siekiant užtikrinti socialiai pažeidžiamų grupių pakankamą pragyvenimo lygį, kreipiamasi į Rokiškio rajono savivaldybės administracijos Socialinės paramos ir sveikatos skyrių dėl valstybės socialinės išmokos šeimoms ir vieniems gyvenantiems asmenims, negalintiems savarankiškai apsirūpinti pakankamomis pragyvenimui lėšomis, socialinės pašalpos, vienkartinės pašalpos, socialinės paramos mokiniams ar kt.,  skyrimo ir (ar) kompensacijos už svarbiausias komunalines paslaugas. Sprendžiamas klausimas dėl senyvo amžiaus ar neįgaliems asmenims socialinės globos paslaugos globos įstaigose teikimo. Vykdoma programa siekiama sudaryti galimybes įvairioms gyventojų socialinėms grupėms integruotis į visuomenę, nežeminant žmogiškojo orumo užtikrinti normalias gyvenimo sąlygas.</w:t>
      </w:r>
    </w:p>
    <w:p w14:paraId="3CFEB828" w14:textId="37DB4BDB" w:rsidR="005751A0" w:rsidRPr="00542419" w:rsidRDefault="005751A0" w:rsidP="00AF1FDA">
      <w:pPr>
        <w:spacing w:after="0" w:line="240" w:lineRule="auto"/>
        <w:ind w:firstLine="851"/>
        <w:jc w:val="both"/>
        <w:rPr>
          <w:rFonts w:ascii="Times New Roman" w:eastAsia="Times New Roman" w:hAnsi="Times New Roman" w:cs="Times New Roman"/>
          <w:sz w:val="24"/>
          <w:szCs w:val="24"/>
          <w:lang w:eastAsia="ar-SA"/>
        </w:rPr>
      </w:pPr>
      <w:r w:rsidRPr="00542419">
        <w:rPr>
          <w:rFonts w:ascii="Times New Roman" w:eastAsia="Times New Roman" w:hAnsi="Times New Roman" w:cs="Times New Roman"/>
          <w:sz w:val="24"/>
          <w:szCs w:val="24"/>
          <w:lang w:eastAsia="ar-SA"/>
        </w:rPr>
        <w:t>Programos įgyvendinimas leidžia užtikrinti socialiai pažeidžiamų grupių pakankamą pragyvenimo lygį, sudaromos sąlygos asmeniui (šeimai) ugdyti ar stiprinti gebėjimus ir galimybes savarankiškai spręsti savo socialines problemas, palaikyti socialinius ryšius su visuomene, taip pat padėti įveikti socialinę atskirtį.</w:t>
      </w:r>
      <w:r w:rsidRPr="00542419">
        <w:rPr>
          <w:rFonts w:ascii="Times New Roman" w:eastAsia="Times New Roman" w:hAnsi="Times New Roman" w:cs="Times New Roman"/>
          <w:sz w:val="24"/>
          <w:szCs w:val="24"/>
          <w:lang w:eastAsia="ar-SA"/>
        </w:rPr>
        <w:tab/>
      </w:r>
      <w:r w:rsidRPr="00542419">
        <w:rPr>
          <w:rFonts w:ascii="Times New Roman" w:eastAsia="Times New Roman" w:hAnsi="Times New Roman" w:cs="Times New Roman"/>
          <w:sz w:val="24"/>
          <w:szCs w:val="24"/>
          <w:lang w:eastAsia="ar-SA"/>
        </w:rPr>
        <w:tab/>
      </w:r>
      <w:r w:rsidRPr="00542419">
        <w:rPr>
          <w:rFonts w:ascii="Times New Roman" w:eastAsia="Times New Roman" w:hAnsi="Times New Roman" w:cs="Times New Roman"/>
          <w:sz w:val="24"/>
          <w:szCs w:val="24"/>
          <w:lang w:eastAsia="ar-SA"/>
        </w:rPr>
        <w:tab/>
      </w:r>
      <w:r w:rsidRPr="00542419">
        <w:rPr>
          <w:rFonts w:ascii="Times New Roman" w:eastAsia="Times New Roman" w:hAnsi="Times New Roman" w:cs="Times New Roman"/>
          <w:sz w:val="24"/>
          <w:szCs w:val="24"/>
          <w:lang w:eastAsia="ar-SA"/>
        </w:rPr>
        <w:tab/>
      </w:r>
      <w:r w:rsidRPr="00542419">
        <w:rPr>
          <w:rFonts w:ascii="Times New Roman" w:eastAsia="Times New Roman" w:hAnsi="Times New Roman" w:cs="Times New Roman"/>
          <w:sz w:val="24"/>
          <w:szCs w:val="24"/>
          <w:lang w:eastAsia="ar-SA"/>
        </w:rPr>
        <w:tab/>
      </w:r>
      <w:r w:rsidRPr="00542419">
        <w:rPr>
          <w:rFonts w:ascii="Times New Roman" w:eastAsia="Times New Roman" w:hAnsi="Times New Roman" w:cs="Times New Roman"/>
          <w:sz w:val="24"/>
          <w:szCs w:val="24"/>
          <w:lang w:eastAsia="ar-SA"/>
        </w:rPr>
        <w:tab/>
      </w:r>
      <w:r w:rsidRPr="00542419">
        <w:rPr>
          <w:rFonts w:ascii="Times New Roman" w:eastAsia="Times New Roman" w:hAnsi="Times New Roman" w:cs="Times New Roman"/>
          <w:sz w:val="24"/>
          <w:szCs w:val="24"/>
          <w:lang w:eastAsia="ar-SA"/>
        </w:rPr>
        <w:tab/>
      </w:r>
      <w:r w:rsidRPr="00542419">
        <w:rPr>
          <w:rFonts w:ascii="Times New Roman" w:eastAsia="Times New Roman" w:hAnsi="Times New Roman" w:cs="Times New Roman"/>
          <w:sz w:val="24"/>
          <w:szCs w:val="24"/>
          <w:lang w:eastAsia="ar-SA"/>
        </w:rPr>
        <w:tab/>
      </w:r>
      <w:r w:rsidRPr="00542419">
        <w:rPr>
          <w:rFonts w:ascii="Times New Roman" w:eastAsia="Times New Roman" w:hAnsi="Times New Roman" w:cs="Times New Roman"/>
          <w:sz w:val="24"/>
          <w:szCs w:val="24"/>
          <w:lang w:eastAsia="ar-SA"/>
        </w:rPr>
        <w:tab/>
        <w:t xml:space="preserve">            </w:t>
      </w:r>
    </w:p>
    <w:bookmarkEnd w:id="5"/>
    <w:p w14:paraId="14C65463" w14:textId="4E8C850D" w:rsidR="00BE5509" w:rsidRPr="00542419" w:rsidRDefault="00BE5509" w:rsidP="00281C82">
      <w:pPr>
        <w:spacing w:after="0" w:line="240" w:lineRule="auto"/>
        <w:ind w:firstLine="851"/>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Nuo 2023 metų socialinės paramos ir sveikatos apsaugos funkcijos seniūnija nebeadministruoja. Ji perduota Obelių socialinių paslaugų namams</w:t>
      </w:r>
      <w:r w:rsidR="00032D5C" w:rsidRPr="00542419">
        <w:rPr>
          <w:rFonts w:ascii="Times New Roman" w:eastAsia="Times New Roman" w:hAnsi="Times New Roman" w:cs="Times New Roman"/>
          <w:sz w:val="24"/>
          <w:szCs w:val="24"/>
        </w:rPr>
        <w:t xml:space="preserve">, kurie 2024 m. vasarą reorganizuoti bei pakeistas įstaigos pavadinimas </w:t>
      </w:r>
      <w:r w:rsidR="00AF1FDA">
        <w:rPr>
          <w:rFonts w:ascii="Times New Roman" w:eastAsia="Times New Roman" w:hAnsi="Times New Roman" w:cs="Times New Roman"/>
          <w:sz w:val="24"/>
          <w:szCs w:val="24"/>
        </w:rPr>
        <w:t xml:space="preserve">į </w:t>
      </w:r>
      <w:r w:rsidR="00032D5C" w:rsidRPr="00542419">
        <w:rPr>
          <w:rFonts w:ascii="Times New Roman" w:eastAsia="Times New Roman" w:hAnsi="Times New Roman" w:cs="Times New Roman"/>
          <w:sz w:val="24"/>
          <w:szCs w:val="24"/>
        </w:rPr>
        <w:t>Rokiškio socialinių paslaugų centr</w:t>
      </w:r>
      <w:r w:rsidR="00AF1FDA">
        <w:rPr>
          <w:rFonts w:ascii="Times New Roman" w:eastAsia="Times New Roman" w:hAnsi="Times New Roman" w:cs="Times New Roman"/>
          <w:sz w:val="24"/>
          <w:szCs w:val="24"/>
        </w:rPr>
        <w:t>ą</w:t>
      </w:r>
      <w:r w:rsidR="00032D5C" w:rsidRPr="00542419">
        <w:rPr>
          <w:rFonts w:ascii="Times New Roman" w:eastAsia="Times New Roman" w:hAnsi="Times New Roman" w:cs="Times New Roman"/>
          <w:sz w:val="24"/>
          <w:szCs w:val="24"/>
        </w:rPr>
        <w:t xml:space="preserve">. </w:t>
      </w:r>
      <w:r w:rsidRPr="00542419">
        <w:rPr>
          <w:rFonts w:ascii="Times New Roman" w:eastAsia="Times New Roman" w:hAnsi="Times New Roman" w:cs="Times New Roman"/>
          <w:sz w:val="24"/>
          <w:szCs w:val="24"/>
        </w:rPr>
        <w:t xml:space="preserve"> Vykdant šią programą pagrindinė seniūnijos funkcija – organizuoti ir užtikrinti socialinės paramos politiką, teikiant piniginę socialinę paramą, t. y. parengti artimojo mirties atveju besikreipiančiam asmeniui dokumentus laidojimo pašalpai gauti bei, iš skirtų asignavimų, išmokėti pašalpą.</w:t>
      </w:r>
    </w:p>
    <w:p w14:paraId="17A00799" w14:textId="7FD914A4" w:rsidR="00BE5509" w:rsidRDefault="00BE5509" w:rsidP="00281C82">
      <w:pPr>
        <w:spacing w:after="0" w:line="240" w:lineRule="auto"/>
        <w:ind w:firstLine="851"/>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Laidojantis asmuo dėl laidojimo pašalpos kreipiasi pagal mirusiojo asmens buvusią deklaruotą gyvenamąją vietą, o jei gyvenamoji vieta nebuvo deklaruota – pagal paskutinę buvusią gyvenamąją vietą ne vėliau, kaip per 12 mėnesių nuo teisės į  laidojimo pašalpą atsiradimo dienos</w:t>
      </w:r>
      <w:r w:rsidR="00AF1FDA">
        <w:rPr>
          <w:rFonts w:ascii="Times New Roman" w:eastAsia="Times New Roman" w:hAnsi="Times New Roman" w:cs="Times New Roman"/>
          <w:sz w:val="24"/>
          <w:szCs w:val="24"/>
        </w:rPr>
        <w:t>.</w:t>
      </w:r>
    </w:p>
    <w:p w14:paraId="1DD4DA06" w14:textId="77777777" w:rsidR="00AF1FDA" w:rsidRPr="00542419" w:rsidRDefault="00AF1FDA" w:rsidP="00BE5509">
      <w:pPr>
        <w:spacing w:after="0" w:line="240" w:lineRule="auto"/>
        <w:ind w:firstLine="720"/>
        <w:jc w:val="both"/>
        <w:rPr>
          <w:rFonts w:ascii="Times New Roman" w:eastAsia="Times New Roman" w:hAnsi="Times New Roman" w:cs="Times New Roman"/>
          <w:sz w:val="24"/>
          <w:szCs w:val="24"/>
        </w:rPr>
      </w:pPr>
    </w:p>
    <w:p w14:paraId="715043CF" w14:textId="77777777" w:rsidR="00BE5509" w:rsidRPr="00542419" w:rsidRDefault="00BE5509" w:rsidP="00281C82">
      <w:pPr>
        <w:spacing w:after="0" w:line="240" w:lineRule="auto"/>
        <w:ind w:firstLine="851"/>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Programos įgyvendinimo uždaviniai ir vykdymo kriterijai:</w:t>
      </w:r>
    </w:p>
    <w:p w14:paraId="2F464420" w14:textId="77777777" w:rsidR="00BE5509" w:rsidRPr="00542419" w:rsidRDefault="00BE5509" w:rsidP="00BE5509">
      <w:pPr>
        <w:spacing w:after="0" w:line="240" w:lineRule="auto"/>
        <w:jc w:val="right"/>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Lentelė Nr. 12</w:t>
      </w:r>
    </w:p>
    <w:p w14:paraId="35B05711" w14:textId="77777777" w:rsidR="00BE5509" w:rsidRPr="00542419" w:rsidRDefault="00BE5509" w:rsidP="00BE5509">
      <w:pPr>
        <w:spacing w:after="0" w:line="240" w:lineRule="auto"/>
        <w:jc w:val="right"/>
        <w:rPr>
          <w:rFonts w:ascii="Times New Roman" w:eastAsia="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1134"/>
        <w:gridCol w:w="1276"/>
        <w:gridCol w:w="1275"/>
        <w:gridCol w:w="3090"/>
      </w:tblGrid>
      <w:tr w:rsidR="00BE5509" w:rsidRPr="00542419" w14:paraId="795369CE" w14:textId="77777777" w:rsidTr="00A81008">
        <w:trPr>
          <w:trHeight w:val="313"/>
        </w:trPr>
        <w:tc>
          <w:tcPr>
            <w:tcW w:w="9889" w:type="dxa"/>
            <w:gridSpan w:val="6"/>
            <w:shd w:val="clear" w:color="auto" w:fill="auto"/>
          </w:tcPr>
          <w:p w14:paraId="4909000A" w14:textId="77777777" w:rsidR="00BE5509" w:rsidRPr="00281C82" w:rsidRDefault="00BE5509" w:rsidP="00A81008">
            <w:pPr>
              <w:spacing w:after="0" w:line="240" w:lineRule="auto"/>
              <w:jc w:val="center"/>
              <w:rPr>
                <w:rFonts w:ascii="Times New Roman" w:eastAsia="Times New Roman" w:hAnsi="Times New Roman" w:cs="Times New Roman"/>
                <w:sz w:val="24"/>
                <w:szCs w:val="24"/>
              </w:rPr>
            </w:pPr>
            <w:r w:rsidRPr="00281C82">
              <w:rPr>
                <w:rFonts w:ascii="Times New Roman" w:eastAsia="Times New Roman" w:hAnsi="Times New Roman" w:cs="Times New Roman"/>
                <w:sz w:val="24"/>
                <w:szCs w:val="24"/>
              </w:rPr>
              <w:t>Organizuoti ir užtikrinti socialinės paramos politiką, teikiant piniginę socialinę paramą</w:t>
            </w:r>
          </w:p>
        </w:tc>
      </w:tr>
      <w:tr w:rsidR="00BE5509" w:rsidRPr="00542419" w14:paraId="5615BC23" w14:textId="77777777" w:rsidTr="00A81008">
        <w:tc>
          <w:tcPr>
            <w:tcW w:w="562" w:type="dxa"/>
            <w:shd w:val="clear" w:color="auto" w:fill="auto"/>
          </w:tcPr>
          <w:p w14:paraId="100EEC70" w14:textId="77777777" w:rsidR="00BE5509" w:rsidRPr="00281C82" w:rsidRDefault="00BE5509" w:rsidP="00A81008">
            <w:pPr>
              <w:spacing w:after="0" w:line="240" w:lineRule="auto"/>
              <w:jc w:val="both"/>
              <w:rPr>
                <w:rFonts w:ascii="Times New Roman" w:eastAsia="Times New Roman" w:hAnsi="Times New Roman" w:cs="Times New Roman"/>
                <w:sz w:val="24"/>
                <w:szCs w:val="24"/>
              </w:rPr>
            </w:pPr>
            <w:r w:rsidRPr="00281C82">
              <w:rPr>
                <w:rFonts w:ascii="Times New Roman" w:eastAsia="Times New Roman" w:hAnsi="Times New Roman" w:cs="Times New Roman"/>
                <w:sz w:val="24"/>
                <w:szCs w:val="24"/>
              </w:rPr>
              <w:t>Eil. Nr.</w:t>
            </w:r>
          </w:p>
        </w:tc>
        <w:tc>
          <w:tcPr>
            <w:tcW w:w="2552" w:type="dxa"/>
            <w:shd w:val="clear" w:color="auto" w:fill="auto"/>
          </w:tcPr>
          <w:p w14:paraId="27914E0B" w14:textId="77777777" w:rsidR="00BE5509" w:rsidRPr="00281C82" w:rsidRDefault="00BE5509" w:rsidP="00A81008">
            <w:pPr>
              <w:spacing w:after="0" w:line="240" w:lineRule="auto"/>
              <w:jc w:val="both"/>
              <w:rPr>
                <w:rFonts w:ascii="Times New Roman" w:eastAsia="Times New Roman" w:hAnsi="Times New Roman" w:cs="Times New Roman"/>
                <w:sz w:val="24"/>
                <w:szCs w:val="24"/>
              </w:rPr>
            </w:pPr>
            <w:r w:rsidRPr="00281C82">
              <w:rPr>
                <w:rFonts w:ascii="Times New Roman" w:eastAsia="Times New Roman" w:hAnsi="Times New Roman" w:cs="Times New Roman"/>
                <w:sz w:val="24"/>
                <w:szCs w:val="24"/>
              </w:rPr>
              <w:t>Uždavinį detalizuojanti aiškiai apibrėžta veikla</w:t>
            </w:r>
          </w:p>
        </w:tc>
        <w:tc>
          <w:tcPr>
            <w:tcW w:w="1134" w:type="dxa"/>
            <w:shd w:val="clear" w:color="auto" w:fill="auto"/>
          </w:tcPr>
          <w:p w14:paraId="0C6BCF2C" w14:textId="016E9E53" w:rsidR="00BE5509" w:rsidRPr="00281C82" w:rsidRDefault="00BE5509" w:rsidP="00A81008">
            <w:pPr>
              <w:spacing w:after="0" w:line="240" w:lineRule="auto"/>
              <w:jc w:val="both"/>
              <w:rPr>
                <w:rFonts w:ascii="Times New Roman" w:eastAsia="Times New Roman" w:hAnsi="Times New Roman" w:cs="Times New Roman"/>
                <w:sz w:val="24"/>
                <w:szCs w:val="24"/>
              </w:rPr>
            </w:pPr>
            <w:r w:rsidRPr="00281C82">
              <w:rPr>
                <w:rFonts w:ascii="Times New Roman" w:eastAsia="Times New Roman" w:hAnsi="Times New Roman" w:cs="Times New Roman"/>
                <w:sz w:val="24"/>
                <w:szCs w:val="24"/>
              </w:rPr>
              <w:t>202</w:t>
            </w:r>
            <w:r w:rsidR="000718C7" w:rsidRPr="00281C82">
              <w:rPr>
                <w:rFonts w:ascii="Times New Roman" w:eastAsia="Times New Roman" w:hAnsi="Times New Roman" w:cs="Times New Roman"/>
                <w:sz w:val="24"/>
                <w:szCs w:val="24"/>
              </w:rPr>
              <w:t>4</w:t>
            </w:r>
            <w:r w:rsidRPr="00281C82">
              <w:rPr>
                <w:rFonts w:ascii="Times New Roman" w:eastAsia="Times New Roman" w:hAnsi="Times New Roman" w:cs="Times New Roman"/>
                <w:sz w:val="24"/>
                <w:szCs w:val="24"/>
              </w:rPr>
              <w:t xml:space="preserve"> metų planas</w:t>
            </w:r>
          </w:p>
        </w:tc>
        <w:tc>
          <w:tcPr>
            <w:tcW w:w="1276" w:type="dxa"/>
            <w:shd w:val="clear" w:color="auto" w:fill="auto"/>
          </w:tcPr>
          <w:p w14:paraId="1EF76FED" w14:textId="5AADFA86" w:rsidR="00BE5509" w:rsidRPr="00281C82" w:rsidRDefault="00BE5509" w:rsidP="00A81008">
            <w:pPr>
              <w:spacing w:after="0" w:line="240" w:lineRule="auto"/>
              <w:jc w:val="center"/>
              <w:rPr>
                <w:rFonts w:ascii="Times New Roman" w:eastAsia="Times New Roman" w:hAnsi="Times New Roman" w:cs="Times New Roman"/>
                <w:sz w:val="24"/>
                <w:szCs w:val="24"/>
              </w:rPr>
            </w:pPr>
            <w:r w:rsidRPr="00281C82">
              <w:rPr>
                <w:rFonts w:ascii="Times New Roman" w:eastAsia="Times New Roman" w:hAnsi="Times New Roman" w:cs="Times New Roman"/>
                <w:sz w:val="24"/>
                <w:szCs w:val="24"/>
              </w:rPr>
              <w:t>202</w:t>
            </w:r>
            <w:r w:rsidR="000718C7" w:rsidRPr="00281C82">
              <w:rPr>
                <w:rFonts w:ascii="Times New Roman" w:eastAsia="Times New Roman" w:hAnsi="Times New Roman" w:cs="Times New Roman"/>
                <w:sz w:val="24"/>
                <w:szCs w:val="24"/>
              </w:rPr>
              <w:t>4</w:t>
            </w:r>
            <w:r w:rsidRPr="00281C82">
              <w:rPr>
                <w:rFonts w:ascii="Times New Roman" w:eastAsia="Times New Roman" w:hAnsi="Times New Roman" w:cs="Times New Roman"/>
                <w:sz w:val="24"/>
                <w:szCs w:val="24"/>
              </w:rPr>
              <w:t xml:space="preserve"> metų</w:t>
            </w:r>
          </w:p>
          <w:p w14:paraId="158D9FA2" w14:textId="77777777" w:rsidR="00BE5509" w:rsidRPr="00281C82" w:rsidRDefault="00BE5509" w:rsidP="00A81008">
            <w:pPr>
              <w:spacing w:after="0" w:line="240" w:lineRule="auto"/>
              <w:jc w:val="center"/>
              <w:rPr>
                <w:rFonts w:ascii="Times New Roman" w:eastAsia="Times New Roman" w:hAnsi="Times New Roman" w:cs="Times New Roman"/>
                <w:sz w:val="24"/>
                <w:szCs w:val="24"/>
              </w:rPr>
            </w:pPr>
            <w:r w:rsidRPr="00281C82">
              <w:rPr>
                <w:rFonts w:ascii="Times New Roman" w:eastAsia="Times New Roman" w:hAnsi="Times New Roman" w:cs="Times New Roman"/>
                <w:sz w:val="24"/>
                <w:szCs w:val="24"/>
              </w:rPr>
              <w:t>plano įvykdymas</w:t>
            </w:r>
          </w:p>
        </w:tc>
        <w:tc>
          <w:tcPr>
            <w:tcW w:w="1275" w:type="dxa"/>
            <w:shd w:val="clear" w:color="auto" w:fill="auto"/>
          </w:tcPr>
          <w:p w14:paraId="7531B6BB" w14:textId="040DCAAA" w:rsidR="00BE5509" w:rsidRPr="00281C82" w:rsidRDefault="00BE5509" w:rsidP="00A81008">
            <w:pPr>
              <w:spacing w:after="0" w:line="240" w:lineRule="auto"/>
              <w:jc w:val="both"/>
              <w:rPr>
                <w:rFonts w:ascii="Times New Roman" w:eastAsia="Times New Roman" w:hAnsi="Times New Roman" w:cs="Times New Roman"/>
                <w:sz w:val="24"/>
                <w:szCs w:val="24"/>
              </w:rPr>
            </w:pPr>
            <w:r w:rsidRPr="00281C82">
              <w:rPr>
                <w:rFonts w:ascii="Times New Roman" w:eastAsia="Times New Roman" w:hAnsi="Times New Roman" w:cs="Times New Roman"/>
                <w:sz w:val="24"/>
                <w:szCs w:val="24"/>
              </w:rPr>
              <w:t>202</w:t>
            </w:r>
            <w:r w:rsidR="000718C7" w:rsidRPr="00281C82">
              <w:rPr>
                <w:rFonts w:ascii="Times New Roman" w:eastAsia="Times New Roman" w:hAnsi="Times New Roman" w:cs="Times New Roman"/>
                <w:sz w:val="24"/>
                <w:szCs w:val="24"/>
              </w:rPr>
              <w:t>3</w:t>
            </w:r>
            <w:r w:rsidRPr="00281C82">
              <w:rPr>
                <w:rFonts w:ascii="Times New Roman" w:eastAsia="Times New Roman" w:hAnsi="Times New Roman" w:cs="Times New Roman"/>
                <w:sz w:val="24"/>
                <w:szCs w:val="24"/>
              </w:rPr>
              <w:t xml:space="preserve"> metų plano įvykdymas</w:t>
            </w:r>
          </w:p>
        </w:tc>
        <w:tc>
          <w:tcPr>
            <w:tcW w:w="3090" w:type="dxa"/>
            <w:shd w:val="clear" w:color="auto" w:fill="auto"/>
          </w:tcPr>
          <w:p w14:paraId="0F3C1C92" w14:textId="336A1B8F" w:rsidR="00BE5509" w:rsidRPr="00281C82" w:rsidRDefault="00BE5509" w:rsidP="00A81008">
            <w:pPr>
              <w:spacing w:after="0" w:line="240" w:lineRule="auto"/>
              <w:jc w:val="both"/>
              <w:rPr>
                <w:rFonts w:ascii="Times New Roman" w:eastAsia="Times New Roman" w:hAnsi="Times New Roman" w:cs="Times New Roman"/>
                <w:sz w:val="24"/>
                <w:szCs w:val="24"/>
              </w:rPr>
            </w:pPr>
            <w:r w:rsidRPr="00281C82">
              <w:rPr>
                <w:rFonts w:ascii="Times New Roman" w:eastAsia="Times New Roman" w:hAnsi="Times New Roman" w:cs="Times New Roman"/>
                <w:sz w:val="24"/>
                <w:szCs w:val="24"/>
              </w:rPr>
              <w:t>202</w:t>
            </w:r>
            <w:r w:rsidR="000718C7" w:rsidRPr="00281C82">
              <w:rPr>
                <w:rFonts w:ascii="Times New Roman" w:eastAsia="Times New Roman" w:hAnsi="Times New Roman" w:cs="Times New Roman"/>
                <w:sz w:val="24"/>
                <w:szCs w:val="24"/>
              </w:rPr>
              <w:t>4</w:t>
            </w:r>
            <w:r w:rsidRPr="00281C82">
              <w:rPr>
                <w:rFonts w:ascii="Times New Roman" w:eastAsia="Times New Roman" w:hAnsi="Times New Roman" w:cs="Times New Roman"/>
                <w:sz w:val="24"/>
                <w:szCs w:val="24"/>
              </w:rPr>
              <w:t xml:space="preserve"> metų rodiklio pokyčio analizė</w:t>
            </w:r>
          </w:p>
          <w:p w14:paraId="1020D19A" w14:textId="77777777" w:rsidR="00BE5509" w:rsidRPr="00281C82" w:rsidRDefault="00BE5509" w:rsidP="00A81008">
            <w:pPr>
              <w:spacing w:after="0" w:line="240" w:lineRule="auto"/>
              <w:jc w:val="center"/>
              <w:rPr>
                <w:rFonts w:ascii="Times New Roman" w:eastAsia="Times New Roman" w:hAnsi="Times New Roman" w:cs="Times New Roman"/>
                <w:sz w:val="24"/>
                <w:szCs w:val="24"/>
              </w:rPr>
            </w:pPr>
          </w:p>
        </w:tc>
      </w:tr>
      <w:tr w:rsidR="00BE5509" w:rsidRPr="00850A20" w14:paraId="51B3E158" w14:textId="77777777" w:rsidTr="00A81008">
        <w:tc>
          <w:tcPr>
            <w:tcW w:w="562" w:type="dxa"/>
            <w:shd w:val="clear" w:color="auto" w:fill="auto"/>
          </w:tcPr>
          <w:p w14:paraId="1ADF7797" w14:textId="77777777" w:rsidR="00BE5509" w:rsidRPr="00542419" w:rsidRDefault="00BE5509" w:rsidP="00A81008">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1.</w:t>
            </w:r>
          </w:p>
        </w:tc>
        <w:tc>
          <w:tcPr>
            <w:tcW w:w="2552" w:type="dxa"/>
            <w:shd w:val="clear" w:color="auto" w:fill="auto"/>
          </w:tcPr>
          <w:p w14:paraId="09FB8C6A" w14:textId="09CBB584" w:rsidR="00BE5509" w:rsidRPr="00542419" w:rsidRDefault="00BE5509" w:rsidP="00A81008">
            <w:p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Laidojimo pašalpa mirusiojo artimiesiems (asm. sk.)</w:t>
            </w:r>
          </w:p>
        </w:tc>
        <w:tc>
          <w:tcPr>
            <w:tcW w:w="1134" w:type="dxa"/>
            <w:shd w:val="clear" w:color="auto" w:fill="auto"/>
            <w:vAlign w:val="center"/>
          </w:tcPr>
          <w:p w14:paraId="12466699" w14:textId="77777777" w:rsidR="00BE5509" w:rsidRPr="00542419" w:rsidRDefault="00BE5509" w:rsidP="00A81008">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35</w:t>
            </w:r>
          </w:p>
        </w:tc>
        <w:tc>
          <w:tcPr>
            <w:tcW w:w="1276" w:type="dxa"/>
            <w:shd w:val="clear" w:color="auto" w:fill="auto"/>
            <w:vAlign w:val="center"/>
          </w:tcPr>
          <w:p w14:paraId="31DAB5E1" w14:textId="1D426640" w:rsidR="00BE5509" w:rsidRPr="00542419" w:rsidRDefault="00BE5509" w:rsidP="00A81008">
            <w:pPr>
              <w:spacing w:after="0" w:line="240" w:lineRule="auto"/>
              <w:jc w:val="center"/>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3</w:t>
            </w:r>
            <w:r w:rsidR="000718C7" w:rsidRPr="00542419">
              <w:rPr>
                <w:rFonts w:ascii="Times New Roman" w:eastAsia="Times New Roman" w:hAnsi="Times New Roman" w:cs="Times New Roman"/>
                <w:sz w:val="24"/>
                <w:szCs w:val="24"/>
              </w:rPr>
              <w:t>5</w:t>
            </w:r>
          </w:p>
        </w:tc>
        <w:tc>
          <w:tcPr>
            <w:tcW w:w="1275" w:type="dxa"/>
            <w:shd w:val="clear" w:color="auto" w:fill="auto"/>
            <w:vAlign w:val="center"/>
          </w:tcPr>
          <w:p w14:paraId="2E80385B" w14:textId="656A206F" w:rsidR="00BE5509" w:rsidRPr="00542419" w:rsidRDefault="00BE5509" w:rsidP="00A81008">
            <w:pPr>
              <w:spacing w:after="0" w:line="240" w:lineRule="auto"/>
              <w:jc w:val="both"/>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 xml:space="preserve">  3</w:t>
            </w:r>
            <w:r w:rsidR="000718C7" w:rsidRPr="00542419">
              <w:rPr>
                <w:rFonts w:ascii="Times New Roman" w:eastAsia="Times New Roman" w:hAnsi="Times New Roman" w:cs="Times New Roman"/>
                <w:sz w:val="24"/>
                <w:szCs w:val="24"/>
              </w:rPr>
              <w:t>8</w:t>
            </w:r>
          </w:p>
        </w:tc>
        <w:tc>
          <w:tcPr>
            <w:tcW w:w="3090" w:type="dxa"/>
            <w:shd w:val="clear" w:color="auto" w:fill="auto"/>
            <w:vAlign w:val="center"/>
          </w:tcPr>
          <w:p w14:paraId="07FEB6B5" w14:textId="0A9A4B2A" w:rsidR="00BE5509" w:rsidRPr="00850A20" w:rsidRDefault="00BE5509" w:rsidP="00A81008">
            <w:pPr>
              <w:spacing w:after="0" w:line="240" w:lineRule="auto"/>
              <w:rPr>
                <w:rFonts w:ascii="Times New Roman" w:eastAsia="Times New Roman" w:hAnsi="Times New Roman" w:cs="Times New Roman"/>
                <w:sz w:val="24"/>
                <w:szCs w:val="24"/>
              </w:rPr>
            </w:pPr>
            <w:r w:rsidRPr="00542419">
              <w:rPr>
                <w:rFonts w:ascii="Times New Roman" w:eastAsia="Times New Roman" w:hAnsi="Times New Roman" w:cs="Times New Roman"/>
                <w:sz w:val="24"/>
                <w:szCs w:val="24"/>
              </w:rPr>
              <w:t>Veiklos rodiklis priklauso nuo besikreipiančiųjų į seniūniją pašal</w:t>
            </w:r>
            <w:r w:rsidR="0079071E" w:rsidRPr="00542419">
              <w:rPr>
                <w:rFonts w:ascii="Times New Roman" w:eastAsia="Times New Roman" w:hAnsi="Times New Roman" w:cs="Times New Roman"/>
                <w:sz w:val="24"/>
                <w:szCs w:val="24"/>
              </w:rPr>
              <w:t>p</w:t>
            </w:r>
            <w:r w:rsidRPr="00542419">
              <w:rPr>
                <w:rFonts w:ascii="Times New Roman" w:eastAsia="Times New Roman" w:hAnsi="Times New Roman" w:cs="Times New Roman"/>
                <w:sz w:val="24"/>
                <w:szCs w:val="24"/>
              </w:rPr>
              <w:t>ai gauti, asmenų skaičiaus.</w:t>
            </w:r>
          </w:p>
        </w:tc>
      </w:tr>
    </w:tbl>
    <w:p w14:paraId="31D13625" w14:textId="77777777" w:rsidR="00AB22C8" w:rsidRPr="00850A20" w:rsidRDefault="00AB22C8" w:rsidP="00281C82">
      <w:pPr>
        <w:spacing w:after="0" w:line="240" w:lineRule="auto"/>
        <w:jc w:val="both"/>
        <w:rPr>
          <w:rFonts w:ascii="Times New Roman" w:eastAsia="Times New Roman" w:hAnsi="Times New Roman" w:cs="Times New Roman"/>
          <w:b/>
          <w:bCs/>
          <w:sz w:val="24"/>
          <w:szCs w:val="24"/>
          <w:lang w:eastAsia="ar-SA"/>
        </w:rPr>
      </w:pPr>
    </w:p>
    <w:p w14:paraId="692EDC69" w14:textId="77777777" w:rsidR="000245B2" w:rsidRPr="00850A20" w:rsidRDefault="000245B2" w:rsidP="000245B2">
      <w:pPr>
        <w:tabs>
          <w:tab w:val="left" w:pos="1134"/>
        </w:tabs>
        <w:spacing w:after="0" w:line="240" w:lineRule="auto"/>
        <w:jc w:val="both"/>
        <w:rPr>
          <w:rFonts w:ascii="Times New Roman" w:eastAsia="Times New Roman" w:hAnsi="Times New Roman" w:cs="Times New Roman"/>
          <w:b/>
          <w:sz w:val="24"/>
          <w:szCs w:val="24"/>
        </w:rPr>
      </w:pPr>
      <w:r w:rsidRPr="00850A20">
        <w:rPr>
          <w:rFonts w:ascii="Times New Roman" w:eastAsia="Times New Roman" w:hAnsi="Times New Roman" w:cs="Times New Roman"/>
          <w:b/>
          <w:sz w:val="24"/>
          <w:szCs w:val="24"/>
        </w:rPr>
        <w:lastRenderedPageBreak/>
        <w:t>Programa Nr. 5</w:t>
      </w:r>
      <w:r w:rsidRPr="00850A20">
        <w:rPr>
          <w:rFonts w:ascii="Times New Roman" w:eastAsia="Times New Roman" w:hAnsi="Times New Roman" w:cs="Times New Roman"/>
          <w:sz w:val="24"/>
          <w:szCs w:val="24"/>
        </w:rPr>
        <w:t xml:space="preserve"> – ,,</w:t>
      </w:r>
      <w:r w:rsidRPr="00850A20">
        <w:rPr>
          <w:rFonts w:ascii="Times New Roman" w:eastAsia="Times New Roman" w:hAnsi="Times New Roman" w:cs="Times New Roman"/>
          <w:b/>
          <w:sz w:val="24"/>
          <w:szCs w:val="24"/>
        </w:rPr>
        <w:t>Rajono infrastruktūros objektų priežiūra, plėtra ir modernizavimas“.</w:t>
      </w:r>
    </w:p>
    <w:p w14:paraId="692EDC6A" w14:textId="77777777" w:rsidR="000245B2" w:rsidRPr="00850A20" w:rsidRDefault="000245B2" w:rsidP="000245B2">
      <w:pPr>
        <w:tabs>
          <w:tab w:val="left" w:pos="1134"/>
        </w:tabs>
        <w:spacing w:after="0" w:line="240" w:lineRule="auto"/>
        <w:jc w:val="both"/>
        <w:rPr>
          <w:rFonts w:ascii="Times New Roman" w:eastAsia="Times New Roman" w:hAnsi="Times New Roman" w:cs="Times New Roman"/>
          <w:b/>
          <w:sz w:val="24"/>
          <w:szCs w:val="24"/>
        </w:rPr>
      </w:pPr>
    </w:p>
    <w:p w14:paraId="01E6D29D" w14:textId="77777777" w:rsidR="00281C82" w:rsidRDefault="000245B2" w:rsidP="00281C82">
      <w:pPr>
        <w:tabs>
          <w:tab w:val="left" w:pos="0"/>
        </w:tabs>
        <w:spacing w:after="0" w:line="240" w:lineRule="auto"/>
        <w:ind w:firstLine="851"/>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Šios programos įgyvendinimu siekiama gerinti seniūnijos teritorijoje esančių viešųjų erdvių ir objektų būklę, vykdyti teritorijų tvarkymą, formuoti pilnavertę, sveiką ir harmoningą gyvenamąją, darbo ir poilsio aplinką, vykdyti kelių (gatvių) modernizavimo ir priežiūros darbus, didinti eismo saugumą.</w:t>
      </w:r>
    </w:p>
    <w:p w14:paraId="692EDC6C" w14:textId="4D1035A5" w:rsidR="000245B2" w:rsidRPr="00850A20" w:rsidRDefault="000245B2" w:rsidP="00281C82">
      <w:pPr>
        <w:tabs>
          <w:tab w:val="left" w:pos="0"/>
        </w:tabs>
        <w:spacing w:after="0" w:line="240" w:lineRule="auto"/>
        <w:ind w:firstLine="851"/>
        <w:jc w:val="both"/>
        <w:rPr>
          <w:rFonts w:ascii="Times New Roman" w:eastAsia="Times New Roman" w:hAnsi="Times New Roman" w:cs="Times New Roman"/>
          <w:sz w:val="24"/>
          <w:szCs w:val="24"/>
        </w:rPr>
      </w:pPr>
      <w:r w:rsidRPr="00850A20">
        <w:rPr>
          <w:rFonts w:ascii="Times New Roman" w:eastAsia="Times New Roman" w:hAnsi="Times New Roman" w:cs="Times New Roman"/>
          <w:bCs/>
          <w:sz w:val="24"/>
          <w:szCs w:val="24"/>
          <w:lang w:eastAsia="ar-SA"/>
        </w:rPr>
        <w:t>Programos įgyvendinimas leidžia</w:t>
      </w:r>
      <w:r w:rsidRPr="00850A20">
        <w:rPr>
          <w:rFonts w:ascii="Times New Roman" w:eastAsia="Times New Roman" w:hAnsi="Times New Roman" w:cs="Times New Roman"/>
          <w:sz w:val="24"/>
          <w:szCs w:val="24"/>
        </w:rPr>
        <w:t xml:space="preserve"> skatinant užimtumą, gerinti gyvenamąją aplinką, kompleksiškai modernizuoti, tvarkyti ir plėtoti kaimo gyvenamųjų vietovių bei viešųjų erdvių infrastruktūrą, modernizuoti ir gerinti Rokiškio rajono savivaldybei priklausančių, seniūnijos teritorijoje esančių, pastatų būklę, tinkamai prižiūrėti bei modernizuoti viešąją, seniūnijos teritorijoje esančią, susisiekimo infrastruktūrą.</w:t>
      </w:r>
    </w:p>
    <w:p w14:paraId="3A483AFC" w14:textId="77777777" w:rsidR="0059270B" w:rsidRPr="00850A20" w:rsidRDefault="0059270B" w:rsidP="000245B2">
      <w:pPr>
        <w:tabs>
          <w:tab w:val="left" w:pos="1134"/>
        </w:tabs>
        <w:spacing w:after="0" w:line="240" w:lineRule="auto"/>
        <w:jc w:val="both"/>
        <w:rPr>
          <w:rFonts w:ascii="Times New Roman" w:eastAsia="Times New Roman" w:hAnsi="Times New Roman" w:cs="Times New Roman"/>
          <w:sz w:val="24"/>
          <w:szCs w:val="24"/>
        </w:rPr>
      </w:pPr>
    </w:p>
    <w:p w14:paraId="7803C770" w14:textId="2D8C403A" w:rsidR="0098024D" w:rsidRPr="00850A20" w:rsidRDefault="000245B2" w:rsidP="00281C82">
      <w:pPr>
        <w:spacing w:after="0" w:line="240" w:lineRule="auto"/>
        <w:ind w:firstLine="720"/>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Programos įgyvendinimo uždaviniai ir vykdymo kriterijai:</w:t>
      </w:r>
    </w:p>
    <w:p w14:paraId="692EDC70" w14:textId="581B8D87" w:rsidR="000245B2" w:rsidRPr="00850A20" w:rsidRDefault="000245B2" w:rsidP="00AE4CC5">
      <w:pPr>
        <w:spacing w:after="0" w:line="240" w:lineRule="auto"/>
        <w:jc w:val="right"/>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Lentelė Nr. 1</w:t>
      </w:r>
      <w:r w:rsidR="00BE5509" w:rsidRPr="00850A20">
        <w:rPr>
          <w:rFonts w:ascii="Times New Roman" w:eastAsia="Times New Roman" w:hAnsi="Times New Roman" w:cs="Times New Roman"/>
          <w:sz w:val="24"/>
          <w:szCs w:val="24"/>
        </w:rPr>
        <w:t>3</w:t>
      </w:r>
    </w:p>
    <w:p w14:paraId="535D3AA8" w14:textId="77777777" w:rsidR="0098024D" w:rsidRPr="00850A20" w:rsidRDefault="0098024D" w:rsidP="00AE4CC5">
      <w:pPr>
        <w:spacing w:after="0" w:line="240" w:lineRule="auto"/>
        <w:jc w:val="right"/>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159"/>
        <w:gridCol w:w="80"/>
        <w:gridCol w:w="1054"/>
        <w:gridCol w:w="1276"/>
        <w:gridCol w:w="1276"/>
        <w:gridCol w:w="3260"/>
      </w:tblGrid>
      <w:tr w:rsidR="000245B2" w:rsidRPr="00850A20" w14:paraId="692EDC73" w14:textId="77777777" w:rsidTr="00E32697">
        <w:trPr>
          <w:trHeight w:val="598"/>
        </w:trPr>
        <w:tc>
          <w:tcPr>
            <w:tcW w:w="9776" w:type="dxa"/>
            <w:gridSpan w:val="7"/>
            <w:shd w:val="clear" w:color="auto" w:fill="auto"/>
          </w:tcPr>
          <w:p w14:paraId="692EDC72" w14:textId="11282569" w:rsidR="000245B2" w:rsidRPr="00281C82" w:rsidRDefault="000245B2" w:rsidP="00C6500F">
            <w:pPr>
              <w:spacing w:after="0" w:line="240" w:lineRule="auto"/>
              <w:jc w:val="center"/>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Palaikyti esamą ar modernizuoti ir gerinti Rokiškio rajono savivaldybei priklausančių, seniūnijos teritorijoje esančių, pastatų būklę</w:t>
            </w:r>
          </w:p>
        </w:tc>
      </w:tr>
      <w:tr w:rsidR="00A04033" w:rsidRPr="00850A20" w14:paraId="692EDC83" w14:textId="77777777" w:rsidTr="00031216">
        <w:tc>
          <w:tcPr>
            <w:tcW w:w="671" w:type="dxa"/>
            <w:shd w:val="clear" w:color="auto" w:fill="auto"/>
          </w:tcPr>
          <w:p w14:paraId="692EDC74" w14:textId="77777777" w:rsidR="00A04033" w:rsidRPr="00281C82" w:rsidRDefault="00A04033" w:rsidP="000245B2">
            <w:pPr>
              <w:spacing w:after="0" w:line="240" w:lineRule="auto"/>
              <w:jc w:val="both"/>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Eil. Nr.</w:t>
            </w:r>
          </w:p>
        </w:tc>
        <w:tc>
          <w:tcPr>
            <w:tcW w:w="2159" w:type="dxa"/>
            <w:shd w:val="clear" w:color="auto" w:fill="auto"/>
          </w:tcPr>
          <w:p w14:paraId="692EDC75" w14:textId="77777777" w:rsidR="00A04033" w:rsidRPr="00281C82" w:rsidRDefault="00A04033" w:rsidP="000245B2">
            <w:pPr>
              <w:spacing w:after="0" w:line="240" w:lineRule="auto"/>
              <w:jc w:val="both"/>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Uždavinį detalizuojanti aiškiai apibrėžta veikla</w:t>
            </w:r>
          </w:p>
        </w:tc>
        <w:tc>
          <w:tcPr>
            <w:tcW w:w="1134" w:type="dxa"/>
            <w:gridSpan w:val="2"/>
            <w:shd w:val="clear" w:color="auto" w:fill="auto"/>
          </w:tcPr>
          <w:p w14:paraId="692EDC77" w14:textId="36453238" w:rsidR="00A04033" w:rsidRPr="00281C82" w:rsidRDefault="00A04033" w:rsidP="000245B2">
            <w:pPr>
              <w:spacing w:after="0" w:line="240" w:lineRule="auto"/>
              <w:jc w:val="both"/>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202</w:t>
            </w:r>
            <w:r w:rsidR="00E22D34" w:rsidRPr="00281C82">
              <w:rPr>
                <w:rFonts w:ascii="Times New Roman" w:eastAsia="Times New Roman" w:hAnsi="Times New Roman" w:cs="Times New Roman"/>
                <w:bCs/>
                <w:sz w:val="24"/>
                <w:szCs w:val="24"/>
              </w:rPr>
              <w:t>4</w:t>
            </w:r>
            <w:r w:rsidRPr="00281C82">
              <w:rPr>
                <w:rFonts w:ascii="Times New Roman" w:eastAsia="Times New Roman" w:hAnsi="Times New Roman" w:cs="Times New Roman"/>
                <w:bCs/>
                <w:sz w:val="24"/>
                <w:szCs w:val="24"/>
              </w:rPr>
              <w:t xml:space="preserve"> metų planas</w:t>
            </w:r>
          </w:p>
        </w:tc>
        <w:tc>
          <w:tcPr>
            <w:tcW w:w="1276" w:type="dxa"/>
            <w:shd w:val="clear" w:color="auto" w:fill="auto"/>
          </w:tcPr>
          <w:p w14:paraId="692EDC79" w14:textId="1926A5C9" w:rsidR="00A04033" w:rsidRPr="00281C82" w:rsidRDefault="00A04033" w:rsidP="00F25D3B">
            <w:pPr>
              <w:spacing w:after="0" w:line="240" w:lineRule="auto"/>
              <w:jc w:val="both"/>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202</w:t>
            </w:r>
            <w:r w:rsidR="00E22D34" w:rsidRPr="00281C82">
              <w:rPr>
                <w:rFonts w:ascii="Times New Roman" w:eastAsia="Times New Roman" w:hAnsi="Times New Roman" w:cs="Times New Roman"/>
                <w:bCs/>
                <w:sz w:val="24"/>
                <w:szCs w:val="24"/>
              </w:rPr>
              <w:t>4</w:t>
            </w:r>
            <w:r w:rsidRPr="00281C82">
              <w:rPr>
                <w:rFonts w:ascii="Times New Roman" w:eastAsia="Times New Roman" w:hAnsi="Times New Roman" w:cs="Times New Roman"/>
                <w:bCs/>
                <w:sz w:val="24"/>
                <w:szCs w:val="24"/>
              </w:rPr>
              <w:t xml:space="preserve"> metų plano įvykdymas</w:t>
            </w:r>
          </w:p>
        </w:tc>
        <w:tc>
          <w:tcPr>
            <w:tcW w:w="1276" w:type="dxa"/>
            <w:shd w:val="clear" w:color="auto" w:fill="auto"/>
          </w:tcPr>
          <w:p w14:paraId="692EDC7E" w14:textId="78D2D543" w:rsidR="00A04033" w:rsidRPr="00281C82" w:rsidRDefault="00A04033" w:rsidP="00C80B33">
            <w:pPr>
              <w:spacing w:after="0" w:line="240" w:lineRule="auto"/>
              <w:jc w:val="both"/>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202</w:t>
            </w:r>
            <w:r w:rsidR="00E22D34" w:rsidRPr="00281C82">
              <w:rPr>
                <w:rFonts w:ascii="Times New Roman" w:eastAsia="Times New Roman" w:hAnsi="Times New Roman" w:cs="Times New Roman"/>
                <w:bCs/>
                <w:sz w:val="24"/>
                <w:szCs w:val="24"/>
              </w:rPr>
              <w:t>3</w:t>
            </w:r>
            <w:r w:rsidRPr="00281C82">
              <w:rPr>
                <w:rFonts w:ascii="Times New Roman" w:eastAsia="Times New Roman" w:hAnsi="Times New Roman" w:cs="Times New Roman"/>
                <w:bCs/>
                <w:sz w:val="24"/>
                <w:szCs w:val="24"/>
              </w:rPr>
              <w:t xml:space="preserve"> metų plano įvykdymas</w:t>
            </w:r>
          </w:p>
        </w:tc>
        <w:tc>
          <w:tcPr>
            <w:tcW w:w="3260" w:type="dxa"/>
            <w:shd w:val="clear" w:color="auto" w:fill="auto"/>
          </w:tcPr>
          <w:p w14:paraId="692EDC82" w14:textId="21D8BBFA" w:rsidR="00A04033" w:rsidRPr="00281C82" w:rsidRDefault="00A04033" w:rsidP="000245B2">
            <w:pPr>
              <w:spacing w:after="0" w:line="240" w:lineRule="auto"/>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20</w:t>
            </w:r>
            <w:r w:rsidR="00E22D34" w:rsidRPr="00281C82">
              <w:rPr>
                <w:rFonts w:ascii="Times New Roman" w:eastAsia="Times New Roman" w:hAnsi="Times New Roman" w:cs="Times New Roman"/>
                <w:bCs/>
                <w:sz w:val="24"/>
                <w:szCs w:val="24"/>
              </w:rPr>
              <w:t xml:space="preserve">24 </w:t>
            </w:r>
            <w:r w:rsidRPr="00281C82">
              <w:rPr>
                <w:rFonts w:ascii="Times New Roman" w:eastAsia="Times New Roman" w:hAnsi="Times New Roman" w:cs="Times New Roman"/>
                <w:bCs/>
                <w:sz w:val="24"/>
                <w:szCs w:val="24"/>
              </w:rPr>
              <w:t>metų rodiklio pokyčio analizė</w:t>
            </w:r>
          </w:p>
        </w:tc>
      </w:tr>
      <w:tr w:rsidR="00E45232" w:rsidRPr="00850A20" w14:paraId="18AA8BF5" w14:textId="77777777" w:rsidTr="00031216">
        <w:trPr>
          <w:trHeight w:val="2160"/>
        </w:trPr>
        <w:tc>
          <w:tcPr>
            <w:tcW w:w="671" w:type="dxa"/>
            <w:vMerge w:val="restart"/>
            <w:shd w:val="clear" w:color="auto" w:fill="auto"/>
          </w:tcPr>
          <w:p w14:paraId="55103B51" w14:textId="54DDC494" w:rsidR="00E45232" w:rsidRPr="00850A20" w:rsidRDefault="00E45232" w:rsidP="000C6D9B">
            <w:pPr>
              <w:pStyle w:val="Sraopastraipa"/>
              <w:numPr>
                <w:ilvl w:val="0"/>
                <w:numId w:val="17"/>
              </w:numPr>
              <w:spacing w:after="0" w:line="240" w:lineRule="auto"/>
              <w:jc w:val="center"/>
              <w:rPr>
                <w:rFonts w:ascii="Times New Roman" w:eastAsia="Times New Roman" w:hAnsi="Times New Roman" w:cs="Times New Roman"/>
                <w:bCs/>
                <w:iCs/>
                <w:sz w:val="24"/>
                <w:szCs w:val="24"/>
              </w:rPr>
            </w:pPr>
          </w:p>
        </w:tc>
        <w:tc>
          <w:tcPr>
            <w:tcW w:w="2159" w:type="dxa"/>
            <w:shd w:val="clear" w:color="auto" w:fill="auto"/>
          </w:tcPr>
          <w:p w14:paraId="0A460282" w14:textId="6C9ACCE3" w:rsidR="00E45232" w:rsidRPr="00850A20" w:rsidRDefault="00E45232" w:rsidP="000245B2">
            <w:pPr>
              <w:spacing w:after="0" w:line="240" w:lineRule="auto"/>
              <w:jc w:val="both"/>
              <w:rPr>
                <w:rFonts w:ascii="Times New Roman" w:eastAsia="Times New Roman" w:hAnsi="Times New Roman" w:cs="Times New Roman"/>
                <w:bCs/>
                <w:iCs/>
                <w:sz w:val="24"/>
                <w:szCs w:val="24"/>
              </w:rPr>
            </w:pPr>
            <w:r w:rsidRPr="00850A20">
              <w:rPr>
                <w:rFonts w:ascii="Times New Roman" w:eastAsia="Times New Roman" w:hAnsi="Times New Roman" w:cs="Times New Roman"/>
                <w:bCs/>
                <w:iCs/>
                <w:sz w:val="24"/>
                <w:szCs w:val="24"/>
              </w:rPr>
              <w:t>Seniūnijos teritorijoje esantys, savivaldybei priklausantys   pastatai ir patalpos (vnt.), iš jų:</w:t>
            </w:r>
          </w:p>
          <w:p w14:paraId="6AC08477" w14:textId="0D7AA867" w:rsidR="00E45232" w:rsidRPr="00850A20" w:rsidRDefault="00E45232" w:rsidP="000245B2">
            <w:pPr>
              <w:spacing w:after="0" w:line="240" w:lineRule="auto"/>
              <w:jc w:val="both"/>
              <w:rPr>
                <w:rFonts w:ascii="Times New Roman" w:eastAsia="Times New Roman" w:hAnsi="Times New Roman" w:cs="Times New Roman"/>
                <w:bCs/>
                <w:iCs/>
                <w:sz w:val="24"/>
                <w:szCs w:val="24"/>
              </w:rPr>
            </w:pPr>
          </w:p>
        </w:tc>
        <w:tc>
          <w:tcPr>
            <w:tcW w:w="1134" w:type="dxa"/>
            <w:gridSpan w:val="2"/>
            <w:shd w:val="clear" w:color="auto" w:fill="auto"/>
          </w:tcPr>
          <w:p w14:paraId="0925A743" w14:textId="77777777" w:rsidR="00FE69D3" w:rsidRPr="00A63884" w:rsidRDefault="00FE69D3" w:rsidP="00E45232">
            <w:pPr>
              <w:spacing w:after="0" w:line="240" w:lineRule="auto"/>
              <w:jc w:val="center"/>
              <w:rPr>
                <w:rFonts w:ascii="Times New Roman" w:eastAsia="Times New Roman" w:hAnsi="Times New Roman" w:cs="Times New Roman"/>
                <w:bCs/>
                <w:iCs/>
                <w:sz w:val="24"/>
                <w:szCs w:val="24"/>
              </w:rPr>
            </w:pPr>
          </w:p>
          <w:p w14:paraId="679CC87C" w14:textId="77777777" w:rsidR="00FE69D3" w:rsidRPr="00A63884" w:rsidRDefault="00FE69D3" w:rsidP="00E45232">
            <w:pPr>
              <w:spacing w:after="0" w:line="240" w:lineRule="auto"/>
              <w:jc w:val="center"/>
              <w:rPr>
                <w:rFonts w:ascii="Times New Roman" w:eastAsia="Times New Roman" w:hAnsi="Times New Roman" w:cs="Times New Roman"/>
                <w:bCs/>
                <w:iCs/>
                <w:sz w:val="24"/>
                <w:szCs w:val="24"/>
              </w:rPr>
            </w:pPr>
          </w:p>
          <w:p w14:paraId="76A6C010" w14:textId="4B640398" w:rsidR="00E45232" w:rsidRPr="00A63884" w:rsidRDefault="004B2E3F" w:rsidP="00E45232">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18</w:t>
            </w:r>
          </w:p>
        </w:tc>
        <w:tc>
          <w:tcPr>
            <w:tcW w:w="1276" w:type="dxa"/>
            <w:shd w:val="clear" w:color="auto" w:fill="auto"/>
          </w:tcPr>
          <w:p w14:paraId="730374C5" w14:textId="77777777" w:rsidR="00FE69D3" w:rsidRPr="00A63884" w:rsidRDefault="00FE69D3" w:rsidP="00E45232">
            <w:pPr>
              <w:spacing w:after="0" w:line="240" w:lineRule="auto"/>
              <w:jc w:val="center"/>
              <w:rPr>
                <w:rFonts w:ascii="Times New Roman" w:eastAsia="Times New Roman" w:hAnsi="Times New Roman" w:cs="Times New Roman"/>
                <w:bCs/>
                <w:iCs/>
                <w:sz w:val="24"/>
                <w:szCs w:val="24"/>
              </w:rPr>
            </w:pPr>
          </w:p>
          <w:p w14:paraId="30ABF131" w14:textId="77777777" w:rsidR="00FE69D3" w:rsidRPr="00A63884" w:rsidRDefault="00FE69D3" w:rsidP="00E45232">
            <w:pPr>
              <w:spacing w:after="0" w:line="240" w:lineRule="auto"/>
              <w:jc w:val="center"/>
              <w:rPr>
                <w:rFonts w:ascii="Times New Roman" w:eastAsia="Times New Roman" w:hAnsi="Times New Roman" w:cs="Times New Roman"/>
                <w:bCs/>
                <w:iCs/>
                <w:sz w:val="24"/>
                <w:szCs w:val="24"/>
              </w:rPr>
            </w:pPr>
          </w:p>
          <w:p w14:paraId="76232929" w14:textId="6262F2EE" w:rsidR="00E45232" w:rsidRPr="00A63884" w:rsidRDefault="005040C9" w:rsidP="00E45232">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18</w:t>
            </w:r>
            <w:r w:rsidR="00101454" w:rsidRPr="00A63884">
              <w:rPr>
                <w:rFonts w:ascii="Times New Roman" w:eastAsia="Times New Roman" w:hAnsi="Times New Roman" w:cs="Times New Roman"/>
                <w:bCs/>
                <w:iCs/>
                <w:sz w:val="24"/>
                <w:szCs w:val="24"/>
              </w:rPr>
              <w:t xml:space="preserve">   </w:t>
            </w:r>
          </w:p>
        </w:tc>
        <w:tc>
          <w:tcPr>
            <w:tcW w:w="1276" w:type="dxa"/>
            <w:shd w:val="clear" w:color="auto" w:fill="auto"/>
          </w:tcPr>
          <w:p w14:paraId="6749CFC6" w14:textId="77777777" w:rsidR="00FE69D3" w:rsidRPr="00A63884" w:rsidRDefault="00FE69D3" w:rsidP="00E45232">
            <w:pPr>
              <w:spacing w:after="0" w:line="240" w:lineRule="auto"/>
              <w:jc w:val="center"/>
              <w:rPr>
                <w:rFonts w:ascii="Times New Roman" w:eastAsia="Times New Roman" w:hAnsi="Times New Roman" w:cs="Times New Roman"/>
                <w:bCs/>
                <w:iCs/>
                <w:sz w:val="24"/>
                <w:szCs w:val="24"/>
              </w:rPr>
            </w:pPr>
          </w:p>
          <w:p w14:paraId="556E1DB5" w14:textId="77777777" w:rsidR="00FE69D3" w:rsidRPr="00A63884" w:rsidRDefault="00FE69D3" w:rsidP="00E45232">
            <w:pPr>
              <w:spacing w:after="0" w:line="240" w:lineRule="auto"/>
              <w:jc w:val="center"/>
              <w:rPr>
                <w:rFonts w:ascii="Times New Roman" w:eastAsia="Times New Roman" w:hAnsi="Times New Roman" w:cs="Times New Roman"/>
                <w:bCs/>
                <w:iCs/>
                <w:sz w:val="24"/>
                <w:szCs w:val="24"/>
              </w:rPr>
            </w:pPr>
          </w:p>
          <w:p w14:paraId="3DEEF3C5" w14:textId="39FB4252" w:rsidR="00E45232" w:rsidRPr="00A63884" w:rsidRDefault="00542419" w:rsidP="00E45232">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18</w:t>
            </w:r>
          </w:p>
        </w:tc>
        <w:tc>
          <w:tcPr>
            <w:tcW w:w="3260" w:type="dxa"/>
            <w:vMerge w:val="restart"/>
            <w:shd w:val="clear" w:color="auto" w:fill="auto"/>
          </w:tcPr>
          <w:p w14:paraId="332D68A1" w14:textId="2EB549A8" w:rsidR="00E45232" w:rsidRPr="00A63884" w:rsidRDefault="00E45232" w:rsidP="00415A46">
            <w:pPr>
              <w:spacing w:after="0" w:line="240" w:lineRule="auto"/>
              <w:jc w:val="both"/>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 xml:space="preserve">Seniūnijos apskaitoje yra  </w:t>
            </w:r>
            <w:r w:rsidR="00F71B72" w:rsidRPr="00A63884">
              <w:rPr>
                <w:rFonts w:ascii="Times New Roman" w:eastAsia="Times New Roman" w:hAnsi="Times New Roman" w:cs="Times New Roman"/>
                <w:bCs/>
                <w:iCs/>
                <w:sz w:val="24"/>
                <w:szCs w:val="24"/>
              </w:rPr>
              <w:t xml:space="preserve">1 </w:t>
            </w:r>
            <w:r w:rsidRPr="00A63884">
              <w:rPr>
                <w:rFonts w:ascii="Times New Roman" w:eastAsia="Times New Roman" w:hAnsi="Times New Roman" w:cs="Times New Roman"/>
                <w:bCs/>
                <w:iCs/>
                <w:sz w:val="24"/>
                <w:szCs w:val="24"/>
              </w:rPr>
              <w:t xml:space="preserve">savivaldybės ir </w:t>
            </w:r>
            <w:r w:rsidR="00AF1FDA">
              <w:rPr>
                <w:rFonts w:ascii="Times New Roman" w:eastAsia="Times New Roman" w:hAnsi="Times New Roman" w:cs="Times New Roman"/>
                <w:bCs/>
                <w:iCs/>
                <w:sz w:val="24"/>
                <w:szCs w:val="24"/>
              </w:rPr>
              <w:t>2</w:t>
            </w:r>
            <w:r w:rsidRPr="00A63884">
              <w:rPr>
                <w:rFonts w:ascii="Times New Roman" w:eastAsia="Times New Roman" w:hAnsi="Times New Roman" w:cs="Times New Roman"/>
                <w:bCs/>
                <w:iCs/>
                <w:sz w:val="24"/>
                <w:szCs w:val="24"/>
              </w:rPr>
              <w:t xml:space="preserve"> socialini</w:t>
            </w:r>
            <w:r w:rsidR="00F71B72" w:rsidRPr="00A63884">
              <w:rPr>
                <w:rFonts w:ascii="Times New Roman" w:eastAsia="Times New Roman" w:hAnsi="Times New Roman" w:cs="Times New Roman"/>
                <w:bCs/>
                <w:iCs/>
                <w:sz w:val="24"/>
                <w:szCs w:val="24"/>
              </w:rPr>
              <w:t>s</w:t>
            </w:r>
            <w:r w:rsidRPr="00A63884">
              <w:rPr>
                <w:rFonts w:ascii="Times New Roman" w:eastAsia="Times New Roman" w:hAnsi="Times New Roman" w:cs="Times New Roman"/>
                <w:bCs/>
                <w:iCs/>
                <w:sz w:val="24"/>
                <w:szCs w:val="24"/>
              </w:rPr>
              <w:t xml:space="preserve"> būsta</w:t>
            </w:r>
            <w:r w:rsidR="00F71B72" w:rsidRPr="00A63884">
              <w:rPr>
                <w:rFonts w:ascii="Times New Roman" w:eastAsia="Times New Roman" w:hAnsi="Times New Roman" w:cs="Times New Roman"/>
                <w:bCs/>
                <w:iCs/>
                <w:sz w:val="24"/>
                <w:szCs w:val="24"/>
              </w:rPr>
              <w:t>s</w:t>
            </w:r>
            <w:r w:rsidRPr="00A63884">
              <w:rPr>
                <w:rFonts w:ascii="Times New Roman" w:eastAsia="Times New Roman" w:hAnsi="Times New Roman" w:cs="Times New Roman"/>
                <w:bCs/>
                <w:iCs/>
                <w:sz w:val="24"/>
                <w:szCs w:val="24"/>
              </w:rPr>
              <w:t xml:space="preserve">. </w:t>
            </w:r>
          </w:p>
          <w:p w14:paraId="69ED1E84" w14:textId="3E518CA0" w:rsidR="00E45232" w:rsidRPr="00A63884" w:rsidRDefault="00A924D6" w:rsidP="00415A46">
            <w:pPr>
              <w:spacing w:after="0" w:line="240" w:lineRule="auto"/>
              <w:jc w:val="both"/>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Tinkamų gyventi</w:t>
            </w:r>
            <w:r w:rsidR="00E45232" w:rsidRPr="00A63884">
              <w:rPr>
                <w:rFonts w:ascii="Times New Roman" w:eastAsia="Times New Roman" w:hAnsi="Times New Roman" w:cs="Times New Roman"/>
                <w:bCs/>
                <w:iCs/>
                <w:sz w:val="24"/>
                <w:szCs w:val="24"/>
              </w:rPr>
              <w:t xml:space="preserve"> socialinių būstų</w:t>
            </w:r>
            <w:r w:rsidRPr="00A63884">
              <w:rPr>
                <w:rFonts w:ascii="Times New Roman" w:eastAsia="Times New Roman" w:hAnsi="Times New Roman" w:cs="Times New Roman"/>
                <w:bCs/>
                <w:iCs/>
                <w:sz w:val="24"/>
                <w:szCs w:val="24"/>
              </w:rPr>
              <w:t xml:space="preserve"> seniūnijoje nėra</w:t>
            </w:r>
            <w:r w:rsidR="00AF1FDA">
              <w:rPr>
                <w:rFonts w:ascii="Times New Roman" w:eastAsia="Times New Roman" w:hAnsi="Times New Roman" w:cs="Times New Roman"/>
                <w:bCs/>
                <w:iCs/>
                <w:sz w:val="24"/>
                <w:szCs w:val="24"/>
              </w:rPr>
              <w:t xml:space="preserve"> dėl labai prastos jų būklės. Abu būstai</w:t>
            </w:r>
            <w:r w:rsidR="00830044" w:rsidRPr="00A63884">
              <w:rPr>
                <w:rFonts w:ascii="Times New Roman" w:eastAsia="Times New Roman" w:hAnsi="Times New Roman" w:cs="Times New Roman"/>
                <w:bCs/>
                <w:iCs/>
                <w:sz w:val="24"/>
                <w:szCs w:val="24"/>
              </w:rPr>
              <w:t xml:space="preserve"> </w:t>
            </w:r>
            <w:r w:rsidR="00AF1FDA">
              <w:rPr>
                <w:rFonts w:ascii="Times New Roman" w:eastAsia="Times New Roman" w:hAnsi="Times New Roman" w:cs="Times New Roman"/>
                <w:bCs/>
                <w:iCs/>
                <w:sz w:val="24"/>
                <w:szCs w:val="24"/>
              </w:rPr>
              <w:t>S</w:t>
            </w:r>
            <w:r w:rsidR="00830044" w:rsidRPr="00A63884">
              <w:rPr>
                <w:rFonts w:ascii="Times New Roman" w:eastAsia="Times New Roman" w:hAnsi="Times New Roman" w:cs="Times New Roman"/>
                <w:bCs/>
                <w:iCs/>
                <w:sz w:val="24"/>
                <w:szCs w:val="24"/>
              </w:rPr>
              <w:t>avivaldybės</w:t>
            </w:r>
            <w:r w:rsidR="00AF1FDA">
              <w:rPr>
                <w:rFonts w:ascii="Times New Roman" w:eastAsia="Times New Roman" w:hAnsi="Times New Roman" w:cs="Times New Roman"/>
                <w:bCs/>
                <w:iCs/>
                <w:sz w:val="24"/>
                <w:szCs w:val="24"/>
              </w:rPr>
              <w:t xml:space="preserve"> ir socialinių būstų nuomos bei priežiūros </w:t>
            </w:r>
            <w:r w:rsidR="00830044" w:rsidRPr="00A63884">
              <w:rPr>
                <w:rFonts w:ascii="Times New Roman" w:eastAsia="Times New Roman" w:hAnsi="Times New Roman" w:cs="Times New Roman"/>
                <w:bCs/>
                <w:iCs/>
                <w:sz w:val="24"/>
                <w:szCs w:val="24"/>
              </w:rPr>
              <w:t xml:space="preserve"> komisijos</w:t>
            </w:r>
            <w:r w:rsidR="00E45232" w:rsidRPr="00A63884">
              <w:rPr>
                <w:rFonts w:ascii="Times New Roman" w:eastAsia="Times New Roman" w:hAnsi="Times New Roman" w:cs="Times New Roman"/>
                <w:bCs/>
                <w:iCs/>
                <w:sz w:val="24"/>
                <w:szCs w:val="24"/>
              </w:rPr>
              <w:t xml:space="preserve"> pripažin</w:t>
            </w:r>
            <w:r w:rsidR="00830044" w:rsidRPr="00A63884">
              <w:rPr>
                <w:rFonts w:ascii="Times New Roman" w:eastAsia="Times New Roman" w:hAnsi="Times New Roman" w:cs="Times New Roman"/>
                <w:bCs/>
                <w:iCs/>
                <w:sz w:val="24"/>
                <w:szCs w:val="24"/>
              </w:rPr>
              <w:t>tas</w:t>
            </w:r>
            <w:r w:rsidR="00E45232" w:rsidRPr="00A63884">
              <w:rPr>
                <w:rFonts w:ascii="Times New Roman" w:eastAsia="Times New Roman" w:hAnsi="Times New Roman" w:cs="Times New Roman"/>
                <w:bCs/>
                <w:iCs/>
                <w:sz w:val="24"/>
                <w:szCs w:val="24"/>
              </w:rPr>
              <w:t xml:space="preserve"> netinkam</w:t>
            </w:r>
            <w:r w:rsidR="00AF1FDA">
              <w:rPr>
                <w:rFonts w:ascii="Times New Roman" w:eastAsia="Times New Roman" w:hAnsi="Times New Roman" w:cs="Times New Roman"/>
                <w:bCs/>
                <w:iCs/>
                <w:sz w:val="24"/>
                <w:szCs w:val="24"/>
              </w:rPr>
              <w:t>ais</w:t>
            </w:r>
            <w:r w:rsidR="00E45232" w:rsidRPr="00A63884">
              <w:rPr>
                <w:rFonts w:ascii="Times New Roman" w:eastAsia="Times New Roman" w:hAnsi="Times New Roman" w:cs="Times New Roman"/>
                <w:bCs/>
                <w:iCs/>
                <w:sz w:val="24"/>
                <w:szCs w:val="24"/>
              </w:rPr>
              <w:t xml:space="preserve"> </w:t>
            </w:r>
            <w:r w:rsidR="00E70499" w:rsidRPr="00A63884">
              <w:rPr>
                <w:rFonts w:ascii="Times New Roman" w:eastAsia="Times New Roman" w:hAnsi="Times New Roman" w:cs="Times New Roman"/>
                <w:bCs/>
                <w:iCs/>
                <w:sz w:val="24"/>
                <w:szCs w:val="24"/>
              </w:rPr>
              <w:t>(</w:t>
            </w:r>
            <w:r w:rsidR="00E45232" w:rsidRPr="00A63884">
              <w:rPr>
                <w:rFonts w:ascii="Times New Roman" w:eastAsia="Times New Roman" w:hAnsi="Times New Roman" w:cs="Times New Roman"/>
                <w:bCs/>
                <w:iCs/>
                <w:sz w:val="24"/>
                <w:szCs w:val="24"/>
              </w:rPr>
              <w:t>negalim</w:t>
            </w:r>
            <w:r w:rsidR="00AF1FDA">
              <w:rPr>
                <w:rFonts w:ascii="Times New Roman" w:eastAsia="Times New Roman" w:hAnsi="Times New Roman" w:cs="Times New Roman"/>
                <w:bCs/>
                <w:iCs/>
                <w:sz w:val="24"/>
                <w:szCs w:val="24"/>
              </w:rPr>
              <w:t>ais</w:t>
            </w:r>
            <w:r w:rsidR="00E70499" w:rsidRPr="00A63884">
              <w:rPr>
                <w:rFonts w:ascii="Times New Roman" w:eastAsia="Times New Roman" w:hAnsi="Times New Roman" w:cs="Times New Roman"/>
                <w:bCs/>
                <w:iCs/>
                <w:sz w:val="24"/>
                <w:szCs w:val="24"/>
              </w:rPr>
              <w:t>)</w:t>
            </w:r>
            <w:r w:rsidR="00E45232" w:rsidRPr="00A63884">
              <w:rPr>
                <w:rFonts w:ascii="Times New Roman" w:eastAsia="Times New Roman" w:hAnsi="Times New Roman" w:cs="Times New Roman"/>
                <w:bCs/>
                <w:iCs/>
                <w:sz w:val="24"/>
                <w:szCs w:val="24"/>
              </w:rPr>
              <w:t xml:space="preserve"> naudoti.</w:t>
            </w:r>
          </w:p>
          <w:p w14:paraId="130A995F" w14:textId="6F97EFE1" w:rsidR="00830044" w:rsidRPr="00A63884" w:rsidRDefault="00830044" w:rsidP="00415A46">
            <w:pPr>
              <w:spacing w:after="0" w:line="240" w:lineRule="auto"/>
              <w:jc w:val="both"/>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Turimas savivaldybės  vienas būstas yra išnuomotas neterminuotam laikotarpiui.</w:t>
            </w:r>
          </w:p>
        </w:tc>
      </w:tr>
      <w:tr w:rsidR="00E45232" w:rsidRPr="00850A20" w14:paraId="0DB73903" w14:textId="77777777" w:rsidTr="00031216">
        <w:trPr>
          <w:trHeight w:val="1035"/>
        </w:trPr>
        <w:tc>
          <w:tcPr>
            <w:tcW w:w="671" w:type="dxa"/>
            <w:vMerge/>
            <w:shd w:val="clear" w:color="auto" w:fill="auto"/>
          </w:tcPr>
          <w:p w14:paraId="74D8BFC8" w14:textId="77777777" w:rsidR="00E45232" w:rsidRPr="00850A20" w:rsidRDefault="00E45232" w:rsidP="00A04033">
            <w:pPr>
              <w:pStyle w:val="Sraopastraipa"/>
              <w:numPr>
                <w:ilvl w:val="0"/>
                <w:numId w:val="17"/>
              </w:numPr>
              <w:spacing w:after="0" w:line="240" w:lineRule="auto"/>
              <w:jc w:val="both"/>
              <w:rPr>
                <w:rFonts w:ascii="Times New Roman" w:eastAsia="Times New Roman" w:hAnsi="Times New Roman" w:cs="Times New Roman"/>
                <w:bCs/>
                <w:iCs/>
                <w:sz w:val="24"/>
                <w:szCs w:val="24"/>
              </w:rPr>
            </w:pPr>
          </w:p>
        </w:tc>
        <w:tc>
          <w:tcPr>
            <w:tcW w:w="2159" w:type="dxa"/>
            <w:shd w:val="clear" w:color="auto" w:fill="auto"/>
          </w:tcPr>
          <w:p w14:paraId="27E4911D" w14:textId="5A65AC2E" w:rsidR="00E45232" w:rsidRPr="00850A20" w:rsidRDefault="0079071E" w:rsidP="00E45232">
            <w:pPr>
              <w:spacing w:after="0" w:line="240" w:lineRule="auto"/>
              <w:jc w:val="both"/>
              <w:rPr>
                <w:rFonts w:ascii="Times New Roman" w:eastAsia="Times New Roman" w:hAnsi="Times New Roman" w:cs="Times New Roman"/>
                <w:bCs/>
                <w:iCs/>
                <w:sz w:val="24"/>
                <w:szCs w:val="24"/>
              </w:rPr>
            </w:pPr>
            <w:r w:rsidRPr="00850A20">
              <w:rPr>
                <w:rFonts w:ascii="Times New Roman" w:eastAsia="Times New Roman" w:hAnsi="Times New Roman" w:cs="Times New Roman"/>
                <w:bCs/>
                <w:iCs/>
                <w:sz w:val="24"/>
                <w:szCs w:val="24"/>
              </w:rPr>
              <w:t>s</w:t>
            </w:r>
            <w:r w:rsidR="00E45232" w:rsidRPr="00850A20">
              <w:rPr>
                <w:rFonts w:ascii="Times New Roman" w:eastAsia="Times New Roman" w:hAnsi="Times New Roman" w:cs="Times New Roman"/>
                <w:bCs/>
                <w:iCs/>
                <w:sz w:val="24"/>
                <w:szCs w:val="24"/>
              </w:rPr>
              <w:t>avivaldybės būstas (vnt.)</w:t>
            </w:r>
            <w:r w:rsidRPr="00850A20">
              <w:rPr>
                <w:rFonts w:ascii="Times New Roman" w:eastAsia="Times New Roman" w:hAnsi="Times New Roman" w:cs="Times New Roman"/>
                <w:bCs/>
                <w:iCs/>
                <w:sz w:val="24"/>
                <w:szCs w:val="24"/>
              </w:rPr>
              <w:t>;</w:t>
            </w:r>
          </w:p>
          <w:p w14:paraId="069FD2DD" w14:textId="77777777" w:rsidR="00E45232" w:rsidRPr="00850A20" w:rsidRDefault="00E45232" w:rsidP="00E45232">
            <w:pPr>
              <w:spacing w:after="0" w:line="240" w:lineRule="auto"/>
              <w:jc w:val="both"/>
              <w:rPr>
                <w:rFonts w:ascii="Times New Roman" w:eastAsia="Times New Roman" w:hAnsi="Times New Roman" w:cs="Times New Roman"/>
                <w:bCs/>
                <w:iCs/>
                <w:sz w:val="24"/>
                <w:szCs w:val="24"/>
              </w:rPr>
            </w:pPr>
          </w:p>
          <w:p w14:paraId="3A424D79" w14:textId="77777777" w:rsidR="00E45232" w:rsidRPr="00850A20" w:rsidRDefault="00E45232" w:rsidP="000245B2">
            <w:pPr>
              <w:spacing w:after="0" w:line="240" w:lineRule="auto"/>
              <w:jc w:val="both"/>
              <w:rPr>
                <w:rFonts w:ascii="Times New Roman" w:eastAsia="Times New Roman" w:hAnsi="Times New Roman" w:cs="Times New Roman"/>
                <w:bCs/>
                <w:iCs/>
                <w:sz w:val="24"/>
                <w:szCs w:val="24"/>
              </w:rPr>
            </w:pPr>
          </w:p>
        </w:tc>
        <w:tc>
          <w:tcPr>
            <w:tcW w:w="1134" w:type="dxa"/>
            <w:gridSpan w:val="2"/>
            <w:shd w:val="clear" w:color="auto" w:fill="auto"/>
          </w:tcPr>
          <w:p w14:paraId="6899BD1B" w14:textId="77777777" w:rsidR="00FE69D3" w:rsidRPr="00A63884" w:rsidRDefault="00FE69D3" w:rsidP="00830044">
            <w:pPr>
              <w:spacing w:after="0" w:line="240" w:lineRule="auto"/>
              <w:jc w:val="center"/>
              <w:rPr>
                <w:rFonts w:ascii="Times New Roman" w:eastAsia="Times New Roman" w:hAnsi="Times New Roman" w:cs="Times New Roman"/>
                <w:bCs/>
                <w:iCs/>
                <w:sz w:val="24"/>
                <w:szCs w:val="24"/>
              </w:rPr>
            </w:pPr>
          </w:p>
          <w:p w14:paraId="1CA2F180" w14:textId="7C767CAC" w:rsidR="00E45232" w:rsidRPr="00A63884" w:rsidRDefault="00830044" w:rsidP="00830044">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1</w:t>
            </w:r>
          </w:p>
        </w:tc>
        <w:tc>
          <w:tcPr>
            <w:tcW w:w="1276" w:type="dxa"/>
            <w:shd w:val="clear" w:color="auto" w:fill="auto"/>
          </w:tcPr>
          <w:p w14:paraId="260DE610" w14:textId="77777777" w:rsidR="00FE69D3" w:rsidRPr="00A63884" w:rsidRDefault="00FE69D3" w:rsidP="00830044">
            <w:pPr>
              <w:spacing w:after="0" w:line="240" w:lineRule="auto"/>
              <w:jc w:val="center"/>
              <w:rPr>
                <w:rFonts w:ascii="Times New Roman" w:eastAsia="Times New Roman" w:hAnsi="Times New Roman" w:cs="Times New Roman"/>
                <w:bCs/>
                <w:iCs/>
                <w:sz w:val="24"/>
                <w:szCs w:val="24"/>
              </w:rPr>
            </w:pPr>
          </w:p>
          <w:p w14:paraId="1942A86C" w14:textId="5CFA5753" w:rsidR="00E45232" w:rsidRPr="00A63884" w:rsidRDefault="008045D5" w:rsidP="00830044">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1</w:t>
            </w:r>
          </w:p>
          <w:p w14:paraId="32178D79" w14:textId="7A184562" w:rsidR="00FE69D3" w:rsidRPr="00A63884" w:rsidRDefault="00FE69D3" w:rsidP="00830044">
            <w:pPr>
              <w:spacing w:after="0" w:line="240" w:lineRule="auto"/>
              <w:jc w:val="center"/>
              <w:rPr>
                <w:rFonts w:ascii="Times New Roman" w:eastAsia="Times New Roman" w:hAnsi="Times New Roman" w:cs="Times New Roman"/>
                <w:bCs/>
                <w:iCs/>
                <w:sz w:val="24"/>
                <w:szCs w:val="24"/>
              </w:rPr>
            </w:pPr>
          </w:p>
        </w:tc>
        <w:tc>
          <w:tcPr>
            <w:tcW w:w="1276" w:type="dxa"/>
            <w:shd w:val="clear" w:color="auto" w:fill="auto"/>
          </w:tcPr>
          <w:p w14:paraId="6B1E5242" w14:textId="77777777" w:rsidR="00FE69D3" w:rsidRPr="00A63884" w:rsidRDefault="00FE69D3" w:rsidP="00830044">
            <w:pPr>
              <w:spacing w:after="0" w:line="240" w:lineRule="auto"/>
              <w:jc w:val="center"/>
              <w:rPr>
                <w:rFonts w:ascii="Times New Roman" w:eastAsia="Times New Roman" w:hAnsi="Times New Roman" w:cs="Times New Roman"/>
                <w:bCs/>
                <w:iCs/>
                <w:sz w:val="24"/>
                <w:szCs w:val="24"/>
              </w:rPr>
            </w:pPr>
          </w:p>
          <w:p w14:paraId="4C9B29DB" w14:textId="7E3FA809" w:rsidR="00E45232" w:rsidRPr="00A63884" w:rsidRDefault="00830044" w:rsidP="00830044">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1</w:t>
            </w:r>
          </w:p>
        </w:tc>
        <w:tc>
          <w:tcPr>
            <w:tcW w:w="3260" w:type="dxa"/>
            <w:vMerge/>
            <w:shd w:val="clear" w:color="auto" w:fill="auto"/>
          </w:tcPr>
          <w:p w14:paraId="77A19AA9" w14:textId="77777777" w:rsidR="00E45232" w:rsidRPr="00A63884" w:rsidRDefault="00E45232" w:rsidP="005A39D5">
            <w:pPr>
              <w:spacing w:after="0" w:line="240" w:lineRule="auto"/>
              <w:rPr>
                <w:rFonts w:ascii="Times New Roman" w:eastAsia="Times New Roman" w:hAnsi="Times New Roman" w:cs="Times New Roman"/>
                <w:bCs/>
                <w:iCs/>
                <w:sz w:val="24"/>
                <w:szCs w:val="24"/>
              </w:rPr>
            </w:pPr>
          </w:p>
        </w:tc>
      </w:tr>
      <w:tr w:rsidR="00E45232" w:rsidRPr="00850A20" w14:paraId="00FFD4C6" w14:textId="77777777" w:rsidTr="00031216">
        <w:trPr>
          <w:trHeight w:val="783"/>
        </w:trPr>
        <w:tc>
          <w:tcPr>
            <w:tcW w:w="671" w:type="dxa"/>
            <w:vMerge/>
            <w:shd w:val="clear" w:color="auto" w:fill="auto"/>
          </w:tcPr>
          <w:p w14:paraId="25048875" w14:textId="77777777" w:rsidR="00E45232" w:rsidRPr="00850A20" w:rsidRDefault="00E45232" w:rsidP="00A04033">
            <w:pPr>
              <w:pStyle w:val="Sraopastraipa"/>
              <w:numPr>
                <w:ilvl w:val="0"/>
                <w:numId w:val="17"/>
              </w:numPr>
              <w:spacing w:after="0" w:line="240" w:lineRule="auto"/>
              <w:jc w:val="both"/>
              <w:rPr>
                <w:rFonts w:ascii="Times New Roman" w:eastAsia="Times New Roman" w:hAnsi="Times New Roman" w:cs="Times New Roman"/>
                <w:bCs/>
                <w:iCs/>
                <w:sz w:val="24"/>
                <w:szCs w:val="24"/>
              </w:rPr>
            </w:pPr>
          </w:p>
        </w:tc>
        <w:tc>
          <w:tcPr>
            <w:tcW w:w="2159" w:type="dxa"/>
            <w:shd w:val="clear" w:color="auto" w:fill="auto"/>
          </w:tcPr>
          <w:p w14:paraId="73458D4E" w14:textId="66FF2C64" w:rsidR="00E45232" w:rsidRPr="00850A20" w:rsidRDefault="0079071E" w:rsidP="00E45232">
            <w:pPr>
              <w:spacing w:after="0" w:line="240" w:lineRule="auto"/>
              <w:jc w:val="both"/>
              <w:rPr>
                <w:rFonts w:ascii="Times New Roman" w:eastAsia="Times New Roman" w:hAnsi="Times New Roman" w:cs="Times New Roman"/>
                <w:bCs/>
                <w:iCs/>
                <w:sz w:val="24"/>
                <w:szCs w:val="24"/>
              </w:rPr>
            </w:pPr>
            <w:r w:rsidRPr="00850A20">
              <w:rPr>
                <w:rFonts w:ascii="Times New Roman" w:eastAsia="Times New Roman" w:hAnsi="Times New Roman" w:cs="Times New Roman"/>
                <w:bCs/>
                <w:iCs/>
                <w:sz w:val="24"/>
                <w:szCs w:val="24"/>
              </w:rPr>
              <w:t>s</w:t>
            </w:r>
            <w:r w:rsidR="00E45232" w:rsidRPr="00850A20">
              <w:rPr>
                <w:rFonts w:ascii="Times New Roman" w:eastAsia="Times New Roman" w:hAnsi="Times New Roman" w:cs="Times New Roman"/>
                <w:bCs/>
                <w:iCs/>
                <w:sz w:val="24"/>
                <w:szCs w:val="24"/>
              </w:rPr>
              <w:t>ocialiniai būstai (vnt.)</w:t>
            </w:r>
          </w:p>
          <w:p w14:paraId="39F3B7B0" w14:textId="77777777" w:rsidR="00E45232" w:rsidRPr="00850A20" w:rsidRDefault="00E45232" w:rsidP="000245B2">
            <w:pPr>
              <w:spacing w:after="0" w:line="240" w:lineRule="auto"/>
              <w:jc w:val="both"/>
              <w:rPr>
                <w:rFonts w:ascii="Times New Roman" w:eastAsia="Times New Roman" w:hAnsi="Times New Roman" w:cs="Times New Roman"/>
                <w:bCs/>
                <w:iCs/>
                <w:sz w:val="24"/>
                <w:szCs w:val="24"/>
              </w:rPr>
            </w:pPr>
          </w:p>
        </w:tc>
        <w:tc>
          <w:tcPr>
            <w:tcW w:w="1134" w:type="dxa"/>
            <w:gridSpan w:val="2"/>
            <w:shd w:val="clear" w:color="auto" w:fill="auto"/>
          </w:tcPr>
          <w:p w14:paraId="03167227" w14:textId="77777777" w:rsidR="00FE69D3" w:rsidRPr="00A63884" w:rsidRDefault="00FE69D3" w:rsidP="00E45232">
            <w:pPr>
              <w:spacing w:after="0" w:line="240" w:lineRule="auto"/>
              <w:jc w:val="center"/>
              <w:rPr>
                <w:rFonts w:ascii="Times New Roman" w:eastAsia="Times New Roman" w:hAnsi="Times New Roman" w:cs="Times New Roman"/>
                <w:bCs/>
                <w:iCs/>
                <w:sz w:val="24"/>
                <w:szCs w:val="24"/>
              </w:rPr>
            </w:pPr>
          </w:p>
          <w:p w14:paraId="55DAA3D7" w14:textId="0546AAE3" w:rsidR="00E45232" w:rsidRPr="00A63884" w:rsidRDefault="002E7499" w:rsidP="00E45232">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2</w:t>
            </w:r>
          </w:p>
        </w:tc>
        <w:tc>
          <w:tcPr>
            <w:tcW w:w="1276" w:type="dxa"/>
            <w:shd w:val="clear" w:color="auto" w:fill="auto"/>
          </w:tcPr>
          <w:p w14:paraId="3DB53378" w14:textId="77777777" w:rsidR="00FE69D3" w:rsidRPr="00A63884" w:rsidRDefault="00FE69D3" w:rsidP="00830044">
            <w:pPr>
              <w:spacing w:after="0" w:line="240" w:lineRule="auto"/>
              <w:jc w:val="center"/>
              <w:rPr>
                <w:rFonts w:ascii="Times New Roman" w:eastAsia="Times New Roman" w:hAnsi="Times New Roman" w:cs="Times New Roman"/>
                <w:bCs/>
                <w:iCs/>
                <w:sz w:val="24"/>
                <w:szCs w:val="24"/>
              </w:rPr>
            </w:pPr>
          </w:p>
          <w:p w14:paraId="3FCC6531" w14:textId="730EF46F" w:rsidR="00E45232" w:rsidRPr="00A63884" w:rsidRDefault="00542419" w:rsidP="00830044">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2</w:t>
            </w:r>
          </w:p>
        </w:tc>
        <w:tc>
          <w:tcPr>
            <w:tcW w:w="1276" w:type="dxa"/>
            <w:shd w:val="clear" w:color="auto" w:fill="auto"/>
          </w:tcPr>
          <w:p w14:paraId="5178CD5F" w14:textId="77777777" w:rsidR="00FE69D3" w:rsidRPr="00A63884" w:rsidRDefault="00FE69D3" w:rsidP="00830044">
            <w:pPr>
              <w:spacing w:after="0" w:line="240" w:lineRule="auto"/>
              <w:jc w:val="center"/>
              <w:rPr>
                <w:rFonts w:ascii="Times New Roman" w:eastAsia="Times New Roman" w:hAnsi="Times New Roman" w:cs="Times New Roman"/>
                <w:bCs/>
                <w:iCs/>
                <w:sz w:val="24"/>
                <w:szCs w:val="24"/>
              </w:rPr>
            </w:pPr>
          </w:p>
          <w:p w14:paraId="1F52ECD5" w14:textId="6B846738" w:rsidR="00E45232" w:rsidRPr="00A63884" w:rsidRDefault="002E7499" w:rsidP="00830044">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2</w:t>
            </w:r>
          </w:p>
        </w:tc>
        <w:tc>
          <w:tcPr>
            <w:tcW w:w="3260" w:type="dxa"/>
            <w:vMerge/>
            <w:shd w:val="clear" w:color="auto" w:fill="auto"/>
          </w:tcPr>
          <w:p w14:paraId="4B546DA9" w14:textId="77777777" w:rsidR="00E45232" w:rsidRPr="00A63884" w:rsidRDefault="00E45232" w:rsidP="005A39D5">
            <w:pPr>
              <w:spacing w:after="0" w:line="240" w:lineRule="auto"/>
              <w:rPr>
                <w:rFonts w:ascii="Times New Roman" w:eastAsia="Times New Roman" w:hAnsi="Times New Roman" w:cs="Times New Roman"/>
                <w:bCs/>
                <w:iCs/>
                <w:sz w:val="24"/>
                <w:szCs w:val="24"/>
              </w:rPr>
            </w:pPr>
          </w:p>
        </w:tc>
      </w:tr>
      <w:tr w:rsidR="00B337FE" w:rsidRPr="00850A20" w14:paraId="692EDC98" w14:textId="77777777" w:rsidTr="00031216">
        <w:trPr>
          <w:trHeight w:val="1440"/>
        </w:trPr>
        <w:tc>
          <w:tcPr>
            <w:tcW w:w="671" w:type="dxa"/>
            <w:vMerge w:val="restart"/>
            <w:shd w:val="clear" w:color="auto" w:fill="auto"/>
          </w:tcPr>
          <w:p w14:paraId="692EDC8C" w14:textId="77777777" w:rsidR="00B337FE" w:rsidRPr="00850A20" w:rsidRDefault="00B337FE"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2.</w:t>
            </w:r>
          </w:p>
        </w:tc>
        <w:tc>
          <w:tcPr>
            <w:tcW w:w="2159" w:type="dxa"/>
            <w:shd w:val="clear" w:color="auto" w:fill="auto"/>
          </w:tcPr>
          <w:p w14:paraId="692EDC8D" w14:textId="71762096" w:rsidR="00B337FE" w:rsidRPr="00850A20" w:rsidRDefault="00B337FE"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Savivaldybei priklausančios kitos paskirties patalpos ir pastatai  (vnt.)</w:t>
            </w:r>
            <w:r w:rsidR="0079071E" w:rsidRPr="00850A20">
              <w:rPr>
                <w:rFonts w:ascii="Times New Roman" w:eastAsia="Times New Roman" w:hAnsi="Times New Roman" w:cs="Times New Roman"/>
                <w:sz w:val="24"/>
                <w:szCs w:val="24"/>
              </w:rPr>
              <w:t>:</w:t>
            </w:r>
          </w:p>
        </w:tc>
        <w:tc>
          <w:tcPr>
            <w:tcW w:w="1134" w:type="dxa"/>
            <w:gridSpan w:val="2"/>
            <w:shd w:val="clear" w:color="auto" w:fill="auto"/>
          </w:tcPr>
          <w:p w14:paraId="16699EB6" w14:textId="77777777" w:rsidR="00FE69D3" w:rsidRPr="00A63884" w:rsidRDefault="00FE69D3" w:rsidP="000245B2">
            <w:pPr>
              <w:spacing w:after="0" w:line="240" w:lineRule="auto"/>
              <w:jc w:val="center"/>
              <w:rPr>
                <w:rFonts w:ascii="Times New Roman" w:eastAsia="Times New Roman" w:hAnsi="Times New Roman" w:cs="Times New Roman"/>
                <w:bCs/>
                <w:sz w:val="24"/>
                <w:szCs w:val="24"/>
              </w:rPr>
            </w:pPr>
          </w:p>
          <w:p w14:paraId="692EDC8E" w14:textId="7CC246AC" w:rsidR="00B337FE" w:rsidRPr="00A63884" w:rsidRDefault="00B337FE" w:rsidP="000245B2">
            <w:pPr>
              <w:spacing w:after="0" w:line="240" w:lineRule="auto"/>
              <w:jc w:val="center"/>
              <w:rPr>
                <w:rFonts w:ascii="Times New Roman" w:eastAsia="Times New Roman" w:hAnsi="Times New Roman" w:cs="Times New Roman"/>
                <w:bCs/>
                <w:sz w:val="24"/>
                <w:szCs w:val="24"/>
              </w:rPr>
            </w:pPr>
            <w:r w:rsidRPr="00A63884">
              <w:rPr>
                <w:rFonts w:ascii="Times New Roman" w:eastAsia="Times New Roman" w:hAnsi="Times New Roman" w:cs="Times New Roman"/>
                <w:bCs/>
                <w:sz w:val="24"/>
                <w:szCs w:val="24"/>
              </w:rPr>
              <w:t>1</w:t>
            </w:r>
            <w:r w:rsidR="0019361F" w:rsidRPr="00A63884">
              <w:rPr>
                <w:rFonts w:ascii="Times New Roman" w:eastAsia="Times New Roman" w:hAnsi="Times New Roman" w:cs="Times New Roman"/>
                <w:bCs/>
                <w:sz w:val="24"/>
                <w:szCs w:val="24"/>
              </w:rPr>
              <w:t>6</w:t>
            </w:r>
          </w:p>
          <w:p w14:paraId="692EDC90" w14:textId="77777777" w:rsidR="00B337FE" w:rsidRPr="00A63884" w:rsidRDefault="00B337FE" w:rsidP="00E45232">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5D574EB3" w14:textId="77777777" w:rsidR="00FE69D3" w:rsidRPr="00A63884" w:rsidRDefault="00FE69D3" w:rsidP="002E7499">
            <w:pPr>
              <w:spacing w:after="0" w:line="240" w:lineRule="auto"/>
              <w:jc w:val="center"/>
              <w:rPr>
                <w:rFonts w:ascii="Times New Roman" w:eastAsia="Times New Roman" w:hAnsi="Times New Roman" w:cs="Times New Roman"/>
                <w:sz w:val="24"/>
                <w:szCs w:val="24"/>
              </w:rPr>
            </w:pPr>
          </w:p>
          <w:p w14:paraId="692EDC92" w14:textId="4E443BAC" w:rsidR="00B337FE" w:rsidRPr="00A63884" w:rsidRDefault="00B337FE" w:rsidP="002E7499">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w:t>
            </w:r>
            <w:r w:rsidR="000C6D9B" w:rsidRPr="00A63884">
              <w:rPr>
                <w:rFonts w:ascii="Times New Roman" w:eastAsia="Times New Roman" w:hAnsi="Times New Roman" w:cs="Times New Roman"/>
                <w:sz w:val="24"/>
                <w:szCs w:val="24"/>
              </w:rPr>
              <w:t>8</w:t>
            </w:r>
          </w:p>
        </w:tc>
        <w:tc>
          <w:tcPr>
            <w:tcW w:w="1276" w:type="dxa"/>
            <w:shd w:val="clear" w:color="auto" w:fill="auto"/>
          </w:tcPr>
          <w:p w14:paraId="4C6FCE40" w14:textId="77777777" w:rsidR="00FE69D3" w:rsidRPr="00A63884" w:rsidRDefault="00FE69D3" w:rsidP="000245B2">
            <w:pPr>
              <w:spacing w:after="0" w:line="240" w:lineRule="auto"/>
              <w:jc w:val="center"/>
              <w:rPr>
                <w:rFonts w:ascii="Times New Roman" w:eastAsia="Times New Roman" w:hAnsi="Times New Roman" w:cs="Times New Roman"/>
                <w:sz w:val="24"/>
                <w:szCs w:val="24"/>
              </w:rPr>
            </w:pPr>
          </w:p>
          <w:p w14:paraId="692EDC93" w14:textId="334B98F6" w:rsidR="00B337FE" w:rsidRPr="00A63884" w:rsidRDefault="00B337FE"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w:t>
            </w:r>
            <w:r w:rsidR="000C6D9B" w:rsidRPr="00A63884">
              <w:rPr>
                <w:rFonts w:ascii="Times New Roman" w:eastAsia="Times New Roman" w:hAnsi="Times New Roman" w:cs="Times New Roman"/>
                <w:sz w:val="24"/>
                <w:szCs w:val="24"/>
              </w:rPr>
              <w:t>8</w:t>
            </w:r>
          </w:p>
          <w:p w14:paraId="692EDC94" w14:textId="3D522E01" w:rsidR="00B337FE" w:rsidRPr="00A63884" w:rsidRDefault="00B337FE" w:rsidP="000245B2">
            <w:pPr>
              <w:spacing w:after="0" w:line="240" w:lineRule="auto"/>
              <w:jc w:val="center"/>
              <w:rPr>
                <w:rFonts w:ascii="Times New Roman" w:eastAsia="Times New Roman" w:hAnsi="Times New Roman" w:cs="Times New Roman"/>
                <w:sz w:val="24"/>
                <w:szCs w:val="24"/>
              </w:rPr>
            </w:pPr>
          </w:p>
        </w:tc>
        <w:tc>
          <w:tcPr>
            <w:tcW w:w="3260" w:type="dxa"/>
            <w:vMerge w:val="restart"/>
            <w:shd w:val="clear" w:color="auto" w:fill="auto"/>
          </w:tcPr>
          <w:p w14:paraId="692EDC97" w14:textId="5886F210" w:rsidR="00B337FE" w:rsidRPr="00A63884" w:rsidRDefault="00B337FE" w:rsidP="008F510E">
            <w:pPr>
              <w:spacing w:after="0" w:line="240" w:lineRule="auto"/>
              <w:jc w:val="both"/>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 xml:space="preserve">Seniūnijos apskaitoje yra </w:t>
            </w:r>
            <w:r w:rsidR="000C6D9B" w:rsidRPr="00A63884">
              <w:rPr>
                <w:rFonts w:ascii="Times New Roman" w:eastAsia="Times New Roman" w:hAnsi="Times New Roman" w:cs="Times New Roman"/>
                <w:sz w:val="24"/>
                <w:szCs w:val="24"/>
              </w:rPr>
              <w:t>18</w:t>
            </w:r>
            <w:r w:rsidRPr="00A63884">
              <w:rPr>
                <w:rFonts w:ascii="Times New Roman" w:eastAsia="Times New Roman" w:hAnsi="Times New Roman" w:cs="Times New Roman"/>
                <w:sz w:val="24"/>
                <w:szCs w:val="24"/>
              </w:rPr>
              <w:t xml:space="preserve"> kitos paskirties objekt</w:t>
            </w:r>
            <w:r w:rsidR="005A74D8" w:rsidRPr="00A63884">
              <w:rPr>
                <w:rFonts w:ascii="Times New Roman" w:eastAsia="Times New Roman" w:hAnsi="Times New Roman" w:cs="Times New Roman"/>
                <w:sz w:val="24"/>
                <w:szCs w:val="24"/>
              </w:rPr>
              <w:t>ų</w:t>
            </w:r>
            <w:r w:rsidRPr="00A63884">
              <w:rPr>
                <w:rFonts w:ascii="Times New Roman" w:eastAsia="Times New Roman" w:hAnsi="Times New Roman" w:cs="Times New Roman"/>
                <w:sz w:val="24"/>
                <w:szCs w:val="24"/>
              </w:rPr>
              <w:t xml:space="preserve"> (</w:t>
            </w:r>
            <w:r w:rsidR="000C6D9B" w:rsidRPr="00A63884">
              <w:rPr>
                <w:rFonts w:ascii="Times New Roman" w:eastAsia="Times New Roman" w:hAnsi="Times New Roman" w:cs="Times New Roman"/>
                <w:sz w:val="24"/>
                <w:szCs w:val="24"/>
              </w:rPr>
              <w:t>malkinės</w:t>
            </w:r>
            <w:r w:rsidRPr="00A63884">
              <w:rPr>
                <w:rFonts w:ascii="Times New Roman" w:eastAsia="Times New Roman" w:hAnsi="Times New Roman" w:cs="Times New Roman"/>
                <w:sz w:val="24"/>
                <w:szCs w:val="24"/>
              </w:rPr>
              <w:t>, sandėliukai</w:t>
            </w:r>
            <w:r w:rsidR="000C6D9B" w:rsidRPr="00A63884">
              <w:rPr>
                <w:rFonts w:ascii="Times New Roman" w:eastAsia="Times New Roman" w:hAnsi="Times New Roman" w:cs="Times New Roman"/>
                <w:sz w:val="24"/>
                <w:szCs w:val="24"/>
              </w:rPr>
              <w:t xml:space="preserve">, garažai </w:t>
            </w:r>
            <w:r w:rsidRPr="00A63884">
              <w:rPr>
                <w:rFonts w:ascii="Times New Roman" w:eastAsia="Times New Roman" w:hAnsi="Times New Roman" w:cs="Times New Roman"/>
                <w:sz w:val="24"/>
                <w:szCs w:val="24"/>
              </w:rPr>
              <w:t xml:space="preserve"> ir kt.). Daugumos apskaitoje esančių objektų būklė yra patenkinama</w:t>
            </w:r>
            <w:r w:rsidR="000C6D9B" w:rsidRPr="00A63884">
              <w:rPr>
                <w:rFonts w:ascii="Times New Roman" w:eastAsia="Times New Roman" w:hAnsi="Times New Roman" w:cs="Times New Roman"/>
                <w:sz w:val="24"/>
                <w:szCs w:val="24"/>
              </w:rPr>
              <w:t>.</w:t>
            </w:r>
          </w:p>
        </w:tc>
      </w:tr>
      <w:tr w:rsidR="00B337FE" w:rsidRPr="00850A20" w14:paraId="38BF76BE" w14:textId="77777777" w:rsidTr="00031216">
        <w:trPr>
          <w:trHeight w:val="780"/>
        </w:trPr>
        <w:tc>
          <w:tcPr>
            <w:tcW w:w="671" w:type="dxa"/>
            <w:vMerge/>
            <w:shd w:val="clear" w:color="auto" w:fill="auto"/>
          </w:tcPr>
          <w:p w14:paraId="1A3A10DC" w14:textId="77777777" w:rsidR="00B337FE" w:rsidRPr="00850A20" w:rsidRDefault="00B337FE" w:rsidP="000245B2">
            <w:pPr>
              <w:spacing w:after="0" w:line="240" w:lineRule="auto"/>
              <w:jc w:val="center"/>
              <w:rPr>
                <w:rFonts w:ascii="Times New Roman" w:eastAsia="Times New Roman" w:hAnsi="Times New Roman" w:cs="Times New Roman"/>
                <w:sz w:val="24"/>
                <w:szCs w:val="24"/>
              </w:rPr>
            </w:pPr>
          </w:p>
        </w:tc>
        <w:tc>
          <w:tcPr>
            <w:tcW w:w="2159" w:type="dxa"/>
            <w:shd w:val="clear" w:color="auto" w:fill="auto"/>
          </w:tcPr>
          <w:p w14:paraId="40A59194" w14:textId="74D8EB83" w:rsidR="00B337FE" w:rsidRPr="00850A20" w:rsidRDefault="0079071E"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s</w:t>
            </w:r>
            <w:r w:rsidR="00B337FE" w:rsidRPr="00850A20">
              <w:rPr>
                <w:rFonts w:ascii="Times New Roman" w:eastAsia="Times New Roman" w:hAnsi="Times New Roman" w:cs="Times New Roman"/>
                <w:sz w:val="24"/>
                <w:szCs w:val="24"/>
              </w:rPr>
              <w:t>avivaldybei priklausantys garažai (vnt.)</w:t>
            </w:r>
            <w:r w:rsidRPr="00850A20">
              <w:rPr>
                <w:rFonts w:ascii="Times New Roman" w:eastAsia="Times New Roman" w:hAnsi="Times New Roman" w:cs="Times New Roman"/>
                <w:sz w:val="24"/>
                <w:szCs w:val="24"/>
              </w:rPr>
              <w:t>;</w:t>
            </w:r>
          </w:p>
        </w:tc>
        <w:tc>
          <w:tcPr>
            <w:tcW w:w="1134" w:type="dxa"/>
            <w:gridSpan w:val="2"/>
            <w:shd w:val="clear" w:color="auto" w:fill="auto"/>
          </w:tcPr>
          <w:p w14:paraId="096E7CED" w14:textId="77777777" w:rsidR="00FE69D3" w:rsidRPr="00A63884" w:rsidRDefault="00FE69D3" w:rsidP="000245B2">
            <w:pPr>
              <w:spacing w:after="0" w:line="240" w:lineRule="auto"/>
              <w:jc w:val="center"/>
              <w:rPr>
                <w:rFonts w:ascii="Times New Roman" w:eastAsia="Times New Roman" w:hAnsi="Times New Roman" w:cs="Times New Roman"/>
                <w:bCs/>
                <w:sz w:val="24"/>
                <w:szCs w:val="24"/>
              </w:rPr>
            </w:pPr>
          </w:p>
          <w:p w14:paraId="2ACEA373" w14:textId="78485193" w:rsidR="00B337FE" w:rsidRPr="00A63884" w:rsidRDefault="00B337FE" w:rsidP="000245B2">
            <w:pPr>
              <w:spacing w:after="0" w:line="240" w:lineRule="auto"/>
              <w:jc w:val="center"/>
              <w:rPr>
                <w:rFonts w:ascii="Times New Roman" w:eastAsia="Times New Roman" w:hAnsi="Times New Roman" w:cs="Times New Roman"/>
                <w:bCs/>
                <w:sz w:val="24"/>
                <w:szCs w:val="24"/>
              </w:rPr>
            </w:pPr>
            <w:r w:rsidRPr="00A63884">
              <w:rPr>
                <w:rFonts w:ascii="Times New Roman" w:eastAsia="Times New Roman" w:hAnsi="Times New Roman" w:cs="Times New Roman"/>
                <w:bCs/>
                <w:sz w:val="24"/>
                <w:szCs w:val="24"/>
              </w:rPr>
              <w:t>6</w:t>
            </w:r>
          </w:p>
        </w:tc>
        <w:tc>
          <w:tcPr>
            <w:tcW w:w="1276" w:type="dxa"/>
            <w:shd w:val="clear" w:color="auto" w:fill="auto"/>
          </w:tcPr>
          <w:p w14:paraId="20D7332E" w14:textId="77777777" w:rsidR="00FE69D3" w:rsidRPr="00A63884" w:rsidRDefault="00FE69D3" w:rsidP="002E7499">
            <w:pPr>
              <w:spacing w:after="0" w:line="240" w:lineRule="auto"/>
              <w:jc w:val="center"/>
              <w:rPr>
                <w:rFonts w:ascii="Times New Roman" w:eastAsia="Times New Roman" w:hAnsi="Times New Roman" w:cs="Times New Roman"/>
                <w:sz w:val="24"/>
                <w:szCs w:val="24"/>
              </w:rPr>
            </w:pPr>
          </w:p>
          <w:p w14:paraId="54612D98" w14:textId="6EBB41C6" w:rsidR="00B337FE" w:rsidRPr="00A63884" w:rsidRDefault="00B337FE" w:rsidP="002E7499">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6</w:t>
            </w:r>
          </w:p>
        </w:tc>
        <w:tc>
          <w:tcPr>
            <w:tcW w:w="1276" w:type="dxa"/>
            <w:shd w:val="clear" w:color="auto" w:fill="auto"/>
          </w:tcPr>
          <w:p w14:paraId="13A7A059" w14:textId="77777777" w:rsidR="00FE69D3" w:rsidRPr="00A63884" w:rsidRDefault="00FE69D3" w:rsidP="000245B2">
            <w:pPr>
              <w:spacing w:after="0" w:line="240" w:lineRule="auto"/>
              <w:jc w:val="center"/>
              <w:rPr>
                <w:rFonts w:ascii="Times New Roman" w:eastAsia="Times New Roman" w:hAnsi="Times New Roman" w:cs="Times New Roman"/>
                <w:sz w:val="24"/>
                <w:szCs w:val="24"/>
              </w:rPr>
            </w:pPr>
          </w:p>
          <w:p w14:paraId="2F1F109D" w14:textId="7AD33510" w:rsidR="00B337FE" w:rsidRPr="00A63884" w:rsidRDefault="00B337FE"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6</w:t>
            </w:r>
          </w:p>
        </w:tc>
        <w:tc>
          <w:tcPr>
            <w:tcW w:w="3260" w:type="dxa"/>
            <w:vMerge/>
            <w:shd w:val="clear" w:color="auto" w:fill="auto"/>
          </w:tcPr>
          <w:p w14:paraId="55CD1C31" w14:textId="77777777" w:rsidR="00B337FE" w:rsidRPr="00A63884" w:rsidRDefault="00B337FE" w:rsidP="008F510E">
            <w:pPr>
              <w:spacing w:after="0" w:line="240" w:lineRule="auto"/>
              <w:jc w:val="both"/>
              <w:rPr>
                <w:rFonts w:ascii="Times New Roman" w:eastAsia="Times New Roman" w:hAnsi="Times New Roman" w:cs="Times New Roman"/>
                <w:sz w:val="24"/>
                <w:szCs w:val="24"/>
              </w:rPr>
            </w:pPr>
          </w:p>
        </w:tc>
      </w:tr>
      <w:tr w:rsidR="00B337FE" w:rsidRPr="00850A20" w14:paraId="690D3E3E" w14:textId="77777777" w:rsidTr="00031216">
        <w:trPr>
          <w:trHeight w:val="795"/>
        </w:trPr>
        <w:tc>
          <w:tcPr>
            <w:tcW w:w="671" w:type="dxa"/>
            <w:vMerge/>
            <w:shd w:val="clear" w:color="auto" w:fill="auto"/>
          </w:tcPr>
          <w:p w14:paraId="06EE143F" w14:textId="77777777" w:rsidR="00B337FE" w:rsidRPr="00850A20" w:rsidRDefault="00B337FE" w:rsidP="000245B2">
            <w:pPr>
              <w:spacing w:after="0" w:line="240" w:lineRule="auto"/>
              <w:jc w:val="center"/>
              <w:rPr>
                <w:rFonts w:ascii="Times New Roman" w:eastAsia="Times New Roman" w:hAnsi="Times New Roman" w:cs="Times New Roman"/>
                <w:sz w:val="24"/>
                <w:szCs w:val="24"/>
              </w:rPr>
            </w:pPr>
          </w:p>
        </w:tc>
        <w:tc>
          <w:tcPr>
            <w:tcW w:w="2159" w:type="dxa"/>
            <w:shd w:val="clear" w:color="auto" w:fill="auto"/>
          </w:tcPr>
          <w:p w14:paraId="768B5D32" w14:textId="6656F54E" w:rsidR="00B337FE" w:rsidRPr="00850A20" w:rsidRDefault="0079071E"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s</w:t>
            </w:r>
            <w:r w:rsidR="00B337FE" w:rsidRPr="00850A20">
              <w:rPr>
                <w:rFonts w:ascii="Times New Roman" w:eastAsia="Times New Roman" w:hAnsi="Times New Roman" w:cs="Times New Roman"/>
                <w:sz w:val="24"/>
                <w:szCs w:val="24"/>
              </w:rPr>
              <w:t>avivaldybei priklausantys sandėliukai, malkinės, ūkiniai pastatai, lauko  tualetai (vnt.)</w:t>
            </w:r>
          </w:p>
        </w:tc>
        <w:tc>
          <w:tcPr>
            <w:tcW w:w="1134" w:type="dxa"/>
            <w:gridSpan w:val="2"/>
            <w:shd w:val="clear" w:color="auto" w:fill="auto"/>
          </w:tcPr>
          <w:p w14:paraId="644B927C" w14:textId="77777777" w:rsidR="00FE69D3" w:rsidRPr="00A63884" w:rsidRDefault="00FE69D3" w:rsidP="000245B2">
            <w:pPr>
              <w:spacing w:after="0" w:line="240" w:lineRule="auto"/>
              <w:jc w:val="center"/>
              <w:rPr>
                <w:rFonts w:ascii="Times New Roman" w:eastAsia="Times New Roman" w:hAnsi="Times New Roman" w:cs="Times New Roman"/>
                <w:bCs/>
                <w:sz w:val="24"/>
                <w:szCs w:val="24"/>
              </w:rPr>
            </w:pPr>
          </w:p>
          <w:p w14:paraId="1B940588" w14:textId="77777777" w:rsidR="00FE69D3" w:rsidRPr="00A63884" w:rsidRDefault="00FE69D3" w:rsidP="000245B2">
            <w:pPr>
              <w:spacing w:after="0" w:line="240" w:lineRule="auto"/>
              <w:jc w:val="center"/>
              <w:rPr>
                <w:rFonts w:ascii="Times New Roman" w:eastAsia="Times New Roman" w:hAnsi="Times New Roman" w:cs="Times New Roman"/>
                <w:bCs/>
                <w:sz w:val="24"/>
                <w:szCs w:val="24"/>
              </w:rPr>
            </w:pPr>
          </w:p>
          <w:p w14:paraId="5B833CBA" w14:textId="423F906A" w:rsidR="00B337FE" w:rsidRPr="00A63884" w:rsidRDefault="00B337FE" w:rsidP="000245B2">
            <w:pPr>
              <w:spacing w:after="0" w:line="240" w:lineRule="auto"/>
              <w:jc w:val="center"/>
              <w:rPr>
                <w:rFonts w:ascii="Times New Roman" w:eastAsia="Times New Roman" w:hAnsi="Times New Roman" w:cs="Times New Roman"/>
                <w:bCs/>
                <w:sz w:val="24"/>
                <w:szCs w:val="24"/>
              </w:rPr>
            </w:pPr>
            <w:r w:rsidRPr="00A63884">
              <w:rPr>
                <w:rFonts w:ascii="Times New Roman" w:eastAsia="Times New Roman" w:hAnsi="Times New Roman" w:cs="Times New Roman"/>
                <w:bCs/>
                <w:sz w:val="24"/>
                <w:szCs w:val="24"/>
              </w:rPr>
              <w:t>10</w:t>
            </w:r>
          </w:p>
        </w:tc>
        <w:tc>
          <w:tcPr>
            <w:tcW w:w="1276" w:type="dxa"/>
            <w:shd w:val="clear" w:color="auto" w:fill="auto"/>
          </w:tcPr>
          <w:p w14:paraId="0A8F4FB5" w14:textId="77777777" w:rsidR="00FE69D3" w:rsidRPr="00A63884" w:rsidRDefault="00FE69D3" w:rsidP="002E7499">
            <w:pPr>
              <w:spacing w:after="0" w:line="240" w:lineRule="auto"/>
              <w:jc w:val="center"/>
              <w:rPr>
                <w:rFonts w:ascii="Times New Roman" w:eastAsia="Times New Roman" w:hAnsi="Times New Roman" w:cs="Times New Roman"/>
                <w:sz w:val="24"/>
                <w:szCs w:val="24"/>
              </w:rPr>
            </w:pPr>
          </w:p>
          <w:p w14:paraId="699DA3C7" w14:textId="77777777" w:rsidR="00FE69D3" w:rsidRPr="00A63884" w:rsidRDefault="00FE69D3" w:rsidP="002E7499">
            <w:pPr>
              <w:spacing w:after="0" w:line="240" w:lineRule="auto"/>
              <w:jc w:val="center"/>
              <w:rPr>
                <w:rFonts w:ascii="Times New Roman" w:eastAsia="Times New Roman" w:hAnsi="Times New Roman" w:cs="Times New Roman"/>
                <w:sz w:val="24"/>
                <w:szCs w:val="24"/>
              </w:rPr>
            </w:pPr>
          </w:p>
          <w:p w14:paraId="54BD8542" w14:textId="36F17EE3" w:rsidR="00B337FE" w:rsidRPr="00A63884" w:rsidRDefault="00B337FE" w:rsidP="002E7499">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12</w:t>
            </w:r>
          </w:p>
        </w:tc>
        <w:tc>
          <w:tcPr>
            <w:tcW w:w="1276" w:type="dxa"/>
            <w:shd w:val="clear" w:color="auto" w:fill="auto"/>
          </w:tcPr>
          <w:p w14:paraId="3D2D3EE2" w14:textId="77777777" w:rsidR="00FE69D3" w:rsidRPr="00A63884" w:rsidRDefault="00FE69D3" w:rsidP="000245B2">
            <w:pPr>
              <w:spacing w:after="0" w:line="240" w:lineRule="auto"/>
              <w:jc w:val="center"/>
              <w:rPr>
                <w:rFonts w:ascii="Times New Roman" w:eastAsia="Times New Roman" w:hAnsi="Times New Roman" w:cs="Times New Roman"/>
                <w:sz w:val="24"/>
                <w:szCs w:val="24"/>
              </w:rPr>
            </w:pPr>
          </w:p>
          <w:p w14:paraId="197CF0CC" w14:textId="77777777" w:rsidR="00FE69D3" w:rsidRPr="00A63884" w:rsidRDefault="00FE69D3" w:rsidP="000245B2">
            <w:pPr>
              <w:spacing w:after="0" w:line="240" w:lineRule="auto"/>
              <w:jc w:val="center"/>
              <w:rPr>
                <w:rFonts w:ascii="Times New Roman" w:eastAsia="Times New Roman" w:hAnsi="Times New Roman" w:cs="Times New Roman"/>
                <w:sz w:val="24"/>
                <w:szCs w:val="24"/>
              </w:rPr>
            </w:pPr>
          </w:p>
          <w:p w14:paraId="05AE1F14" w14:textId="0BD22FB5" w:rsidR="00B337FE" w:rsidRPr="00A63884" w:rsidRDefault="00B337FE"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12</w:t>
            </w:r>
          </w:p>
        </w:tc>
        <w:tc>
          <w:tcPr>
            <w:tcW w:w="3260" w:type="dxa"/>
            <w:vMerge/>
            <w:shd w:val="clear" w:color="auto" w:fill="auto"/>
          </w:tcPr>
          <w:p w14:paraId="03EAFD8A" w14:textId="77777777" w:rsidR="00B337FE" w:rsidRPr="00A63884" w:rsidRDefault="00B337FE" w:rsidP="008F510E">
            <w:pPr>
              <w:spacing w:after="0" w:line="240" w:lineRule="auto"/>
              <w:jc w:val="both"/>
              <w:rPr>
                <w:rFonts w:ascii="Times New Roman" w:eastAsia="Times New Roman" w:hAnsi="Times New Roman" w:cs="Times New Roman"/>
                <w:sz w:val="24"/>
                <w:szCs w:val="24"/>
              </w:rPr>
            </w:pPr>
          </w:p>
        </w:tc>
      </w:tr>
      <w:tr w:rsidR="00A04033" w:rsidRPr="00850A20" w14:paraId="692EDCA4" w14:textId="77777777" w:rsidTr="00031216">
        <w:tc>
          <w:tcPr>
            <w:tcW w:w="671" w:type="dxa"/>
            <w:shd w:val="clear" w:color="auto" w:fill="auto"/>
          </w:tcPr>
          <w:p w14:paraId="692EDC99" w14:textId="77777777" w:rsidR="00A04033" w:rsidRPr="00850A20" w:rsidRDefault="00A04033"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lastRenderedPageBreak/>
              <w:t>3.</w:t>
            </w:r>
          </w:p>
        </w:tc>
        <w:tc>
          <w:tcPr>
            <w:tcW w:w="2159" w:type="dxa"/>
            <w:shd w:val="clear" w:color="auto" w:fill="auto"/>
          </w:tcPr>
          <w:p w14:paraId="692EDC9A" w14:textId="310DB0A4" w:rsidR="00A04033" w:rsidRPr="00850A20" w:rsidRDefault="00A04033"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Savivaldybei priklausančių pastatų plotas (m</w:t>
            </w:r>
            <w:r w:rsidR="00B337FE" w:rsidRPr="00850A20">
              <w:rPr>
                <w:rFonts w:ascii="Times New Roman" w:eastAsia="Times New Roman" w:hAnsi="Times New Roman" w:cs="Times New Roman"/>
                <w:sz w:val="24"/>
                <w:szCs w:val="24"/>
                <w:vertAlign w:val="superscript"/>
              </w:rPr>
              <w:t>2</w:t>
            </w:r>
            <w:r w:rsidRPr="00850A20">
              <w:rPr>
                <w:rFonts w:ascii="Times New Roman" w:eastAsia="Times New Roman" w:hAnsi="Times New Roman" w:cs="Times New Roman"/>
                <w:sz w:val="24"/>
                <w:szCs w:val="24"/>
              </w:rPr>
              <w:t>)</w:t>
            </w:r>
          </w:p>
        </w:tc>
        <w:tc>
          <w:tcPr>
            <w:tcW w:w="1134" w:type="dxa"/>
            <w:gridSpan w:val="2"/>
            <w:shd w:val="clear" w:color="auto" w:fill="auto"/>
          </w:tcPr>
          <w:p w14:paraId="692EDC9B" w14:textId="77777777" w:rsidR="00A04033" w:rsidRPr="00A63884" w:rsidRDefault="00A04033" w:rsidP="000245B2">
            <w:pPr>
              <w:spacing w:after="0" w:line="240" w:lineRule="auto"/>
              <w:jc w:val="center"/>
              <w:rPr>
                <w:rFonts w:ascii="Times New Roman" w:eastAsia="Times New Roman" w:hAnsi="Times New Roman" w:cs="Times New Roman"/>
                <w:sz w:val="24"/>
                <w:szCs w:val="24"/>
              </w:rPr>
            </w:pPr>
          </w:p>
          <w:p w14:paraId="692EDC9C" w14:textId="0519EF55" w:rsidR="00A04033" w:rsidRPr="00A63884" w:rsidRDefault="00A04033"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79</w:t>
            </w:r>
            <w:r w:rsidR="004B2E3F" w:rsidRPr="00A63884">
              <w:rPr>
                <w:rFonts w:ascii="Times New Roman" w:eastAsia="Times New Roman" w:hAnsi="Times New Roman" w:cs="Times New Roman"/>
                <w:sz w:val="24"/>
                <w:szCs w:val="24"/>
              </w:rPr>
              <w:t>6</w:t>
            </w:r>
            <w:r w:rsidR="0019361F" w:rsidRPr="00A63884">
              <w:rPr>
                <w:rFonts w:ascii="Times New Roman" w:eastAsia="Times New Roman" w:hAnsi="Times New Roman" w:cs="Times New Roman"/>
                <w:sz w:val="24"/>
                <w:szCs w:val="24"/>
              </w:rPr>
              <w:t>1</w:t>
            </w:r>
            <w:r w:rsidRPr="00A63884">
              <w:rPr>
                <w:rFonts w:ascii="Times New Roman" w:eastAsia="Times New Roman" w:hAnsi="Times New Roman" w:cs="Times New Roman"/>
                <w:sz w:val="24"/>
                <w:szCs w:val="24"/>
              </w:rPr>
              <w:t>,68</w:t>
            </w:r>
          </w:p>
        </w:tc>
        <w:tc>
          <w:tcPr>
            <w:tcW w:w="1276" w:type="dxa"/>
            <w:shd w:val="clear" w:color="auto" w:fill="auto"/>
          </w:tcPr>
          <w:p w14:paraId="692EDC9D" w14:textId="77777777" w:rsidR="00A04033" w:rsidRPr="00A63884" w:rsidRDefault="00A04033" w:rsidP="000245B2">
            <w:pPr>
              <w:spacing w:after="0" w:line="240" w:lineRule="auto"/>
              <w:jc w:val="center"/>
              <w:rPr>
                <w:rFonts w:ascii="Times New Roman" w:eastAsia="Times New Roman" w:hAnsi="Times New Roman" w:cs="Times New Roman"/>
                <w:sz w:val="24"/>
                <w:szCs w:val="24"/>
              </w:rPr>
            </w:pPr>
          </w:p>
          <w:p w14:paraId="692EDC9E" w14:textId="77777777" w:rsidR="00A04033" w:rsidRPr="00A63884" w:rsidRDefault="00A04033"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7961,68</w:t>
            </w:r>
          </w:p>
        </w:tc>
        <w:tc>
          <w:tcPr>
            <w:tcW w:w="1276" w:type="dxa"/>
            <w:shd w:val="clear" w:color="auto" w:fill="auto"/>
          </w:tcPr>
          <w:p w14:paraId="692EDC9F" w14:textId="77777777" w:rsidR="00A04033" w:rsidRPr="00A63884" w:rsidRDefault="00A04033" w:rsidP="000245B2">
            <w:pPr>
              <w:spacing w:after="0" w:line="240" w:lineRule="auto"/>
              <w:jc w:val="center"/>
              <w:rPr>
                <w:rFonts w:ascii="Times New Roman" w:eastAsia="Times New Roman" w:hAnsi="Times New Roman" w:cs="Times New Roman"/>
                <w:sz w:val="24"/>
                <w:szCs w:val="24"/>
              </w:rPr>
            </w:pPr>
          </w:p>
          <w:p w14:paraId="692EDCA0" w14:textId="77777777" w:rsidR="00A04033" w:rsidRPr="00A63884" w:rsidRDefault="00A04033"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7961,68</w:t>
            </w:r>
          </w:p>
        </w:tc>
        <w:tc>
          <w:tcPr>
            <w:tcW w:w="3260" w:type="dxa"/>
            <w:shd w:val="clear" w:color="auto" w:fill="auto"/>
          </w:tcPr>
          <w:p w14:paraId="692EDCA3" w14:textId="3A9408C5" w:rsidR="00A04033" w:rsidRPr="00A63884" w:rsidRDefault="00E45232" w:rsidP="00F27CA8">
            <w:pPr>
              <w:spacing w:after="0" w:line="240" w:lineRule="auto"/>
              <w:jc w:val="both"/>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Veiklos rodiklis priklauso nuo seniūnijos teritorijoje esančių savivaldybei priklausančių pastatų ploto.</w:t>
            </w:r>
          </w:p>
        </w:tc>
      </w:tr>
      <w:tr w:rsidR="000245B2" w:rsidRPr="00850A20" w14:paraId="692EDCA9" w14:textId="77777777" w:rsidTr="00A04033">
        <w:trPr>
          <w:trHeight w:val="772"/>
        </w:trPr>
        <w:tc>
          <w:tcPr>
            <w:tcW w:w="9776" w:type="dxa"/>
            <w:gridSpan w:val="7"/>
            <w:tcBorders>
              <w:left w:val="nil"/>
              <w:right w:val="nil"/>
            </w:tcBorders>
            <w:shd w:val="clear" w:color="auto" w:fill="auto"/>
          </w:tcPr>
          <w:p w14:paraId="653D3946" w14:textId="77777777" w:rsidR="0019118F" w:rsidRDefault="0019118F" w:rsidP="0019118F">
            <w:pPr>
              <w:spacing w:after="0" w:line="240" w:lineRule="auto"/>
              <w:rPr>
                <w:rFonts w:ascii="Times New Roman" w:eastAsia="Times New Roman" w:hAnsi="Times New Roman" w:cs="Times New Roman"/>
                <w:sz w:val="24"/>
                <w:szCs w:val="24"/>
              </w:rPr>
            </w:pPr>
          </w:p>
          <w:p w14:paraId="2199B99E" w14:textId="77777777" w:rsidR="0019118F" w:rsidRPr="00A63884" w:rsidRDefault="0019118F" w:rsidP="0019118F">
            <w:pPr>
              <w:spacing w:after="0" w:line="240" w:lineRule="auto"/>
              <w:rPr>
                <w:rFonts w:ascii="Times New Roman" w:eastAsia="Times New Roman" w:hAnsi="Times New Roman" w:cs="Times New Roman"/>
                <w:sz w:val="24"/>
                <w:szCs w:val="24"/>
              </w:rPr>
            </w:pPr>
          </w:p>
          <w:p w14:paraId="5E521E3A" w14:textId="6EDCE3D5" w:rsidR="00296BB8" w:rsidRPr="00A63884" w:rsidRDefault="000245B2" w:rsidP="00296BB8">
            <w:pPr>
              <w:spacing w:after="0" w:line="240" w:lineRule="auto"/>
              <w:jc w:val="right"/>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Lentelė Nr. 1</w:t>
            </w:r>
            <w:r w:rsidR="00BE5509" w:rsidRPr="00A63884">
              <w:rPr>
                <w:rFonts w:ascii="Times New Roman" w:eastAsia="Times New Roman" w:hAnsi="Times New Roman" w:cs="Times New Roman"/>
                <w:sz w:val="24"/>
                <w:szCs w:val="24"/>
              </w:rPr>
              <w:t>4</w:t>
            </w:r>
          </w:p>
          <w:p w14:paraId="692EDCA8" w14:textId="06F1761B" w:rsidR="00296BB8" w:rsidRPr="00A63884" w:rsidRDefault="00296BB8" w:rsidP="00412DA6">
            <w:pPr>
              <w:spacing w:after="0" w:line="240" w:lineRule="auto"/>
              <w:jc w:val="right"/>
              <w:rPr>
                <w:rFonts w:ascii="Times New Roman" w:eastAsia="Times New Roman" w:hAnsi="Times New Roman" w:cs="Times New Roman"/>
                <w:sz w:val="24"/>
                <w:szCs w:val="24"/>
              </w:rPr>
            </w:pPr>
          </w:p>
        </w:tc>
      </w:tr>
      <w:tr w:rsidR="000245B2" w:rsidRPr="00850A20" w14:paraId="692EDCAC" w14:textId="77777777" w:rsidTr="00A04033">
        <w:trPr>
          <w:trHeight w:val="242"/>
        </w:trPr>
        <w:tc>
          <w:tcPr>
            <w:tcW w:w="9776" w:type="dxa"/>
            <w:gridSpan w:val="7"/>
            <w:shd w:val="clear" w:color="auto" w:fill="auto"/>
          </w:tcPr>
          <w:p w14:paraId="692EDCAB" w14:textId="653E9864" w:rsidR="000245B2" w:rsidRPr="00281C82" w:rsidRDefault="000245B2" w:rsidP="00080BF8">
            <w:pPr>
              <w:spacing w:after="0" w:line="240" w:lineRule="auto"/>
              <w:jc w:val="center"/>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Palaikyti esamą ar modernizuoti ir gerinti seniūnijos teritorijoje esančių viešųjų erdvių infostruktūros būklę</w:t>
            </w:r>
          </w:p>
        </w:tc>
      </w:tr>
      <w:tr w:rsidR="00A04033" w:rsidRPr="00850A20" w14:paraId="692EDCBC" w14:textId="77777777" w:rsidTr="00031216">
        <w:tc>
          <w:tcPr>
            <w:tcW w:w="671" w:type="dxa"/>
            <w:shd w:val="clear" w:color="auto" w:fill="auto"/>
          </w:tcPr>
          <w:p w14:paraId="692EDCAD" w14:textId="77777777" w:rsidR="00A04033" w:rsidRPr="00281C82" w:rsidRDefault="00A04033" w:rsidP="000245B2">
            <w:pPr>
              <w:spacing w:after="0" w:line="240" w:lineRule="auto"/>
              <w:jc w:val="both"/>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Eil. Nr.</w:t>
            </w:r>
          </w:p>
        </w:tc>
        <w:tc>
          <w:tcPr>
            <w:tcW w:w="2239" w:type="dxa"/>
            <w:gridSpan w:val="2"/>
            <w:shd w:val="clear" w:color="auto" w:fill="auto"/>
          </w:tcPr>
          <w:p w14:paraId="692EDCAE" w14:textId="77777777" w:rsidR="00A04033" w:rsidRPr="00281C82" w:rsidRDefault="00A04033" w:rsidP="000245B2">
            <w:pPr>
              <w:spacing w:after="0" w:line="240" w:lineRule="auto"/>
              <w:jc w:val="both"/>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Uždavinį detalizuojanti aiškiai apibrėžta veikla</w:t>
            </w:r>
          </w:p>
        </w:tc>
        <w:tc>
          <w:tcPr>
            <w:tcW w:w="1054" w:type="dxa"/>
            <w:shd w:val="clear" w:color="auto" w:fill="auto"/>
          </w:tcPr>
          <w:p w14:paraId="692EDCB0" w14:textId="0EA82CCD" w:rsidR="00A04033" w:rsidRPr="00281C82" w:rsidRDefault="00A04033" w:rsidP="000245B2">
            <w:pPr>
              <w:spacing w:after="0" w:line="240" w:lineRule="auto"/>
              <w:jc w:val="both"/>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202</w:t>
            </w:r>
            <w:r w:rsidR="00E32697" w:rsidRPr="00281C82">
              <w:rPr>
                <w:rFonts w:ascii="Times New Roman" w:eastAsia="Times New Roman" w:hAnsi="Times New Roman" w:cs="Times New Roman"/>
                <w:bCs/>
                <w:sz w:val="24"/>
                <w:szCs w:val="24"/>
              </w:rPr>
              <w:t>4</w:t>
            </w:r>
            <w:r w:rsidRPr="00281C82">
              <w:rPr>
                <w:rFonts w:ascii="Times New Roman" w:eastAsia="Times New Roman" w:hAnsi="Times New Roman" w:cs="Times New Roman"/>
                <w:bCs/>
                <w:sz w:val="24"/>
                <w:szCs w:val="24"/>
              </w:rPr>
              <w:t xml:space="preserve"> m</w:t>
            </w:r>
            <w:r w:rsidR="00C4301F" w:rsidRPr="00281C82">
              <w:rPr>
                <w:rFonts w:ascii="Times New Roman" w:eastAsia="Times New Roman" w:hAnsi="Times New Roman" w:cs="Times New Roman"/>
                <w:bCs/>
                <w:sz w:val="24"/>
                <w:szCs w:val="24"/>
              </w:rPr>
              <w:t>etų planas</w:t>
            </w:r>
          </w:p>
        </w:tc>
        <w:tc>
          <w:tcPr>
            <w:tcW w:w="1276" w:type="dxa"/>
            <w:shd w:val="clear" w:color="auto" w:fill="auto"/>
          </w:tcPr>
          <w:p w14:paraId="692EDCB2" w14:textId="6A2BE946" w:rsidR="00A04033" w:rsidRPr="00281C82" w:rsidRDefault="00A04033" w:rsidP="000245B2">
            <w:pPr>
              <w:spacing w:after="0" w:line="240" w:lineRule="auto"/>
              <w:jc w:val="both"/>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202</w:t>
            </w:r>
            <w:r w:rsidR="00E32697" w:rsidRPr="00281C82">
              <w:rPr>
                <w:rFonts w:ascii="Times New Roman" w:eastAsia="Times New Roman" w:hAnsi="Times New Roman" w:cs="Times New Roman"/>
                <w:bCs/>
                <w:sz w:val="24"/>
                <w:szCs w:val="24"/>
              </w:rPr>
              <w:t>4</w:t>
            </w:r>
            <w:r w:rsidRPr="00281C82">
              <w:rPr>
                <w:rFonts w:ascii="Times New Roman" w:eastAsia="Times New Roman" w:hAnsi="Times New Roman" w:cs="Times New Roman"/>
                <w:bCs/>
                <w:sz w:val="24"/>
                <w:szCs w:val="24"/>
              </w:rPr>
              <w:t xml:space="preserve"> m</w:t>
            </w:r>
            <w:r w:rsidR="00C4301F" w:rsidRPr="00281C82">
              <w:rPr>
                <w:rFonts w:ascii="Times New Roman" w:eastAsia="Times New Roman" w:hAnsi="Times New Roman" w:cs="Times New Roman"/>
                <w:bCs/>
                <w:sz w:val="24"/>
                <w:szCs w:val="24"/>
              </w:rPr>
              <w:t>etų įvykdymas</w:t>
            </w:r>
          </w:p>
        </w:tc>
        <w:tc>
          <w:tcPr>
            <w:tcW w:w="1276" w:type="dxa"/>
            <w:shd w:val="clear" w:color="auto" w:fill="auto"/>
          </w:tcPr>
          <w:p w14:paraId="692EDCB7" w14:textId="0D4777B3" w:rsidR="00A04033" w:rsidRPr="00281C82" w:rsidRDefault="00A04033" w:rsidP="000245B2">
            <w:pPr>
              <w:spacing w:after="0" w:line="240" w:lineRule="auto"/>
              <w:jc w:val="both"/>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202</w:t>
            </w:r>
            <w:r w:rsidR="00E32697" w:rsidRPr="00281C82">
              <w:rPr>
                <w:rFonts w:ascii="Times New Roman" w:eastAsia="Times New Roman" w:hAnsi="Times New Roman" w:cs="Times New Roman"/>
                <w:bCs/>
                <w:sz w:val="24"/>
                <w:szCs w:val="24"/>
              </w:rPr>
              <w:t>3</w:t>
            </w:r>
            <w:r w:rsidRPr="00281C82">
              <w:rPr>
                <w:rFonts w:ascii="Times New Roman" w:eastAsia="Times New Roman" w:hAnsi="Times New Roman" w:cs="Times New Roman"/>
                <w:bCs/>
                <w:sz w:val="24"/>
                <w:szCs w:val="24"/>
              </w:rPr>
              <w:t xml:space="preserve"> m</w:t>
            </w:r>
            <w:r w:rsidR="00C4301F" w:rsidRPr="00281C82">
              <w:rPr>
                <w:rFonts w:ascii="Times New Roman" w:eastAsia="Times New Roman" w:hAnsi="Times New Roman" w:cs="Times New Roman"/>
                <w:bCs/>
                <w:sz w:val="24"/>
                <w:szCs w:val="24"/>
              </w:rPr>
              <w:t>etų įvykdymas</w:t>
            </w:r>
          </w:p>
        </w:tc>
        <w:tc>
          <w:tcPr>
            <w:tcW w:w="3260" w:type="dxa"/>
            <w:shd w:val="clear" w:color="auto" w:fill="auto"/>
          </w:tcPr>
          <w:p w14:paraId="692EDCBB" w14:textId="50FAF0A7" w:rsidR="00A04033" w:rsidRPr="00281C82" w:rsidRDefault="00C4301F" w:rsidP="000245B2">
            <w:pPr>
              <w:spacing w:after="0" w:line="240" w:lineRule="auto"/>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202</w:t>
            </w:r>
            <w:r w:rsidR="00E32697" w:rsidRPr="00281C82">
              <w:rPr>
                <w:rFonts w:ascii="Times New Roman" w:eastAsia="Times New Roman" w:hAnsi="Times New Roman" w:cs="Times New Roman"/>
                <w:bCs/>
                <w:sz w:val="24"/>
                <w:szCs w:val="24"/>
              </w:rPr>
              <w:t>4</w:t>
            </w:r>
            <w:r w:rsidRPr="00281C82">
              <w:rPr>
                <w:rFonts w:ascii="Times New Roman" w:eastAsia="Times New Roman" w:hAnsi="Times New Roman" w:cs="Times New Roman"/>
                <w:bCs/>
                <w:sz w:val="24"/>
                <w:szCs w:val="24"/>
              </w:rPr>
              <w:t xml:space="preserve"> metų rodiklio pokyčio analizė</w:t>
            </w:r>
          </w:p>
        </w:tc>
      </w:tr>
      <w:tr w:rsidR="00C4301F" w:rsidRPr="00850A20" w14:paraId="692EDCC9" w14:textId="77777777" w:rsidTr="00031216">
        <w:trPr>
          <w:trHeight w:val="1215"/>
        </w:trPr>
        <w:tc>
          <w:tcPr>
            <w:tcW w:w="671" w:type="dxa"/>
            <w:vMerge w:val="restart"/>
            <w:shd w:val="clear" w:color="auto" w:fill="auto"/>
          </w:tcPr>
          <w:p w14:paraId="692EDCBD" w14:textId="77777777" w:rsidR="00C4301F" w:rsidRPr="00850A20" w:rsidRDefault="00C4301F"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1.</w:t>
            </w:r>
          </w:p>
        </w:tc>
        <w:tc>
          <w:tcPr>
            <w:tcW w:w="2239" w:type="dxa"/>
            <w:gridSpan w:val="2"/>
            <w:shd w:val="clear" w:color="auto" w:fill="auto"/>
          </w:tcPr>
          <w:p w14:paraId="692EDCBE" w14:textId="1B374C02" w:rsidR="00C4301F" w:rsidRPr="00A63884" w:rsidRDefault="00C4301F" w:rsidP="000245B2">
            <w:pPr>
              <w:spacing w:after="0" w:line="240" w:lineRule="auto"/>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Viešosiose erdvėse seniūnijos prižiūrimi infrastruktūros objektai</w:t>
            </w:r>
            <w:r w:rsidR="008472B7" w:rsidRPr="00A63884">
              <w:rPr>
                <w:rFonts w:ascii="Times New Roman" w:eastAsia="Times New Roman" w:hAnsi="Times New Roman" w:cs="Times New Roman"/>
                <w:sz w:val="24"/>
                <w:szCs w:val="24"/>
              </w:rPr>
              <w:t xml:space="preserve"> (vnt.)</w:t>
            </w:r>
            <w:r w:rsidRPr="00A63884">
              <w:rPr>
                <w:rFonts w:ascii="Times New Roman" w:eastAsia="Times New Roman" w:hAnsi="Times New Roman" w:cs="Times New Roman"/>
                <w:sz w:val="24"/>
                <w:szCs w:val="24"/>
              </w:rPr>
              <w:t>, iš jų:</w:t>
            </w:r>
          </w:p>
        </w:tc>
        <w:tc>
          <w:tcPr>
            <w:tcW w:w="1054" w:type="dxa"/>
            <w:shd w:val="clear" w:color="auto" w:fill="auto"/>
          </w:tcPr>
          <w:p w14:paraId="692EDCBF" w14:textId="77777777" w:rsidR="00C4301F" w:rsidRPr="00A63884" w:rsidRDefault="00C4301F" w:rsidP="000245B2">
            <w:pPr>
              <w:spacing w:after="0" w:line="240" w:lineRule="auto"/>
              <w:jc w:val="center"/>
              <w:rPr>
                <w:rFonts w:ascii="Times New Roman" w:eastAsia="Times New Roman" w:hAnsi="Times New Roman" w:cs="Times New Roman"/>
                <w:sz w:val="24"/>
                <w:szCs w:val="24"/>
              </w:rPr>
            </w:pPr>
          </w:p>
          <w:p w14:paraId="692EDCC0" w14:textId="77E655B1" w:rsidR="00C4301F" w:rsidRPr="00A63884" w:rsidRDefault="00B337FE"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2</w:t>
            </w:r>
            <w:r w:rsidR="008C5FC0" w:rsidRPr="00A63884">
              <w:rPr>
                <w:rFonts w:ascii="Times New Roman" w:eastAsia="Times New Roman" w:hAnsi="Times New Roman" w:cs="Times New Roman"/>
                <w:sz w:val="24"/>
                <w:szCs w:val="24"/>
              </w:rPr>
              <w:t>3</w:t>
            </w:r>
          </w:p>
          <w:p w14:paraId="692EDCC1" w14:textId="77777777" w:rsidR="00C4301F" w:rsidRPr="00A63884" w:rsidRDefault="00C4301F" w:rsidP="000245B2">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692EDCC2" w14:textId="77777777" w:rsidR="00C4301F" w:rsidRPr="00A63884" w:rsidRDefault="00C4301F" w:rsidP="000245B2">
            <w:pPr>
              <w:spacing w:after="0" w:line="240" w:lineRule="auto"/>
              <w:jc w:val="center"/>
              <w:rPr>
                <w:rFonts w:ascii="Times New Roman" w:eastAsia="Times New Roman" w:hAnsi="Times New Roman" w:cs="Times New Roman"/>
                <w:sz w:val="24"/>
                <w:szCs w:val="24"/>
              </w:rPr>
            </w:pPr>
          </w:p>
          <w:p w14:paraId="692EDCC3" w14:textId="25FB6477" w:rsidR="00C4301F" w:rsidRPr="00A63884" w:rsidRDefault="00B337FE"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23</w:t>
            </w:r>
          </w:p>
        </w:tc>
        <w:tc>
          <w:tcPr>
            <w:tcW w:w="1276" w:type="dxa"/>
            <w:shd w:val="clear" w:color="auto" w:fill="auto"/>
          </w:tcPr>
          <w:p w14:paraId="692EDCC4" w14:textId="77777777" w:rsidR="00C4301F" w:rsidRPr="00A63884" w:rsidRDefault="00C4301F" w:rsidP="000245B2">
            <w:pPr>
              <w:spacing w:after="0" w:line="240" w:lineRule="auto"/>
              <w:jc w:val="center"/>
              <w:rPr>
                <w:rFonts w:ascii="Times New Roman" w:eastAsia="Times New Roman" w:hAnsi="Times New Roman" w:cs="Times New Roman"/>
                <w:sz w:val="24"/>
                <w:szCs w:val="24"/>
              </w:rPr>
            </w:pPr>
          </w:p>
          <w:p w14:paraId="692EDCC5" w14:textId="2D49A456" w:rsidR="00C4301F" w:rsidRPr="00A63884" w:rsidRDefault="00EF3CE6"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23</w:t>
            </w:r>
          </w:p>
        </w:tc>
        <w:tc>
          <w:tcPr>
            <w:tcW w:w="3260" w:type="dxa"/>
            <w:vMerge w:val="restart"/>
            <w:shd w:val="clear" w:color="auto" w:fill="auto"/>
          </w:tcPr>
          <w:p w14:paraId="692EDCC8" w14:textId="0F2A7215" w:rsidR="00C4301F" w:rsidRPr="00A63884" w:rsidRDefault="00C4301F" w:rsidP="000245B2">
            <w:pPr>
              <w:spacing w:after="0" w:line="240" w:lineRule="auto"/>
              <w:jc w:val="both"/>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Viešosiose erdvėse esantys infrastruktūros objektai – tai laisvalaikio ir sporto įrenginiai, paminklai, paminkliniai akmenys, kryžiai, koplytstulpiai bei žymenys, žymintys istorines vietas. Dauguma laisvalaikio įrenginių yra įrengti įgyvendinant bendruomenių vykdytus projektus, tačiau pagal susitarimą su bendruomenėmis juos  prižiūri seniūnija.</w:t>
            </w:r>
          </w:p>
        </w:tc>
      </w:tr>
      <w:tr w:rsidR="00C4301F" w:rsidRPr="00850A20" w14:paraId="0AD61B48" w14:textId="77777777" w:rsidTr="00031216">
        <w:trPr>
          <w:trHeight w:val="510"/>
        </w:trPr>
        <w:tc>
          <w:tcPr>
            <w:tcW w:w="671" w:type="dxa"/>
            <w:vMerge/>
            <w:shd w:val="clear" w:color="auto" w:fill="auto"/>
          </w:tcPr>
          <w:p w14:paraId="1CEC6751" w14:textId="77777777" w:rsidR="00C4301F" w:rsidRPr="00850A20" w:rsidRDefault="00C4301F" w:rsidP="000245B2">
            <w:pPr>
              <w:spacing w:after="0" w:line="240" w:lineRule="auto"/>
              <w:jc w:val="center"/>
              <w:rPr>
                <w:rFonts w:ascii="Times New Roman" w:eastAsia="Times New Roman" w:hAnsi="Times New Roman" w:cs="Times New Roman"/>
                <w:sz w:val="24"/>
                <w:szCs w:val="24"/>
              </w:rPr>
            </w:pPr>
          </w:p>
        </w:tc>
        <w:tc>
          <w:tcPr>
            <w:tcW w:w="2239" w:type="dxa"/>
            <w:gridSpan w:val="2"/>
            <w:shd w:val="clear" w:color="auto" w:fill="auto"/>
          </w:tcPr>
          <w:p w14:paraId="34445263" w14:textId="75CD262F" w:rsidR="00C4301F" w:rsidRPr="00A63884" w:rsidRDefault="00F334A6" w:rsidP="000245B2">
            <w:pPr>
              <w:spacing w:after="0" w:line="240" w:lineRule="auto"/>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l</w:t>
            </w:r>
            <w:r w:rsidR="00C4301F" w:rsidRPr="00A63884">
              <w:rPr>
                <w:rFonts w:ascii="Times New Roman" w:eastAsia="Times New Roman" w:hAnsi="Times New Roman" w:cs="Times New Roman"/>
                <w:sz w:val="24"/>
                <w:szCs w:val="24"/>
              </w:rPr>
              <w:t>aisvalaikio ir sporto įrenginiai</w:t>
            </w:r>
            <w:r w:rsidR="008472B7" w:rsidRPr="00A63884">
              <w:rPr>
                <w:rFonts w:ascii="Times New Roman" w:eastAsia="Times New Roman" w:hAnsi="Times New Roman" w:cs="Times New Roman"/>
                <w:sz w:val="24"/>
                <w:szCs w:val="24"/>
              </w:rPr>
              <w:t xml:space="preserve"> (vnt.)</w:t>
            </w:r>
            <w:r w:rsidRPr="00A63884">
              <w:rPr>
                <w:rFonts w:ascii="Times New Roman" w:eastAsia="Times New Roman" w:hAnsi="Times New Roman" w:cs="Times New Roman"/>
                <w:sz w:val="24"/>
                <w:szCs w:val="24"/>
              </w:rPr>
              <w:t>;</w:t>
            </w:r>
          </w:p>
        </w:tc>
        <w:tc>
          <w:tcPr>
            <w:tcW w:w="1054" w:type="dxa"/>
            <w:shd w:val="clear" w:color="auto" w:fill="auto"/>
          </w:tcPr>
          <w:p w14:paraId="0C350C87" w14:textId="77777777" w:rsidR="00412DA6" w:rsidRPr="00A63884" w:rsidRDefault="00412DA6" w:rsidP="000245B2">
            <w:pPr>
              <w:spacing w:after="0" w:line="240" w:lineRule="auto"/>
              <w:jc w:val="center"/>
              <w:rPr>
                <w:rFonts w:ascii="Times New Roman" w:eastAsia="Times New Roman" w:hAnsi="Times New Roman" w:cs="Times New Roman"/>
                <w:sz w:val="24"/>
                <w:szCs w:val="24"/>
              </w:rPr>
            </w:pPr>
          </w:p>
          <w:p w14:paraId="3C197024" w14:textId="5F9FB023" w:rsidR="00C4301F" w:rsidRPr="00A63884" w:rsidRDefault="00B337FE"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4</w:t>
            </w:r>
          </w:p>
        </w:tc>
        <w:tc>
          <w:tcPr>
            <w:tcW w:w="1276" w:type="dxa"/>
            <w:shd w:val="clear" w:color="auto" w:fill="auto"/>
          </w:tcPr>
          <w:p w14:paraId="0F4F0693" w14:textId="77777777" w:rsidR="00412DA6" w:rsidRPr="00A63884" w:rsidRDefault="00412DA6" w:rsidP="00C4301F">
            <w:pPr>
              <w:spacing w:after="0" w:line="240" w:lineRule="auto"/>
              <w:jc w:val="center"/>
              <w:rPr>
                <w:rFonts w:ascii="Times New Roman" w:eastAsia="Times New Roman" w:hAnsi="Times New Roman" w:cs="Times New Roman"/>
                <w:sz w:val="24"/>
                <w:szCs w:val="24"/>
              </w:rPr>
            </w:pPr>
          </w:p>
          <w:p w14:paraId="36EFD631" w14:textId="6A2E5A67" w:rsidR="00C4301F" w:rsidRPr="00A63884" w:rsidRDefault="00B337FE" w:rsidP="00C4301F">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4</w:t>
            </w:r>
          </w:p>
        </w:tc>
        <w:tc>
          <w:tcPr>
            <w:tcW w:w="1276" w:type="dxa"/>
            <w:shd w:val="clear" w:color="auto" w:fill="auto"/>
          </w:tcPr>
          <w:p w14:paraId="761E032E" w14:textId="77777777" w:rsidR="00412DA6" w:rsidRPr="00A63884" w:rsidRDefault="00412DA6" w:rsidP="000245B2">
            <w:pPr>
              <w:spacing w:after="0" w:line="240" w:lineRule="auto"/>
              <w:jc w:val="center"/>
              <w:rPr>
                <w:rFonts w:ascii="Times New Roman" w:eastAsia="Times New Roman" w:hAnsi="Times New Roman" w:cs="Times New Roman"/>
                <w:sz w:val="24"/>
                <w:szCs w:val="24"/>
              </w:rPr>
            </w:pPr>
          </w:p>
          <w:p w14:paraId="29F8E9B9" w14:textId="65BBF11E" w:rsidR="00C4301F" w:rsidRPr="00A63884" w:rsidRDefault="00B337FE"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4</w:t>
            </w:r>
          </w:p>
        </w:tc>
        <w:tc>
          <w:tcPr>
            <w:tcW w:w="3260" w:type="dxa"/>
            <w:vMerge/>
            <w:shd w:val="clear" w:color="auto" w:fill="auto"/>
          </w:tcPr>
          <w:p w14:paraId="4D2B2277" w14:textId="77777777" w:rsidR="00C4301F" w:rsidRPr="00A63884" w:rsidRDefault="00C4301F" w:rsidP="000245B2">
            <w:pPr>
              <w:spacing w:after="0" w:line="240" w:lineRule="auto"/>
              <w:jc w:val="both"/>
              <w:rPr>
                <w:rFonts w:ascii="Times New Roman" w:eastAsia="Times New Roman" w:hAnsi="Times New Roman" w:cs="Times New Roman"/>
                <w:sz w:val="24"/>
                <w:szCs w:val="24"/>
              </w:rPr>
            </w:pPr>
          </w:p>
        </w:tc>
      </w:tr>
      <w:tr w:rsidR="00C4301F" w:rsidRPr="00850A20" w14:paraId="3C314162" w14:textId="77777777" w:rsidTr="00031216">
        <w:trPr>
          <w:trHeight w:val="540"/>
        </w:trPr>
        <w:tc>
          <w:tcPr>
            <w:tcW w:w="671" w:type="dxa"/>
            <w:vMerge/>
            <w:shd w:val="clear" w:color="auto" w:fill="auto"/>
          </w:tcPr>
          <w:p w14:paraId="65948F5A" w14:textId="77777777" w:rsidR="00C4301F" w:rsidRPr="00850A20" w:rsidRDefault="00C4301F" w:rsidP="000245B2">
            <w:pPr>
              <w:spacing w:after="0" w:line="240" w:lineRule="auto"/>
              <w:jc w:val="center"/>
              <w:rPr>
                <w:rFonts w:ascii="Times New Roman" w:eastAsia="Times New Roman" w:hAnsi="Times New Roman" w:cs="Times New Roman"/>
                <w:sz w:val="24"/>
                <w:szCs w:val="24"/>
              </w:rPr>
            </w:pPr>
          </w:p>
        </w:tc>
        <w:tc>
          <w:tcPr>
            <w:tcW w:w="2239" w:type="dxa"/>
            <w:gridSpan w:val="2"/>
            <w:shd w:val="clear" w:color="auto" w:fill="auto"/>
          </w:tcPr>
          <w:p w14:paraId="0F4C694F" w14:textId="2C38EBD6" w:rsidR="00C4301F" w:rsidRPr="00A63884" w:rsidRDefault="00F334A6" w:rsidP="000245B2">
            <w:pPr>
              <w:spacing w:after="0" w:line="240" w:lineRule="auto"/>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p</w:t>
            </w:r>
            <w:r w:rsidR="00C4301F" w:rsidRPr="00A63884">
              <w:rPr>
                <w:rFonts w:ascii="Times New Roman" w:eastAsia="Times New Roman" w:hAnsi="Times New Roman" w:cs="Times New Roman"/>
                <w:sz w:val="24"/>
                <w:szCs w:val="24"/>
              </w:rPr>
              <w:t>aminklai, paminkliniai akmenys, kryžiai, koplytstulpiai</w:t>
            </w:r>
            <w:r w:rsidR="008472B7" w:rsidRPr="00A63884">
              <w:rPr>
                <w:rFonts w:ascii="Times New Roman" w:eastAsia="Times New Roman" w:hAnsi="Times New Roman" w:cs="Times New Roman"/>
                <w:sz w:val="24"/>
                <w:szCs w:val="24"/>
              </w:rPr>
              <w:t xml:space="preserve"> (vnt.)</w:t>
            </w:r>
            <w:r w:rsidRPr="00A63884">
              <w:rPr>
                <w:rFonts w:ascii="Times New Roman" w:eastAsia="Times New Roman" w:hAnsi="Times New Roman" w:cs="Times New Roman"/>
                <w:sz w:val="24"/>
                <w:szCs w:val="24"/>
              </w:rPr>
              <w:t>;</w:t>
            </w:r>
          </w:p>
        </w:tc>
        <w:tc>
          <w:tcPr>
            <w:tcW w:w="1054" w:type="dxa"/>
            <w:shd w:val="clear" w:color="auto" w:fill="auto"/>
          </w:tcPr>
          <w:p w14:paraId="62BF96D7" w14:textId="77777777" w:rsidR="00412DA6" w:rsidRPr="00A63884" w:rsidRDefault="00412DA6" w:rsidP="000245B2">
            <w:pPr>
              <w:spacing w:after="0" w:line="240" w:lineRule="auto"/>
              <w:jc w:val="center"/>
              <w:rPr>
                <w:rFonts w:ascii="Times New Roman" w:eastAsia="Times New Roman" w:hAnsi="Times New Roman" w:cs="Times New Roman"/>
                <w:sz w:val="24"/>
                <w:szCs w:val="24"/>
              </w:rPr>
            </w:pPr>
          </w:p>
          <w:p w14:paraId="0170A79D" w14:textId="7597FC86" w:rsidR="00C4301F" w:rsidRPr="00A63884" w:rsidRDefault="00B337FE"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10</w:t>
            </w:r>
          </w:p>
        </w:tc>
        <w:tc>
          <w:tcPr>
            <w:tcW w:w="1276" w:type="dxa"/>
            <w:shd w:val="clear" w:color="auto" w:fill="auto"/>
          </w:tcPr>
          <w:p w14:paraId="11D62AD8" w14:textId="77777777" w:rsidR="00412DA6" w:rsidRPr="00A63884" w:rsidRDefault="00412DA6" w:rsidP="000245B2">
            <w:pPr>
              <w:spacing w:after="0" w:line="240" w:lineRule="auto"/>
              <w:jc w:val="center"/>
              <w:rPr>
                <w:rFonts w:ascii="Times New Roman" w:eastAsia="Times New Roman" w:hAnsi="Times New Roman" w:cs="Times New Roman"/>
                <w:sz w:val="24"/>
                <w:szCs w:val="24"/>
              </w:rPr>
            </w:pPr>
          </w:p>
          <w:p w14:paraId="59DAD015" w14:textId="6B0AA12D" w:rsidR="00C4301F" w:rsidRPr="00A63884" w:rsidRDefault="00B337FE"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10</w:t>
            </w:r>
          </w:p>
        </w:tc>
        <w:tc>
          <w:tcPr>
            <w:tcW w:w="1276" w:type="dxa"/>
            <w:shd w:val="clear" w:color="auto" w:fill="auto"/>
          </w:tcPr>
          <w:p w14:paraId="20DD29F7" w14:textId="77777777" w:rsidR="00412DA6" w:rsidRPr="00A63884" w:rsidRDefault="00412DA6" w:rsidP="000245B2">
            <w:pPr>
              <w:spacing w:after="0" w:line="240" w:lineRule="auto"/>
              <w:jc w:val="center"/>
              <w:rPr>
                <w:rFonts w:ascii="Times New Roman" w:eastAsia="Times New Roman" w:hAnsi="Times New Roman" w:cs="Times New Roman"/>
                <w:sz w:val="24"/>
                <w:szCs w:val="24"/>
              </w:rPr>
            </w:pPr>
          </w:p>
          <w:p w14:paraId="3A6D8940" w14:textId="60365EBC" w:rsidR="00C4301F" w:rsidRPr="00A63884" w:rsidRDefault="00B337FE"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10</w:t>
            </w:r>
          </w:p>
        </w:tc>
        <w:tc>
          <w:tcPr>
            <w:tcW w:w="3260" w:type="dxa"/>
            <w:vMerge/>
            <w:shd w:val="clear" w:color="auto" w:fill="auto"/>
          </w:tcPr>
          <w:p w14:paraId="17373677" w14:textId="77777777" w:rsidR="00C4301F" w:rsidRPr="00A63884" w:rsidRDefault="00C4301F" w:rsidP="000245B2">
            <w:pPr>
              <w:spacing w:after="0" w:line="240" w:lineRule="auto"/>
              <w:jc w:val="both"/>
              <w:rPr>
                <w:rFonts w:ascii="Times New Roman" w:eastAsia="Times New Roman" w:hAnsi="Times New Roman" w:cs="Times New Roman"/>
                <w:sz w:val="24"/>
                <w:szCs w:val="24"/>
              </w:rPr>
            </w:pPr>
          </w:p>
        </w:tc>
      </w:tr>
      <w:tr w:rsidR="00C4301F" w:rsidRPr="00850A20" w14:paraId="5E964CD7" w14:textId="77777777" w:rsidTr="00031216">
        <w:trPr>
          <w:trHeight w:val="465"/>
        </w:trPr>
        <w:tc>
          <w:tcPr>
            <w:tcW w:w="671" w:type="dxa"/>
            <w:vMerge/>
            <w:shd w:val="clear" w:color="auto" w:fill="auto"/>
          </w:tcPr>
          <w:p w14:paraId="63761A55" w14:textId="77777777" w:rsidR="00C4301F" w:rsidRPr="00850A20" w:rsidRDefault="00C4301F" w:rsidP="000245B2">
            <w:pPr>
              <w:spacing w:after="0" w:line="240" w:lineRule="auto"/>
              <w:jc w:val="center"/>
              <w:rPr>
                <w:rFonts w:ascii="Times New Roman" w:eastAsia="Times New Roman" w:hAnsi="Times New Roman" w:cs="Times New Roman"/>
                <w:sz w:val="24"/>
                <w:szCs w:val="24"/>
              </w:rPr>
            </w:pPr>
          </w:p>
        </w:tc>
        <w:tc>
          <w:tcPr>
            <w:tcW w:w="2239" w:type="dxa"/>
            <w:gridSpan w:val="2"/>
            <w:shd w:val="clear" w:color="auto" w:fill="auto"/>
          </w:tcPr>
          <w:p w14:paraId="44DD11EF" w14:textId="753E4E5B" w:rsidR="00C4301F" w:rsidRPr="00A63884" w:rsidRDefault="00F334A6" w:rsidP="000245B2">
            <w:pPr>
              <w:spacing w:after="0" w:line="240" w:lineRule="auto"/>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ž</w:t>
            </w:r>
            <w:r w:rsidR="00C4301F" w:rsidRPr="00A63884">
              <w:rPr>
                <w:rFonts w:ascii="Times New Roman" w:eastAsia="Times New Roman" w:hAnsi="Times New Roman" w:cs="Times New Roman"/>
                <w:sz w:val="24"/>
                <w:szCs w:val="24"/>
              </w:rPr>
              <w:t>ymenys, žymintys istorines vietas</w:t>
            </w:r>
            <w:r w:rsidR="008472B7" w:rsidRPr="00A63884">
              <w:rPr>
                <w:rFonts w:ascii="Times New Roman" w:eastAsia="Times New Roman" w:hAnsi="Times New Roman" w:cs="Times New Roman"/>
                <w:sz w:val="24"/>
                <w:szCs w:val="24"/>
              </w:rPr>
              <w:t xml:space="preserve"> (vnt.)</w:t>
            </w:r>
          </w:p>
        </w:tc>
        <w:tc>
          <w:tcPr>
            <w:tcW w:w="1054" w:type="dxa"/>
            <w:shd w:val="clear" w:color="auto" w:fill="auto"/>
          </w:tcPr>
          <w:p w14:paraId="7005DC9B" w14:textId="577BA1FB" w:rsidR="00C4301F" w:rsidRPr="00A63884" w:rsidRDefault="008C5FC0"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9</w:t>
            </w:r>
          </w:p>
        </w:tc>
        <w:tc>
          <w:tcPr>
            <w:tcW w:w="1276" w:type="dxa"/>
            <w:shd w:val="clear" w:color="auto" w:fill="auto"/>
          </w:tcPr>
          <w:p w14:paraId="2BED1DE5" w14:textId="7F5716BB" w:rsidR="00C4301F" w:rsidRPr="00A63884" w:rsidRDefault="00B337FE"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9</w:t>
            </w:r>
          </w:p>
        </w:tc>
        <w:tc>
          <w:tcPr>
            <w:tcW w:w="1276" w:type="dxa"/>
            <w:shd w:val="clear" w:color="auto" w:fill="auto"/>
          </w:tcPr>
          <w:p w14:paraId="42A0B022" w14:textId="0E6EA387" w:rsidR="00C4301F" w:rsidRPr="00A63884" w:rsidRDefault="00EF3CE6"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9</w:t>
            </w:r>
          </w:p>
        </w:tc>
        <w:tc>
          <w:tcPr>
            <w:tcW w:w="3260" w:type="dxa"/>
            <w:vMerge/>
            <w:shd w:val="clear" w:color="auto" w:fill="auto"/>
          </w:tcPr>
          <w:p w14:paraId="2991EF4E" w14:textId="77777777" w:rsidR="00C4301F" w:rsidRPr="00A63884" w:rsidRDefault="00C4301F" w:rsidP="000245B2">
            <w:pPr>
              <w:spacing w:after="0" w:line="240" w:lineRule="auto"/>
              <w:jc w:val="both"/>
              <w:rPr>
                <w:rFonts w:ascii="Times New Roman" w:eastAsia="Times New Roman" w:hAnsi="Times New Roman" w:cs="Times New Roman"/>
                <w:sz w:val="24"/>
                <w:szCs w:val="24"/>
              </w:rPr>
            </w:pPr>
          </w:p>
        </w:tc>
      </w:tr>
      <w:tr w:rsidR="00D66928" w:rsidRPr="00850A20" w14:paraId="692EDCD6" w14:textId="77777777" w:rsidTr="00031216">
        <w:trPr>
          <w:trHeight w:val="900"/>
        </w:trPr>
        <w:tc>
          <w:tcPr>
            <w:tcW w:w="671" w:type="dxa"/>
            <w:vMerge w:val="restart"/>
            <w:shd w:val="clear" w:color="auto" w:fill="auto"/>
          </w:tcPr>
          <w:p w14:paraId="692EDCCA" w14:textId="77777777" w:rsidR="00D66928" w:rsidRPr="00850A20" w:rsidRDefault="00D66928"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2.</w:t>
            </w:r>
          </w:p>
        </w:tc>
        <w:tc>
          <w:tcPr>
            <w:tcW w:w="2239" w:type="dxa"/>
            <w:gridSpan w:val="2"/>
            <w:shd w:val="clear" w:color="auto" w:fill="auto"/>
          </w:tcPr>
          <w:p w14:paraId="692EDCCB" w14:textId="23A02945" w:rsidR="00D66928" w:rsidRPr="00A63884" w:rsidRDefault="00D66928" w:rsidP="000245B2">
            <w:pPr>
              <w:spacing w:after="0" w:line="240" w:lineRule="auto"/>
              <w:jc w:val="both"/>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Gatvėse ir viešose vietose esantys</w:t>
            </w:r>
            <w:r w:rsidR="00830044" w:rsidRPr="00A63884">
              <w:rPr>
                <w:rFonts w:ascii="Times New Roman" w:eastAsia="Times New Roman" w:hAnsi="Times New Roman" w:cs="Times New Roman"/>
                <w:sz w:val="24"/>
                <w:szCs w:val="24"/>
              </w:rPr>
              <w:t xml:space="preserve"> </w:t>
            </w:r>
            <w:r w:rsidRPr="00A63884">
              <w:rPr>
                <w:rFonts w:ascii="Times New Roman" w:eastAsia="Times New Roman" w:hAnsi="Times New Roman" w:cs="Times New Roman"/>
                <w:sz w:val="24"/>
                <w:szCs w:val="24"/>
              </w:rPr>
              <w:t>šviestuvai (vnt.), iš jų:</w:t>
            </w:r>
          </w:p>
        </w:tc>
        <w:tc>
          <w:tcPr>
            <w:tcW w:w="1054" w:type="dxa"/>
            <w:shd w:val="clear" w:color="auto" w:fill="auto"/>
          </w:tcPr>
          <w:p w14:paraId="692EDCCD" w14:textId="2C6191E7" w:rsidR="00D66928" w:rsidRPr="00A63884" w:rsidRDefault="00D66928" w:rsidP="000245B2">
            <w:pPr>
              <w:spacing w:after="0" w:line="240" w:lineRule="auto"/>
              <w:jc w:val="center"/>
              <w:rPr>
                <w:rFonts w:ascii="Times New Roman" w:eastAsia="Times New Roman" w:hAnsi="Times New Roman" w:cs="Times New Roman"/>
                <w:sz w:val="24"/>
                <w:szCs w:val="24"/>
              </w:rPr>
            </w:pPr>
          </w:p>
          <w:p w14:paraId="36271147" w14:textId="2F7F3B13" w:rsidR="00D66928" w:rsidRPr="00A63884" w:rsidRDefault="00B337FE"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w:t>
            </w:r>
            <w:r w:rsidR="008C5FC0" w:rsidRPr="00A63884">
              <w:rPr>
                <w:rFonts w:ascii="Times New Roman" w:eastAsia="Times New Roman" w:hAnsi="Times New Roman" w:cs="Times New Roman"/>
                <w:sz w:val="24"/>
                <w:szCs w:val="24"/>
              </w:rPr>
              <w:t>90</w:t>
            </w:r>
          </w:p>
          <w:p w14:paraId="692EDCCE" w14:textId="77777777" w:rsidR="00D66928" w:rsidRPr="00A63884" w:rsidRDefault="00D66928" w:rsidP="000245B2">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692EDCCF" w14:textId="77777777" w:rsidR="00D66928" w:rsidRPr="00A63884" w:rsidRDefault="00D66928" w:rsidP="000245B2">
            <w:pPr>
              <w:spacing w:after="0" w:line="240" w:lineRule="auto"/>
              <w:jc w:val="center"/>
              <w:rPr>
                <w:rFonts w:ascii="Times New Roman" w:eastAsia="Times New Roman" w:hAnsi="Times New Roman" w:cs="Times New Roman"/>
                <w:sz w:val="24"/>
                <w:szCs w:val="24"/>
              </w:rPr>
            </w:pPr>
          </w:p>
          <w:p w14:paraId="692EDCD0" w14:textId="011988BA" w:rsidR="00D66928" w:rsidRPr="00A63884" w:rsidRDefault="00B337FE"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w:t>
            </w:r>
            <w:r w:rsidR="000C6D9B" w:rsidRPr="00A63884">
              <w:rPr>
                <w:rFonts w:ascii="Times New Roman" w:eastAsia="Times New Roman" w:hAnsi="Times New Roman" w:cs="Times New Roman"/>
                <w:sz w:val="24"/>
                <w:szCs w:val="24"/>
              </w:rPr>
              <w:t>9</w:t>
            </w:r>
            <w:r w:rsidR="00E32697" w:rsidRPr="00A63884">
              <w:rPr>
                <w:rFonts w:ascii="Times New Roman" w:eastAsia="Times New Roman" w:hAnsi="Times New Roman" w:cs="Times New Roman"/>
                <w:sz w:val="24"/>
                <w:szCs w:val="24"/>
              </w:rPr>
              <w:t>3</w:t>
            </w:r>
          </w:p>
        </w:tc>
        <w:tc>
          <w:tcPr>
            <w:tcW w:w="1276" w:type="dxa"/>
            <w:shd w:val="clear" w:color="auto" w:fill="auto"/>
          </w:tcPr>
          <w:p w14:paraId="692EDCD1" w14:textId="77777777" w:rsidR="00D66928" w:rsidRPr="00A63884" w:rsidRDefault="00D66928" w:rsidP="000245B2">
            <w:pPr>
              <w:spacing w:after="0" w:line="240" w:lineRule="auto"/>
              <w:jc w:val="center"/>
              <w:rPr>
                <w:rFonts w:ascii="Times New Roman" w:eastAsia="Times New Roman" w:hAnsi="Times New Roman" w:cs="Times New Roman"/>
                <w:sz w:val="24"/>
                <w:szCs w:val="24"/>
              </w:rPr>
            </w:pPr>
          </w:p>
          <w:p w14:paraId="692EDCD2" w14:textId="06430628" w:rsidR="00D66928" w:rsidRPr="00A63884" w:rsidRDefault="00EF3CE6"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190</w:t>
            </w:r>
          </w:p>
        </w:tc>
        <w:tc>
          <w:tcPr>
            <w:tcW w:w="3260" w:type="dxa"/>
            <w:vMerge w:val="restart"/>
            <w:shd w:val="clear" w:color="auto" w:fill="auto"/>
          </w:tcPr>
          <w:p w14:paraId="692EDCD5" w14:textId="5ABF0FD9" w:rsidR="00D66928" w:rsidRPr="00A63884" w:rsidRDefault="00D66928" w:rsidP="000245B2">
            <w:pPr>
              <w:spacing w:after="0" w:line="240" w:lineRule="auto"/>
              <w:jc w:val="both"/>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Kamajų miestelyje ir kitose seniūnijos gyvenvietėse gatvių apšvietimo oro linijos yra pasenusios, susidėvėjusios ir reikalaujančios atnaujinimo. Didžioji dalis</w:t>
            </w:r>
            <w:r w:rsidR="00C6500F" w:rsidRPr="00A63884">
              <w:rPr>
                <w:rFonts w:ascii="Times New Roman" w:eastAsia="Times New Roman" w:hAnsi="Times New Roman" w:cs="Times New Roman"/>
                <w:sz w:val="24"/>
                <w:szCs w:val="24"/>
              </w:rPr>
              <w:t xml:space="preserve"> (59 vnt.</w:t>
            </w:r>
            <w:r w:rsidR="0019361F" w:rsidRPr="00A63884">
              <w:rPr>
                <w:rFonts w:ascii="Times New Roman" w:eastAsia="Times New Roman" w:hAnsi="Times New Roman" w:cs="Times New Roman"/>
                <w:sz w:val="24"/>
                <w:szCs w:val="24"/>
              </w:rPr>
              <w:t xml:space="preserve"> iš 82 vnt.</w:t>
            </w:r>
            <w:r w:rsidR="00C6500F" w:rsidRPr="00A63884">
              <w:rPr>
                <w:rFonts w:ascii="Times New Roman" w:eastAsia="Times New Roman" w:hAnsi="Times New Roman" w:cs="Times New Roman"/>
                <w:sz w:val="24"/>
                <w:szCs w:val="24"/>
              </w:rPr>
              <w:t>)</w:t>
            </w:r>
            <w:r w:rsidRPr="00A63884">
              <w:rPr>
                <w:rFonts w:ascii="Times New Roman" w:eastAsia="Times New Roman" w:hAnsi="Times New Roman" w:cs="Times New Roman"/>
                <w:sz w:val="24"/>
                <w:szCs w:val="24"/>
              </w:rPr>
              <w:t xml:space="preserve"> Kamajų miestelyje esančių šviestuvų pakeisti  moderniais ir taupiais LED šviestuvais. Kamajų seniūnijos teritorijoje </w:t>
            </w:r>
            <w:r w:rsidR="00C6500F" w:rsidRPr="00A63884">
              <w:rPr>
                <w:rFonts w:ascii="Times New Roman" w:eastAsia="Times New Roman" w:hAnsi="Times New Roman" w:cs="Times New Roman"/>
                <w:sz w:val="24"/>
                <w:szCs w:val="24"/>
              </w:rPr>
              <w:t xml:space="preserve">iš viso </w:t>
            </w:r>
            <w:r w:rsidRPr="00A63884">
              <w:rPr>
                <w:rFonts w:ascii="Times New Roman" w:eastAsia="Times New Roman" w:hAnsi="Times New Roman" w:cs="Times New Roman"/>
                <w:sz w:val="24"/>
                <w:szCs w:val="24"/>
              </w:rPr>
              <w:t>202</w:t>
            </w:r>
            <w:r w:rsidR="008045D5" w:rsidRPr="00A63884">
              <w:rPr>
                <w:rFonts w:ascii="Times New Roman" w:eastAsia="Times New Roman" w:hAnsi="Times New Roman" w:cs="Times New Roman"/>
                <w:sz w:val="24"/>
                <w:szCs w:val="24"/>
              </w:rPr>
              <w:t>4</w:t>
            </w:r>
            <w:r w:rsidRPr="00A63884">
              <w:rPr>
                <w:rFonts w:ascii="Times New Roman" w:eastAsia="Times New Roman" w:hAnsi="Times New Roman" w:cs="Times New Roman"/>
                <w:sz w:val="24"/>
                <w:szCs w:val="24"/>
              </w:rPr>
              <w:t xml:space="preserve"> m. pabaigoje viešosiose erdvėse veikė </w:t>
            </w:r>
            <w:r w:rsidR="00C6500F" w:rsidRPr="00A63884">
              <w:rPr>
                <w:rFonts w:ascii="Times New Roman" w:eastAsia="Times New Roman" w:hAnsi="Times New Roman" w:cs="Times New Roman"/>
                <w:sz w:val="24"/>
                <w:szCs w:val="24"/>
              </w:rPr>
              <w:t>11</w:t>
            </w:r>
            <w:r w:rsidR="008045D5" w:rsidRPr="00A63884">
              <w:rPr>
                <w:rFonts w:ascii="Times New Roman" w:eastAsia="Times New Roman" w:hAnsi="Times New Roman" w:cs="Times New Roman"/>
                <w:sz w:val="24"/>
                <w:szCs w:val="24"/>
              </w:rPr>
              <w:t>3</w:t>
            </w:r>
            <w:r w:rsidRPr="00A63884">
              <w:rPr>
                <w:rFonts w:ascii="Times New Roman" w:eastAsia="Times New Roman" w:hAnsi="Times New Roman" w:cs="Times New Roman"/>
                <w:sz w:val="24"/>
                <w:szCs w:val="24"/>
              </w:rPr>
              <w:t xml:space="preserve"> LED šviestuv</w:t>
            </w:r>
            <w:r w:rsidR="00C6500F" w:rsidRPr="00A63884">
              <w:rPr>
                <w:rFonts w:ascii="Times New Roman" w:eastAsia="Times New Roman" w:hAnsi="Times New Roman" w:cs="Times New Roman"/>
                <w:sz w:val="24"/>
                <w:szCs w:val="24"/>
              </w:rPr>
              <w:t>ų</w:t>
            </w:r>
            <w:r w:rsidRPr="00A63884">
              <w:rPr>
                <w:rFonts w:ascii="Times New Roman" w:eastAsia="Times New Roman" w:hAnsi="Times New Roman" w:cs="Times New Roman"/>
                <w:sz w:val="24"/>
                <w:szCs w:val="24"/>
              </w:rPr>
              <w:t>. Likusieji</w:t>
            </w:r>
            <w:r w:rsidR="002064D7" w:rsidRPr="00A63884">
              <w:rPr>
                <w:rFonts w:ascii="Times New Roman" w:eastAsia="Times New Roman" w:hAnsi="Times New Roman" w:cs="Times New Roman"/>
                <w:sz w:val="24"/>
                <w:szCs w:val="24"/>
              </w:rPr>
              <w:t xml:space="preserve">  </w:t>
            </w:r>
            <w:r w:rsidR="00FB4170" w:rsidRPr="00A63884">
              <w:rPr>
                <w:rFonts w:ascii="Times New Roman" w:eastAsia="Times New Roman" w:hAnsi="Times New Roman" w:cs="Times New Roman"/>
                <w:sz w:val="24"/>
                <w:szCs w:val="24"/>
              </w:rPr>
              <w:t>(</w:t>
            </w:r>
            <w:r w:rsidR="002064D7" w:rsidRPr="00A63884">
              <w:rPr>
                <w:rFonts w:ascii="Times New Roman" w:eastAsia="Times New Roman" w:hAnsi="Times New Roman" w:cs="Times New Roman"/>
                <w:sz w:val="24"/>
                <w:szCs w:val="24"/>
              </w:rPr>
              <w:t>80 vnt.)</w:t>
            </w:r>
            <w:r w:rsidR="0019361F" w:rsidRPr="00A63884">
              <w:rPr>
                <w:rFonts w:ascii="Times New Roman" w:eastAsia="Times New Roman" w:hAnsi="Times New Roman" w:cs="Times New Roman"/>
                <w:sz w:val="24"/>
                <w:szCs w:val="24"/>
              </w:rPr>
              <w:t xml:space="preserve"> </w:t>
            </w:r>
            <w:r w:rsidRPr="00A63884">
              <w:rPr>
                <w:rFonts w:ascii="Times New Roman" w:eastAsia="Times New Roman" w:hAnsi="Times New Roman" w:cs="Times New Roman"/>
                <w:sz w:val="24"/>
                <w:szCs w:val="24"/>
              </w:rPr>
              <w:t>tebėra pase</w:t>
            </w:r>
            <w:r w:rsidR="002064D7" w:rsidRPr="00A63884">
              <w:rPr>
                <w:rFonts w:ascii="Times New Roman" w:eastAsia="Times New Roman" w:hAnsi="Times New Roman" w:cs="Times New Roman"/>
                <w:sz w:val="24"/>
                <w:szCs w:val="24"/>
              </w:rPr>
              <w:t>n</w:t>
            </w:r>
            <w:r w:rsidR="0019361F" w:rsidRPr="00A63884">
              <w:rPr>
                <w:rFonts w:ascii="Times New Roman" w:eastAsia="Times New Roman" w:hAnsi="Times New Roman" w:cs="Times New Roman"/>
                <w:sz w:val="24"/>
                <w:szCs w:val="24"/>
              </w:rPr>
              <w:t>ę</w:t>
            </w:r>
            <w:r w:rsidRPr="00A63884">
              <w:rPr>
                <w:rFonts w:ascii="Times New Roman" w:eastAsia="Times New Roman" w:hAnsi="Times New Roman" w:cs="Times New Roman"/>
                <w:sz w:val="24"/>
                <w:szCs w:val="24"/>
              </w:rPr>
              <w:t xml:space="preserve"> ir netaup</w:t>
            </w:r>
            <w:r w:rsidR="0019361F" w:rsidRPr="00A63884">
              <w:rPr>
                <w:rFonts w:ascii="Times New Roman" w:eastAsia="Times New Roman" w:hAnsi="Times New Roman" w:cs="Times New Roman"/>
                <w:sz w:val="24"/>
                <w:szCs w:val="24"/>
              </w:rPr>
              <w:t>ūs</w:t>
            </w:r>
            <w:r w:rsidR="00581F3A" w:rsidRPr="00A63884">
              <w:rPr>
                <w:rFonts w:ascii="Times New Roman" w:eastAsia="Times New Roman" w:hAnsi="Times New Roman" w:cs="Times New Roman"/>
                <w:sz w:val="24"/>
                <w:szCs w:val="24"/>
              </w:rPr>
              <w:t xml:space="preserve"> natriniai šviestuvai</w:t>
            </w:r>
            <w:r w:rsidRPr="00A63884">
              <w:rPr>
                <w:rFonts w:ascii="Times New Roman" w:eastAsia="Times New Roman" w:hAnsi="Times New Roman" w:cs="Times New Roman"/>
                <w:sz w:val="24"/>
                <w:szCs w:val="24"/>
              </w:rPr>
              <w:t>. 202</w:t>
            </w:r>
            <w:r w:rsidR="008045D5" w:rsidRPr="00A63884">
              <w:rPr>
                <w:rFonts w:ascii="Times New Roman" w:eastAsia="Times New Roman" w:hAnsi="Times New Roman" w:cs="Times New Roman"/>
                <w:sz w:val="24"/>
                <w:szCs w:val="24"/>
              </w:rPr>
              <w:t>4</w:t>
            </w:r>
            <w:r w:rsidRPr="00A63884">
              <w:rPr>
                <w:rFonts w:ascii="Times New Roman" w:eastAsia="Times New Roman" w:hAnsi="Times New Roman" w:cs="Times New Roman"/>
                <w:sz w:val="24"/>
                <w:szCs w:val="24"/>
              </w:rPr>
              <w:t xml:space="preserve"> metų pabaigai</w:t>
            </w:r>
            <w:r w:rsidR="002064D7" w:rsidRPr="00A63884">
              <w:rPr>
                <w:rFonts w:ascii="Times New Roman" w:eastAsia="Times New Roman" w:hAnsi="Times New Roman" w:cs="Times New Roman"/>
                <w:sz w:val="24"/>
                <w:szCs w:val="24"/>
              </w:rPr>
              <w:t xml:space="preserve"> iš 1</w:t>
            </w:r>
            <w:r w:rsidR="00FB4170" w:rsidRPr="00A63884">
              <w:rPr>
                <w:rFonts w:ascii="Times New Roman" w:eastAsia="Times New Roman" w:hAnsi="Times New Roman" w:cs="Times New Roman"/>
                <w:sz w:val="24"/>
                <w:szCs w:val="24"/>
              </w:rPr>
              <w:t>8</w:t>
            </w:r>
            <w:r w:rsidR="002064D7" w:rsidRPr="00A63884">
              <w:rPr>
                <w:rFonts w:ascii="Times New Roman" w:eastAsia="Times New Roman" w:hAnsi="Times New Roman" w:cs="Times New Roman"/>
                <w:sz w:val="24"/>
                <w:szCs w:val="24"/>
              </w:rPr>
              <w:t xml:space="preserve"> valdymo taškų</w:t>
            </w:r>
            <w:r w:rsidRPr="00A63884">
              <w:rPr>
                <w:rFonts w:ascii="Times New Roman" w:eastAsia="Times New Roman" w:hAnsi="Times New Roman" w:cs="Times New Roman"/>
                <w:sz w:val="24"/>
                <w:szCs w:val="24"/>
              </w:rPr>
              <w:t xml:space="preserve"> </w:t>
            </w:r>
            <w:r w:rsidR="00C6500F" w:rsidRPr="00A63884">
              <w:rPr>
                <w:rFonts w:ascii="Times New Roman" w:eastAsia="Times New Roman" w:hAnsi="Times New Roman" w:cs="Times New Roman"/>
                <w:sz w:val="24"/>
                <w:szCs w:val="24"/>
              </w:rPr>
              <w:t>12</w:t>
            </w:r>
            <w:r w:rsidR="00000BE6" w:rsidRPr="00A63884">
              <w:rPr>
                <w:rFonts w:ascii="Times New Roman" w:eastAsia="Times New Roman" w:hAnsi="Times New Roman" w:cs="Times New Roman"/>
                <w:sz w:val="24"/>
                <w:szCs w:val="24"/>
              </w:rPr>
              <w:t>-oje jų</w:t>
            </w:r>
            <w:r w:rsidR="00C6500F" w:rsidRPr="00A63884">
              <w:rPr>
                <w:rFonts w:ascii="Times New Roman" w:eastAsia="Times New Roman" w:hAnsi="Times New Roman" w:cs="Times New Roman"/>
                <w:sz w:val="24"/>
                <w:szCs w:val="24"/>
              </w:rPr>
              <w:t xml:space="preserve"> </w:t>
            </w:r>
            <w:r w:rsidR="00000BE6" w:rsidRPr="00A63884">
              <w:rPr>
                <w:rFonts w:ascii="Times New Roman" w:eastAsia="Times New Roman" w:hAnsi="Times New Roman" w:cs="Times New Roman"/>
                <w:sz w:val="24"/>
                <w:szCs w:val="24"/>
              </w:rPr>
              <w:t xml:space="preserve">įmontuotos </w:t>
            </w:r>
            <w:r w:rsidRPr="00A63884">
              <w:rPr>
                <w:rFonts w:ascii="Times New Roman" w:eastAsia="Times New Roman" w:hAnsi="Times New Roman" w:cs="Times New Roman"/>
                <w:sz w:val="24"/>
                <w:szCs w:val="24"/>
              </w:rPr>
              <w:t>astronomin</w:t>
            </w:r>
            <w:r w:rsidR="00000BE6" w:rsidRPr="00A63884">
              <w:rPr>
                <w:rFonts w:ascii="Times New Roman" w:eastAsia="Times New Roman" w:hAnsi="Times New Roman" w:cs="Times New Roman"/>
                <w:sz w:val="24"/>
                <w:szCs w:val="24"/>
              </w:rPr>
              <w:t>ės</w:t>
            </w:r>
            <w:r w:rsidR="00C6500F" w:rsidRPr="00A63884">
              <w:rPr>
                <w:rFonts w:ascii="Times New Roman" w:eastAsia="Times New Roman" w:hAnsi="Times New Roman" w:cs="Times New Roman"/>
                <w:sz w:val="24"/>
                <w:szCs w:val="24"/>
              </w:rPr>
              <w:t xml:space="preserve"> laik</w:t>
            </w:r>
            <w:r w:rsidR="00FB4170" w:rsidRPr="00A63884">
              <w:rPr>
                <w:rFonts w:ascii="Times New Roman" w:eastAsia="Times New Roman" w:hAnsi="Times New Roman" w:cs="Times New Roman"/>
                <w:sz w:val="24"/>
                <w:szCs w:val="24"/>
              </w:rPr>
              <w:t>o rel</w:t>
            </w:r>
            <w:r w:rsidR="00000BE6" w:rsidRPr="00A63884">
              <w:rPr>
                <w:rFonts w:ascii="Times New Roman" w:eastAsia="Times New Roman" w:hAnsi="Times New Roman" w:cs="Times New Roman"/>
                <w:sz w:val="24"/>
                <w:szCs w:val="24"/>
              </w:rPr>
              <w:t>ės</w:t>
            </w:r>
            <w:r w:rsidRPr="00A63884">
              <w:rPr>
                <w:rFonts w:ascii="Times New Roman" w:eastAsia="Times New Roman" w:hAnsi="Times New Roman" w:cs="Times New Roman"/>
                <w:sz w:val="24"/>
                <w:szCs w:val="24"/>
              </w:rPr>
              <w:t xml:space="preserve">. </w:t>
            </w:r>
          </w:p>
        </w:tc>
      </w:tr>
      <w:tr w:rsidR="00D66928" w:rsidRPr="00850A20" w14:paraId="33584221" w14:textId="77777777" w:rsidTr="00031216">
        <w:trPr>
          <w:trHeight w:val="842"/>
        </w:trPr>
        <w:tc>
          <w:tcPr>
            <w:tcW w:w="671" w:type="dxa"/>
            <w:vMerge/>
            <w:shd w:val="clear" w:color="auto" w:fill="auto"/>
          </w:tcPr>
          <w:p w14:paraId="2E24ECC4" w14:textId="77777777" w:rsidR="00D66928" w:rsidRPr="00850A20" w:rsidRDefault="00D66928" w:rsidP="000245B2">
            <w:pPr>
              <w:spacing w:after="0" w:line="240" w:lineRule="auto"/>
              <w:jc w:val="center"/>
              <w:rPr>
                <w:rFonts w:ascii="Times New Roman" w:eastAsia="Times New Roman" w:hAnsi="Times New Roman" w:cs="Times New Roman"/>
                <w:sz w:val="24"/>
                <w:szCs w:val="24"/>
              </w:rPr>
            </w:pPr>
          </w:p>
        </w:tc>
        <w:tc>
          <w:tcPr>
            <w:tcW w:w="2239" w:type="dxa"/>
            <w:gridSpan w:val="2"/>
            <w:shd w:val="clear" w:color="auto" w:fill="auto"/>
          </w:tcPr>
          <w:p w14:paraId="599BDD10" w14:textId="234FC0F0" w:rsidR="00D66928" w:rsidRPr="00A63884" w:rsidRDefault="000C6D9B" w:rsidP="008472B7">
            <w:pPr>
              <w:spacing w:after="0" w:line="240" w:lineRule="auto"/>
              <w:jc w:val="both"/>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A</w:t>
            </w:r>
            <w:r w:rsidR="00D66928" w:rsidRPr="00A63884">
              <w:rPr>
                <w:rFonts w:ascii="Times New Roman" w:eastAsia="Times New Roman" w:hAnsi="Times New Roman" w:cs="Times New Roman"/>
                <w:sz w:val="24"/>
                <w:szCs w:val="24"/>
              </w:rPr>
              <w:t>taskaitiniais metais atnaujinti ir modernizuoti (vnt.)</w:t>
            </w:r>
          </w:p>
        </w:tc>
        <w:tc>
          <w:tcPr>
            <w:tcW w:w="1054" w:type="dxa"/>
            <w:shd w:val="clear" w:color="auto" w:fill="auto"/>
          </w:tcPr>
          <w:p w14:paraId="6D7D5041" w14:textId="77777777" w:rsidR="00412DA6" w:rsidRPr="00A63884" w:rsidRDefault="00412DA6" w:rsidP="000245B2">
            <w:pPr>
              <w:spacing w:after="0" w:line="240" w:lineRule="auto"/>
              <w:jc w:val="center"/>
              <w:rPr>
                <w:rFonts w:ascii="Times New Roman" w:eastAsia="Times New Roman" w:hAnsi="Times New Roman" w:cs="Times New Roman"/>
                <w:sz w:val="24"/>
                <w:szCs w:val="24"/>
              </w:rPr>
            </w:pPr>
          </w:p>
          <w:p w14:paraId="4B7CA20D" w14:textId="7FD1E951" w:rsidR="00D66928" w:rsidRPr="00A63884" w:rsidRDefault="0019361F"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w:t>
            </w:r>
            <w:r w:rsidR="008C5FC0" w:rsidRPr="00A63884">
              <w:rPr>
                <w:rFonts w:ascii="Times New Roman" w:eastAsia="Times New Roman" w:hAnsi="Times New Roman" w:cs="Times New Roman"/>
                <w:sz w:val="24"/>
                <w:szCs w:val="24"/>
              </w:rPr>
              <w:t>0</w:t>
            </w:r>
          </w:p>
        </w:tc>
        <w:tc>
          <w:tcPr>
            <w:tcW w:w="1276" w:type="dxa"/>
            <w:shd w:val="clear" w:color="auto" w:fill="auto"/>
          </w:tcPr>
          <w:p w14:paraId="796FF09B" w14:textId="77777777" w:rsidR="00412DA6" w:rsidRPr="00A63884" w:rsidRDefault="00412DA6" w:rsidP="000245B2">
            <w:pPr>
              <w:spacing w:after="0" w:line="240" w:lineRule="auto"/>
              <w:jc w:val="center"/>
              <w:rPr>
                <w:rFonts w:ascii="Times New Roman" w:eastAsia="Times New Roman" w:hAnsi="Times New Roman" w:cs="Times New Roman"/>
                <w:sz w:val="24"/>
                <w:szCs w:val="24"/>
              </w:rPr>
            </w:pPr>
          </w:p>
          <w:p w14:paraId="0761B481" w14:textId="7D1FB8FA" w:rsidR="00D66928" w:rsidRPr="00A63884" w:rsidRDefault="00542419"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0</w:t>
            </w:r>
          </w:p>
        </w:tc>
        <w:tc>
          <w:tcPr>
            <w:tcW w:w="1276" w:type="dxa"/>
            <w:shd w:val="clear" w:color="auto" w:fill="auto"/>
          </w:tcPr>
          <w:p w14:paraId="61B19B19" w14:textId="77777777" w:rsidR="00412DA6" w:rsidRPr="00A63884" w:rsidRDefault="00412DA6" w:rsidP="000245B2">
            <w:pPr>
              <w:spacing w:after="0" w:line="240" w:lineRule="auto"/>
              <w:jc w:val="center"/>
              <w:rPr>
                <w:rFonts w:ascii="Times New Roman" w:eastAsia="Times New Roman" w:hAnsi="Times New Roman" w:cs="Times New Roman"/>
                <w:sz w:val="24"/>
                <w:szCs w:val="24"/>
              </w:rPr>
            </w:pPr>
          </w:p>
          <w:p w14:paraId="4A565BEE" w14:textId="1596D251" w:rsidR="00D66928" w:rsidRPr="00A63884" w:rsidRDefault="00B337FE"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2</w:t>
            </w:r>
            <w:r w:rsidR="00EF3CE6" w:rsidRPr="00A63884">
              <w:rPr>
                <w:rFonts w:ascii="Times New Roman" w:eastAsia="Times New Roman" w:hAnsi="Times New Roman" w:cs="Times New Roman"/>
                <w:sz w:val="24"/>
                <w:szCs w:val="24"/>
              </w:rPr>
              <w:t>9</w:t>
            </w:r>
          </w:p>
        </w:tc>
        <w:tc>
          <w:tcPr>
            <w:tcW w:w="3260" w:type="dxa"/>
            <w:vMerge/>
            <w:shd w:val="clear" w:color="auto" w:fill="auto"/>
          </w:tcPr>
          <w:p w14:paraId="6E119399" w14:textId="77777777" w:rsidR="00D66928" w:rsidRPr="00A63884" w:rsidRDefault="00D66928" w:rsidP="008472B7">
            <w:pPr>
              <w:spacing w:after="0" w:line="240" w:lineRule="auto"/>
              <w:jc w:val="both"/>
              <w:rPr>
                <w:rFonts w:ascii="Times New Roman" w:eastAsia="Times New Roman" w:hAnsi="Times New Roman" w:cs="Times New Roman"/>
                <w:sz w:val="24"/>
                <w:szCs w:val="24"/>
              </w:rPr>
            </w:pPr>
          </w:p>
        </w:tc>
      </w:tr>
      <w:tr w:rsidR="00D66928" w:rsidRPr="00850A20" w14:paraId="6E54CA7F" w14:textId="77777777" w:rsidTr="00031216">
        <w:trPr>
          <w:trHeight w:val="1275"/>
        </w:trPr>
        <w:tc>
          <w:tcPr>
            <w:tcW w:w="671" w:type="dxa"/>
            <w:vMerge/>
            <w:shd w:val="clear" w:color="auto" w:fill="auto"/>
          </w:tcPr>
          <w:p w14:paraId="3C6222D5" w14:textId="77777777" w:rsidR="00D66928" w:rsidRPr="00850A20" w:rsidRDefault="00D66928" w:rsidP="000245B2">
            <w:pPr>
              <w:spacing w:after="0" w:line="240" w:lineRule="auto"/>
              <w:jc w:val="center"/>
              <w:rPr>
                <w:rFonts w:ascii="Times New Roman" w:eastAsia="Times New Roman" w:hAnsi="Times New Roman" w:cs="Times New Roman"/>
                <w:sz w:val="24"/>
                <w:szCs w:val="24"/>
              </w:rPr>
            </w:pPr>
          </w:p>
        </w:tc>
        <w:tc>
          <w:tcPr>
            <w:tcW w:w="2239" w:type="dxa"/>
            <w:gridSpan w:val="2"/>
            <w:shd w:val="clear" w:color="auto" w:fill="auto"/>
          </w:tcPr>
          <w:p w14:paraId="1BDF1C4C" w14:textId="16F271DC" w:rsidR="00D66928" w:rsidRPr="00A63884" w:rsidRDefault="00F334A6" w:rsidP="008472B7">
            <w:pPr>
              <w:spacing w:after="0" w:line="240" w:lineRule="auto"/>
              <w:jc w:val="both"/>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G</w:t>
            </w:r>
            <w:r w:rsidR="00D66928" w:rsidRPr="00A63884">
              <w:rPr>
                <w:rFonts w:ascii="Times New Roman" w:eastAsia="Times New Roman" w:hAnsi="Times New Roman" w:cs="Times New Roman"/>
                <w:sz w:val="24"/>
                <w:szCs w:val="24"/>
              </w:rPr>
              <w:t>atvių ir viešųjų erdvių apšvietimo infrastruktūros valdymo taškai (vnt.), iš jų:</w:t>
            </w:r>
          </w:p>
        </w:tc>
        <w:tc>
          <w:tcPr>
            <w:tcW w:w="1054" w:type="dxa"/>
            <w:shd w:val="clear" w:color="auto" w:fill="auto"/>
          </w:tcPr>
          <w:p w14:paraId="42D75E24" w14:textId="77777777" w:rsidR="00412DA6" w:rsidRPr="00A63884" w:rsidRDefault="00412DA6" w:rsidP="000245B2">
            <w:pPr>
              <w:spacing w:after="0" w:line="240" w:lineRule="auto"/>
              <w:jc w:val="center"/>
              <w:rPr>
                <w:rFonts w:ascii="Times New Roman" w:eastAsia="Times New Roman" w:hAnsi="Times New Roman" w:cs="Times New Roman"/>
                <w:sz w:val="24"/>
                <w:szCs w:val="24"/>
              </w:rPr>
            </w:pPr>
          </w:p>
          <w:p w14:paraId="594D5E0F" w14:textId="59D4DFAA" w:rsidR="00D66928" w:rsidRPr="00A63884" w:rsidRDefault="00B337FE"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w:t>
            </w:r>
            <w:r w:rsidR="008C5FC0" w:rsidRPr="00A63884">
              <w:rPr>
                <w:rFonts w:ascii="Times New Roman" w:eastAsia="Times New Roman" w:hAnsi="Times New Roman" w:cs="Times New Roman"/>
                <w:sz w:val="24"/>
                <w:szCs w:val="24"/>
              </w:rPr>
              <w:t>8</w:t>
            </w:r>
          </w:p>
        </w:tc>
        <w:tc>
          <w:tcPr>
            <w:tcW w:w="1276" w:type="dxa"/>
            <w:shd w:val="clear" w:color="auto" w:fill="auto"/>
          </w:tcPr>
          <w:p w14:paraId="4597251E" w14:textId="77777777" w:rsidR="00412DA6" w:rsidRPr="00A63884" w:rsidRDefault="00412DA6" w:rsidP="000245B2">
            <w:pPr>
              <w:spacing w:after="0" w:line="240" w:lineRule="auto"/>
              <w:jc w:val="center"/>
              <w:rPr>
                <w:rFonts w:ascii="Times New Roman" w:eastAsia="Times New Roman" w:hAnsi="Times New Roman" w:cs="Times New Roman"/>
                <w:sz w:val="24"/>
                <w:szCs w:val="24"/>
              </w:rPr>
            </w:pPr>
          </w:p>
          <w:p w14:paraId="081E461C" w14:textId="5B4372C7" w:rsidR="00D66928" w:rsidRPr="00A63884" w:rsidRDefault="00B337FE"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18</w:t>
            </w:r>
          </w:p>
        </w:tc>
        <w:tc>
          <w:tcPr>
            <w:tcW w:w="1276" w:type="dxa"/>
            <w:shd w:val="clear" w:color="auto" w:fill="auto"/>
          </w:tcPr>
          <w:p w14:paraId="592CC1B3" w14:textId="77777777" w:rsidR="00412DA6" w:rsidRPr="00A63884" w:rsidRDefault="00412DA6" w:rsidP="000245B2">
            <w:pPr>
              <w:spacing w:after="0" w:line="240" w:lineRule="auto"/>
              <w:jc w:val="center"/>
              <w:rPr>
                <w:rFonts w:ascii="Times New Roman" w:eastAsia="Times New Roman" w:hAnsi="Times New Roman" w:cs="Times New Roman"/>
                <w:sz w:val="24"/>
                <w:szCs w:val="24"/>
              </w:rPr>
            </w:pPr>
          </w:p>
          <w:p w14:paraId="0C745FCA" w14:textId="207BEC6A" w:rsidR="00D66928" w:rsidRPr="00A63884" w:rsidRDefault="00B337FE"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w:t>
            </w:r>
            <w:r w:rsidR="00EF3CE6" w:rsidRPr="00A63884">
              <w:rPr>
                <w:rFonts w:ascii="Times New Roman" w:eastAsia="Times New Roman" w:hAnsi="Times New Roman" w:cs="Times New Roman"/>
                <w:sz w:val="24"/>
                <w:szCs w:val="24"/>
              </w:rPr>
              <w:t>8</w:t>
            </w:r>
          </w:p>
        </w:tc>
        <w:tc>
          <w:tcPr>
            <w:tcW w:w="3260" w:type="dxa"/>
            <w:vMerge/>
            <w:shd w:val="clear" w:color="auto" w:fill="auto"/>
          </w:tcPr>
          <w:p w14:paraId="678B8406" w14:textId="77777777" w:rsidR="00D66928" w:rsidRPr="00A63884" w:rsidRDefault="00D66928" w:rsidP="008472B7">
            <w:pPr>
              <w:spacing w:after="0" w:line="240" w:lineRule="auto"/>
              <w:jc w:val="both"/>
              <w:rPr>
                <w:rFonts w:ascii="Times New Roman" w:eastAsia="Times New Roman" w:hAnsi="Times New Roman" w:cs="Times New Roman"/>
                <w:sz w:val="24"/>
                <w:szCs w:val="24"/>
              </w:rPr>
            </w:pPr>
          </w:p>
        </w:tc>
      </w:tr>
      <w:tr w:rsidR="00D66928" w:rsidRPr="00850A20" w14:paraId="429E02E6" w14:textId="77777777" w:rsidTr="00031216">
        <w:trPr>
          <w:trHeight w:val="1583"/>
        </w:trPr>
        <w:tc>
          <w:tcPr>
            <w:tcW w:w="671" w:type="dxa"/>
            <w:vMerge/>
            <w:shd w:val="clear" w:color="auto" w:fill="auto"/>
          </w:tcPr>
          <w:p w14:paraId="722C5FA3" w14:textId="77777777" w:rsidR="00D66928" w:rsidRPr="00850A20" w:rsidRDefault="00D66928" w:rsidP="000245B2">
            <w:pPr>
              <w:spacing w:after="0" w:line="240" w:lineRule="auto"/>
              <w:jc w:val="center"/>
              <w:rPr>
                <w:rFonts w:ascii="Times New Roman" w:eastAsia="Times New Roman" w:hAnsi="Times New Roman" w:cs="Times New Roman"/>
                <w:sz w:val="24"/>
                <w:szCs w:val="24"/>
              </w:rPr>
            </w:pPr>
          </w:p>
        </w:tc>
        <w:tc>
          <w:tcPr>
            <w:tcW w:w="2239" w:type="dxa"/>
            <w:gridSpan w:val="2"/>
            <w:shd w:val="clear" w:color="auto" w:fill="auto"/>
          </w:tcPr>
          <w:p w14:paraId="2B5DD3B9" w14:textId="7250DD89" w:rsidR="00D66928" w:rsidRPr="00A63884" w:rsidRDefault="00F334A6" w:rsidP="008472B7">
            <w:pPr>
              <w:spacing w:after="0" w:line="240" w:lineRule="auto"/>
              <w:jc w:val="both"/>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a</w:t>
            </w:r>
            <w:r w:rsidR="00D66928" w:rsidRPr="00A63884">
              <w:rPr>
                <w:rFonts w:ascii="Times New Roman" w:eastAsia="Times New Roman" w:hAnsi="Times New Roman" w:cs="Times New Roman"/>
                <w:sz w:val="24"/>
                <w:szCs w:val="24"/>
              </w:rPr>
              <w:t>taskaitiniais  metais atnaujinti ir modernizuoti (vnt.)</w:t>
            </w:r>
          </w:p>
        </w:tc>
        <w:tc>
          <w:tcPr>
            <w:tcW w:w="1054" w:type="dxa"/>
            <w:shd w:val="clear" w:color="auto" w:fill="auto"/>
          </w:tcPr>
          <w:p w14:paraId="3D7FFE54" w14:textId="77777777" w:rsidR="00412DA6" w:rsidRPr="00A63884" w:rsidRDefault="00412DA6" w:rsidP="000245B2">
            <w:pPr>
              <w:spacing w:after="0" w:line="240" w:lineRule="auto"/>
              <w:jc w:val="center"/>
              <w:rPr>
                <w:rFonts w:ascii="Times New Roman" w:eastAsia="Times New Roman" w:hAnsi="Times New Roman" w:cs="Times New Roman"/>
                <w:sz w:val="24"/>
                <w:szCs w:val="24"/>
              </w:rPr>
            </w:pPr>
          </w:p>
          <w:p w14:paraId="49901C13" w14:textId="7CE37803" w:rsidR="00D66928" w:rsidRPr="00A63884" w:rsidRDefault="00B337FE"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3</w:t>
            </w:r>
          </w:p>
        </w:tc>
        <w:tc>
          <w:tcPr>
            <w:tcW w:w="1276" w:type="dxa"/>
            <w:shd w:val="clear" w:color="auto" w:fill="auto"/>
          </w:tcPr>
          <w:p w14:paraId="0618FA6C" w14:textId="77777777" w:rsidR="00412DA6" w:rsidRPr="00A63884" w:rsidRDefault="00412DA6" w:rsidP="000245B2">
            <w:pPr>
              <w:spacing w:after="0" w:line="240" w:lineRule="auto"/>
              <w:jc w:val="center"/>
              <w:rPr>
                <w:rFonts w:ascii="Times New Roman" w:eastAsia="Times New Roman" w:hAnsi="Times New Roman" w:cs="Times New Roman"/>
                <w:sz w:val="24"/>
                <w:szCs w:val="24"/>
              </w:rPr>
            </w:pPr>
          </w:p>
          <w:p w14:paraId="3891E3C3" w14:textId="063246FA" w:rsidR="00D66928" w:rsidRPr="00A63884" w:rsidRDefault="00E32697"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0</w:t>
            </w:r>
          </w:p>
        </w:tc>
        <w:tc>
          <w:tcPr>
            <w:tcW w:w="1276" w:type="dxa"/>
            <w:shd w:val="clear" w:color="auto" w:fill="auto"/>
          </w:tcPr>
          <w:p w14:paraId="7D35893C" w14:textId="77777777" w:rsidR="00412DA6" w:rsidRPr="00A63884" w:rsidRDefault="00412DA6" w:rsidP="000245B2">
            <w:pPr>
              <w:spacing w:after="0" w:line="240" w:lineRule="auto"/>
              <w:jc w:val="center"/>
              <w:rPr>
                <w:rFonts w:ascii="Times New Roman" w:eastAsia="Times New Roman" w:hAnsi="Times New Roman" w:cs="Times New Roman"/>
                <w:sz w:val="24"/>
                <w:szCs w:val="24"/>
              </w:rPr>
            </w:pPr>
          </w:p>
          <w:p w14:paraId="4FDB8808" w14:textId="3C2FF0A8" w:rsidR="00D66928" w:rsidRPr="00A63884" w:rsidRDefault="00EF3CE6"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3</w:t>
            </w:r>
          </w:p>
        </w:tc>
        <w:tc>
          <w:tcPr>
            <w:tcW w:w="3260" w:type="dxa"/>
            <w:vMerge/>
            <w:shd w:val="clear" w:color="auto" w:fill="auto"/>
          </w:tcPr>
          <w:p w14:paraId="33FE6CBB" w14:textId="77777777" w:rsidR="00D66928" w:rsidRPr="00A63884" w:rsidRDefault="00D66928" w:rsidP="008472B7">
            <w:pPr>
              <w:spacing w:after="0" w:line="240" w:lineRule="auto"/>
              <w:jc w:val="both"/>
              <w:rPr>
                <w:rFonts w:ascii="Times New Roman" w:eastAsia="Times New Roman" w:hAnsi="Times New Roman" w:cs="Times New Roman"/>
                <w:sz w:val="24"/>
                <w:szCs w:val="24"/>
              </w:rPr>
            </w:pPr>
          </w:p>
        </w:tc>
      </w:tr>
      <w:tr w:rsidR="000245B2" w:rsidRPr="00850A20" w14:paraId="692EDCF0" w14:textId="77777777" w:rsidTr="00A04033">
        <w:trPr>
          <w:trHeight w:val="265"/>
        </w:trPr>
        <w:tc>
          <w:tcPr>
            <w:tcW w:w="9776" w:type="dxa"/>
            <w:gridSpan w:val="7"/>
            <w:shd w:val="clear" w:color="auto" w:fill="auto"/>
          </w:tcPr>
          <w:p w14:paraId="74BCAB83" w14:textId="77777777" w:rsidR="00296BB8" w:rsidRPr="00281C82" w:rsidRDefault="00296BB8" w:rsidP="00296BB8">
            <w:pPr>
              <w:spacing w:after="0" w:line="240" w:lineRule="auto"/>
              <w:rPr>
                <w:rFonts w:ascii="Times New Roman" w:eastAsia="Times New Roman" w:hAnsi="Times New Roman" w:cs="Times New Roman"/>
                <w:bCs/>
                <w:sz w:val="10"/>
                <w:szCs w:val="10"/>
              </w:rPr>
            </w:pPr>
          </w:p>
          <w:p w14:paraId="483C5263" w14:textId="77777777" w:rsidR="0019118F" w:rsidRPr="00281C82" w:rsidRDefault="0019118F" w:rsidP="000245B2">
            <w:pPr>
              <w:spacing w:after="0" w:line="240" w:lineRule="auto"/>
              <w:jc w:val="center"/>
              <w:rPr>
                <w:rFonts w:ascii="Times New Roman" w:eastAsia="Times New Roman" w:hAnsi="Times New Roman" w:cs="Times New Roman"/>
                <w:bCs/>
                <w:sz w:val="24"/>
                <w:szCs w:val="24"/>
              </w:rPr>
            </w:pPr>
          </w:p>
          <w:p w14:paraId="692EDCEE" w14:textId="2172B2A6" w:rsidR="000245B2" w:rsidRPr="00281C82" w:rsidRDefault="000245B2" w:rsidP="000245B2">
            <w:pPr>
              <w:spacing w:after="0" w:line="240" w:lineRule="auto"/>
              <w:jc w:val="center"/>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Tvarkyti seniūnijos teritorijoje esančių viešųjų erdvių teritorijas</w:t>
            </w:r>
          </w:p>
          <w:p w14:paraId="692EDCEF" w14:textId="77777777" w:rsidR="000245B2" w:rsidRPr="00281C82" w:rsidRDefault="000245B2" w:rsidP="000245B2">
            <w:pPr>
              <w:spacing w:after="0" w:line="240" w:lineRule="auto"/>
              <w:jc w:val="center"/>
              <w:rPr>
                <w:rFonts w:ascii="Times New Roman" w:eastAsia="Times New Roman" w:hAnsi="Times New Roman" w:cs="Times New Roman"/>
                <w:sz w:val="24"/>
                <w:szCs w:val="24"/>
              </w:rPr>
            </w:pPr>
          </w:p>
        </w:tc>
      </w:tr>
      <w:tr w:rsidR="00A04033" w:rsidRPr="00850A20" w14:paraId="692EDD02" w14:textId="77777777" w:rsidTr="00031216">
        <w:tc>
          <w:tcPr>
            <w:tcW w:w="671" w:type="dxa"/>
            <w:shd w:val="clear" w:color="auto" w:fill="auto"/>
          </w:tcPr>
          <w:p w14:paraId="692EDCF1" w14:textId="77777777" w:rsidR="00A04033" w:rsidRPr="00281C82" w:rsidRDefault="00A04033" w:rsidP="000245B2">
            <w:pPr>
              <w:spacing w:after="0" w:line="240" w:lineRule="auto"/>
              <w:jc w:val="both"/>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Eil. Nr.</w:t>
            </w:r>
          </w:p>
        </w:tc>
        <w:tc>
          <w:tcPr>
            <w:tcW w:w="2159" w:type="dxa"/>
            <w:shd w:val="clear" w:color="auto" w:fill="auto"/>
          </w:tcPr>
          <w:p w14:paraId="692EDCF2" w14:textId="5B221FEB" w:rsidR="00A04033" w:rsidRPr="00281C82" w:rsidRDefault="00A04033" w:rsidP="000245B2">
            <w:pPr>
              <w:spacing w:after="0" w:line="240" w:lineRule="auto"/>
              <w:jc w:val="both"/>
              <w:rPr>
                <w:rFonts w:ascii="Times New Roman" w:eastAsia="Times New Roman" w:hAnsi="Times New Roman" w:cs="Times New Roman"/>
                <w:bCs/>
              </w:rPr>
            </w:pPr>
            <w:r w:rsidRPr="00281C82">
              <w:rPr>
                <w:rFonts w:ascii="Times New Roman" w:eastAsia="Times New Roman" w:hAnsi="Times New Roman" w:cs="Times New Roman"/>
                <w:bCs/>
              </w:rPr>
              <w:t>Uždavinį detalizuojanti</w:t>
            </w:r>
            <w:r w:rsidR="005751A0" w:rsidRPr="00281C82">
              <w:rPr>
                <w:rFonts w:ascii="Times New Roman" w:eastAsia="Times New Roman" w:hAnsi="Times New Roman" w:cs="Times New Roman"/>
                <w:bCs/>
              </w:rPr>
              <w:t xml:space="preserve"> </w:t>
            </w:r>
            <w:r w:rsidRPr="00281C82">
              <w:rPr>
                <w:rFonts w:ascii="Times New Roman" w:eastAsia="Times New Roman" w:hAnsi="Times New Roman" w:cs="Times New Roman"/>
                <w:bCs/>
              </w:rPr>
              <w:t>aiškiai apibrėžta veikla</w:t>
            </w:r>
          </w:p>
        </w:tc>
        <w:tc>
          <w:tcPr>
            <w:tcW w:w="1134" w:type="dxa"/>
            <w:gridSpan w:val="2"/>
            <w:shd w:val="clear" w:color="auto" w:fill="auto"/>
          </w:tcPr>
          <w:p w14:paraId="692EDCF4" w14:textId="620F1B9D" w:rsidR="00A04033" w:rsidRPr="00281C82" w:rsidRDefault="00A04033" w:rsidP="000245B2">
            <w:pPr>
              <w:spacing w:after="0" w:line="240" w:lineRule="auto"/>
              <w:jc w:val="both"/>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 xml:space="preserve"> 2</w:t>
            </w:r>
            <w:r w:rsidR="00EF3CE6" w:rsidRPr="00281C82">
              <w:rPr>
                <w:rFonts w:ascii="Times New Roman" w:eastAsia="Times New Roman" w:hAnsi="Times New Roman" w:cs="Times New Roman"/>
                <w:bCs/>
                <w:sz w:val="24"/>
                <w:szCs w:val="24"/>
              </w:rPr>
              <w:t xml:space="preserve">024 </w:t>
            </w:r>
            <w:r w:rsidRPr="00281C82">
              <w:rPr>
                <w:rFonts w:ascii="Times New Roman" w:eastAsia="Times New Roman" w:hAnsi="Times New Roman" w:cs="Times New Roman"/>
                <w:bCs/>
                <w:sz w:val="24"/>
                <w:szCs w:val="24"/>
              </w:rPr>
              <w:t>m</w:t>
            </w:r>
            <w:r w:rsidR="00364ED9" w:rsidRPr="00281C82">
              <w:rPr>
                <w:rFonts w:ascii="Times New Roman" w:eastAsia="Times New Roman" w:hAnsi="Times New Roman" w:cs="Times New Roman"/>
                <w:bCs/>
                <w:sz w:val="24"/>
                <w:szCs w:val="24"/>
              </w:rPr>
              <w:t>etų planas</w:t>
            </w:r>
          </w:p>
        </w:tc>
        <w:tc>
          <w:tcPr>
            <w:tcW w:w="1276" w:type="dxa"/>
            <w:shd w:val="clear" w:color="auto" w:fill="auto"/>
          </w:tcPr>
          <w:p w14:paraId="692EDCF6" w14:textId="2B056CCB" w:rsidR="00A04033" w:rsidRPr="00281C82" w:rsidRDefault="00A04033" w:rsidP="000245B2">
            <w:pPr>
              <w:spacing w:after="0" w:line="240" w:lineRule="auto"/>
              <w:jc w:val="both"/>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 xml:space="preserve"> 202</w:t>
            </w:r>
            <w:r w:rsidR="00EF3CE6" w:rsidRPr="00281C82">
              <w:rPr>
                <w:rFonts w:ascii="Times New Roman" w:eastAsia="Times New Roman" w:hAnsi="Times New Roman" w:cs="Times New Roman"/>
                <w:bCs/>
                <w:sz w:val="24"/>
                <w:szCs w:val="24"/>
              </w:rPr>
              <w:t>4</w:t>
            </w:r>
            <w:r w:rsidRPr="00281C82">
              <w:rPr>
                <w:rFonts w:ascii="Times New Roman" w:eastAsia="Times New Roman" w:hAnsi="Times New Roman" w:cs="Times New Roman"/>
                <w:bCs/>
                <w:sz w:val="24"/>
                <w:szCs w:val="24"/>
              </w:rPr>
              <w:t xml:space="preserve"> m</w:t>
            </w:r>
            <w:r w:rsidR="00364ED9" w:rsidRPr="00281C82">
              <w:rPr>
                <w:rFonts w:ascii="Times New Roman" w:eastAsia="Times New Roman" w:hAnsi="Times New Roman" w:cs="Times New Roman"/>
                <w:bCs/>
                <w:sz w:val="24"/>
                <w:szCs w:val="24"/>
              </w:rPr>
              <w:t>etų plano įvykdymas</w:t>
            </w:r>
          </w:p>
        </w:tc>
        <w:tc>
          <w:tcPr>
            <w:tcW w:w="1276" w:type="dxa"/>
            <w:shd w:val="clear" w:color="auto" w:fill="auto"/>
          </w:tcPr>
          <w:p w14:paraId="692EDCFB" w14:textId="3C5C5C78" w:rsidR="00A04033" w:rsidRPr="00281C82" w:rsidRDefault="00A04033" w:rsidP="000245B2">
            <w:pPr>
              <w:spacing w:after="0" w:line="240" w:lineRule="auto"/>
              <w:jc w:val="both"/>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202</w:t>
            </w:r>
            <w:r w:rsidR="000718C7" w:rsidRPr="00281C82">
              <w:rPr>
                <w:rFonts w:ascii="Times New Roman" w:eastAsia="Times New Roman" w:hAnsi="Times New Roman" w:cs="Times New Roman"/>
                <w:bCs/>
                <w:sz w:val="24"/>
                <w:szCs w:val="24"/>
              </w:rPr>
              <w:t>3</w:t>
            </w:r>
            <w:r w:rsidRPr="00281C82">
              <w:rPr>
                <w:rFonts w:ascii="Times New Roman" w:eastAsia="Times New Roman" w:hAnsi="Times New Roman" w:cs="Times New Roman"/>
                <w:bCs/>
                <w:sz w:val="24"/>
                <w:szCs w:val="24"/>
              </w:rPr>
              <w:t xml:space="preserve"> m</w:t>
            </w:r>
            <w:r w:rsidR="00364ED9" w:rsidRPr="00281C82">
              <w:rPr>
                <w:rFonts w:ascii="Times New Roman" w:eastAsia="Times New Roman" w:hAnsi="Times New Roman" w:cs="Times New Roman"/>
                <w:bCs/>
                <w:sz w:val="24"/>
                <w:szCs w:val="24"/>
              </w:rPr>
              <w:t>etų plano įvykdymas</w:t>
            </w:r>
          </w:p>
        </w:tc>
        <w:tc>
          <w:tcPr>
            <w:tcW w:w="3260" w:type="dxa"/>
            <w:shd w:val="clear" w:color="auto" w:fill="auto"/>
          </w:tcPr>
          <w:p w14:paraId="692EDD01" w14:textId="4111747D" w:rsidR="00A04033" w:rsidRPr="00281C82" w:rsidRDefault="00364ED9" w:rsidP="000245B2">
            <w:pPr>
              <w:spacing w:after="0" w:line="240" w:lineRule="auto"/>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202</w:t>
            </w:r>
            <w:r w:rsidR="000718C7" w:rsidRPr="00281C82">
              <w:rPr>
                <w:rFonts w:ascii="Times New Roman" w:eastAsia="Times New Roman" w:hAnsi="Times New Roman" w:cs="Times New Roman"/>
                <w:bCs/>
                <w:sz w:val="24"/>
                <w:szCs w:val="24"/>
              </w:rPr>
              <w:t>4</w:t>
            </w:r>
            <w:r w:rsidRPr="00281C82">
              <w:rPr>
                <w:rFonts w:ascii="Times New Roman" w:eastAsia="Times New Roman" w:hAnsi="Times New Roman" w:cs="Times New Roman"/>
                <w:bCs/>
                <w:sz w:val="24"/>
                <w:szCs w:val="24"/>
              </w:rPr>
              <w:t xml:space="preserve"> metų rodiklio pokyčio analizė</w:t>
            </w:r>
          </w:p>
        </w:tc>
      </w:tr>
      <w:tr w:rsidR="00737B63" w:rsidRPr="00850A20" w14:paraId="692EDD0E" w14:textId="77777777" w:rsidTr="00A63884">
        <w:trPr>
          <w:trHeight w:val="1184"/>
        </w:trPr>
        <w:tc>
          <w:tcPr>
            <w:tcW w:w="671" w:type="dxa"/>
            <w:vMerge w:val="restart"/>
            <w:shd w:val="clear" w:color="auto" w:fill="auto"/>
          </w:tcPr>
          <w:p w14:paraId="692EDD03" w14:textId="77777777" w:rsidR="00737B63" w:rsidRPr="00850A20" w:rsidRDefault="00737B63"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lastRenderedPageBreak/>
              <w:t>1.</w:t>
            </w:r>
          </w:p>
        </w:tc>
        <w:tc>
          <w:tcPr>
            <w:tcW w:w="2159" w:type="dxa"/>
            <w:shd w:val="clear" w:color="auto" w:fill="auto"/>
          </w:tcPr>
          <w:p w14:paraId="692EDD04" w14:textId="44C8DCF3" w:rsidR="00737B63" w:rsidRPr="00850A20" w:rsidRDefault="00737B63"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Seniūnijos teritorijoje esančios viešosios erdvės (ha), iš jų</w:t>
            </w:r>
            <w:r w:rsidR="00A63884">
              <w:rPr>
                <w:rFonts w:ascii="Times New Roman" w:eastAsia="Times New Roman" w:hAnsi="Times New Roman" w:cs="Times New Roman"/>
                <w:sz w:val="24"/>
                <w:szCs w:val="24"/>
              </w:rPr>
              <w:t>:</w:t>
            </w:r>
          </w:p>
        </w:tc>
        <w:tc>
          <w:tcPr>
            <w:tcW w:w="1134" w:type="dxa"/>
            <w:gridSpan w:val="2"/>
            <w:shd w:val="clear" w:color="auto" w:fill="auto"/>
          </w:tcPr>
          <w:p w14:paraId="293E5682" w14:textId="77777777" w:rsidR="00602E1D" w:rsidRPr="00A63884" w:rsidRDefault="00602E1D" w:rsidP="00D66928">
            <w:pPr>
              <w:spacing w:after="0" w:line="240" w:lineRule="auto"/>
              <w:jc w:val="center"/>
              <w:rPr>
                <w:rFonts w:ascii="Times New Roman" w:eastAsia="Times New Roman" w:hAnsi="Times New Roman" w:cs="Times New Roman"/>
                <w:sz w:val="24"/>
                <w:szCs w:val="24"/>
              </w:rPr>
            </w:pPr>
          </w:p>
          <w:p w14:paraId="692EDD06" w14:textId="485F2899" w:rsidR="00737B63" w:rsidRPr="00A63884" w:rsidRDefault="001A26B4"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51</w:t>
            </w:r>
            <w:r w:rsidR="00F334A6" w:rsidRPr="00A63884">
              <w:rPr>
                <w:rFonts w:ascii="Times New Roman" w:eastAsia="Times New Roman" w:hAnsi="Times New Roman" w:cs="Times New Roman"/>
                <w:sz w:val="24"/>
                <w:szCs w:val="24"/>
              </w:rPr>
              <w:t>,</w:t>
            </w:r>
            <w:r w:rsidRPr="00A63884">
              <w:rPr>
                <w:rFonts w:ascii="Times New Roman" w:eastAsia="Times New Roman" w:hAnsi="Times New Roman" w:cs="Times New Roman"/>
                <w:sz w:val="24"/>
                <w:szCs w:val="24"/>
              </w:rPr>
              <w:t>64</w:t>
            </w:r>
          </w:p>
        </w:tc>
        <w:tc>
          <w:tcPr>
            <w:tcW w:w="1276" w:type="dxa"/>
            <w:shd w:val="clear" w:color="auto" w:fill="auto"/>
          </w:tcPr>
          <w:p w14:paraId="4E80A289" w14:textId="77777777" w:rsidR="00602E1D" w:rsidRPr="00A63884" w:rsidRDefault="00602E1D" w:rsidP="00D66928">
            <w:pPr>
              <w:spacing w:after="0" w:line="240" w:lineRule="auto"/>
              <w:jc w:val="center"/>
              <w:rPr>
                <w:rFonts w:ascii="Times New Roman" w:eastAsia="Times New Roman" w:hAnsi="Times New Roman" w:cs="Times New Roman"/>
                <w:sz w:val="24"/>
                <w:szCs w:val="24"/>
              </w:rPr>
            </w:pPr>
          </w:p>
          <w:p w14:paraId="692EDD08" w14:textId="325A8E9B" w:rsidR="00737B63" w:rsidRPr="00A63884" w:rsidRDefault="001A26B4"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51</w:t>
            </w:r>
            <w:r w:rsidR="00F334A6" w:rsidRPr="00A63884">
              <w:rPr>
                <w:rFonts w:ascii="Times New Roman" w:eastAsia="Times New Roman" w:hAnsi="Times New Roman" w:cs="Times New Roman"/>
                <w:sz w:val="24"/>
                <w:szCs w:val="24"/>
              </w:rPr>
              <w:t>,</w:t>
            </w:r>
            <w:r w:rsidRPr="00A63884">
              <w:rPr>
                <w:rFonts w:ascii="Times New Roman" w:eastAsia="Times New Roman" w:hAnsi="Times New Roman" w:cs="Times New Roman"/>
                <w:sz w:val="24"/>
                <w:szCs w:val="24"/>
              </w:rPr>
              <w:t>64</w:t>
            </w:r>
          </w:p>
        </w:tc>
        <w:tc>
          <w:tcPr>
            <w:tcW w:w="1276" w:type="dxa"/>
            <w:shd w:val="clear" w:color="auto" w:fill="auto"/>
          </w:tcPr>
          <w:p w14:paraId="6493F236" w14:textId="77777777" w:rsidR="00602E1D" w:rsidRPr="00A63884" w:rsidRDefault="00602E1D" w:rsidP="00D66928">
            <w:pPr>
              <w:spacing w:after="0" w:line="240" w:lineRule="auto"/>
              <w:jc w:val="center"/>
              <w:rPr>
                <w:rFonts w:ascii="Times New Roman" w:eastAsia="Times New Roman" w:hAnsi="Times New Roman" w:cs="Times New Roman"/>
                <w:sz w:val="24"/>
                <w:szCs w:val="24"/>
              </w:rPr>
            </w:pPr>
          </w:p>
          <w:p w14:paraId="692EDD0A" w14:textId="7712FE4A" w:rsidR="00737B63" w:rsidRPr="00A63884" w:rsidRDefault="00950354"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51</w:t>
            </w:r>
            <w:r w:rsidR="00F334A6" w:rsidRPr="00A63884">
              <w:rPr>
                <w:rFonts w:ascii="Times New Roman" w:eastAsia="Times New Roman" w:hAnsi="Times New Roman" w:cs="Times New Roman"/>
                <w:sz w:val="24"/>
                <w:szCs w:val="24"/>
              </w:rPr>
              <w:t>,</w:t>
            </w:r>
            <w:r w:rsidR="000718C7" w:rsidRPr="00A63884">
              <w:rPr>
                <w:rFonts w:ascii="Times New Roman" w:eastAsia="Times New Roman" w:hAnsi="Times New Roman" w:cs="Times New Roman"/>
                <w:sz w:val="24"/>
                <w:szCs w:val="24"/>
              </w:rPr>
              <w:t>64</w:t>
            </w:r>
          </w:p>
        </w:tc>
        <w:tc>
          <w:tcPr>
            <w:tcW w:w="3260" w:type="dxa"/>
            <w:vMerge w:val="restart"/>
            <w:shd w:val="clear" w:color="auto" w:fill="auto"/>
          </w:tcPr>
          <w:p w14:paraId="0E329F7C" w14:textId="77777777" w:rsidR="00737B63" w:rsidRPr="00A63884" w:rsidRDefault="00737B63" w:rsidP="000245B2">
            <w:pPr>
              <w:spacing w:after="0" w:line="240" w:lineRule="auto"/>
              <w:jc w:val="both"/>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Viešosiose erdvėse buvo organizuojami aplinkotvarkos darbai:</w:t>
            </w:r>
            <w:r w:rsidR="0011645F" w:rsidRPr="00A63884">
              <w:rPr>
                <w:rFonts w:ascii="Times New Roman" w:eastAsia="Times New Roman" w:hAnsi="Times New Roman" w:cs="Times New Roman"/>
                <w:sz w:val="24"/>
                <w:szCs w:val="24"/>
              </w:rPr>
              <w:t xml:space="preserve"> menkaverčių krūmų genėjimas,</w:t>
            </w:r>
            <w:r w:rsidRPr="00A63884">
              <w:rPr>
                <w:rFonts w:ascii="Times New Roman" w:eastAsia="Times New Roman" w:hAnsi="Times New Roman" w:cs="Times New Roman"/>
                <w:sz w:val="24"/>
                <w:szCs w:val="24"/>
              </w:rPr>
              <w:t xml:space="preserve"> žolės pjovimas, lapų grėbimas ir išvežimas, šiukšlių rinkimas. </w:t>
            </w:r>
          </w:p>
          <w:p w14:paraId="3F7E0ECB" w14:textId="77777777" w:rsidR="00E20E3E" w:rsidRPr="00A63884" w:rsidRDefault="00E20E3E" w:rsidP="00E20E3E">
            <w:pPr>
              <w:rPr>
                <w:rFonts w:ascii="Times New Roman" w:eastAsia="Times New Roman" w:hAnsi="Times New Roman" w:cs="Times New Roman"/>
                <w:sz w:val="24"/>
                <w:szCs w:val="24"/>
              </w:rPr>
            </w:pPr>
          </w:p>
          <w:p w14:paraId="416E466A" w14:textId="77777777" w:rsidR="00E20E3E" w:rsidRPr="00A63884" w:rsidRDefault="00E20E3E" w:rsidP="00E20E3E">
            <w:pPr>
              <w:rPr>
                <w:rFonts w:ascii="Times New Roman" w:eastAsia="Times New Roman" w:hAnsi="Times New Roman" w:cs="Times New Roman"/>
                <w:sz w:val="24"/>
                <w:szCs w:val="24"/>
              </w:rPr>
            </w:pPr>
          </w:p>
          <w:p w14:paraId="3DA0F3E4" w14:textId="77777777" w:rsidR="00E20E3E" w:rsidRPr="00A63884" w:rsidRDefault="00E20E3E" w:rsidP="00E20E3E">
            <w:pPr>
              <w:rPr>
                <w:rFonts w:ascii="Times New Roman" w:eastAsia="Times New Roman" w:hAnsi="Times New Roman" w:cs="Times New Roman"/>
                <w:sz w:val="24"/>
                <w:szCs w:val="24"/>
              </w:rPr>
            </w:pPr>
          </w:p>
          <w:p w14:paraId="77682A02" w14:textId="77777777" w:rsidR="00E20E3E" w:rsidRPr="00A63884" w:rsidRDefault="00E20E3E" w:rsidP="00E20E3E">
            <w:pPr>
              <w:rPr>
                <w:rFonts w:ascii="Times New Roman" w:eastAsia="Times New Roman" w:hAnsi="Times New Roman" w:cs="Times New Roman"/>
                <w:sz w:val="24"/>
                <w:szCs w:val="24"/>
              </w:rPr>
            </w:pPr>
          </w:p>
          <w:p w14:paraId="692EDD0D" w14:textId="3A30F317" w:rsidR="00E20E3E" w:rsidRPr="00A63884" w:rsidRDefault="00E20E3E" w:rsidP="00E20E3E">
            <w:pPr>
              <w:rPr>
                <w:rFonts w:ascii="Times New Roman" w:eastAsia="Times New Roman" w:hAnsi="Times New Roman" w:cs="Times New Roman"/>
                <w:sz w:val="24"/>
                <w:szCs w:val="24"/>
              </w:rPr>
            </w:pPr>
          </w:p>
        </w:tc>
      </w:tr>
      <w:tr w:rsidR="00737B63" w:rsidRPr="00850A20" w14:paraId="312B65D2" w14:textId="77777777" w:rsidTr="00031216">
        <w:trPr>
          <w:trHeight w:val="375"/>
        </w:trPr>
        <w:tc>
          <w:tcPr>
            <w:tcW w:w="671" w:type="dxa"/>
            <w:vMerge/>
            <w:shd w:val="clear" w:color="auto" w:fill="auto"/>
          </w:tcPr>
          <w:p w14:paraId="528736EB" w14:textId="77777777" w:rsidR="00737B63" w:rsidRPr="00850A20" w:rsidRDefault="00737B63" w:rsidP="000245B2">
            <w:pPr>
              <w:spacing w:after="0" w:line="240" w:lineRule="auto"/>
              <w:jc w:val="center"/>
              <w:rPr>
                <w:rFonts w:ascii="Times New Roman" w:eastAsia="Times New Roman" w:hAnsi="Times New Roman" w:cs="Times New Roman"/>
                <w:sz w:val="24"/>
                <w:szCs w:val="24"/>
              </w:rPr>
            </w:pPr>
          </w:p>
        </w:tc>
        <w:tc>
          <w:tcPr>
            <w:tcW w:w="2159" w:type="dxa"/>
            <w:shd w:val="clear" w:color="auto" w:fill="auto"/>
          </w:tcPr>
          <w:p w14:paraId="2FAB512D" w14:textId="49AB97BD" w:rsidR="00737B63" w:rsidRPr="00850A20" w:rsidRDefault="00F213FE" w:rsidP="00737B63">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w:t>
            </w:r>
            <w:r w:rsidR="00737B63" w:rsidRPr="00850A20">
              <w:rPr>
                <w:rFonts w:ascii="Times New Roman" w:eastAsia="Times New Roman" w:hAnsi="Times New Roman" w:cs="Times New Roman"/>
                <w:sz w:val="24"/>
                <w:szCs w:val="24"/>
              </w:rPr>
              <w:t>aplūdimiai</w:t>
            </w:r>
            <w:r w:rsidRPr="00850A20">
              <w:rPr>
                <w:rFonts w:ascii="Times New Roman" w:eastAsia="Times New Roman" w:hAnsi="Times New Roman" w:cs="Times New Roman"/>
                <w:sz w:val="24"/>
                <w:szCs w:val="24"/>
              </w:rPr>
              <w:t>;</w:t>
            </w:r>
            <w:r w:rsidR="00737B63" w:rsidRPr="00850A20">
              <w:rPr>
                <w:rFonts w:ascii="Times New Roman" w:eastAsia="Times New Roman" w:hAnsi="Times New Roman" w:cs="Times New Roman"/>
                <w:sz w:val="24"/>
                <w:szCs w:val="24"/>
              </w:rPr>
              <w:t xml:space="preserve"> </w:t>
            </w:r>
          </w:p>
          <w:p w14:paraId="2852BE92" w14:textId="77777777" w:rsidR="00737B63" w:rsidRPr="00850A20" w:rsidRDefault="00737B63" w:rsidP="000245B2">
            <w:pPr>
              <w:spacing w:after="0" w:line="240" w:lineRule="auto"/>
              <w:jc w:val="both"/>
              <w:rPr>
                <w:rFonts w:ascii="Times New Roman" w:eastAsia="Times New Roman" w:hAnsi="Times New Roman" w:cs="Times New Roman"/>
                <w:sz w:val="24"/>
                <w:szCs w:val="24"/>
              </w:rPr>
            </w:pPr>
          </w:p>
        </w:tc>
        <w:tc>
          <w:tcPr>
            <w:tcW w:w="1134" w:type="dxa"/>
            <w:gridSpan w:val="2"/>
            <w:shd w:val="clear" w:color="auto" w:fill="auto"/>
          </w:tcPr>
          <w:p w14:paraId="0965C1C8" w14:textId="1A3EAB32" w:rsidR="00737B63" w:rsidRPr="00A63884" w:rsidRDefault="00B337FE"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6</w:t>
            </w:r>
            <w:r w:rsidR="00F213FE" w:rsidRPr="00A63884">
              <w:rPr>
                <w:rFonts w:ascii="Times New Roman" w:eastAsia="Times New Roman" w:hAnsi="Times New Roman" w:cs="Times New Roman"/>
                <w:sz w:val="24"/>
                <w:szCs w:val="24"/>
              </w:rPr>
              <w:t>,</w:t>
            </w:r>
            <w:r w:rsidRPr="00A63884">
              <w:rPr>
                <w:rFonts w:ascii="Times New Roman" w:eastAsia="Times New Roman" w:hAnsi="Times New Roman" w:cs="Times New Roman"/>
                <w:sz w:val="24"/>
                <w:szCs w:val="24"/>
              </w:rPr>
              <w:t>9</w:t>
            </w:r>
          </w:p>
        </w:tc>
        <w:tc>
          <w:tcPr>
            <w:tcW w:w="1276" w:type="dxa"/>
            <w:shd w:val="clear" w:color="auto" w:fill="auto"/>
          </w:tcPr>
          <w:p w14:paraId="1FC7C7DC" w14:textId="680BB487" w:rsidR="00737B63" w:rsidRPr="00A63884" w:rsidRDefault="00B337FE"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6</w:t>
            </w:r>
            <w:r w:rsidR="00F213FE" w:rsidRPr="00A63884">
              <w:rPr>
                <w:rFonts w:ascii="Times New Roman" w:eastAsia="Times New Roman" w:hAnsi="Times New Roman" w:cs="Times New Roman"/>
                <w:sz w:val="24"/>
                <w:szCs w:val="24"/>
              </w:rPr>
              <w:t>,</w:t>
            </w:r>
            <w:r w:rsidRPr="00A63884">
              <w:rPr>
                <w:rFonts w:ascii="Times New Roman" w:eastAsia="Times New Roman" w:hAnsi="Times New Roman" w:cs="Times New Roman"/>
                <w:sz w:val="24"/>
                <w:szCs w:val="24"/>
              </w:rPr>
              <w:t>9</w:t>
            </w:r>
          </w:p>
        </w:tc>
        <w:tc>
          <w:tcPr>
            <w:tcW w:w="1276" w:type="dxa"/>
            <w:shd w:val="clear" w:color="auto" w:fill="auto"/>
          </w:tcPr>
          <w:p w14:paraId="4E4B1139" w14:textId="04EB11FA" w:rsidR="00737B63" w:rsidRPr="00A63884" w:rsidRDefault="00B337FE"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6</w:t>
            </w:r>
            <w:r w:rsidR="00F213FE" w:rsidRPr="00A63884">
              <w:rPr>
                <w:rFonts w:ascii="Times New Roman" w:eastAsia="Times New Roman" w:hAnsi="Times New Roman" w:cs="Times New Roman"/>
                <w:sz w:val="24"/>
                <w:szCs w:val="24"/>
              </w:rPr>
              <w:t>,</w:t>
            </w:r>
            <w:r w:rsidRPr="00A63884">
              <w:rPr>
                <w:rFonts w:ascii="Times New Roman" w:eastAsia="Times New Roman" w:hAnsi="Times New Roman" w:cs="Times New Roman"/>
                <w:sz w:val="24"/>
                <w:szCs w:val="24"/>
              </w:rPr>
              <w:t>9</w:t>
            </w:r>
          </w:p>
        </w:tc>
        <w:tc>
          <w:tcPr>
            <w:tcW w:w="3260" w:type="dxa"/>
            <w:vMerge/>
            <w:shd w:val="clear" w:color="auto" w:fill="auto"/>
          </w:tcPr>
          <w:p w14:paraId="30E08A6E" w14:textId="77777777" w:rsidR="00737B63" w:rsidRPr="00A63884" w:rsidRDefault="00737B63" w:rsidP="000245B2">
            <w:pPr>
              <w:spacing w:after="0" w:line="240" w:lineRule="auto"/>
              <w:jc w:val="both"/>
              <w:rPr>
                <w:rFonts w:ascii="Times New Roman" w:eastAsia="Times New Roman" w:hAnsi="Times New Roman" w:cs="Times New Roman"/>
                <w:sz w:val="24"/>
                <w:szCs w:val="24"/>
              </w:rPr>
            </w:pPr>
          </w:p>
        </w:tc>
      </w:tr>
      <w:tr w:rsidR="00737B63" w:rsidRPr="00850A20" w14:paraId="75DA3DF8" w14:textId="77777777" w:rsidTr="00031216">
        <w:trPr>
          <w:trHeight w:val="384"/>
        </w:trPr>
        <w:tc>
          <w:tcPr>
            <w:tcW w:w="671" w:type="dxa"/>
            <w:vMerge/>
            <w:shd w:val="clear" w:color="auto" w:fill="auto"/>
          </w:tcPr>
          <w:p w14:paraId="762EA055" w14:textId="77777777" w:rsidR="00737B63" w:rsidRPr="00850A20" w:rsidRDefault="00737B63" w:rsidP="000245B2">
            <w:pPr>
              <w:spacing w:after="0" w:line="240" w:lineRule="auto"/>
              <w:jc w:val="center"/>
              <w:rPr>
                <w:rFonts w:ascii="Times New Roman" w:eastAsia="Times New Roman" w:hAnsi="Times New Roman" w:cs="Times New Roman"/>
                <w:sz w:val="24"/>
                <w:szCs w:val="24"/>
              </w:rPr>
            </w:pPr>
          </w:p>
        </w:tc>
        <w:tc>
          <w:tcPr>
            <w:tcW w:w="2159" w:type="dxa"/>
            <w:shd w:val="clear" w:color="auto" w:fill="auto"/>
          </w:tcPr>
          <w:p w14:paraId="4C72CB4A" w14:textId="1A69C5CE" w:rsidR="00737B63" w:rsidRPr="00850A20" w:rsidRDefault="00F213FE"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w:t>
            </w:r>
            <w:r w:rsidR="00737B63" w:rsidRPr="00850A20">
              <w:rPr>
                <w:rFonts w:ascii="Times New Roman" w:eastAsia="Times New Roman" w:hAnsi="Times New Roman" w:cs="Times New Roman"/>
                <w:sz w:val="24"/>
                <w:szCs w:val="24"/>
              </w:rPr>
              <w:t>arkai</w:t>
            </w:r>
            <w:r w:rsidRPr="00850A20">
              <w:rPr>
                <w:rFonts w:ascii="Times New Roman" w:eastAsia="Times New Roman" w:hAnsi="Times New Roman" w:cs="Times New Roman"/>
                <w:sz w:val="24"/>
                <w:szCs w:val="24"/>
              </w:rPr>
              <w:t>;</w:t>
            </w:r>
            <w:r w:rsidR="00737B63" w:rsidRPr="00850A20">
              <w:rPr>
                <w:rFonts w:ascii="Times New Roman" w:eastAsia="Times New Roman" w:hAnsi="Times New Roman" w:cs="Times New Roman"/>
                <w:sz w:val="24"/>
                <w:szCs w:val="24"/>
              </w:rPr>
              <w:t xml:space="preserve"> </w:t>
            </w:r>
          </w:p>
          <w:p w14:paraId="75C9D968" w14:textId="18B4EB08" w:rsidR="00737B63" w:rsidRPr="00850A20" w:rsidRDefault="00737B63" w:rsidP="000245B2">
            <w:pPr>
              <w:spacing w:after="0" w:line="240" w:lineRule="auto"/>
              <w:jc w:val="both"/>
              <w:rPr>
                <w:rFonts w:ascii="Times New Roman" w:eastAsia="Times New Roman" w:hAnsi="Times New Roman" w:cs="Times New Roman"/>
                <w:sz w:val="24"/>
                <w:szCs w:val="24"/>
              </w:rPr>
            </w:pPr>
          </w:p>
        </w:tc>
        <w:tc>
          <w:tcPr>
            <w:tcW w:w="1134" w:type="dxa"/>
            <w:gridSpan w:val="2"/>
            <w:shd w:val="clear" w:color="auto" w:fill="auto"/>
          </w:tcPr>
          <w:p w14:paraId="5BA666C9" w14:textId="07657C5E" w:rsidR="00737B63" w:rsidRPr="00A63884" w:rsidRDefault="00B337FE"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9</w:t>
            </w:r>
            <w:r w:rsidR="00F213FE" w:rsidRPr="00A63884">
              <w:rPr>
                <w:rFonts w:ascii="Times New Roman" w:eastAsia="Times New Roman" w:hAnsi="Times New Roman" w:cs="Times New Roman"/>
                <w:sz w:val="24"/>
                <w:szCs w:val="24"/>
              </w:rPr>
              <w:t>,</w:t>
            </w:r>
            <w:r w:rsidRPr="00A63884">
              <w:rPr>
                <w:rFonts w:ascii="Times New Roman" w:eastAsia="Times New Roman" w:hAnsi="Times New Roman" w:cs="Times New Roman"/>
                <w:sz w:val="24"/>
                <w:szCs w:val="24"/>
              </w:rPr>
              <w:t>10</w:t>
            </w:r>
          </w:p>
        </w:tc>
        <w:tc>
          <w:tcPr>
            <w:tcW w:w="1276" w:type="dxa"/>
            <w:shd w:val="clear" w:color="auto" w:fill="auto"/>
          </w:tcPr>
          <w:p w14:paraId="19C21E8A" w14:textId="2F7F8F50" w:rsidR="00737B63" w:rsidRPr="00A63884" w:rsidRDefault="00B337FE"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9</w:t>
            </w:r>
            <w:r w:rsidR="00F213FE" w:rsidRPr="00A63884">
              <w:rPr>
                <w:rFonts w:ascii="Times New Roman" w:eastAsia="Times New Roman" w:hAnsi="Times New Roman" w:cs="Times New Roman"/>
                <w:sz w:val="24"/>
                <w:szCs w:val="24"/>
              </w:rPr>
              <w:t>,</w:t>
            </w:r>
            <w:r w:rsidRPr="00A63884">
              <w:rPr>
                <w:rFonts w:ascii="Times New Roman" w:eastAsia="Times New Roman" w:hAnsi="Times New Roman" w:cs="Times New Roman"/>
                <w:sz w:val="24"/>
                <w:szCs w:val="24"/>
              </w:rPr>
              <w:t>10</w:t>
            </w:r>
          </w:p>
        </w:tc>
        <w:tc>
          <w:tcPr>
            <w:tcW w:w="1276" w:type="dxa"/>
            <w:shd w:val="clear" w:color="auto" w:fill="auto"/>
          </w:tcPr>
          <w:p w14:paraId="471A4EBA" w14:textId="48CDD5F5" w:rsidR="00737B63" w:rsidRPr="00A63884" w:rsidRDefault="00B337FE"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9</w:t>
            </w:r>
            <w:r w:rsidR="00F213FE" w:rsidRPr="00A63884">
              <w:rPr>
                <w:rFonts w:ascii="Times New Roman" w:eastAsia="Times New Roman" w:hAnsi="Times New Roman" w:cs="Times New Roman"/>
                <w:sz w:val="24"/>
                <w:szCs w:val="24"/>
              </w:rPr>
              <w:t>,</w:t>
            </w:r>
            <w:r w:rsidRPr="00A63884">
              <w:rPr>
                <w:rFonts w:ascii="Times New Roman" w:eastAsia="Times New Roman" w:hAnsi="Times New Roman" w:cs="Times New Roman"/>
                <w:sz w:val="24"/>
                <w:szCs w:val="24"/>
              </w:rPr>
              <w:t>10</w:t>
            </w:r>
          </w:p>
        </w:tc>
        <w:tc>
          <w:tcPr>
            <w:tcW w:w="3260" w:type="dxa"/>
            <w:vMerge/>
            <w:shd w:val="clear" w:color="auto" w:fill="auto"/>
          </w:tcPr>
          <w:p w14:paraId="574B110F" w14:textId="77777777" w:rsidR="00737B63" w:rsidRPr="00A63884" w:rsidRDefault="00737B63" w:rsidP="000245B2">
            <w:pPr>
              <w:spacing w:after="0" w:line="240" w:lineRule="auto"/>
              <w:jc w:val="both"/>
              <w:rPr>
                <w:rFonts w:ascii="Times New Roman" w:eastAsia="Times New Roman" w:hAnsi="Times New Roman" w:cs="Times New Roman"/>
                <w:sz w:val="24"/>
                <w:szCs w:val="24"/>
              </w:rPr>
            </w:pPr>
          </w:p>
        </w:tc>
      </w:tr>
      <w:tr w:rsidR="00737B63" w:rsidRPr="00850A20" w14:paraId="534CE562" w14:textId="77777777" w:rsidTr="00031216">
        <w:trPr>
          <w:trHeight w:val="645"/>
        </w:trPr>
        <w:tc>
          <w:tcPr>
            <w:tcW w:w="671" w:type="dxa"/>
            <w:vMerge/>
            <w:shd w:val="clear" w:color="auto" w:fill="auto"/>
          </w:tcPr>
          <w:p w14:paraId="520C751A" w14:textId="77777777" w:rsidR="00737B63" w:rsidRPr="00850A20" w:rsidRDefault="00737B63" w:rsidP="000245B2">
            <w:pPr>
              <w:spacing w:after="0" w:line="240" w:lineRule="auto"/>
              <w:jc w:val="center"/>
              <w:rPr>
                <w:rFonts w:ascii="Times New Roman" w:eastAsia="Times New Roman" w:hAnsi="Times New Roman" w:cs="Times New Roman"/>
                <w:sz w:val="24"/>
                <w:szCs w:val="24"/>
              </w:rPr>
            </w:pPr>
          </w:p>
        </w:tc>
        <w:tc>
          <w:tcPr>
            <w:tcW w:w="2159" w:type="dxa"/>
            <w:shd w:val="clear" w:color="auto" w:fill="auto"/>
          </w:tcPr>
          <w:p w14:paraId="296C7419" w14:textId="1E9F3CF1" w:rsidR="00737B63" w:rsidRPr="00850A20" w:rsidRDefault="00F213FE"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v</w:t>
            </w:r>
            <w:r w:rsidR="00737B63" w:rsidRPr="00850A20">
              <w:rPr>
                <w:rFonts w:ascii="Times New Roman" w:eastAsia="Times New Roman" w:hAnsi="Times New Roman" w:cs="Times New Roman"/>
                <w:sz w:val="24"/>
                <w:szCs w:val="24"/>
              </w:rPr>
              <w:t xml:space="preserve">eikiančios </w:t>
            </w:r>
            <w:r w:rsidR="00E20E3E">
              <w:rPr>
                <w:rFonts w:ascii="Times New Roman" w:eastAsia="Times New Roman" w:hAnsi="Times New Roman" w:cs="Times New Roman"/>
                <w:sz w:val="24"/>
                <w:szCs w:val="24"/>
              </w:rPr>
              <w:t>kapinės;</w:t>
            </w:r>
            <w:r w:rsidR="005A74D8" w:rsidRPr="00850A20">
              <w:rPr>
                <w:rFonts w:ascii="Times New Roman" w:eastAsia="Times New Roman" w:hAnsi="Times New Roman" w:cs="Times New Roman"/>
                <w:sz w:val="24"/>
                <w:szCs w:val="24"/>
              </w:rPr>
              <w:t xml:space="preserve"> </w:t>
            </w:r>
          </w:p>
          <w:p w14:paraId="42F552DE" w14:textId="4ACCF742" w:rsidR="00737B63" w:rsidRPr="00850A20" w:rsidRDefault="00737B63" w:rsidP="000245B2">
            <w:pPr>
              <w:spacing w:after="0" w:line="240" w:lineRule="auto"/>
              <w:jc w:val="both"/>
              <w:rPr>
                <w:rFonts w:ascii="Times New Roman" w:eastAsia="Times New Roman" w:hAnsi="Times New Roman" w:cs="Times New Roman"/>
                <w:sz w:val="24"/>
                <w:szCs w:val="24"/>
              </w:rPr>
            </w:pPr>
          </w:p>
        </w:tc>
        <w:tc>
          <w:tcPr>
            <w:tcW w:w="1134" w:type="dxa"/>
            <w:gridSpan w:val="2"/>
            <w:shd w:val="clear" w:color="auto" w:fill="auto"/>
          </w:tcPr>
          <w:p w14:paraId="5878E21E" w14:textId="79BB84F1" w:rsidR="00737B63" w:rsidRPr="00A63884" w:rsidRDefault="00E20E3E"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4.512</w:t>
            </w:r>
          </w:p>
        </w:tc>
        <w:tc>
          <w:tcPr>
            <w:tcW w:w="1276" w:type="dxa"/>
            <w:shd w:val="clear" w:color="auto" w:fill="auto"/>
          </w:tcPr>
          <w:p w14:paraId="30878013" w14:textId="55D6E9AC" w:rsidR="00737B63" w:rsidRPr="00A63884" w:rsidRDefault="00E20E3E"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4.512</w:t>
            </w:r>
          </w:p>
        </w:tc>
        <w:tc>
          <w:tcPr>
            <w:tcW w:w="1276" w:type="dxa"/>
            <w:shd w:val="clear" w:color="auto" w:fill="auto"/>
          </w:tcPr>
          <w:p w14:paraId="59493750" w14:textId="4157823D" w:rsidR="00737B63" w:rsidRPr="00A63884" w:rsidRDefault="00E20E3E"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4.512</w:t>
            </w:r>
          </w:p>
        </w:tc>
        <w:tc>
          <w:tcPr>
            <w:tcW w:w="3260" w:type="dxa"/>
            <w:vMerge/>
            <w:shd w:val="clear" w:color="auto" w:fill="auto"/>
          </w:tcPr>
          <w:p w14:paraId="68DBCCCE" w14:textId="77777777" w:rsidR="00737B63" w:rsidRPr="00A63884" w:rsidRDefault="00737B63" w:rsidP="000245B2">
            <w:pPr>
              <w:spacing w:after="0" w:line="240" w:lineRule="auto"/>
              <w:jc w:val="both"/>
              <w:rPr>
                <w:rFonts w:ascii="Times New Roman" w:eastAsia="Times New Roman" w:hAnsi="Times New Roman" w:cs="Times New Roman"/>
                <w:sz w:val="24"/>
                <w:szCs w:val="24"/>
              </w:rPr>
            </w:pPr>
          </w:p>
        </w:tc>
      </w:tr>
      <w:tr w:rsidR="00E20E3E" w:rsidRPr="00850A20" w14:paraId="355F0DF4" w14:textId="77777777" w:rsidTr="00031216">
        <w:trPr>
          <w:trHeight w:val="645"/>
        </w:trPr>
        <w:tc>
          <w:tcPr>
            <w:tcW w:w="671" w:type="dxa"/>
            <w:vMerge/>
            <w:shd w:val="clear" w:color="auto" w:fill="auto"/>
          </w:tcPr>
          <w:p w14:paraId="6888F592" w14:textId="77777777" w:rsidR="00E20E3E" w:rsidRPr="00850A20" w:rsidRDefault="00E20E3E" w:rsidP="000245B2">
            <w:pPr>
              <w:spacing w:after="0" w:line="240" w:lineRule="auto"/>
              <w:jc w:val="center"/>
              <w:rPr>
                <w:rFonts w:ascii="Times New Roman" w:eastAsia="Times New Roman" w:hAnsi="Times New Roman" w:cs="Times New Roman"/>
                <w:sz w:val="24"/>
                <w:szCs w:val="24"/>
              </w:rPr>
            </w:pPr>
          </w:p>
        </w:tc>
        <w:tc>
          <w:tcPr>
            <w:tcW w:w="2159" w:type="dxa"/>
            <w:shd w:val="clear" w:color="auto" w:fill="auto"/>
          </w:tcPr>
          <w:p w14:paraId="6941D1AE" w14:textId="5CFADA10" w:rsidR="00E20E3E" w:rsidRPr="00850A20" w:rsidRDefault="00E20E3E"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riboto veikimo kapinės;</w:t>
            </w:r>
          </w:p>
        </w:tc>
        <w:tc>
          <w:tcPr>
            <w:tcW w:w="1134" w:type="dxa"/>
            <w:gridSpan w:val="2"/>
            <w:shd w:val="clear" w:color="auto" w:fill="auto"/>
          </w:tcPr>
          <w:p w14:paraId="1D15F2C7" w14:textId="3DCC376E" w:rsidR="00E20E3E" w:rsidRPr="00A63884" w:rsidRDefault="00E20E3E"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1.018</w:t>
            </w:r>
          </w:p>
        </w:tc>
        <w:tc>
          <w:tcPr>
            <w:tcW w:w="1276" w:type="dxa"/>
            <w:shd w:val="clear" w:color="auto" w:fill="auto"/>
          </w:tcPr>
          <w:p w14:paraId="6E0F8BB7" w14:textId="0D97CD60" w:rsidR="00E20E3E" w:rsidRPr="00A63884" w:rsidRDefault="00E20E3E"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1.018</w:t>
            </w:r>
          </w:p>
        </w:tc>
        <w:tc>
          <w:tcPr>
            <w:tcW w:w="1276" w:type="dxa"/>
            <w:shd w:val="clear" w:color="auto" w:fill="auto"/>
          </w:tcPr>
          <w:p w14:paraId="656FD9FF" w14:textId="70AEE5B3" w:rsidR="00E20E3E" w:rsidRPr="00A63884" w:rsidRDefault="00E20E3E"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1.018</w:t>
            </w:r>
          </w:p>
        </w:tc>
        <w:tc>
          <w:tcPr>
            <w:tcW w:w="3260" w:type="dxa"/>
            <w:vMerge/>
            <w:shd w:val="clear" w:color="auto" w:fill="auto"/>
          </w:tcPr>
          <w:p w14:paraId="0F0B08D8" w14:textId="77777777" w:rsidR="00E20E3E" w:rsidRPr="00A63884" w:rsidRDefault="00E20E3E" w:rsidP="000245B2">
            <w:pPr>
              <w:spacing w:after="0" w:line="240" w:lineRule="auto"/>
              <w:jc w:val="both"/>
              <w:rPr>
                <w:rFonts w:ascii="Times New Roman" w:eastAsia="Times New Roman" w:hAnsi="Times New Roman" w:cs="Times New Roman"/>
                <w:sz w:val="24"/>
                <w:szCs w:val="24"/>
              </w:rPr>
            </w:pPr>
          </w:p>
        </w:tc>
      </w:tr>
      <w:tr w:rsidR="00737B63" w:rsidRPr="00850A20" w14:paraId="34384A8C" w14:textId="77777777" w:rsidTr="00031216">
        <w:trPr>
          <w:trHeight w:val="270"/>
        </w:trPr>
        <w:tc>
          <w:tcPr>
            <w:tcW w:w="671" w:type="dxa"/>
            <w:vMerge/>
            <w:shd w:val="clear" w:color="auto" w:fill="auto"/>
          </w:tcPr>
          <w:p w14:paraId="24E68EBF" w14:textId="77777777" w:rsidR="00737B63" w:rsidRPr="00850A20" w:rsidRDefault="00737B63" w:rsidP="000245B2">
            <w:pPr>
              <w:spacing w:after="0" w:line="240" w:lineRule="auto"/>
              <w:jc w:val="center"/>
              <w:rPr>
                <w:rFonts w:ascii="Times New Roman" w:eastAsia="Times New Roman" w:hAnsi="Times New Roman" w:cs="Times New Roman"/>
                <w:sz w:val="24"/>
                <w:szCs w:val="24"/>
              </w:rPr>
            </w:pPr>
          </w:p>
        </w:tc>
        <w:tc>
          <w:tcPr>
            <w:tcW w:w="2159" w:type="dxa"/>
            <w:shd w:val="clear" w:color="auto" w:fill="auto"/>
          </w:tcPr>
          <w:p w14:paraId="196B4C3B" w14:textId="6FB35394" w:rsidR="00737B63" w:rsidRPr="00850A20" w:rsidRDefault="00F213FE" w:rsidP="00737B63">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n</w:t>
            </w:r>
            <w:r w:rsidR="00737B63" w:rsidRPr="00850A20">
              <w:rPr>
                <w:rFonts w:ascii="Times New Roman" w:eastAsia="Times New Roman" w:hAnsi="Times New Roman" w:cs="Times New Roman"/>
                <w:sz w:val="24"/>
                <w:szCs w:val="24"/>
              </w:rPr>
              <w:t>eveikiančios kapinės</w:t>
            </w:r>
            <w:r w:rsidRPr="00850A20">
              <w:rPr>
                <w:rFonts w:ascii="Times New Roman" w:eastAsia="Times New Roman" w:hAnsi="Times New Roman" w:cs="Times New Roman"/>
                <w:sz w:val="24"/>
                <w:szCs w:val="24"/>
              </w:rPr>
              <w:t>;</w:t>
            </w:r>
            <w:r w:rsidR="00737B63" w:rsidRPr="00850A20">
              <w:rPr>
                <w:rFonts w:ascii="Times New Roman" w:eastAsia="Times New Roman" w:hAnsi="Times New Roman" w:cs="Times New Roman"/>
                <w:sz w:val="24"/>
                <w:szCs w:val="24"/>
              </w:rPr>
              <w:t xml:space="preserve"> </w:t>
            </w:r>
          </w:p>
          <w:p w14:paraId="3BFEFA62" w14:textId="77777777" w:rsidR="00737B63" w:rsidRPr="00850A20" w:rsidRDefault="00737B63" w:rsidP="000245B2">
            <w:pPr>
              <w:spacing w:after="0" w:line="240" w:lineRule="auto"/>
              <w:jc w:val="both"/>
              <w:rPr>
                <w:rFonts w:ascii="Times New Roman" w:eastAsia="Times New Roman" w:hAnsi="Times New Roman" w:cs="Times New Roman"/>
                <w:sz w:val="24"/>
                <w:szCs w:val="24"/>
              </w:rPr>
            </w:pPr>
          </w:p>
        </w:tc>
        <w:tc>
          <w:tcPr>
            <w:tcW w:w="1134" w:type="dxa"/>
            <w:gridSpan w:val="2"/>
            <w:shd w:val="clear" w:color="auto" w:fill="auto"/>
          </w:tcPr>
          <w:p w14:paraId="3FD860F3" w14:textId="3DE3CB5B" w:rsidR="00737B63" w:rsidRPr="00A63884" w:rsidRDefault="005A74D8"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5.</w:t>
            </w:r>
            <w:r w:rsidR="008C5FC0" w:rsidRPr="00A63884">
              <w:rPr>
                <w:rFonts w:ascii="Times New Roman" w:eastAsia="Times New Roman" w:hAnsi="Times New Roman" w:cs="Times New Roman"/>
                <w:sz w:val="24"/>
                <w:szCs w:val="24"/>
              </w:rPr>
              <w:t>45</w:t>
            </w:r>
          </w:p>
        </w:tc>
        <w:tc>
          <w:tcPr>
            <w:tcW w:w="1276" w:type="dxa"/>
            <w:shd w:val="clear" w:color="auto" w:fill="auto"/>
          </w:tcPr>
          <w:p w14:paraId="6B0C1641" w14:textId="5BA1FAE9" w:rsidR="00737B63" w:rsidRPr="00A63884" w:rsidRDefault="005A74D8"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5.45</w:t>
            </w:r>
          </w:p>
        </w:tc>
        <w:tc>
          <w:tcPr>
            <w:tcW w:w="1276" w:type="dxa"/>
            <w:shd w:val="clear" w:color="auto" w:fill="auto"/>
          </w:tcPr>
          <w:p w14:paraId="49BE9C7F" w14:textId="797DF090" w:rsidR="00737B63" w:rsidRPr="00A63884" w:rsidRDefault="005A74D8"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5.</w:t>
            </w:r>
            <w:r w:rsidR="000718C7" w:rsidRPr="00A63884">
              <w:rPr>
                <w:rFonts w:ascii="Times New Roman" w:eastAsia="Times New Roman" w:hAnsi="Times New Roman" w:cs="Times New Roman"/>
                <w:sz w:val="24"/>
                <w:szCs w:val="24"/>
              </w:rPr>
              <w:t>45</w:t>
            </w:r>
          </w:p>
        </w:tc>
        <w:tc>
          <w:tcPr>
            <w:tcW w:w="3260" w:type="dxa"/>
            <w:vMerge/>
            <w:shd w:val="clear" w:color="auto" w:fill="auto"/>
          </w:tcPr>
          <w:p w14:paraId="308688BB" w14:textId="77777777" w:rsidR="00737B63" w:rsidRPr="00A63884" w:rsidRDefault="00737B63" w:rsidP="000245B2">
            <w:pPr>
              <w:spacing w:after="0" w:line="240" w:lineRule="auto"/>
              <w:jc w:val="both"/>
              <w:rPr>
                <w:rFonts w:ascii="Times New Roman" w:eastAsia="Times New Roman" w:hAnsi="Times New Roman" w:cs="Times New Roman"/>
                <w:sz w:val="24"/>
                <w:szCs w:val="24"/>
              </w:rPr>
            </w:pPr>
          </w:p>
        </w:tc>
      </w:tr>
      <w:tr w:rsidR="00737B63" w:rsidRPr="00850A20" w14:paraId="05452043" w14:textId="77777777" w:rsidTr="00031216">
        <w:trPr>
          <w:trHeight w:val="270"/>
        </w:trPr>
        <w:tc>
          <w:tcPr>
            <w:tcW w:w="671" w:type="dxa"/>
            <w:vMerge/>
            <w:shd w:val="clear" w:color="auto" w:fill="auto"/>
          </w:tcPr>
          <w:p w14:paraId="230226D5" w14:textId="77777777" w:rsidR="00737B63" w:rsidRPr="00850A20" w:rsidRDefault="00737B63" w:rsidP="000245B2">
            <w:pPr>
              <w:spacing w:after="0" w:line="240" w:lineRule="auto"/>
              <w:jc w:val="center"/>
              <w:rPr>
                <w:rFonts w:ascii="Times New Roman" w:eastAsia="Times New Roman" w:hAnsi="Times New Roman" w:cs="Times New Roman"/>
                <w:sz w:val="24"/>
                <w:szCs w:val="24"/>
              </w:rPr>
            </w:pPr>
          </w:p>
        </w:tc>
        <w:tc>
          <w:tcPr>
            <w:tcW w:w="2159" w:type="dxa"/>
            <w:shd w:val="clear" w:color="auto" w:fill="auto"/>
          </w:tcPr>
          <w:p w14:paraId="249887AE" w14:textId="5CDB6EC2" w:rsidR="00737B63" w:rsidRPr="00850A20" w:rsidRDefault="00F213FE"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p</w:t>
            </w:r>
            <w:r w:rsidR="00737B63" w:rsidRPr="00850A20">
              <w:rPr>
                <w:rFonts w:ascii="Times New Roman" w:eastAsia="Times New Roman" w:hAnsi="Times New Roman" w:cs="Times New Roman"/>
                <w:sz w:val="24"/>
                <w:szCs w:val="24"/>
              </w:rPr>
              <w:t>aminklų ar kitų lankytinų objektų teritorijos</w:t>
            </w:r>
            <w:r w:rsidRPr="00850A20">
              <w:rPr>
                <w:rFonts w:ascii="Times New Roman" w:eastAsia="Times New Roman" w:hAnsi="Times New Roman" w:cs="Times New Roman"/>
                <w:sz w:val="24"/>
                <w:szCs w:val="24"/>
              </w:rPr>
              <w:t>;</w:t>
            </w:r>
            <w:r w:rsidR="00737B63" w:rsidRPr="00850A20">
              <w:rPr>
                <w:rFonts w:ascii="Times New Roman" w:eastAsia="Times New Roman" w:hAnsi="Times New Roman" w:cs="Times New Roman"/>
                <w:sz w:val="24"/>
                <w:szCs w:val="24"/>
              </w:rPr>
              <w:t xml:space="preserve"> </w:t>
            </w:r>
          </w:p>
        </w:tc>
        <w:tc>
          <w:tcPr>
            <w:tcW w:w="1134" w:type="dxa"/>
            <w:gridSpan w:val="2"/>
            <w:shd w:val="clear" w:color="auto" w:fill="auto"/>
          </w:tcPr>
          <w:p w14:paraId="0A99F0EF" w14:textId="2AA265B8" w:rsidR="00737B63" w:rsidRPr="00A63884" w:rsidRDefault="00B337FE"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2</w:t>
            </w:r>
            <w:r w:rsidR="00F213FE" w:rsidRPr="00A63884">
              <w:rPr>
                <w:rFonts w:ascii="Times New Roman" w:eastAsia="Times New Roman" w:hAnsi="Times New Roman" w:cs="Times New Roman"/>
                <w:sz w:val="24"/>
                <w:szCs w:val="24"/>
              </w:rPr>
              <w:t>,</w:t>
            </w:r>
            <w:r w:rsidRPr="00A63884">
              <w:rPr>
                <w:rFonts w:ascii="Times New Roman" w:eastAsia="Times New Roman" w:hAnsi="Times New Roman" w:cs="Times New Roman"/>
                <w:sz w:val="24"/>
                <w:szCs w:val="24"/>
              </w:rPr>
              <w:t>34</w:t>
            </w:r>
          </w:p>
        </w:tc>
        <w:tc>
          <w:tcPr>
            <w:tcW w:w="1276" w:type="dxa"/>
            <w:shd w:val="clear" w:color="auto" w:fill="auto"/>
          </w:tcPr>
          <w:p w14:paraId="4EBCC8AE" w14:textId="2D16CC1E" w:rsidR="00737B63" w:rsidRPr="00A63884" w:rsidRDefault="00B337FE"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2</w:t>
            </w:r>
            <w:r w:rsidR="00F213FE" w:rsidRPr="00A63884">
              <w:rPr>
                <w:rFonts w:ascii="Times New Roman" w:eastAsia="Times New Roman" w:hAnsi="Times New Roman" w:cs="Times New Roman"/>
                <w:sz w:val="24"/>
                <w:szCs w:val="24"/>
              </w:rPr>
              <w:t>,</w:t>
            </w:r>
            <w:r w:rsidRPr="00A63884">
              <w:rPr>
                <w:rFonts w:ascii="Times New Roman" w:eastAsia="Times New Roman" w:hAnsi="Times New Roman" w:cs="Times New Roman"/>
                <w:sz w:val="24"/>
                <w:szCs w:val="24"/>
              </w:rPr>
              <w:t>34</w:t>
            </w:r>
          </w:p>
        </w:tc>
        <w:tc>
          <w:tcPr>
            <w:tcW w:w="1276" w:type="dxa"/>
            <w:shd w:val="clear" w:color="auto" w:fill="auto"/>
          </w:tcPr>
          <w:p w14:paraId="3B6B9C78" w14:textId="6F8D306C" w:rsidR="00737B63" w:rsidRPr="00A63884" w:rsidRDefault="00B337FE"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2</w:t>
            </w:r>
            <w:r w:rsidR="00F213FE" w:rsidRPr="00A63884">
              <w:rPr>
                <w:rFonts w:ascii="Times New Roman" w:eastAsia="Times New Roman" w:hAnsi="Times New Roman" w:cs="Times New Roman"/>
                <w:sz w:val="24"/>
                <w:szCs w:val="24"/>
              </w:rPr>
              <w:t>,</w:t>
            </w:r>
            <w:r w:rsidRPr="00A63884">
              <w:rPr>
                <w:rFonts w:ascii="Times New Roman" w:eastAsia="Times New Roman" w:hAnsi="Times New Roman" w:cs="Times New Roman"/>
                <w:sz w:val="24"/>
                <w:szCs w:val="24"/>
              </w:rPr>
              <w:t>34</w:t>
            </w:r>
          </w:p>
        </w:tc>
        <w:tc>
          <w:tcPr>
            <w:tcW w:w="3260" w:type="dxa"/>
            <w:vMerge/>
            <w:shd w:val="clear" w:color="auto" w:fill="auto"/>
          </w:tcPr>
          <w:p w14:paraId="2A5E7898" w14:textId="77777777" w:rsidR="00737B63" w:rsidRPr="00A63884" w:rsidRDefault="00737B63" w:rsidP="000245B2">
            <w:pPr>
              <w:spacing w:after="0" w:line="240" w:lineRule="auto"/>
              <w:jc w:val="both"/>
              <w:rPr>
                <w:rFonts w:ascii="Times New Roman" w:eastAsia="Times New Roman" w:hAnsi="Times New Roman" w:cs="Times New Roman"/>
                <w:sz w:val="24"/>
                <w:szCs w:val="24"/>
              </w:rPr>
            </w:pPr>
          </w:p>
        </w:tc>
      </w:tr>
      <w:tr w:rsidR="00737B63" w:rsidRPr="00850A20" w14:paraId="3795D6B8" w14:textId="77777777" w:rsidTr="00031216">
        <w:trPr>
          <w:trHeight w:val="300"/>
        </w:trPr>
        <w:tc>
          <w:tcPr>
            <w:tcW w:w="671" w:type="dxa"/>
            <w:vMerge/>
            <w:shd w:val="clear" w:color="auto" w:fill="auto"/>
          </w:tcPr>
          <w:p w14:paraId="06DD4035" w14:textId="77777777" w:rsidR="00737B63" w:rsidRPr="00850A20" w:rsidRDefault="00737B63" w:rsidP="000245B2">
            <w:pPr>
              <w:spacing w:after="0" w:line="240" w:lineRule="auto"/>
              <w:jc w:val="center"/>
              <w:rPr>
                <w:rFonts w:ascii="Times New Roman" w:eastAsia="Times New Roman" w:hAnsi="Times New Roman" w:cs="Times New Roman"/>
                <w:sz w:val="24"/>
                <w:szCs w:val="24"/>
              </w:rPr>
            </w:pPr>
          </w:p>
        </w:tc>
        <w:tc>
          <w:tcPr>
            <w:tcW w:w="2159" w:type="dxa"/>
            <w:shd w:val="clear" w:color="auto" w:fill="auto"/>
          </w:tcPr>
          <w:p w14:paraId="70F4EA92" w14:textId="14B4D0A6" w:rsidR="00737B63" w:rsidRPr="00850A20" w:rsidRDefault="00737B63"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 </w:t>
            </w:r>
            <w:r w:rsidR="00F213FE" w:rsidRPr="00850A20">
              <w:rPr>
                <w:rFonts w:ascii="Times New Roman" w:eastAsia="Times New Roman" w:hAnsi="Times New Roman" w:cs="Times New Roman"/>
                <w:sz w:val="24"/>
                <w:szCs w:val="24"/>
              </w:rPr>
              <w:t>k</w:t>
            </w:r>
            <w:r w:rsidRPr="00850A20">
              <w:rPr>
                <w:rFonts w:ascii="Times New Roman" w:eastAsia="Times New Roman" w:hAnsi="Times New Roman" w:cs="Times New Roman"/>
                <w:sz w:val="24"/>
                <w:szCs w:val="24"/>
              </w:rPr>
              <w:t>itos viešosios erdvės (gatvių pakelės ir kt.)</w:t>
            </w:r>
          </w:p>
        </w:tc>
        <w:tc>
          <w:tcPr>
            <w:tcW w:w="1134" w:type="dxa"/>
            <w:gridSpan w:val="2"/>
            <w:shd w:val="clear" w:color="auto" w:fill="auto"/>
          </w:tcPr>
          <w:p w14:paraId="7ED7E184" w14:textId="13B11D20" w:rsidR="00737B63" w:rsidRPr="00A63884" w:rsidRDefault="008C5FC0" w:rsidP="008C5FC0">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22,37</w:t>
            </w:r>
          </w:p>
        </w:tc>
        <w:tc>
          <w:tcPr>
            <w:tcW w:w="1276" w:type="dxa"/>
            <w:shd w:val="clear" w:color="auto" w:fill="auto"/>
          </w:tcPr>
          <w:p w14:paraId="3AF3762C" w14:textId="227738E0" w:rsidR="00737B63" w:rsidRPr="00A63884" w:rsidRDefault="00311D6B"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16</w:t>
            </w:r>
            <w:r w:rsidR="00F213FE" w:rsidRPr="00A63884">
              <w:rPr>
                <w:rFonts w:ascii="Times New Roman" w:eastAsia="Times New Roman" w:hAnsi="Times New Roman" w:cs="Times New Roman"/>
                <w:sz w:val="24"/>
                <w:szCs w:val="24"/>
              </w:rPr>
              <w:t>,</w:t>
            </w:r>
            <w:r w:rsidRPr="00A63884">
              <w:rPr>
                <w:rFonts w:ascii="Times New Roman" w:eastAsia="Times New Roman" w:hAnsi="Times New Roman" w:cs="Times New Roman"/>
                <w:sz w:val="24"/>
                <w:szCs w:val="24"/>
              </w:rPr>
              <w:t>93</w:t>
            </w:r>
          </w:p>
        </w:tc>
        <w:tc>
          <w:tcPr>
            <w:tcW w:w="1276" w:type="dxa"/>
            <w:shd w:val="clear" w:color="auto" w:fill="auto"/>
          </w:tcPr>
          <w:p w14:paraId="29093B25" w14:textId="355D64FD" w:rsidR="00737B63" w:rsidRPr="00A63884" w:rsidRDefault="00311D6B" w:rsidP="00D66928">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16</w:t>
            </w:r>
            <w:r w:rsidR="00F213FE" w:rsidRPr="00A63884">
              <w:rPr>
                <w:rFonts w:ascii="Times New Roman" w:eastAsia="Times New Roman" w:hAnsi="Times New Roman" w:cs="Times New Roman"/>
                <w:sz w:val="24"/>
                <w:szCs w:val="24"/>
              </w:rPr>
              <w:t>,</w:t>
            </w:r>
            <w:r w:rsidRPr="00A63884">
              <w:rPr>
                <w:rFonts w:ascii="Times New Roman" w:eastAsia="Times New Roman" w:hAnsi="Times New Roman" w:cs="Times New Roman"/>
                <w:sz w:val="24"/>
                <w:szCs w:val="24"/>
              </w:rPr>
              <w:t>93</w:t>
            </w:r>
          </w:p>
        </w:tc>
        <w:tc>
          <w:tcPr>
            <w:tcW w:w="3260" w:type="dxa"/>
            <w:vMerge/>
            <w:shd w:val="clear" w:color="auto" w:fill="auto"/>
          </w:tcPr>
          <w:p w14:paraId="622EC704" w14:textId="77777777" w:rsidR="00737B63" w:rsidRPr="00A63884" w:rsidRDefault="00737B63" w:rsidP="000245B2">
            <w:pPr>
              <w:spacing w:after="0" w:line="240" w:lineRule="auto"/>
              <w:jc w:val="both"/>
              <w:rPr>
                <w:rFonts w:ascii="Times New Roman" w:eastAsia="Times New Roman" w:hAnsi="Times New Roman" w:cs="Times New Roman"/>
                <w:sz w:val="24"/>
                <w:szCs w:val="24"/>
              </w:rPr>
            </w:pPr>
          </w:p>
        </w:tc>
      </w:tr>
      <w:tr w:rsidR="000245B2" w:rsidRPr="00850A20" w14:paraId="692EDD28" w14:textId="77777777" w:rsidTr="00A04033">
        <w:trPr>
          <w:trHeight w:val="530"/>
        </w:trPr>
        <w:tc>
          <w:tcPr>
            <w:tcW w:w="9776" w:type="dxa"/>
            <w:gridSpan w:val="7"/>
            <w:tcBorders>
              <w:left w:val="nil"/>
              <w:right w:val="nil"/>
            </w:tcBorders>
            <w:shd w:val="clear" w:color="auto" w:fill="auto"/>
          </w:tcPr>
          <w:p w14:paraId="2E2AA352" w14:textId="77777777" w:rsidR="00E70499" w:rsidRPr="00A63884" w:rsidRDefault="00E70499" w:rsidP="00EB54D2">
            <w:pPr>
              <w:spacing w:after="0" w:line="240" w:lineRule="auto"/>
              <w:rPr>
                <w:rFonts w:ascii="Times New Roman" w:eastAsia="Times New Roman" w:hAnsi="Times New Roman" w:cs="Times New Roman"/>
                <w:sz w:val="24"/>
                <w:szCs w:val="24"/>
              </w:rPr>
            </w:pPr>
          </w:p>
          <w:p w14:paraId="692EDD26" w14:textId="0996292E" w:rsidR="000245B2" w:rsidRPr="00A63884" w:rsidRDefault="000245B2" w:rsidP="000245B2">
            <w:pPr>
              <w:spacing w:after="0" w:line="240" w:lineRule="auto"/>
              <w:jc w:val="right"/>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Lentelė Nr. 1</w:t>
            </w:r>
            <w:r w:rsidR="00BE5509" w:rsidRPr="00A63884">
              <w:rPr>
                <w:rFonts w:ascii="Times New Roman" w:eastAsia="Times New Roman" w:hAnsi="Times New Roman" w:cs="Times New Roman"/>
                <w:sz w:val="24"/>
                <w:szCs w:val="24"/>
              </w:rPr>
              <w:t>6</w:t>
            </w:r>
          </w:p>
          <w:p w14:paraId="692EDD27" w14:textId="77777777" w:rsidR="000245B2" w:rsidRPr="00A63884" w:rsidRDefault="000245B2" w:rsidP="000245B2">
            <w:pPr>
              <w:spacing w:after="0" w:line="240" w:lineRule="auto"/>
              <w:jc w:val="center"/>
              <w:rPr>
                <w:rFonts w:ascii="Times New Roman" w:eastAsia="Times New Roman" w:hAnsi="Times New Roman" w:cs="Times New Roman"/>
                <w:sz w:val="24"/>
                <w:szCs w:val="24"/>
              </w:rPr>
            </w:pPr>
          </w:p>
        </w:tc>
      </w:tr>
      <w:tr w:rsidR="000245B2" w:rsidRPr="00850A20" w14:paraId="692EDD2B" w14:textId="77777777" w:rsidTr="00A04033">
        <w:trPr>
          <w:trHeight w:val="230"/>
        </w:trPr>
        <w:tc>
          <w:tcPr>
            <w:tcW w:w="9776" w:type="dxa"/>
            <w:gridSpan w:val="7"/>
            <w:shd w:val="clear" w:color="auto" w:fill="auto"/>
          </w:tcPr>
          <w:p w14:paraId="692EDD29" w14:textId="77777777" w:rsidR="000245B2" w:rsidRPr="00281C82" w:rsidRDefault="000245B2" w:rsidP="000245B2">
            <w:pPr>
              <w:spacing w:after="0" w:line="240" w:lineRule="auto"/>
              <w:jc w:val="center"/>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Prižiūrėti ir tvarkyti viešąją, seniūnijos teritorijoje esančią, susisiekimo infrastruktūrą</w:t>
            </w:r>
          </w:p>
          <w:p w14:paraId="692EDD2A" w14:textId="77777777" w:rsidR="000245B2" w:rsidRPr="00281C82" w:rsidRDefault="000245B2" w:rsidP="000245B2">
            <w:pPr>
              <w:spacing w:after="0" w:line="240" w:lineRule="auto"/>
              <w:jc w:val="center"/>
              <w:rPr>
                <w:rFonts w:ascii="Times New Roman" w:eastAsia="Times New Roman" w:hAnsi="Times New Roman" w:cs="Times New Roman"/>
                <w:b/>
                <w:sz w:val="24"/>
                <w:szCs w:val="24"/>
              </w:rPr>
            </w:pPr>
          </w:p>
        </w:tc>
      </w:tr>
      <w:tr w:rsidR="00A04033" w:rsidRPr="00850A20" w14:paraId="692EDD3C" w14:textId="77777777" w:rsidTr="00031216">
        <w:tc>
          <w:tcPr>
            <w:tcW w:w="671" w:type="dxa"/>
            <w:shd w:val="clear" w:color="auto" w:fill="auto"/>
          </w:tcPr>
          <w:p w14:paraId="692EDD2C" w14:textId="77777777" w:rsidR="00A04033" w:rsidRPr="00281C82" w:rsidRDefault="00A04033" w:rsidP="000245B2">
            <w:pPr>
              <w:spacing w:after="0" w:line="240" w:lineRule="auto"/>
              <w:jc w:val="both"/>
              <w:rPr>
                <w:rFonts w:ascii="Times New Roman" w:eastAsia="Times New Roman" w:hAnsi="Times New Roman" w:cs="Times New Roman"/>
                <w:b/>
                <w:sz w:val="24"/>
                <w:szCs w:val="24"/>
              </w:rPr>
            </w:pPr>
            <w:r w:rsidRPr="00281C82">
              <w:rPr>
                <w:rFonts w:ascii="Times New Roman" w:eastAsia="Times New Roman" w:hAnsi="Times New Roman" w:cs="Times New Roman"/>
                <w:bCs/>
                <w:sz w:val="24"/>
                <w:szCs w:val="24"/>
              </w:rPr>
              <w:t>Eil. Nr</w:t>
            </w:r>
            <w:r w:rsidRPr="00281C82">
              <w:rPr>
                <w:rFonts w:ascii="Times New Roman" w:eastAsia="Times New Roman" w:hAnsi="Times New Roman" w:cs="Times New Roman"/>
                <w:b/>
                <w:sz w:val="24"/>
                <w:szCs w:val="24"/>
              </w:rPr>
              <w:t>.</w:t>
            </w:r>
          </w:p>
        </w:tc>
        <w:tc>
          <w:tcPr>
            <w:tcW w:w="2159" w:type="dxa"/>
            <w:shd w:val="clear" w:color="auto" w:fill="auto"/>
          </w:tcPr>
          <w:p w14:paraId="692EDD2D" w14:textId="77777777" w:rsidR="00A04033" w:rsidRPr="00281C82" w:rsidRDefault="00A04033" w:rsidP="000245B2">
            <w:pPr>
              <w:spacing w:after="0" w:line="240" w:lineRule="auto"/>
              <w:jc w:val="both"/>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Uždavinį detalizuojanti aiškiai apibrėžta veikla</w:t>
            </w:r>
          </w:p>
        </w:tc>
        <w:tc>
          <w:tcPr>
            <w:tcW w:w="1134" w:type="dxa"/>
            <w:gridSpan w:val="2"/>
            <w:shd w:val="clear" w:color="auto" w:fill="auto"/>
          </w:tcPr>
          <w:p w14:paraId="692EDD2F" w14:textId="202971E3" w:rsidR="00A04033" w:rsidRPr="00281C82" w:rsidRDefault="00A04033" w:rsidP="000245B2">
            <w:pPr>
              <w:spacing w:after="0" w:line="240" w:lineRule="auto"/>
              <w:jc w:val="both"/>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 xml:space="preserve"> 202</w:t>
            </w:r>
            <w:r w:rsidR="005178C7" w:rsidRPr="00281C82">
              <w:rPr>
                <w:rFonts w:ascii="Times New Roman" w:eastAsia="Times New Roman" w:hAnsi="Times New Roman" w:cs="Times New Roman"/>
                <w:bCs/>
                <w:sz w:val="24"/>
                <w:szCs w:val="24"/>
              </w:rPr>
              <w:t>4</w:t>
            </w:r>
            <w:r w:rsidRPr="00281C82">
              <w:rPr>
                <w:rFonts w:ascii="Times New Roman" w:eastAsia="Times New Roman" w:hAnsi="Times New Roman" w:cs="Times New Roman"/>
                <w:bCs/>
                <w:sz w:val="24"/>
                <w:szCs w:val="24"/>
              </w:rPr>
              <w:t xml:space="preserve"> m</w:t>
            </w:r>
            <w:r w:rsidR="00364ED9" w:rsidRPr="00281C82">
              <w:rPr>
                <w:rFonts w:ascii="Times New Roman" w:eastAsia="Times New Roman" w:hAnsi="Times New Roman" w:cs="Times New Roman"/>
                <w:bCs/>
                <w:sz w:val="24"/>
                <w:szCs w:val="24"/>
              </w:rPr>
              <w:t>etų planas</w:t>
            </w:r>
          </w:p>
        </w:tc>
        <w:tc>
          <w:tcPr>
            <w:tcW w:w="1276" w:type="dxa"/>
            <w:shd w:val="clear" w:color="auto" w:fill="auto"/>
          </w:tcPr>
          <w:p w14:paraId="692EDD31" w14:textId="50FD1C2A" w:rsidR="00A04033" w:rsidRPr="00281C82" w:rsidRDefault="00A04033" w:rsidP="000245B2">
            <w:pPr>
              <w:spacing w:after="0" w:line="240" w:lineRule="auto"/>
              <w:jc w:val="both"/>
              <w:rPr>
                <w:rFonts w:ascii="Times New Roman" w:eastAsia="Times New Roman" w:hAnsi="Times New Roman" w:cs="Times New Roman"/>
                <w:bCs/>
                <w:sz w:val="24"/>
                <w:szCs w:val="24"/>
              </w:rPr>
            </w:pPr>
            <w:r w:rsidRPr="00281C82">
              <w:rPr>
                <w:rFonts w:ascii="Times New Roman" w:eastAsia="Times New Roman" w:hAnsi="Times New Roman" w:cs="Times New Roman"/>
                <w:b/>
                <w:sz w:val="24"/>
                <w:szCs w:val="24"/>
              </w:rPr>
              <w:t xml:space="preserve"> </w:t>
            </w:r>
            <w:r w:rsidRPr="00281C82">
              <w:rPr>
                <w:rFonts w:ascii="Times New Roman" w:eastAsia="Times New Roman" w:hAnsi="Times New Roman" w:cs="Times New Roman"/>
                <w:bCs/>
                <w:sz w:val="24"/>
                <w:szCs w:val="24"/>
              </w:rPr>
              <w:t>202</w:t>
            </w:r>
            <w:r w:rsidR="005178C7" w:rsidRPr="00281C82">
              <w:rPr>
                <w:rFonts w:ascii="Times New Roman" w:eastAsia="Times New Roman" w:hAnsi="Times New Roman" w:cs="Times New Roman"/>
                <w:bCs/>
                <w:sz w:val="24"/>
                <w:szCs w:val="24"/>
              </w:rPr>
              <w:t>4</w:t>
            </w:r>
            <w:r w:rsidRPr="00281C82">
              <w:rPr>
                <w:rFonts w:ascii="Times New Roman" w:eastAsia="Times New Roman" w:hAnsi="Times New Roman" w:cs="Times New Roman"/>
                <w:bCs/>
                <w:sz w:val="24"/>
                <w:szCs w:val="24"/>
              </w:rPr>
              <w:t xml:space="preserve"> m</w:t>
            </w:r>
            <w:r w:rsidR="00364ED9" w:rsidRPr="00281C82">
              <w:rPr>
                <w:rFonts w:ascii="Times New Roman" w:eastAsia="Times New Roman" w:hAnsi="Times New Roman" w:cs="Times New Roman"/>
                <w:bCs/>
                <w:sz w:val="24"/>
                <w:szCs w:val="24"/>
              </w:rPr>
              <w:t>etų įvykdymas</w:t>
            </w:r>
          </w:p>
        </w:tc>
        <w:tc>
          <w:tcPr>
            <w:tcW w:w="1276" w:type="dxa"/>
            <w:shd w:val="clear" w:color="auto" w:fill="auto"/>
          </w:tcPr>
          <w:p w14:paraId="692EDD36" w14:textId="1000929F" w:rsidR="00A04033" w:rsidRPr="00281C82" w:rsidRDefault="00A04033" w:rsidP="000245B2">
            <w:pPr>
              <w:spacing w:after="0" w:line="240" w:lineRule="auto"/>
              <w:jc w:val="both"/>
              <w:rPr>
                <w:rFonts w:ascii="Times New Roman" w:eastAsia="Times New Roman" w:hAnsi="Times New Roman" w:cs="Times New Roman"/>
                <w:bCs/>
                <w:sz w:val="24"/>
                <w:szCs w:val="24"/>
              </w:rPr>
            </w:pPr>
            <w:r w:rsidRPr="00281C82">
              <w:rPr>
                <w:rFonts w:ascii="Times New Roman" w:eastAsia="Times New Roman" w:hAnsi="Times New Roman" w:cs="Times New Roman"/>
                <w:b/>
                <w:sz w:val="24"/>
                <w:szCs w:val="24"/>
              </w:rPr>
              <w:t xml:space="preserve"> </w:t>
            </w:r>
            <w:r w:rsidRPr="00281C82">
              <w:rPr>
                <w:rFonts w:ascii="Times New Roman" w:eastAsia="Times New Roman" w:hAnsi="Times New Roman" w:cs="Times New Roman"/>
                <w:bCs/>
                <w:sz w:val="24"/>
                <w:szCs w:val="24"/>
              </w:rPr>
              <w:t>202</w:t>
            </w:r>
            <w:r w:rsidR="005178C7" w:rsidRPr="00281C82">
              <w:rPr>
                <w:rFonts w:ascii="Times New Roman" w:eastAsia="Times New Roman" w:hAnsi="Times New Roman" w:cs="Times New Roman"/>
                <w:bCs/>
                <w:sz w:val="24"/>
                <w:szCs w:val="24"/>
              </w:rPr>
              <w:t>3</w:t>
            </w:r>
            <w:r w:rsidRPr="00281C82">
              <w:rPr>
                <w:rFonts w:ascii="Times New Roman" w:eastAsia="Times New Roman" w:hAnsi="Times New Roman" w:cs="Times New Roman"/>
                <w:bCs/>
                <w:sz w:val="24"/>
                <w:szCs w:val="24"/>
              </w:rPr>
              <w:t xml:space="preserve"> m</w:t>
            </w:r>
            <w:r w:rsidR="00364ED9" w:rsidRPr="00281C82">
              <w:rPr>
                <w:rFonts w:ascii="Times New Roman" w:eastAsia="Times New Roman" w:hAnsi="Times New Roman" w:cs="Times New Roman"/>
                <w:bCs/>
                <w:sz w:val="24"/>
                <w:szCs w:val="24"/>
              </w:rPr>
              <w:t>etų plano įvykdymas</w:t>
            </w:r>
          </w:p>
        </w:tc>
        <w:tc>
          <w:tcPr>
            <w:tcW w:w="3260" w:type="dxa"/>
            <w:shd w:val="clear" w:color="auto" w:fill="auto"/>
          </w:tcPr>
          <w:p w14:paraId="692EDD3B" w14:textId="1227A4C7" w:rsidR="00A04033" w:rsidRPr="00281C82" w:rsidRDefault="00364ED9" w:rsidP="000245B2">
            <w:pPr>
              <w:spacing w:after="0" w:line="240" w:lineRule="auto"/>
              <w:rPr>
                <w:rFonts w:ascii="Times New Roman" w:eastAsia="Times New Roman" w:hAnsi="Times New Roman" w:cs="Times New Roman"/>
                <w:bCs/>
                <w:sz w:val="24"/>
                <w:szCs w:val="24"/>
              </w:rPr>
            </w:pPr>
            <w:r w:rsidRPr="00281C82">
              <w:rPr>
                <w:rFonts w:ascii="Times New Roman" w:eastAsia="Times New Roman" w:hAnsi="Times New Roman" w:cs="Times New Roman"/>
                <w:bCs/>
                <w:sz w:val="24"/>
                <w:szCs w:val="24"/>
              </w:rPr>
              <w:t>202</w:t>
            </w:r>
            <w:r w:rsidR="005178C7" w:rsidRPr="00281C82">
              <w:rPr>
                <w:rFonts w:ascii="Times New Roman" w:eastAsia="Times New Roman" w:hAnsi="Times New Roman" w:cs="Times New Roman"/>
                <w:bCs/>
                <w:sz w:val="24"/>
                <w:szCs w:val="24"/>
              </w:rPr>
              <w:t>4</w:t>
            </w:r>
            <w:r w:rsidRPr="00281C82">
              <w:rPr>
                <w:rFonts w:ascii="Times New Roman" w:eastAsia="Times New Roman" w:hAnsi="Times New Roman" w:cs="Times New Roman"/>
                <w:bCs/>
                <w:sz w:val="24"/>
                <w:szCs w:val="24"/>
              </w:rPr>
              <w:t xml:space="preserve"> metų rodiklio pokyčio analizė</w:t>
            </w:r>
          </w:p>
        </w:tc>
      </w:tr>
      <w:tr w:rsidR="00737B63" w:rsidRPr="00850A20" w14:paraId="37B5B20F" w14:textId="77777777" w:rsidTr="00031216">
        <w:trPr>
          <w:trHeight w:val="960"/>
        </w:trPr>
        <w:tc>
          <w:tcPr>
            <w:tcW w:w="671" w:type="dxa"/>
            <w:vMerge w:val="restart"/>
            <w:shd w:val="clear" w:color="auto" w:fill="auto"/>
          </w:tcPr>
          <w:p w14:paraId="13D17BF7" w14:textId="1EF0F432" w:rsidR="00737B63" w:rsidRPr="00850A20" w:rsidRDefault="00737B63" w:rsidP="00737B63">
            <w:pPr>
              <w:spacing w:after="0" w:line="240" w:lineRule="auto"/>
              <w:jc w:val="center"/>
              <w:rPr>
                <w:rFonts w:ascii="Times New Roman" w:eastAsia="Times New Roman" w:hAnsi="Times New Roman" w:cs="Times New Roman"/>
                <w:bCs/>
                <w:iCs/>
                <w:sz w:val="24"/>
                <w:szCs w:val="24"/>
              </w:rPr>
            </w:pPr>
            <w:r w:rsidRPr="00850A20">
              <w:rPr>
                <w:rFonts w:ascii="Times New Roman" w:eastAsia="Times New Roman" w:hAnsi="Times New Roman" w:cs="Times New Roman"/>
                <w:bCs/>
                <w:iCs/>
                <w:sz w:val="24"/>
                <w:szCs w:val="24"/>
              </w:rPr>
              <w:t>1.</w:t>
            </w:r>
          </w:p>
        </w:tc>
        <w:tc>
          <w:tcPr>
            <w:tcW w:w="2159" w:type="dxa"/>
            <w:shd w:val="clear" w:color="auto" w:fill="auto"/>
          </w:tcPr>
          <w:p w14:paraId="55B2B991" w14:textId="77777777" w:rsidR="00737B63" w:rsidRPr="00850A20" w:rsidRDefault="00737B63" w:rsidP="000245B2">
            <w:pPr>
              <w:spacing w:after="0" w:line="240" w:lineRule="auto"/>
              <w:jc w:val="both"/>
              <w:rPr>
                <w:rFonts w:ascii="Times New Roman" w:eastAsia="Times New Roman" w:hAnsi="Times New Roman" w:cs="Times New Roman"/>
                <w:bCs/>
                <w:iCs/>
                <w:sz w:val="24"/>
                <w:szCs w:val="24"/>
              </w:rPr>
            </w:pPr>
            <w:r w:rsidRPr="00850A20">
              <w:rPr>
                <w:rFonts w:ascii="Times New Roman" w:eastAsia="Times New Roman" w:hAnsi="Times New Roman" w:cs="Times New Roman"/>
                <w:bCs/>
                <w:iCs/>
                <w:sz w:val="24"/>
                <w:szCs w:val="24"/>
              </w:rPr>
              <w:t>Prižiūrimų šaligatvių ilgis (km), iš jų:</w:t>
            </w:r>
          </w:p>
          <w:p w14:paraId="668D6BC0" w14:textId="7BAB9342" w:rsidR="00737B63" w:rsidRPr="00850A20" w:rsidRDefault="00737B63" w:rsidP="000245B2">
            <w:pPr>
              <w:spacing w:after="0" w:line="240" w:lineRule="auto"/>
              <w:jc w:val="both"/>
              <w:rPr>
                <w:rFonts w:ascii="Times New Roman" w:eastAsia="Times New Roman" w:hAnsi="Times New Roman" w:cs="Times New Roman"/>
                <w:bCs/>
                <w:iCs/>
                <w:sz w:val="24"/>
                <w:szCs w:val="24"/>
              </w:rPr>
            </w:pPr>
          </w:p>
        </w:tc>
        <w:tc>
          <w:tcPr>
            <w:tcW w:w="1134" w:type="dxa"/>
            <w:gridSpan w:val="2"/>
            <w:shd w:val="clear" w:color="auto" w:fill="auto"/>
          </w:tcPr>
          <w:p w14:paraId="42108379" w14:textId="77777777" w:rsidR="00602E1D" w:rsidRPr="00A63884" w:rsidRDefault="00602E1D" w:rsidP="00D66928">
            <w:pPr>
              <w:spacing w:after="0" w:line="240" w:lineRule="auto"/>
              <w:jc w:val="center"/>
              <w:rPr>
                <w:rFonts w:ascii="Times New Roman" w:eastAsia="Times New Roman" w:hAnsi="Times New Roman" w:cs="Times New Roman"/>
                <w:bCs/>
                <w:iCs/>
                <w:sz w:val="24"/>
                <w:szCs w:val="24"/>
              </w:rPr>
            </w:pPr>
          </w:p>
          <w:p w14:paraId="5A6B92DB" w14:textId="68E34F65" w:rsidR="00737B63" w:rsidRPr="00A63884" w:rsidRDefault="00E23795" w:rsidP="00D66928">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5</w:t>
            </w:r>
            <w:r w:rsidR="00F213FE" w:rsidRPr="00A63884">
              <w:rPr>
                <w:rFonts w:ascii="Times New Roman" w:eastAsia="Times New Roman" w:hAnsi="Times New Roman" w:cs="Times New Roman"/>
                <w:bCs/>
                <w:iCs/>
                <w:sz w:val="24"/>
                <w:szCs w:val="24"/>
              </w:rPr>
              <w:t>,</w:t>
            </w:r>
            <w:r w:rsidRPr="00A63884">
              <w:rPr>
                <w:rFonts w:ascii="Times New Roman" w:eastAsia="Times New Roman" w:hAnsi="Times New Roman" w:cs="Times New Roman"/>
                <w:bCs/>
                <w:iCs/>
                <w:sz w:val="24"/>
                <w:szCs w:val="24"/>
              </w:rPr>
              <w:t>1</w:t>
            </w:r>
            <w:r w:rsidR="008C5FC0" w:rsidRPr="00A63884">
              <w:rPr>
                <w:rFonts w:ascii="Times New Roman" w:eastAsia="Times New Roman" w:hAnsi="Times New Roman" w:cs="Times New Roman"/>
                <w:bCs/>
                <w:iCs/>
                <w:sz w:val="24"/>
                <w:szCs w:val="24"/>
              </w:rPr>
              <w:t>5</w:t>
            </w:r>
          </w:p>
        </w:tc>
        <w:tc>
          <w:tcPr>
            <w:tcW w:w="1276" w:type="dxa"/>
            <w:shd w:val="clear" w:color="auto" w:fill="auto"/>
          </w:tcPr>
          <w:p w14:paraId="5879AF04" w14:textId="77777777" w:rsidR="00602E1D" w:rsidRPr="00A63884" w:rsidRDefault="00602E1D" w:rsidP="00D66928">
            <w:pPr>
              <w:spacing w:after="0" w:line="240" w:lineRule="auto"/>
              <w:jc w:val="center"/>
              <w:rPr>
                <w:rFonts w:ascii="Times New Roman" w:eastAsia="Times New Roman" w:hAnsi="Times New Roman" w:cs="Times New Roman"/>
                <w:bCs/>
                <w:iCs/>
                <w:sz w:val="24"/>
                <w:szCs w:val="24"/>
              </w:rPr>
            </w:pPr>
          </w:p>
          <w:p w14:paraId="6BEDC581" w14:textId="463F35F2" w:rsidR="00737B63" w:rsidRPr="00A63884" w:rsidRDefault="00E23795" w:rsidP="00D66928">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5</w:t>
            </w:r>
            <w:r w:rsidR="00F213FE" w:rsidRPr="00A63884">
              <w:rPr>
                <w:rFonts w:ascii="Times New Roman" w:eastAsia="Times New Roman" w:hAnsi="Times New Roman" w:cs="Times New Roman"/>
                <w:bCs/>
                <w:iCs/>
                <w:sz w:val="24"/>
                <w:szCs w:val="24"/>
              </w:rPr>
              <w:t>,</w:t>
            </w:r>
            <w:r w:rsidRPr="00A63884">
              <w:rPr>
                <w:rFonts w:ascii="Times New Roman" w:eastAsia="Times New Roman" w:hAnsi="Times New Roman" w:cs="Times New Roman"/>
                <w:bCs/>
                <w:iCs/>
                <w:sz w:val="24"/>
                <w:szCs w:val="24"/>
              </w:rPr>
              <w:t>15</w:t>
            </w:r>
          </w:p>
        </w:tc>
        <w:tc>
          <w:tcPr>
            <w:tcW w:w="1276" w:type="dxa"/>
            <w:shd w:val="clear" w:color="auto" w:fill="auto"/>
          </w:tcPr>
          <w:p w14:paraId="5036F579" w14:textId="77777777" w:rsidR="00602E1D" w:rsidRPr="00A63884" w:rsidRDefault="00602E1D" w:rsidP="00D66928">
            <w:pPr>
              <w:spacing w:after="0" w:line="240" w:lineRule="auto"/>
              <w:jc w:val="center"/>
              <w:rPr>
                <w:rFonts w:ascii="Times New Roman" w:eastAsia="Times New Roman" w:hAnsi="Times New Roman" w:cs="Times New Roman"/>
                <w:bCs/>
                <w:iCs/>
                <w:sz w:val="24"/>
                <w:szCs w:val="24"/>
              </w:rPr>
            </w:pPr>
          </w:p>
          <w:p w14:paraId="1BBEDFED" w14:textId="10FE212D" w:rsidR="00737B63" w:rsidRPr="00A63884" w:rsidRDefault="00E23795" w:rsidP="00D66928">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5</w:t>
            </w:r>
            <w:r w:rsidR="00F213FE" w:rsidRPr="00A63884">
              <w:rPr>
                <w:rFonts w:ascii="Times New Roman" w:eastAsia="Times New Roman" w:hAnsi="Times New Roman" w:cs="Times New Roman"/>
                <w:bCs/>
                <w:iCs/>
                <w:sz w:val="24"/>
                <w:szCs w:val="24"/>
              </w:rPr>
              <w:t>,</w:t>
            </w:r>
            <w:r w:rsidRPr="00A63884">
              <w:rPr>
                <w:rFonts w:ascii="Times New Roman" w:eastAsia="Times New Roman" w:hAnsi="Times New Roman" w:cs="Times New Roman"/>
                <w:bCs/>
                <w:iCs/>
                <w:sz w:val="24"/>
                <w:szCs w:val="24"/>
              </w:rPr>
              <w:t>1</w:t>
            </w:r>
            <w:r w:rsidR="000718C7" w:rsidRPr="00A63884">
              <w:rPr>
                <w:rFonts w:ascii="Times New Roman" w:eastAsia="Times New Roman" w:hAnsi="Times New Roman" w:cs="Times New Roman"/>
                <w:bCs/>
                <w:iCs/>
                <w:sz w:val="24"/>
                <w:szCs w:val="24"/>
              </w:rPr>
              <w:t>5</w:t>
            </w:r>
          </w:p>
        </w:tc>
        <w:tc>
          <w:tcPr>
            <w:tcW w:w="3260" w:type="dxa"/>
            <w:vMerge w:val="restart"/>
            <w:shd w:val="clear" w:color="auto" w:fill="auto"/>
          </w:tcPr>
          <w:p w14:paraId="331E91D9" w14:textId="77777777" w:rsidR="00737B63" w:rsidRPr="00A63884" w:rsidRDefault="00737B63" w:rsidP="00C26237">
            <w:pPr>
              <w:spacing w:after="0" w:line="240" w:lineRule="auto"/>
              <w:jc w:val="both"/>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Prižiūrimi Kamajų seniūnijoje esantys šaligatviai: šluojami, valomas sniegas, ravima užžėlusi žolė.</w:t>
            </w:r>
          </w:p>
          <w:p w14:paraId="04A13688" w14:textId="2B259CDA" w:rsidR="00803CE2" w:rsidRPr="00A63884" w:rsidRDefault="00803CE2" w:rsidP="00C26237">
            <w:pPr>
              <w:spacing w:after="0" w:line="240" w:lineRule="auto"/>
              <w:jc w:val="both"/>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Naujai  įrengta</w:t>
            </w:r>
            <w:r w:rsidR="000A4D99" w:rsidRPr="00A63884">
              <w:rPr>
                <w:rFonts w:ascii="Times New Roman" w:eastAsia="Times New Roman" w:hAnsi="Times New Roman" w:cs="Times New Roman"/>
                <w:bCs/>
                <w:iCs/>
                <w:sz w:val="24"/>
                <w:szCs w:val="24"/>
              </w:rPr>
              <w:t xml:space="preserve"> </w:t>
            </w:r>
            <w:r w:rsidR="00101454" w:rsidRPr="00A63884">
              <w:rPr>
                <w:rFonts w:ascii="Times New Roman" w:eastAsia="Times New Roman" w:hAnsi="Times New Roman" w:cs="Times New Roman"/>
                <w:bCs/>
                <w:iCs/>
                <w:sz w:val="24"/>
                <w:szCs w:val="24"/>
              </w:rPr>
              <w:t>erdvė prie A. Strazdo paminklo A. Strazdo aikštėje Kamajuose</w:t>
            </w:r>
            <w:r w:rsidR="000A4D99" w:rsidRPr="00A63884">
              <w:rPr>
                <w:rFonts w:ascii="Times New Roman" w:eastAsia="Times New Roman" w:hAnsi="Times New Roman" w:cs="Times New Roman"/>
                <w:bCs/>
                <w:iCs/>
                <w:sz w:val="24"/>
                <w:szCs w:val="24"/>
              </w:rPr>
              <w:t xml:space="preserve">, </w:t>
            </w:r>
            <w:r w:rsidR="00101454" w:rsidRPr="00A63884">
              <w:rPr>
                <w:rFonts w:ascii="Times New Roman" w:eastAsia="Times New Roman" w:hAnsi="Times New Roman" w:cs="Times New Roman"/>
                <w:bCs/>
                <w:iCs/>
                <w:sz w:val="24"/>
                <w:szCs w:val="24"/>
              </w:rPr>
              <w:t xml:space="preserve">atnaujintos erdvės </w:t>
            </w:r>
            <w:r w:rsidR="00BF601E" w:rsidRPr="00A63884">
              <w:rPr>
                <w:rFonts w:ascii="Times New Roman" w:eastAsia="Times New Roman" w:hAnsi="Times New Roman" w:cs="Times New Roman"/>
                <w:bCs/>
                <w:iCs/>
                <w:sz w:val="24"/>
                <w:szCs w:val="24"/>
              </w:rPr>
              <w:t>prie laisvės kovotojams pastatytų paminklų Duokiškio kapinėse ir Kuosių k.</w:t>
            </w:r>
          </w:p>
        </w:tc>
      </w:tr>
      <w:tr w:rsidR="00737B63" w:rsidRPr="00850A20" w14:paraId="5EE79B32" w14:textId="77777777" w:rsidTr="00031216">
        <w:trPr>
          <w:trHeight w:val="690"/>
        </w:trPr>
        <w:tc>
          <w:tcPr>
            <w:tcW w:w="671" w:type="dxa"/>
            <w:vMerge/>
            <w:shd w:val="clear" w:color="auto" w:fill="auto"/>
          </w:tcPr>
          <w:p w14:paraId="5900F573" w14:textId="77777777" w:rsidR="00737B63" w:rsidRPr="00850A20" w:rsidRDefault="00737B63" w:rsidP="00737B63">
            <w:pPr>
              <w:spacing w:after="0" w:line="240" w:lineRule="auto"/>
              <w:jc w:val="center"/>
              <w:rPr>
                <w:rFonts w:ascii="Times New Roman" w:eastAsia="Times New Roman" w:hAnsi="Times New Roman" w:cs="Times New Roman"/>
                <w:bCs/>
                <w:iCs/>
                <w:sz w:val="24"/>
                <w:szCs w:val="24"/>
              </w:rPr>
            </w:pPr>
          </w:p>
        </w:tc>
        <w:tc>
          <w:tcPr>
            <w:tcW w:w="2159" w:type="dxa"/>
            <w:shd w:val="clear" w:color="auto" w:fill="auto"/>
          </w:tcPr>
          <w:p w14:paraId="1A3931EF" w14:textId="77B536F6" w:rsidR="00737B63" w:rsidRPr="00850A20" w:rsidRDefault="00F213FE" w:rsidP="00737B63">
            <w:pPr>
              <w:spacing w:after="0" w:line="240" w:lineRule="auto"/>
              <w:jc w:val="both"/>
              <w:rPr>
                <w:rFonts w:ascii="Times New Roman" w:eastAsia="Times New Roman" w:hAnsi="Times New Roman" w:cs="Times New Roman"/>
                <w:bCs/>
                <w:iCs/>
                <w:sz w:val="24"/>
                <w:szCs w:val="24"/>
              </w:rPr>
            </w:pPr>
            <w:r w:rsidRPr="00850A20">
              <w:rPr>
                <w:rFonts w:ascii="Times New Roman" w:eastAsia="Times New Roman" w:hAnsi="Times New Roman" w:cs="Times New Roman"/>
                <w:bCs/>
                <w:iCs/>
                <w:sz w:val="24"/>
                <w:szCs w:val="24"/>
              </w:rPr>
              <w:t>p</w:t>
            </w:r>
            <w:r w:rsidR="00803CE2" w:rsidRPr="00850A20">
              <w:rPr>
                <w:rFonts w:ascii="Times New Roman" w:eastAsia="Times New Roman" w:hAnsi="Times New Roman" w:cs="Times New Roman"/>
                <w:bCs/>
                <w:iCs/>
                <w:sz w:val="24"/>
                <w:szCs w:val="24"/>
              </w:rPr>
              <w:t>lanuojama naujai įrengti, atnaujinti ar rekonstruoti (</w:t>
            </w:r>
            <w:r w:rsidR="00415A46" w:rsidRPr="00850A20">
              <w:rPr>
                <w:rFonts w:ascii="Times New Roman" w:eastAsia="Times New Roman" w:hAnsi="Times New Roman" w:cs="Times New Roman"/>
                <w:bCs/>
                <w:iCs/>
                <w:sz w:val="24"/>
                <w:szCs w:val="24"/>
              </w:rPr>
              <w:t>m</w:t>
            </w:r>
            <w:r w:rsidR="00415A46" w:rsidRPr="00850A20">
              <w:rPr>
                <w:rFonts w:ascii="Times New Roman" w:eastAsia="Times New Roman" w:hAnsi="Times New Roman" w:cs="Times New Roman"/>
                <w:bCs/>
                <w:iCs/>
                <w:sz w:val="24"/>
                <w:szCs w:val="24"/>
                <w:vertAlign w:val="superscript"/>
              </w:rPr>
              <w:t>2</w:t>
            </w:r>
            <w:r w:rsidR="00415A46" w:rsidRPr="00850A20">
              <w:rPr>
                <w:rFonts w:ascii="Times New Roman" w:eastAsia="Times New Roman" w:hAnsi="Times New Roman" w:cs="Times New Roman"/>
                <w:bCs/>
                <w:iCs/>
                <w:sz w:val="24"/>
                <w:szCs w:val="24"/>
              </w:rPr>
              <w:t>)</w:t>
            </w:r>
            <w:r w:rsidR="00803CE2" w:rsidRPr="00850A20">
              <w:rPr>
                <w:rFonts w:ascii="Times New Roman" w:eastAsia="Times New Roman" w:hAnsi="Times New Roman" w:cs="Times New Roman"/>
                <w:bCs/>
                <w:iCs/>
                <w:sz w:val="24"/>
                <w:szCs w:val="24"/>
              </w:rPr>
              <w:t xml:space="preserve"> </w:t>
            </w:r>
          </w:p>
          <w:p w14:paraId="14D5284D" w14:textId="77777777" w:rsidR="00737B63" w:rsidRPr="00850A20" w:rsidRDefault="00737B63" w:rsidP="000245B2">
            <w:pPr>
              <w:spacing w:after="0" w:line="240" w:lineRule="auto"/>
              <w:jc w:val="both"/>
              <w:rPr>
                <w:rFonts w:ascii="Times New Roman" w:eastAsia="Times New Roman" w:hAnsi="Times New Roman" w:cs="Times New Roman"/>
                <w:bCs/>
                <w:iCs/>
                <w:sz w:val="24"/>
                <w:szCs w:val="24"/>
              </w:rPr>
            </w:pPr>
          </w:p>
        </w:tc>
        <w:tc>
          <w:tcPr>
            <w:tcW w:w="1134" w:type="dxa"/>
            <w:gridSpan w:val="2"/>
            <w:shd w:val="clear" w:color="auto" w:fill="auto"/>
          </w:tcPr>
          <w:p w14:paraId="4FBCED5F" w14:textId="77777777" w:rsidR="00602E1D" w:rsidRPr="00A63884" w:rsidRDefault="00602E1D" w:rsidP="00D66928">
            <w:pPr>
              <w:spacing w:after="0" w:line="240" w:lineRule="auto"/>
              <w:jc w:val="center"/>
              <w:rPr>
                <w:rFonts w:ascii="Times New Roman" w:eastAsia="Times New Roman" w:hAnsi="Times New Roman" w:cs="Times New Roman"/>
                <w:bCs/>
                <w:iCs/>
                <w:sz w:val="24"/>
                <w:szCs w:val="24"/>
              </w:rPr>
            </w:pPr>
          </w:p>
          <w:p w14:paraId="5077DE8C" w14:textId="1ABFEB92" w:rsidR="00737B63" w:rsidRPr="00A63884" w:rsidRDefault="00E23795" w:rsidP="00D66928">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10</w:t>
            </w:r>
          </w:p>
        </w:tc>
        <w:tc>
          <w:tcPr>
            <w:tcW w:w="1276" w:type="dxa"/>
            <w:shd w:val="clear" w:color="auto" w:fill="auto"/>
          </w:tcPr>
          <w:p w14:paraId="61E6487A" w14:textId="77777777" w:rsidR="00602E1D" w:rsidRPr="00A63884" w:rsidRDefault="00602E1D" w:rsidP="00D66928">
            <w:pPr>
              <w:spacing w:after="0" w:line="240" w:lineRule="auto"/>
              <w:jc w:val="center"/>
              <w:rPr>
                <w:rFonts w:ascii="Times New Roman" w:eastAsia="Times New Roman" w:hAnsi="Times New Roman" w:cs="Times New Roman"/>
                <w:bCs/>
                <w:iCs/>
                <w:sz w:val="24"/>
                <w:szCs w:val="24"/>
              </w:rPr>
            </w:pPr>
          </w:p>
          <w:p w14:paraId="21A19321" w14:textId="42BE9253" w:rsidR="00737B63" w:rsidRPr="00A63884" w:rsidRDefault="00BF601E" w:rsidP="00D66928">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2</w:t>
            </w:r>
            <w:r w:rsidR="00101454" w:rsidRPr="00A63884">
              <w:rPr>
                <w:rFonts w:ascii="Times New Roman" w:eastAsia="Times New Roman" w:hAnsi="Times New Roman" w:cs="Times New Roman"/>
                <w:bCs/>
                <w:iCs/>
                <w:sz w:val="24"/>
                <w:szCs w:val="24"/>
              </w:rPr>
              <w:t>5</w:t>
            </w:r>
          </w:p>
        </w:tc>
        <w:tc>
          <w:tcPr>
            <w:tcW w:w="1276" w:type="dxa"/>
            <w:shd w:val="clear" w:color="auto" w:fill="auto"/>
          </w:tcPr>
          <w:p w14:paraId="328C3D35" w14:textId="77777777" w:rsidR="00602E1D" w:rsidRPr="00A63884" w:rsidRDefault="00602E1D" w:rsidP="00D66928">
            <w:pPr>
              <w:spacing w:after="0" w:line="240" w:lineRule="auto"/>
              <w:jc w:val="center"/>
              <w:rPr>
                <w:rFonts w:ascii="Times New Roman" w:eastAsia="Times New Roman" w:hAnsi="Times New Roman" w:cs="Times New Roman"/>
                <w:bCs/>
                <w:iCs/>
                <w:sz w:val="24"/>
                <w:szCs w:val="24"/>
              </w:rPr>
            </w:pPr>
          </w:p>
          <w:p w14:paraId="4E960C8A" w14:textId="6CA77B20" w:rsidR="00737B63" w:rsidRPr="00A63884" w:rsidRDefault="000718C7" w:rsidP="00D66928">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4</w:t>
            </w:r>
            <w:r w:rsidR="00E23795" w:rsidRPr="00A63884">
              <w:rPr>
                <w:rFonts w:ascii="Times New Roman" w:eastAsia="Times New Roman" w:hAnsi="Times New Roman" w:cs="Times New Roman"/>
                <w:bCs/>
                <w:iCs/>
                <w:sz w:val="24"/>
                <w:szCs w:val="24"/>
              </w:rPr>
              <w:t>5</w:t>
            </w:r>
          </w:p>
        </w:tc>
        <w:tc>
          <w:tcPr>
            <w:tcW w:w="3260" w:type="dxa"/>
            <w:vMerge/>
            <w:shd w:val="clear" w:color="auto" w:fill="auto"/>
          </w:tcPr>
          <w:p w14:paraId="6D6BE2C5" w14:textId="77777777" w:rsidR="00737B63" w:rsidRPr="00A63884" w:rsidRDefault="00737B63" w:rsidP="000245B2">
            <w:pPr>
              <w:spacing w:after="0" w:line="240" w:lineRule="auto"/>
              <w:rPr>
                <w:rFonts w:ascii="Times New Roman" w:eastAsia="Times New Roman" w:hAnsi="Times New Roman" w:cs="Times New Roman"/>
                <w:bCs/>
                <w:iCs/>
                <w:sz w:val="24"/>
                <w:szCs w:val="24"/>
              </w:rPr>
            </w:pPr>
          </w:p>
        </w:tc>
      </w:tr>
      <w:tr w:rsidR="00803CE2" w:rsidRPr="00850A20" w14:paraId="4FC26705" w14:textId="77777777" w:rsidTr="00031216">
        <w:trPr>
          <w:trHeight w:val="963"/>
        </w:trPr>
        <w:tc>
          <w:tcPr>
            <w:tcW w:w="671" w:type="dxa"/>
            <w:vMerge w:val="restart"/>
            <w:shd w:val="clear" w:color="auto" w:fill="auto"/>
          </w:tcPr>
          <w:p w14:paraId="729855CB" w14:textId="72E1EE0B" w:rsidR="00803CE2" w:rsidRPr="00850A20" w:rsidRDefault="00803CE2" w:rsidP="00737B63">
            <w:pPr>
              <w:spacing w:after="0" w:line="240" w:lineRule="auto"/>
              <w:jc w:val="center"/>
              <w:rPr>
                <w:rFonts w:ascii="Times New Roman" w:eastAsia="Times New Roman" w:hAnsi="Times New Roman" w:cs="Times New Roman"/>
                <w:bCs/>
                <w:iCs/>
                <w:sz w:val="24"/>
                <w:szCs w:val="24"/>
              </w:rPr>
            </w:pPr>
            <w:r w:rsidRPr="00850A20">
              <w:rPr>
                <w:rFonts w:ascii="Times New Roman" w:eastAsia="Times New Roman" w:hAnsi="Times New Roman" w:cs="Times New Roman"/>
                <w:bCs/>
                <w:iCs/>
                <w:sz w:val="24"/>
                <w:szCs w:val="24"/>
              </w:rPr>
              <w:t>2.</w:t>
            </w:r>
          </w:p>
        </w:tc>
        <w:tc>
          <w:tcPr>
            <w:tcW w:w="2159" w:type="dxa"/>
            <w:shd w:val="clear" w:color="auto" w:fill="auto"/>
          </w:tcPr>
          <w:p w14:paraId="592031F9" w14:textId="3112D02C" w:rsidR="00803CE2" w:rsidRPr="00850A20" w:rsidRDefault="00803CE2" w:rsidP="00737B63">
            <w:pPr>
              <w:spacing w:after="0" w:line="240" w:lineRule="auto"/>
              <w:jc w:val="both"/>
              <w:rPr>
                <w:rFonts w:ascii="Times New Roman" w:eastAsia="Times New Roman" w:hAnsi="Times New Roman" w:cs="Times New Roman"/>
                <w:bCs/>
                <w:iCs/>
                <w:sz w:val="24"/>
                <w:szCs w:val="24"/>
              </w:rPr>
            </w:pPr>
            <w:r w:rsidRPr="00850A20">
              <w:rPr>
                <w:rFonts w:ascii="Times New Roman" w:eastAsia="Times New Roman" w:hAnsi="Times New Roman" w:cs="Times New Roman"/>
                <w:bCs/>
                <w:iCs/>
                <w:sz w:val="24"/>
                <w:szCs w:val="24"/>
              </w:rPr>
              <w:t>Seniūnijos gatvių ir kelių ilgis (km), iš jų:</w:t>
            </w:r>
          </w:p>
        </w:tc>
        <w:tc>
          <w:tcPr>
            <w:tcW w:w="1134" w:type="dxa"/>
            <w:gridSpan w:val="2"/>
            <w:shd w:val="clear" w:color="auto" w:fill="auto"/>
          </w:tcPr>
          <w:p w14:paraId="690080E8" w14:textId="77777777" w:rsidR="00602E1D" w:rsidRPr="00A63884" w:rsidRDefault="00602E1D" w:rsidP="00D66928">
            <w:pPr>
              <w:spacing w:after="0" w:line="240" w:lineRule="auto"/>
              <w:jc w:val="center"/>
              <w:rPr>
                <w:rFonts w:ascii="Times New Roman" w:eastAsia="Times New Roman" w:hAnsi="Times New Roman" w:cs="Times New Roman"/>
                <w:bCs/>
                <w:iCs/>
                <w:sz w:val="24"/>
                <w:szCs w:val="24"/>
              </w:rPr>
            </w:pPr>
          </w:p>
          <w:p w14:paraId="432A0695" w14:textId="3A283246" w:rsidR="00803CE2" w:rsidRPr="00A63884" w:rsidRDefault="00803CE2" w:rsidP="00D66928">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2</w:t>
            </w:r>
            <w:r w:rsidR="008C5FC0" w:rsidRPr="00A63884">
              <w:rPr>
                <w:rFonts w:ascii="Times New Roman" w:eastAsia="Times New Roman" w:hAnsi="Times New Roman" w:cs="Times New Roman"/>
                <w:bCs/>
                <w:iCs/>
                <w:sz w:val="24"/>
                <w:szCs w:val="24"/>
              </w:rPr>
              <w:t>69,205</w:t>
            </w:r>
          </w:p>
        </w:tc>
        <w:tc>
          <w:tcPr>
            <w:tcW w:w="1276" w:type="dxa"/>
            <w:shd w:val="clear" w:color="auto" w:fill="auto"/>
          </w:tcPr>
          <w:p w14:paraId="605C92E7" w14:textId="77777777" w:rsidR="00602E1D" w:rsidRPr="00A63884" w:rsidRDefault="00602E1D" w:rsidP="00D66928">
            <w:pPr>
              <w:spacing w:after="0" w:line="240" w:lineRule="auto"/>
              <w:jc w:val="center"/>
              <w:rPr>
                <w:rFonts w:ascii="Times New Roman" w:eastAsia="Times New Roman" w:hAnsi="Times New Roman" w:cs="Times New Roman"/>
                <w:bCs/>
                <w:iCs/>
                <w:sz w:val="24"/>
                <w:szCs w:val="24"/>
              </w:rPr>
            </w:pPr>
          </w:p>
          <w:p w14:paraId="3E4B55E6" w14:textId="0DC74652" w:rsidR="00803CE2" w:rsidRPr="00A63884" w:rsidRDefault="00E23795" w:rsidP="00D66928">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2</w:t>
            </w:r>
            <w:r w:rsidR="009978B3" w:rsidRPr="00A63884">
              <w:rPr>
                <w:rFonts w:ascii="Times New Roman" w:eastAsia="Times New Roman" w:hAnsi="Times New Roman" w:cs="Times New Roman"/>
                <w:bCs/>
                <w:iCs/>
                <w:sz w:val="24"/>
                <w:szCs w:val="24"/>
              </w:rPr>
              <w:t>69</w:t>
            </w:r>
            <w:r w:rsidR="00F213FE" w:rsidRPr="00A63884">
              <w:rPr>
                <w:rFonts w:ascii="Times New Roman" w:eastAsia="Times New Roman" w:hAnsi="Times New Roman" w:cs="Times New Roman"/>
                <w:bCs/>
                <w:iCs/>
                <w:sz w:val="24"/>
                <w:szCs w:val="24"/>
              </w:rPr>
              <w:t>,</w:t>
            </w:r>
            <w:r w:rsidR="009978B3" w:rsidRPr="00A63884">
              <w:rPr>
                <w:rFonts w:ascii="Times New Roman" w:eastAsia="Times New Roman" w:hAnsi="Times New Roman" w:cs="Times New Roman"/>
                <w:bCs/>
                <w:iCs/>
                <w:sz w:val="24"/>
                <w:szCs w:val="24"/>
              </w:rPr>
              <w:t>205</w:t>
            </w:r>
          </w:p>
        </w:tc>
        <w:tc>
          <w:tcPr>
            <w:tcW w:w="1276" w:type="dxa"/>
            <w:shd w:val="clear" w:color="auto" w:fill="auto"/>
          </w:tcPr>
          <w:p w14:paraId="75FADC1A" w14:textId="77777777" w:rsidR="00602E1D" w:rsidRPr="00A63884" w:rsidRDefault="00602E1D" w:rsidP="00D66928">
            <w:pPr>
              <w:spacing w:after="0" w:line="240" w:lineRule="auto"/>
              <w:jc w:val="center"/>
              <w:rPr>
                <w:rFonts w:ascii="Times New Roman" w:eastAsia="Times New Roman" w:hAnsi="Times New Roman" w:cs="Times New Roman"/>
                <w:bCs/>
                <w:iCs/>
                <w:sz w:val="24"/>
                <w:szCs w:val="24"/>
              </w:rPr>
            </w:pPr>
          </w:p>
          <w:p w14:paraId="6B2B353D" w14:textId="2FCADA15" w:rsidR="00803CE2" w:rsidRPr="00A63884" w:rsidRDefault="00803CE2" w:rsidP="00D66928">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2</w:t>
            </w:r>
            <w:r w:rsidR="000718C7" w:rsidRPr="00A63884">
              <w:rPr>
                <w:rFonts w:ascii="Times New Roman" w:eastAsia="Times New Roman" w:hAnsi="Times New Roman" w:cs="Times New Roman"/>
                <w:bCs/>
                <w:iCs/>
                <w:sz w:val="24"/>
                <w:szCs w:val="24"/>
              </w:rPr>
              <w:t>69,205</w:t>
            </w:r>
          </w:p>
        </w:tc>
        <w:tc>
          <w:tcPr>
            <w:tcW w:w="3260" w:type="dxa"/>
            <w:vMerge w:val="restart"/>
            <w:shd w:val="clear" w:color="auto" w:fill="auto"/>
          </w:tcPr>
          <w:p w14:paraId="73A65972" w14:textId="70A2DE58" w:rsidR="00803CE2" w:rsidRPr="00A63884" w:rsidRDefault="00803CE2" w:rsidP="00C26237">
            <w:pPr>
              <w:spacing w:after="0" w:line="240" w:lineRule="auto"/>
              <w:jc w:val="both"/>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 xml:space="preserve">Seniūnijos teritorijoje esančių kelių ir gatvių bendras ilgis šiek </w:t>
            </w:r>
            <w:r w:rsidR="009978B3" w:rsidRPr="00A63884">
              <w:rPr>
                <w:rFonts w:ascii="Times New Roman" w:eastAsia="Times New Roman" w:hAnsi="Times New Roman" w:cs="Times New Roman"/>
                <w:bCs/>
                <w:iCs/>
                <w:sz w:val="24"/>
                <w:szCs w:val="24"/>
              </w:rPr>
              <w:t>tiek pakito dalį kelių inventorizavus, nurašius sunykusius kelius bei</w:t>
            </w:r>
            <w:r w:rsidR="00A63884">
              <w:rPr>
                <w:rFonts w:ascii="Times New Roman" w:eastAsia="Times New Roman" w:hAnsi="Times New Roman" w:cs="Times New Roman"/>
                <w:bCs/>
                <w:iCs/>
                <w:sz w:val="24"/>
                <w:szCs w:val="24"/>
              </w:rPr>
              <w:t xml:space="preserve"> 2023 m. </w:t>
            </w:r>
            <w:r w:rsidR="009978B3" w:rsidRPr="00A63884">
              <w:rPr>
                <w:rFonts w:ascii="Times New Roman" w:eastAsia="Times New Roman" w:hAnsi="Times New Roman" w:cs="Times New Roman"/>
                <w:bCs/>
                <w:iCs/>
                <w:sz w:val="24"/>
                <w:szCs w:val="24"/>
              </w:rPr>
              <w:t xml:space="preserve"> įtraukus į mūsų seniūnijos balansą Rokiškio kaimiškosios seniūnijos Pašilės kaimo</w:t>
            </w:r>
            <w:r w:rsidR="005751A0" w:rsidRPr="00A63884">
              <w:rPr>
                <w:rFonts w:ascii="Times New Roman" w:eastAsia="Times New Roman" w:hAnsi="Times New Roman" w:cs="Times New Roman"/>
                <w:bCs/>
                <w:iCs/>
                <w:sz w:val="24"/>
                <w:szCs w:val="24"/>
              </w:rPr>
              <w:t xml:space="preserve"> (RK-97)</w:t>
            </w:r>
            <w:r w:rsidR="009978B3" w:rsidRPr="00A63884">
              <w:rPr>
                <w:rFonts w:ascii="Times New Roman" w:eastAsia="Times New Roman" w:hAnsi="Times New Roman" w:cs="Times New Roman"/>
                <w:bCs/>
                <w:iCs/>
                <w:sz w:val="24"/>
                <w:szCs w:val="24"/>
              </w:rPr>
              <w:t xml:space="preserve"> kelią.</w:t>
            </w:r>
          </w:p>
        </w:tc>
      </w:tr>
      <w:tr w:rsidR="00803CE2" w:rsidRPr="00850A20" w14:paraId="77B71F44" w14:textId="77777777" w:rsidTr="00031216">
        <w:trPr>
          <w:trHeight w:val="450"/>
        </w:trPr>
        <w:tc>
          <w:tcPr>
            <w:tcW w:w="671" w:type="dxa"/>
            <w:vMerge/>
            <w:shd w:val="clear" w:color="auto" w:fill="auto"/>
          </w:tcPr>
          <w:p w14:paraId="7A1DD8B6" w14:textId="77777777" w:rsidR="00803CE2" w:rsidRPr="00850A20" w:rsidRDefault="00803CE2" w:rsidP="00737B63">
            <w:pPr>
              <w:spacing w:after="0" w:line="240" w:lineRule="auto"/>
              <w:jc w:val="center"/>
              <w:rPr>
                <w:rFonts w:ascii="Times New Roman" w:eastAsia="Times New Roman" w:hAnsi="Times New Roman" w:cs="Times New Roman"/>
                <w:bCs/>
                <w:iCs/>
                <w:sz w:val="24"/>
                <w:szCs w:val="24"/>
              </w:rPr>
            </w:pPr>
          </w:p>
        </w:tc>
        <w:tc>
          <w:tcPr>
            <w:tcW w:w="2159" w:type="dxa"/>
            <w:shd w:val="clear" w:color="auto" w:fill="auto"/>
          </w:tcPr>
          <w:p w14:paraId="660FB720" w14:textId="3CBAF4EB" w:rsidR="00803CE2" w:rsidRPr="00850A20" w:rsidRDefault="00F213FE" w:rsidP="00737B63">
            <w:pPr>
              <w:spacing w:after="0" w:line="240" w:lineRule="auto"/>
              <w:jc w:val="both"/>
              <w:rPr>
                <w:rFonts w:ascii="Times New Roman" w:eastAsia="Times New Roman" w:hAnsi="Times New Roman" w:cs="Times New Roman"/>
                <w:bCs/>
                <w:iCs/>
                <w:sz w:val="24"/>
                <w:szCs w:val="24"/>
              </w:rPr>
            </w:pPr>
            <w:r w:rsidRPr="00850A20">
              <w:rPr>
                <w:rFonts w:ascii="Times New Roman" w:eastAsia="Times New Roman" w:hAnsi="Times New Roman" w:cs="Times New Roman"/>
                <w:bCs/>
                <w:iCs/>
                <w:sz w:val="24"/>
                <w:szCs w:val="24"/>
              </w:rPr>
              <w:t>g</w:t>
            </w:r>
            <w:r w:rsidR="00803CE2" w:rsidRPr="00850A20">
              <w:rPr>
                <w:rFonts w:ascii="Times New Roman" w:eastAsia="Times New Roman" w:hAnsi="Times New Roman" w:cs="Times New Roman"/>
                <w:bCs/>
                <w:iCs/>
                <w:sz w:val="24"/>
                <w:szCs w:val="24"/>
              </w:rPr>
              <w:t>atvės ir keliai su žvyro danga (km)</w:t>
            </w:r>
            <w:r w:rsidRPr="00850A20">
              <w:rPr>
                <w:rFonts w:ascii="Times New Roman" w:eastAsia="Times New Roman" w:hAnsi="Times New Roman" w:cs="Times New Roman"/>
                <w:bCs/>
                <w:iCs/>
                <w:sz w:val="24"/>
                <w:szCs w:val="24"/>
              </w:rPr>
              <w:t>;</w:t>
            </w:r>
          </w:p>
        </w:tc>
        <w:tc>
          <w:tcPr>
            <w:tcW w:w="1134" w:type="dxa"/>
            <w:gridSpan w:val="2"/>
            <w:shd w:val="clear" w:color="auto" w:fill="auto"/>
          </w:tcPr>
          <w:p w14:paraId="03F12DF5" w14:textId="5CD3E33F" w:rsidR="00803CE2" w:rsidRPr="00A63884" w:rsidRDefault="00E23795" w:rsidP="00D66928">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179</w:t>
            </w:r>
            <w:r w:rsidR="00F213FE" w:rsidRPr="00A63884">
              <w:rPr>
                <w:rFonts w:ascii="Times New Roman" w:eastAsia="Times New Roman" w:hAnsi="Times New Roman" w:cs="Times New Roman"/>
                <w:bCs/>
                <w:iCs/>
                <w:sz w:val="24"/>
                <w:szCs w:val="24"/>
              </w:rPr>
              <w:t>,</w:t>
            </w:r>
            <w:r w:rsidRPr="00A63884">
              <w:rPr>
                <w:rFonts w:ascii="Times New Roman" w:eastAsia="Times New Roman" w:hAnsi="Times New Roman" w:cs="Times New Roman"/>
                <w:bCs/>
                <w:iCs/>
                <w:sz w:val="24"/>
                <w:szCs w:val="24"/>
              </w:rPr>
              <w:t>50</w:t>
            </w:r>
          </w:p>
        </w:tc>
        <w:tc>
          <w:tcPr>
            <w:tcW w:w="1276" w:type="dxa"/>
            <w:shd w:val="clear" w:color="auto" w:fill="auto"/>
          </w:tcPr>
          <w:p w14:paraId="567CAF9F" w14:textId="73595E64" w:rsidR="00803CE2" w:rsidRPr="00A63884" w:rsidRDefault="00E23795" w:rsidP="00D66928">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179</w:t>
            </w:r>
            <w:r w:rsidR="00F213FE" w:rsidRPr="00A63884">
              <w:rPr>
                <w:rFonts w:ascii="Times New Roman" w:eastAsia="Times New Roman" w:hAnsi="Times New Roman" w:cs="Times New Roman"/>
                <w:bCs/>
                <w:iCs/>
                <w:sz w:val="24"/>
                <w:szCs w:val="24"/>
              </w:rPr>
              <w:t>,</w:t>
            </w:r>
            <w:r w:rsidRPr="00A63884">
              <w:rPr>
                <w:rFonts w:ascii="Times New Roman" w:eastAsia="Times New Roman" w:hAnsi="Times New Roman" w:cs="Times New Roman"/>
                <w:bCs/>
                <w:iCs/>
                <w:sz w:val="24"/>
                <w:szCs w:val="24"/>
              </w:rPr>
              <w:t>50</w:t>
            </w:r>
          </w:p>
        </w:tc>
        <w:tc>
          <w:tcPr>
            <w:tcW w:w="1276" w:type="dxa"/>
            <w:shd w:val="clear" w:color="auto" w:fill="auto"/>
          </w:tcPr>
          <w:p w14:paraId="086A59A1" w14:textId="44E93F55" w:rsidR="00803CE2" w:rsidRPr="00A63884" w:rsidRDefault="00E23795" w:rsidP="00D66928">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179</w:t>
            </w:r>
            <w:r w:rsidR="00F213FE" w:rsidRPr="00A63884">
              <w:rPr>
                <w:rFonts w:ascii="Times New Roman" w:eastAsia="Times New Roman" w:hAnsi="Times New Roman" w:cs="Times New Roman"/>
                <w:bCs/>
                <w:iCs/>
                <w:sz w:val="24"/>
                <w:szCs w:val="24"/>
              </w:rPr>
              <w:t>,</w:t>
            </w:r>
            <w:r w:rsidRPr="00A63884">
              <w:rPr>
                <w:rFonts w:ascii="Times New Roman" w:eastAsia="Times New Roman" w:hAnsi="Times New Roman" w:cs="Times New Roman"/>
                <w:bCs/>
                <w:iCs/>
                <w:sz w:val="24"/>
                <w:szCs w:val="24"/>
              </w:rPr>
              <w:t>50</w:t>
            </w:r>
          </w:p>
        </w:tc>
        <w:tc>
          <w:tcPr>
            <w:tcW w:w="3260" w:type="dxa"/>
            <w:vMerge/>
            <w:shd w:val="clear" w:color="auto" w:fill="auto"/>
          </w:tcPr>
          <w:p w14:paraId="72FD3A6B" w14:textId="77777777" w:rsidR="00803CE2" w:rsidRPr="00A63884" w:rsidRDefault="00803CE2" w:rsidP="000245B2">
            <w:pPr>
              <w:spacing w:after="0" w:line="240" w:lineRule="auto"/>
              <w:rPr>
                <w:rFonts w:ascii="Times New Roman" w:eastAsia="Times New Roman" w:hAnsi="Times New Roman" w:cs="Times New Roman"/>
                <w:bCs/>
                <w:iCs/>
                <w:sz w:val="24"/>
                <w:szCs w:val="24"/>
              </w:rPr>
            </w:pPr>
          </w:p>
        </w:tc>
      </w:tr>
      <w:tr w:rsidR="00803CE2" w:rsidRPr="00850A20" w14:paraId="5B805C39" w14:textId="77777777" w:rsidTr="00031216">
        <w:trPr>
          <w:trHeight w:val="375"/>
        </w:trPr>
        <w:tc>
          <w:tcPr>
            <w:tcW w:w="671" w:type="dxa"/>
            <w:vMerge/>
            <w:shd w:val="clear" w:color="auto" w:fill="auto"/>
          </w:tcPr>
          <w:p w14:paraId="517E887A" w14:textId="77777777" w:rsidR="00803CE2" w:rsidRPr="00850A20" w:rsidRDefault="00803CE2" w:rsidP="00737B63">
            <w:pPr>
              <w:spacing w:after="0" w:line="240" w:lineRule="auto"/>
              <w:jc w:val="center"/>
              <w:rPr>
                <w:rFonts w:ascii="Times New Roman" w:eastAsia="Times New Roman" w:hAnsi="Times New Roman" w:cs="Times New Roman"/>
                <w:bCs/>
                <w:iCs/>
                <w:sz w:val="24"/>
                <w:szCs w:val="24"/>
              </w:rPr>
            </w:pPr>
          </w:p>
        </w:tc>
        <w:tc>
          <w:tcPr>
            <w:tcW w:w="2159" w:type="dxa"/>
            <w:shd w:val="clear" w:color="auto" w:fill="auto"/>
          </w:tcPr>
          <w:p w14:paraId="38B0C67A" w14:textId="60121CC3" w:rsidR="00803CE2" w:rsidRPr="00850A20" w:rsidRDefault="00F213FE" w:rsidP="00803CE2">
            <w:pPr>
              <w:spacing w:after="0" w:line="240" w:lineRule="auto"/>
              <w:jc w:val="both"/>
              <w:rPr>
                <w:rFonts w:ascii="Times New Roman" w:eastAsia="Times New Roman" w:hAnsi="Times New Roman" w:cs="Times New Roman"/>
                <w:bCs/>
                <w:iCs/>
                <w:sz w:val="24"/>
                <w:szCs w:val="24"/>
              </w:rPr>
            </w:pPr>
            <w:r w:rsidRPr="00850A20">
              <w:rPr>
                <w:rFonts w:ascii="Times New Roman" w:eastAsia="Times New Roman" w:hAnsi="Times New Roman" w:cs="Times New Roman"/>
                <w:bCs/>
                <w:iCs/>
                <w:sz w:val="24"/>
                <w:szCs w:val="24"/>
              </w:rPr>
              <w:t>g</w:t>
            </w:r>
            <w:r w:rsidR="00803CE2" w:rsidRPr="00850A20">
              <w:rPr>
                <w:rFonts w:ascii="Times New Roman" w:eastAsia="Times New Roman" w:hAnsi="Times New Roman" w:cs="Times New Roman"/>
                <w:bCs/>
                <w:iCs/>
                <w:sz w:val="24"/>
                <w:szCs w:val="24"/>
              </w:rPr>
              <w:t>runtiniai keliai (km)</w:t>
            </w:r>
            <w:r w:rsidRPr="00850A20">
              <w:rPr>
                <w:rFonts w:ascii="Times New Roman" w:eastAsia="Times New Roman" w:hAnsi="Times New Roman" w:cs="Times New Roman"/>
                <w:bCs/>
                <w:iCs/>
                <w:sz w:val="24"/>
                <w:szCs w:val="24"/>
              </w:rPr>
              <w:t>;</w:t>
            </w:r>
          </w:p>
          <w:p w14:paraId="7E46A115" w14:textId="77777777" w:rsidR="00803CE2" w:rsidRPr="00850A20" w:rsidRDefault="00803CE2" w:rsidP="00737B63">
            <w:pPr>
              <w:spacing w:after="0" w:line="240" w:lineRule="auto"/>
              <w:jc w:val="both"/>
              <w:rPr>
                <w:rFonts w:ascii="Times New Roman" w:eastAsia="Times New Roman" w:hAnsi="Times New Roman" w:cs="Times New Roman"/>
                <w:bCs/>
                <w:iCs/>
                <w:sz w:val="24"/>
                <w:szCs w:val="24"/>
              </w:rPr>
            </w:pPr>
          </w:p>
        </w:tc>
        <w:tc>
          <w:tcPr>
            <w:tcW w:w="1134" w:type="dxa"/>
            <w:gridSpan w:val="2"/>
            <w:shd w:val="clear" w:color="auto" w:fill="auto"/>
          </w:tcPr>
          <w:p w14:paraId="769EB0FD" w14:textId="7BDD141B" w:rsidR="00803CE2" w:rsidRPr="00A63884" w:rsidRDefault="00E23795" w:rsidP="00D66928">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78.90</w:t>
            </w:r>
          </w:p>
        </w:tc>
        <w:tc>
          <w:tcPr>
            <w:tcW w:w="1276" w:type="dxa"/>
            <w:shd w:val="clear" w:color="auto" w:fill="auto"/>
          </w:tcPr>
          <w:p w14:paraId="40F8DE9C" w14:textId="17F6AE9B" w:rsidR="00803CE2" w:rsidRPr="00A63884" w:rsidRDefault="00E23795" w:rsidP="00D66928">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78.90</w:t>
            </w:r>
          </w:p>
        </w:tc>
        <w:tc>
          <w:tcPr>
            <w:tcW w:w="1276" w:type="dxa"/>
            <w:shd w:val="clear" w:color="auto" w:fill="auto"/>
          </w:tcPr>
          <w:p w14:paraId="2680D486" w14:textId="2E232B6B" w:rsidR="00803CE2" w:rsidRPr="00A63884" w:rsidRDefault="00E23795" w:rsidP="00D66928">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78.90</w:t>
            </w:r>
          </w:p>
        </w:tc>
        <w:tc>
          <w:tcPr>
            <w:tcW w:w="3260" w:type="dxa"/>
            <w:vMerge/>
            <w:shd w:val="clear" w:color="auto" w:fill="auto"/>
          </w:tcPr>
          <w:p w14:paraId="3765E7F4" w14:textId="77777777" w:rsidR="00803CE2" w:rsidRPr="00A63884" w:rsidRDefault="00803CE2" w:rsidP="000245B2">
            <w:pPr>
              <w:spacing w:after="0" w:line="240" w:lineRule="auto"/>
              <w:rPr>
                <w:rFonts w:ascii="Times New Roman" w:eastAsia="Times New Roman" w:hAnsi="Times New Roman" w:cs="Times New Roman"/>
                <w:bCs/>
                <w:iCs/>
                <w:sz w:val="24"/>
                <w:szCs w:val="24"/>
              </w:rPr>
            </w:pPr>
          </w:p>
        </w:tc>
      </w:tr>
      <w:tr w:rsidR="00803CE2" w:rsidRPr="00850A20" w14:paraId="7A34882A" w14:textId="77777777" w:rsidTr="00031216">
        <w:trPr>
          <w:trHeight w:val="375"/>
        </w:trPr>
        <w:tc>
          <w:tcPr>
            <w:tcW w:w="671" w:type="dxa"/>
            <w:vMerge/>
            <w:shd w:val="clear" w:color="auto" w:fill="auto"/>
          </w:tcPr>
          <w:p w14:paraId="3E3E63A5" w14:textId="77777777" w:rsidR="00803CE2" w:rsidRPr="00850A20" w:rsidRDefault="00803CE2" w:rsidP="00737B63">
            <w:pPr>
              <w:spacing w:after="0" w:line="240" w:lineRule="auto"/>
              <w:jc w:val="center"/>
              <w:rPr>
                <w:rFonts w:ascii="Times New Roman" w:eastAsia="Times New Roman" w:hAnsi="Times New Roman" w:cs="Times New Roman"/>
                <w:bCs/>
                <w:iCs/>
                <w:sz w:val="24"/>
                <w:szCs w:val="24"/>
              </w:rPr>
            </w:pPr>
          </w:p>
        </w:tc>
        <w:tc>
          <w:tcPr>
            <w:tcW w:w="2159" w:type="dxa"/>
            <w:shd w:val="clear" w:color="auto" w:fill="auto"/>
          </w:tcPr>
          <w:p w14:paraId="7A81817C" w14:textId="7E0A6038" w:rsidR="00803CE2" w:rsidRPr="00850A20" w:rsidRDefault="00F213FE" w:rsidP="00737B63">
            <w:pPr>
              <w:spacing w:after="0" w:line="240" w:lineRule="auto"/>
              <w:jc w:val="both"/>
              <w:rPr>
                <w:rFonts w:ascii="Times New Roman" w:eastAsia="Times New Roman" w:hAnsi="Times New Roman" w:cs="Times New Roman"/>
                <w:bCs/>
                <w:iCs/>
                <w:sz w:val="24"/>
                <w:szCs w:val="24"/>
              </w:rPr>
            </w:pPr>
            <w:r w:rsidRPr="00850A20">
              <w:rPr>
                <w:rFonts w:ascii="Times New Roman" w:eastAsia="Times New Roman" w:hAnsi="Times New Roman" w:cs="Times New Roman"/>
                <w:bCs/>
                <w:iCs/>
                <w:sz w:val="24"/>
                <w:szCs w:val="24"/>
              </w:rPr>
              <w:t>g</w:t>
            </w:r>
            <w:r w:rsidR="00803CE2" w:rsidRPr="00850A20">
              <w:rPr>
                <w:rFonts w:ascii="Times New Roman" w:eastAsia="Times New Roman" w:hAnsi="Times New Roman" w:cs="Times New Roman"/>
                <w:bCs/>
                <w:iCs/>
                <w:sz w:val="24"/>
                <w:szCs w:val="24"/>
              </w:rPr>
              <w:t>atvės ir keliai su asfalto danga (km)</w:t>
            </w:r>
          </w:p>
        </w:tc>
        <w:tc>
          <w:tcPr>
            <w:tcW w:w="1134" w:type="dxa"/>
            <w:gridSpan w:val="2"/>
            <w:shd w:val="clear" w:color="auto" w:fill="auto"/>
          </w:tcPr>
          <w:p w14:paraId="55517C5D" w14:textId="02095112" w:rsidR="00803CE2" w:rsidRPr="00A63884" w:rsidRDefault="00E23795" w:rsidP="00D66928">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11.796</w:t>
            </w:r>
          </w:p>
        </w:tc>
        <w:tc>
          <w:tcPr>
            <w:tcW w:w="1276" w:type="dxa"/>
            <w:shd w:val="clear" w:color="auto" w:fill="auto"/>
          </w:tcPr>
          <w:p w14:paraId="321CE19D" w14:textId="76B8A929" w:rsidR="00803CE2" w:rsidRPr="00A63884" w:rsidRDefault="00E23795" w:rsidP="00D66928">
            <w:pPr>
              <w:spacing w:after="0" w:line="240" w:lineRule="auto"/>
              <w:jc w:val="center"/>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11.796</w:t>
            </w:r>
          </w:p>
        </w:tc>
        <w:tc>
          <w:tcPr>
            <w:tcW w:w="1276" w:type="dxa"/>
            <w:shd w:val="clear" w:color="auto" w:fill="auto"/>
          </w:tcPr>
          <w:p w14:paraId="1908181B" w14:textId="734D91B1" w:rsidR="00803CE2" w:rsidRPr="00A63884" w:rsidRDefault="00E23795" w:rsidP="00803CE2">
            <w:pPr>
              <w:spacing w:after="0" w:line="240" w:lineRule="auto"/>
              <w:rPr>
                <w:rFonts w:ascii="Times New Roman" w:eastAsia="Times New Roman" w:hAnsi="Times New Roman" w:cs="Times New Roman"/>
                <w:bCs/>
                <w:iCs/>
                <w:sz w:val="24"/>
                <w:szCs w:val="24"/>
              </w:rPr>
            </w:pPr>
            <w:r w:rsidRPr="00A63884">
              <w:rPr>
                <w:rFonts w:ascii="Times New Roman" w:eastAsia="Times New Roman" w:hAnsi="Times New Roman" w:cs="Times New Roman"/>
                <w:bCs/>
                <w:iCs/>
                <w:sz w:val="24"/>
                <w:szCs w:val="24"/>
              </w:rPr>
              <w:t>11.796</w:t>
            </w:r>
          </w:p>
        </w:tc>
        <w:tc>
          <w:tcPr>
            <w:tcW w:w="3260" w:type="dxa"/>
            <w:vMerge/>
            <w:shd w:val="clear" w:color="auto" w:fill="auto"/>
          </w:tcPr>
          <w:p w14:paraId="66919601" w14:textId="77777777" w:rsidR="00803CE2" w:rsidRPr="00A63884" w:rsidRDefault="00803CE2" w:rsidP="000245B2">
            <w:pPr>
              <w:spacing w:after="0" w:line="240" w:lineRule="auto"/>
              <w:rPr>
                <w:rFonts w:ascii="Times New Roman" w:eastAsia="Times New Roman" w:hAnsi="Times New Roman" w:cs="Times New Roman"/>
                <w:bCs/>
                <w:iCs/>
                <w:sz w:val="24"/>
                <w:szCs w:val="24"/>
              </w:rPr>
            </w:pPr>
          </w:p>
        </w:tc>
      </w:tr>
      <w:tr w:rsidR="00415A46" w:rsidRPr="00850A20" w14:paraId="692EDD44" w14:textId="77777777" w:rsidTr="00031216">
        <w:trPr>
          <w:trHeight w:val="1965"/>
        </w:trPr>
        <w:tc>
          <w:tcPr>
            <w:tcW w:w="671" w:type="dxa"/>
            <w:shd w:val="clear" w:color="auto" w:fill="auto"/>
          </w:tcPr>
          <w:p w14:paraId="692EDD3D" w14:textId="2D7D27AF" w:rsidR="00415A46" w:rsidRPr="00850A20" w:rsidRDefault="00415A46" w:rsidP="000245B2">
            <w:pPr>
              <w:spacing w:after="0" w:line="240" w:lineRule="auto"/>
              <w:jc w:val="center"/>
              <w:rPr>
                <w:rFonts w:ascii="Times New Roman" w:eastAsia="Times New Roman" w:hAnsi="Times New Roman" w:cs="Times New Roman"/>
                <w:sz w:val="24"/>
                <w:szCs w:val="24"/>
              </w:rPr>
            </w:pPr>
            <w:bookmarkStart w:id="6" w:name="_Hlk156557313"/>
            <w:r w:rsidRPr="00850A20">
              <w:rPr>
                <w:rFonts w:ascii="Times New Roman" w:eastAsia="Times New Roman" w:hAnsi="Times New Roman" w:cs="Times New Roman"/>
                <w:sz w:val="24"/>
                <w:szCs w:val="24"/>
              </w:rPr>
              <w:lastRenderedPageBreak/>
              <w:t>3.</w:t>
            </w:r>
          </w:p>
        </w:tc>
        <w:tc>
          <w:tcPr>
            <w:tcW w:w="2159" w:type="dxa"/>
            <w:shd w:val="clear" w:color="auto" w:fill="auto"/>
          </w:tcPr>
          <w:p w14:paraId="692EDD3E" w14:textId="6F1A3110" w:rsidR="00415A46" w:rsidRPr="00850A20" w:rsidRDefault="00415A46"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Kelių išorės briaunų atstatymas ir griovių formavimas autogreideriu, (km)</w:t>
            </w:r>
          </w:p>
        </w:tc>
        <w:tc>
          <w:tcPr>
            <w:tcW w:w="1134" w:type="dxa"/>
            <w:gridSpan w:val="2"/>
            <w:shd w:val="clear" w:color="auto" w:fill="auto"/>
          </w:tcPr>
          <w:p w14:paraId="6B818C4B" w14:textId="77777777" w:rsidR="00602E1D" w:rsidRPr="00A63884" w:rsidRDefault="00602E1D" w:rsidP="000245B2">
            <w:pPr>
              <w:spacing w:after="0" w:line="240" w:lineRule="auto"/>
              <w:jc w:val="center"/>
              <w:rPr>
                <w:rFonts w:ascii="Times New Roman" w:eastAsia="Times New Roman" w:hAnsi="Times New Roman" w:cs="Times New Roman"/>
                <w:sz w:val="24"/>
                <w:szCs w:val="24"/>
              </w:rPr>
            </w:pPr>
          </w:p>
          <w:p w14:paraId="692EDD3F" w14:textId="19B6ADED" w:rsidR="00415A46" w:rsidRPr="00A63884" w:rsidRDefault="008C5FC0"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10</w:t>
            </w:r>
          </w:p>
        </w:tc>
        <w:tc>
          <w:tcPr>
            <w:tcW w:w="1276" w:type="dxa"/>
            <w:shd w:val="clear" w:color="auto" w:fill="auto"/>
          </w:tcPr>
          <w:p w14:paraId="0D5ABF1C" w14:textId="77777777" w:rsidR="00602E1D" w:rsidRPr="00A63884" w:rsidRDefault="00602E1D" w:rsidP="000245B2">
            <w:pPr>
              <w:spacing w:after="0" w:line="240" w:lineRule="auto"/>
              <w:jc w:val="center"/>
              <w:rPr>
                <w:rFonts w:ascii="Times New Roman" w:eastAsia="Times New Roman" w:hAnsi="Times New Roman" w:cs="Times New Roman"/>
                <w:sz w:val="24"/>
                <w:szCs w:val="24"/>
              </w:rPr>
            </w:pPr>
          </w:p>
          <w:p w14:paraId="692EDD40" w14:textId="5516FF0B" w:rsidR="00415A46" w:rsidRPr="00A63884" w:rsidRDefault="00E23795"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0</w:t>
            </w:r>
            <w:r w:rsidR="0066088C" w:rsidRPr="00A63884">
              <w:rPr>
                <w:rFonts w:ascii="Times New Roman" w:eastAsia="Times New Roman" w:hAnsi="Times New Roman" w:cs="Times New Roman"/>
                <w:sz w:val="24"/>
                <w:szCs w:val="24"/>
              </w:rPr>
              <w:t>.1</w:t>
            </w:r>
          </w:p>
        </w:tc>
        <w:tc>
          <w:tcPr>
            <w:tcW w:w="1276" w:type="dxa"/>
            <w:shd w:val="clear" w:color="auto" w:fill="auto"/>
          </w:tcPr>
          <w:p w14:paraId="7121DC19" w14:textId="77777777" w:rsidR="00602E1D" w:rsidRPr="00A63884" w:rsidRDefault="00602E1D" w:rsidP="000245B2">
            <w:pPr>
              <w:spacing w:after="0" w:line="240" w:lineRule="auto"/>
              <w:jc w:val="center"/>
              <w:rPr>
                <w:rFonts w:ascii="Times New Roman" w:eastAsia="Times New Roman" w:hAnsi="Times New Roman" w:cs="Times New Roman"/>
                <w:sz w:val="24"/>
                <w:szCs w:val="24"/>
              </w:rPr>
            </w:pPr>
          </w:p>
          <w:p w14:paraId="692EDD41" w14:textId="0BB5510C" w:rsidR="00415A46" w:rsidRPr="00A63884" w:rsidRDefault="00E23795"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0</w:t>
            </w:r>
            <w:r w:rsidR="00E20E3E" w:rsidRPr="00A63884">
              <w:rPr>
                <w:rFonts w:ascii="Times New Roman" w:eastAsia="Times New Roman" w:hAnsi="Times New Roman" w:cs="Times New Roman"/>
                <w:sz w:val="24"/>
                <w:szCs w:val="24"/>
              </w:rPr>
              <w:t>.</w:t>
            </w:r>
            <w:r w:rsidRPr="00A63884">
              <w:rPr>
                <w:rFonts w:ascii="Times New Roman" w:eastAsia="Times New Roman" w:hAnsi="Times New Roman" w:cs="Times New Roman"/>
                <w:sz w:val="24"/>
                <w:szCs w:val="24"/>
              </w:rPr>
              <w:t>5</w:t>
            </w:r>
          </w:p>
        </w:tc>
        <w:tc>
          <w:tcPr>
            <w:tcW w:w="3260" w:type="dxa"/>
            <w:vMerge w:val="restart"/>
            <w:shd w:val="clear" w:color="auto" w:fill="auto"/>
          </w:tcPr>
          <w:p w14:paraId="282DEE2C" w14:textId="6815CAC4" w:rsidR="00415A46" w:rsidRPr="00A63884" w:rsidRDefault="00415A46" w:rsidP="00415A46">
            <w:pPr>
              <w:spacing w:after="0" w:line="240" w:lineRule="auto"/>
              <w:jc w:val="both"/>
              <w:rPr>
                <w:rFonts w:ascii="Times New Roman" w:eastAsia="Times New Roman" w:hAnsi="Times New Roman" w:cs="Times New Roman"/>
                <w:sz w:val="24"/>
                <w:szCs w:val="24"/>
              </w:rPr>
            </w:pPr>
            <w:bookmarkStart w:id="7" w:name="_Hlk157094973"/>
            <w:r w:rsidRPr="00A63884">
              <w:rPr>
                <w:rFonts w:ascii="Times New Roman" w:eastAsia="Times New Roman" w:hAnsi="Times New Roman" w:cs="Times New Roman"/>
                <w:sz w:val="24"/>
                <w:szCs w:val="24"/>
              </w:rPr>
              <w:t xml:space="preserve">Seniūnijos teritorijoje esančių kelių ir gatvių su žvyro danga priežiūrai iš </w:t>
            </w:r>
            <w:r w:rsidR="00191B4F" w:rsidRPr="00A63884">
              <w:rPr>
                <w:rFonts w:ascii="Times New Roman" w:eastAsia="Times New Roman" w:hAnsi="Times New Roman" w:cs="Times New Roman"/>
                <w:sz w:val="24"/>
                <w:szCs w:val="24"/>
              </w:rPr>
              <w:t>AB „Via Lietuva“</w:t>
            </w:r>
            <w:r w:rsidRPr="00A63884">
              <w:rPr>
                <w:rFonts w:ascii="Times New Roman" w:eastAsia="Times New Roman" w:hAnsi="Times New Roman" w:cs="Times New Roman"/>
                <w:sz w:val="24"/>
                <w:szCs w:val="24"/>
              </w:rPr>
              <w:t xml:space="preserve"> Kelių priežiūros ir plėtros program</w:t>
            </w:r>
            <w:r w:rsidR="00191B4F" w:rsidRPr="00A63884">
              <w:rPr>
                <w:rFonts w:ascii="Times New Roman" w:eastAsia="Times New Roman" w:hAnsi="Times New Roman" w:cs="Times New Roman"/>
                <w:sz w:val="24"/>
                <w:szCs w:val="24"/>
              </w:rPr>
              <w:t>ai</w:t>
            </w:r>
            <w:r w:rsidRPr="00A63884">
              <w:rPr>
                <w:rFonts w:ascii="Times New Roman" w:eastAsia="Times New Roman" w:hAnsi="Times New Roman" w:cs="Times New Roman"/>
                <w:sz w:val="24"/>
                <w:szCs w:val="24"/>
              </w:rPr>
              <w:t xml:space="preserve"> ataskaitiniais metais buvo skirta 5</w:t>
            </w:r>
            <w:r w:rsidR="0066088C" w:rsidRPr="00A63884">
              <w:rPr>
                <w:rFonts w:ascii="Times New Roman" w:eastAsia="Times New Roman" w:hAnsi="Times New Roman" w:cs="Times New Roman"/>
                <w:sz w:val="24"/>
                <w:szCs w:val="24"/>
              </w:rPr>
              <w:t>4690</w:t>
            </w:r>
            <w:r w:rsidR="00191B4F" w:rsidRPr="00A63884">
              <w:rPr>
                <w:rFonts w:ascii="Times New Roman" w:eastAsia="Times New Roman" w:hAnsi="Times New Roman" w:cs="Times New Roman"/>
                <w:sz w:val="24"/>
                <w:szCs w:val="24"/>
              </w:rPr>
              <w:t>,00</w:t>
            </w:r>
            <w:r w:rsidRPr="00A63884">
              <w:rPr>
                <w:rFonts w:ascii="Times New Roman" w:eastAsia="Times New Roman" w:hAnsi="Times New Roman" w:cs="Times New Roman"/>
                <w:sz w:val="24"/>
                <w:szCs w:val="24"/>
              </w:rPr>
              <w:t xml:space="preserve"> Eur </w:t>
            </w:r>
            <w:r w:rsidRPr="00A63884">
              <w:rPr>
                <w:rFonts w:ascii="Times New Roman" w:eastAsia="Times New Roman" w:hAnsi="Times New Roman" w:cs="Times New Roman"/>
                <w:i/>
                <w:sz w:val="24"/>
                <w:szCs w:val="24"/>
              </w:rPr>
              <w:t>(202</w:t>
            </w:r>
            <w:r w:rsidR="0066088C" w:rsidRPr="00A63884">
              <w:rPr>
                <w:rFonts w:ascii="Times New Roman" w:eastAsia="Times New Roman" w:hAnsi="Times New Roman" w:cs="Times New Roman"/>
                <w:i/>
                <w:sz w:val="24"/>
                <w:szCs w:val="24"/>
              </w:rPr>
              <w:t>3</w:t>
            </w:r>
            <w:r w:rsidRPr="00A63884">
              <w:rPr>
                <w:rFonts w:ascii="Times New Roman" w:eastAsia="Times New Roman" w:hAnsi="Times New Roman" w:cs="Times New Roman"/>
                <w:i/>
                <w:sz w:val="24"/>
                <w:szCs w:val="24"/>
              </w:rPr>
              <w:t xml:space="preserve"> m. 5</w:t>
            </w:r>
            <w:r w:rsidR="007A2D25" w:rsidRPr="00A63884">
              <w:rPr>
                <w:rFonts w:ascii="Times New Roman" w:eastAsia="Times New Roman" w:hAnsi="Times New Roman" w:cs="Times New Roman"/>
                <w:i/>
                <w:sz w:val="24"/>
                <w:szCs w:val="24"/>
              </w:rPr>
              <w:t>1806,00</w:t>
            </w:r>
            <w:r w:rsidR="003D3E34">
              <w:rPr>
                <w:rFonts w:ascii="Times New Roman" w:eastAsia="Times New Roman" w:hAnsi="Times New Roman" w:cs="Times New Roman"/>
                <w:i/>
                <w:sz w:val="24"/>
                <w:szCs w:val="24"/>
              </w:rPr>
              <w:t xml:space="preserve"> </w:t>
            </w:r>
            <w:r w:rsidRPr="00A63884">
              <w:rPr>
                <w:rFonts w:ascii="Times New Roman" w:eastAsia="Times New Roman" w:hAnsi="Times New Roman" w:cs="Times New Roman"/>
                <w:i/>
                <w:sz w:val="24"/>
                <w:szCs w:val="24"/>
              </w:rPr>
              <w:t>Eur,)</w:t>
            </w:r>
            <w:r w:rsidRPr="00A63884">
              <w:rPr>
                <w:rFonts w:ascii="Times New Roman" w:eastAsia="Times New Roman" w:hAnsi="Times New Roman" w:cs="Times New Roman"/>
                <w:sz w:val="24"/>
                <w:szCs w:val="24"/>
              </w:rPr>
              <w:t xml:space="preserve"> iš kurių:</w:t>
            </w:r>
          </w:p>
          <w:p w14:paraId="0516C4D6" w14:textId="17FA71EC" w:rsidR="00415A46" w:rsidRPr="00A63884" w:rsidRDefault="007A2D25" w:rsidP="00415A46">
            <w:pPr>
              <w:numPr>
                <w:ilvl w:val="0"/>
                <w:numId w:val="18"/>
              </w:numPr>
              <w:tabs>
                <w:tab w:val="left" w:pos="207"/>
              </w:tabs>
              <w:spacing w:after="0" w:line="240" w:lineRule="auto"/>
              <w:ind w:left="0" w:firstLine="0"/>
              <w:contextualSpacing/>
              <w:jc w:val="both"/>
              <w:rPr>
                <w:rFonts w:ascii="Times New Roman" w:eastAsia="Times New Roman" w:hAnsi="Times New Roman" w:cs="Times New Roman"/>
                <w:sz w:val="24"/>
                <w:szCs w:val="24"/>
                <w:lang w:eastAsia="en-GB"/>
              </w:rPr>
            </w:pPr>
            <w:r w:rsidRPr="00A63884">
              <w:rPr>
                <w:rFonts w:ascii="Times New Roman" w:eastAsia="Times New Roman" w:hAnsi="Times New Roman" w:cs="Times New Roman"/>
                <w:i/>
                <w:sz w:val="24"/>
                <w:szCs w:val="24"/>
                <w:lang w:eastAsia="en-GB"/>
              </w:rPr>
              <w:t xml:space="preserve">7559,93 </w:t>
            </w:r>
            <w:r w:rsidR="00415A46" w:rsidRPr="00A63884">
              <w:rPr>
                <w:rFonts w:ascii="Times New Roman" w:eastAsia="Times New Roman" w:hAnsi="Times New Roman" w:cs="Times New Roman"/>
                <w:sz w:val="24"/>
                <w:szCs w:val="24"/>
                <w:lang w:eastAsia="en-GB"/>
              </w:rPr>
              <w:t xml:space="preserve"> Eur </w:t>
            </w:r>
            <w:r w:rsidR="00415A46" w:rsidRPr="00A63884">
              <w:rPr>
                <w:rFonts w:ascii="Times New Roman" w:eastAsia="Times New Roman" w:hAnsi="Times New Roman" w:cs="Times New Roman"/>
                <w:i/>
                <w:sz w:val="24"/>
                <w:szCs w:val="24"/>
                <w:lang w:eastAsia="en-GB"/>
              </w:rPr>
              <w:t>(202</w:t>
            </w:r>
            <w:r w:rsidRPr="00A63884">
              <w:rPr>
                <w:rFonts w:ascii="Times New Roman" w:eastAsia="Times New Roman" w:hAnsi="Times New Roman" w:cs="Times New Roman"/>
                <w:i/>
                <w:sz w:val="24"/>
                <w:szCs w:val="24"/>
                <w:lang w:eastAsia="en-GB"/>
              </w:rPr>
              <w:t>3</w:t>
            </w:r>
            <w:r w:rsidR="00415A46" w:rsidRPr="00A63884">
              <w:rPr>
                <w:rFonts w:ascii="Times New Roman" w:eastAsia="Times New Roman" w:hAnsi="Times New Roman" w:cs="Times New Roman"/>
                <w:i/>
                <w:sz w:val="24"/>
                <w:szCs w:val="24"/>
                <w:lang w:eastAsia="en-GB"/>
              </w:rPr>
              <w:t xml:space="preserve"> m. </w:t>
            </w:r>
            <w:r w:rsidRPr="00A63884">
              <w:rPr>
                <w:rFonts w:ascii="Times New Roman" w:eastAsia="Times New Roman" w:hAnsi="Times New Roman" w:cs="Times New Roman"/>
                <w:sz w:val="24"/>
                <w:szCs w:val="24"/>
                <w:lang w:eastAsia="en-GB"/>
              </w:rPr>
              <w:t xml:space="preserve">12029,65 </w:t>
            </w:r>
            <w:r w:rsidR="00415A46" w:rsidRPr="00A63884">
              <w:rPr>
                <w:rFonts w:ascii="Times New Roman" w:eastAsia="Times New Roman" w:hAnsi="Times New Roman" w:cs="Times New Roman"/>
                <w:i/>
                <w:sz w:val="24"/>
                <w:szCs w:val="24"/>
                <w:lang w:eastAsia="en-GB"/>
              </w:rPr>
              <w:t>Eur)</w:t>
            </w:r>
            <w:r w:rsidR="00415A46" w:rsidRPr="00A63884">
              <w:rPr>
                <w:rFonts w:ascii="Times New Roman" w:eastAsia="Times New Roman" w:hAnsi="Times New Roman" w:cs="Times New Roman"/>
                <w:sz w:val="24"/>
                <w:szCs w:val="24"/>
                <w:lang w:eastAsia="en-GB"/>
              </w:rPr>
              <w:t xml:space="preserve"> panaudota keliams ir gatvėms su žvyro danga greideriuoti autogreideriu;</w:t>
            </w:r>
          </w:p>
          <w:p w14:paraId="5589F7B8" w14:textId="0EA20F5D" w:rsidR="00415A46" w:rsidRPr="00A63884" w:rsidRDefault="007A2D25" w:rsidP="00415A46">
            <w:pPr>
              <w:numPr>
                <w:ilvl w:val="0"/>
                <w:numId w:val="18"/>
              </w:numPr>
              <w:tabs>
                <w:tab w:val="left" w:pos="309"/>
              </w:tabs>
              <w:spacing w:after="0" w:line="240" w:lineRule="auto"/>
              <w:ind w:left="0" w:firstLine="0"/>
              <w:contextualSpacing/>
              <w:jc w:val="both"/>
              <w:rPr>
                <w:rFonts w:ascii="Times New Roman" w:eastAsia="Times New Roman" w:hAnsi="Times New Roman" w:cs="Times New Roman"/>
                <w:sz w:val="24"/>
                <w:szCs w:val="24"/>
                <w:lang w:eastAsia="en-GB"/>
              </w:rPr>
            </w:pPr>
            <w:r w:rsidRPr="00A63884">
              <w:rPr>
                <w:rFonts w:ascii="Times New Roman" w:eastAsia="Times New Roman" w:hAnsi="Times New Roman" w:cs="Times New Roman"/>
                <w:sz w:val="24"/>
                <w:szCs w:val="24"/>
                <w:lang w:eastAsia="en-GB"/>
              </w:rPr>
              <w:t xml:space="preserve">11779,59 </w:t>
            </w:r>
            <w:r w:rsidR="00415A46" w:rsidRPr="00A63884">
              <w:rPr>
                <w:rFonts w:ascii="Times New Roman" w:eastAsia="Times New Roman" w:hAnsi="Times New Roman" w:cs="Times New Roman"/>
                <w:sz w:val="24"/>
                <w:szCs w:val="24"/>
                <w:lang w:eastAsia="en-GB"/>
              </w:rPr>
              <w:t xml:space="preserve">Eur </w:t>
            </w:r>
            <w:r w:rsidR="00415A46" w:rsidRPr="00A63884">
              <w:rPr>
                <w:rFonts w:ascii="Times New Roman" w:eastAsia="Times New Roman" w:hAnsi="Times New Roman" w:cs="Times New Roman"/>
                <w:i/>
                <w:sz w:val="24"/>
                <w:szCs w:val="24"/>
                <w:lang w:eastAsia="en-GB"/>
              </w:rPr>
              <w:t>(202</w:t>
            </w:r>
            <w:r w:rsidRPr="00A63884">
              <w:rPr>
                <w:rFonts w:ascii="Times New Roman" w:eastAsia="Times New Roman" w:hAnsi="Times New Roman" w:cs="Times New Roman"/>
                <w:i/>
                <w:sz w:val="24"/>
                <w:szCs w:val="24"/>
                <w:lang w:eastAsia="en-GB"/>
              </w:rPr>
              <w:t>3</w:t>
            </w:r>
            <w:r w:rsidR="00415A46" w:rsidRPr="00A63884">
              <w:rPr>
                <w:rFonts w:ascii="Times New Roman" w:eastAsia="Times New Roman" w:hAnsi="Times New Roman" w:cs="Times New Roman"/>
                <w:i/>
                <w:sz w:val="24"/>
                <w:szCs w:val="24"/>
                <w:lang w:eastAsia="en-GB"/>
              </w:rPr>
              <w:t xml:space="preserve"> m. </w:t>
            </w:r>
            <w:r w:rsidRPr="00A63884">
              <w:rPr>
                <w:rFonts w:ascii="Times New Roman" w:eastAsia="Times New Roman" w:hAnsi="Times New Roman" w:cs="Times New Roman"/>
                <w:sz w:val="24"/>
                <w:szCs w:val="24"/>
                <w:lang w:eastAsia="en-GB"/>
              </w:rPr>
              <w:t>10010,57</w:t>
            </w:r>
            <w:r w:rsidR="00415A46" w:rsidRPr="00A63884">
              <w:rPr>
                <w:rFonts w:ascii="Times New Roman" w:eastAsia="Times New Roman" w:hAnsi="Times New Roman" w:cs="Times New Roman"/>
                <w:i/>
                <w:sz w:val="24"/>
                <w:szCs w:val="24"/>
                <w:lang w:eastAsia="en-GB"/>
              </w:rPr>
              <w:t xml:space="preserve"> Eur)</w:t>
            </w:r>
            <w:r w:rsidR="00415A46" w:rsidRPr="00A63884">
              <w:rPr>
                <w:rFonts w:ascii="Times New Roman" w:eastAsia="Times New Roman" w:hAnsi="Times New Roman" w:cs="Times New Roman"/>
                <w:sz w:val="24"/>
                <w:szCs w:val="24"/>
                <w:lang w:eastAsia="en-GB"/>
              </w:rPr>
              <w:t xml:space="preserve"> panaudota asfalto išdaužoms taisyti;</w:t>
            </w:r>
          </w:p>
          <w:p w14:paraId="28F12D9B" w14:textId="76575806" w:rsidR="00415A46" w:rsidRPr="00A63884" w:rsidRDefault="007A2D25" w:rsidP="00415A46">
            <w:pPr>
              <w:numPr>
                <w:ilvl w:val="0"/>
                <w:numId w:val="18"/>
              </w:numPr>
              <w:tabs>
                <w:tab w:val="left" w:pos="309"/>
              </w:tabs>
              <w:spacing w:after="0" w:line="240" w:lineRule="auto"/>
              <w:ind w:left="0" w:firstLine="0"/>
              <w:contextualSpacing/>
              <w:jc w:val="both"/>
              <w:rPr>
                <w:rFonts w:ascii="Times New Roman" w:eastAsia="Times New Roman" w:hAnsi="Times New Roman" w:cs="Times New Roman"/>
                <w:sz w:val="24"/>
                <w:szCs w:val="24"/>
                <w:lang w:eastAsia="en-GB"/>
              </w:rPr>
            </w:pPr>
            <w:r w:rsidRPr="00A63884">
              <w:rPr>
                <w:rFonts w:ascii="Times New Roman" w:eastAsia="Times New Roman" w:hAnsi="Times New Roman" w:cs="Times New Roman"/>
                <w:i/>
                <w:sz w:val="24"/>
                <w:szCs w:val="24"/>
                <w:lang w:eastAsia="en-GB"/>
              </w:rPr>
              <w:t xml:space="preserve">26868,26 </w:t>
            </w:r>
            <w:r w:rsidR="00415A46" w:rsidRPr="00A63884">
              <w:rPr>
                <w:rFonts w:ascii="Times New Roman" w:eastAsia="Times New Roman" w:hAnsi="Times New Roman" w:cs="Times New Roman"/>
                <w:sz w:val="24"/>
                <w:szCs w:val="24"/>
                <w:lang w:eastAsia="en-GB"/>
              </w:rPr>
              <w:t xml:space="preserve">Eur </w:t>
            </w:r>
            <w:r w:rsidR="00415A46" w:rsidRPr="00A63884">
              <w:rPr>
                <w:rFonts w:ascii="Times New Roman" w:eastAsia="Times New Roman" w:hAnsi="Times New Roman" w:cs="Times New Roman"/>
                <w:i/>
                <w:sz w:val="24"/>
                <w:szCs w:val="24"/>
                <w:lang w:eastAsia="en-GB"/>
              </w:rPr>
              <w:t>(202</w:t>
            </w:r>
            <w:r w:rsidRPr="00A63884">
              <w:rPr>
                <w:rFonts w:ascii="Times New Roman" w:eastAsia="Times New Roman" w:hAnsi="Times New Roman" w:cs="Times New Roman"/>
                <w:i/>
                <w:sz w:val="24"/>
                <w:szCs w:val="24"/>
                <w:lang w:eastAsia="en-GB"/>
              </w:rPr>
              <w:t>3</w:t>
            </w:r>
            <w:r w:rsidR="00415A46" w:rsidRPr="00A63884">
              <w:rPr>
                <w:rFonts w:ascii="Times New Roman" w:eastAsia="Times New Roman" w:hAnsi="Times New Roman" w:cs="Times New Roman"/>
                <w:i/>
                <w:sz w:val="24"/>
                <w:szCs w:val="24"/>
                <w:lang w:eastAsia="en-GB"/>
              </w:rPr>
              <w:t xml:space="preserve"> m. </w:t>
            </w:r>
            <w:r w:rsidRPr="00A63884">
              <w:rPr>
                <w:rFonts w:ascii="Times New Roman" w:eastAsia="Times New Roman" w:hAnsi="Times New Roman" w:cs="Times New Roman"/>
                <w:sz w:val="24"/>
                <w:szCs w:val="24"/>
                <w:lang w:eastAsia="en-GB"/>
              </w:rPr>
              <w:t xml:space="preserve">24345,01 </w:t>
            </w:r>
            <w:r w:rsidR="00A901DE" w:rsidRPr="00A63884">
              <w:rPr>
                <w:rFonts w:ascii="Times New Roman" w:eastAsia="Times New Roman" w:hAnsi="Times New Roman" w:cs="Times New Roman"/>
                <w:i/>
                <w:sz w:val="24"/>
                <w:szCs w:val="24"/>
                <w:lang w:eastAsia="en-GB"/>
              </w:rPr>
              <w:t xml:space="preserve"> </w:t>
            </w:r>
            <w:r w:rsidR="00415A46" w:rsidRPr="00A63884">
              <w:rPr>
                <w:rFonts w:ascii="Times New Roman" w:eastAsia="Times New Roman" w:hAnsi="Times New Roman" w:cs="Times New Roman"/>
                <w:i/>
                <w:sz w:val="24"/>
                <w:szCs w:val="24"/>
                <w:lang w:eastAsia="en-GB"/>
              </w:rPr>
              <w:t>Eur)</w:t>
            </w:r>
            <w:r w:rsidR="00415A46" w:rsidRPr="00A63884">
              <w:rPr>
                <w:rFonts w:ascii="Times New Roman" w:eastAsia="Times New Roman" w:hAnsi="Times New Roman" w:cs="Times New Roman"/>
                <w:sz w:val="24"/>
                <w:szCs w:val="24"/>
                <w:lang w:eastAsia="en-GB"/>
              </w:rPr>
              <w:t xml:space="preserve"> panaudota keliams ir gatvėms</w:t>
            </w:r>
            <w:r w:rsidR="00A901DE" w:rsidRPr="00A63884">
              <w:rPr>
                <w:rFonts w:ascii="Times New Roman" w:eastAsia="Times New Roman" w:hAnsi="Times New Roman" w:cs="Times New Roman"/>
                <w:sz w:val="24"/>
                <w:szCs w:val="24"/>
                <w:lang w:eastAsia="en-GB"/>
              </w:rPr>
              <w:t xml:space="preserve"> su žvyro danga</w:t>
            </w:r>
            <w:r w:rsidR="00415A46" w:rsidRPr="00A63884">
              <w:rPr>
                <w:rFonts w:ascii="Times New Roman" w:eastAsia="Times New Roman" w:hAnsi="Times New Roman" w:cs="Times New Roman"/>
                <w:sz w:val="24"/>
                <w:szCs w:val="24"/>
                <w:lang w:eastAsia="en-GB"/>
              </w:rPr>
              <w:t xml:space="preserve"> žvyruoti</w:t>
            </w:r>
            <w:r w:rsidR="006B561A" w:rsidRPr="00A63884">
              <w:rPr>
                <w:rFonts w:ascii="Times New Roman" w:eastAsia="Times New Roman" w:hAnsi="Times New Roman" w:cs="Times New Roman"/>
                <w:sz w:val="24"/>
                <w:szCs w:val="24"/>
                <w:lang w:eastAsia="en-GB"/>
              </w:rPr>
              <w:t>;</w:t>
            </w:r>
          </w:p>
          <w:p w14:paraId="692EDD43" w14:textId="14DC7233" w:rsidR="00415A46" w:rsidRPr="00A63884" w:rsidRDefault="007A2D25" w:rsidP="00415A46">
            <w:pPr>
              <w:numPr>
                <w:ilvl w:val="0"/>
                <w:numId w:val="18"/>
              </w:numPr>
              <w:tabs>
                <w:tab w:val="left" w:pos="309"/>
              </w:tabs>
              <w:spacing w:after="0" w:line="240" w:lineRule="auto"/>
              <w:ind w:left="0" w:firstLine="0"/>
              <w:contextualSpacing/>
              <w:jc w:val="both"/>
              <w:rPr>
                <w:rFonts w:ascii="Times New Roman" w:eastAsia="Times New Roman" w:hAnsi="Times New Roman" w:cs="Times New Roman"/>
                <w:i/>
                <w:iCs/>
                <w:sz w:val="24"/>
                <w:szCs w:val="24"/>
                <w:lang w:eastAsia="en-GB"/>
              </w:rPr>
            </w:pPr>
            <w:r w:rsidRPr="00A63884">
              <w:rPr>
                <w:rFonts w:ascii="Times New Roman" w:eastAsia="Times New Roman" w:hAnsi="Times New Roman" w:cs="Times New Roman"/>
                <w:i/>
                <w:iCs/>
                <w:sz w:val="24"/>
                <w:szCs w:val="24"/>
                <w:lang w:eastAsia="en-GB"/>
              </w:rPr>
              <w:t>4184,21</w:t>
            </w:r>
            <w:r w:rsidR="003D3E34">
              <w:rPr>
                <w:rFonts w:ascii="Times New Roman" w:eastAsia="Times New Roman" w:hAnsi="Times New Roman" w:cs="Times New Roman"/>
                <w:i/>
                <w:iCs/>
                <w:sz w:val="24"/>
                <w:szCs w:val="24"/>
                <w:lang w:eastAsia="en-GB"/>
              </w:rPr>
              <w:t xml:space="preserve"> </w:t>
            </w:r>
            <w:r w:rsidR="00A901DE" w:rsidRPr="00A63884">
              <w:rPr>
                <w:rFonts w:ascii="Times New Roman" w:eastAsia="Times New Roman" w:hAnsi="Times New Roman" w:cs="Times New Roman"/>
                <w:sz w:val="24"/>
                <w:szCs w:val="24"/>
                <w:lang w:eastAsia="en-GB"/>
              </w:rPr>
              <w:t xml:space="preserve">Eur </w:t>
            </w:r>
            <w:r w:rsidR="00A901DE" w:rsidRPr="00A63884">
              <w:rPr>
                <w:rFonts w:ascii="Times New Roman" w:eastAsia="Times New Roman" w:hAnsi="Times New Roman" w:cs="Times New Roman"/>
                <w:i/>
                <w:iCs/>
                <w:sz w:val="24"/>
                <w:szCs w:val="24"/>
                <w:lang w:eastAsia="en-GB"/>
              </w:rPr>
              <w:t>(202</w:t>
            </w:r>
            <w:r w:rsidRPr="00A63884">
              <w:rPr>
                <w:rFonts w:ascii="Times New Roman" w:eastAsia="Times New Roman" w:hAnsi="Times New Roman" w:cs="Times New Roman"/>
                <w:i/>
                <w:iCs/>
                <w:sz w:val="24"/>
                <w:szCs w:val="24"/>
                <w:lang w:eastAsia="en-GB"/>
              </w:rPr>
              <w:t>3</w:t>
            </w:r>
            <w:r w:rsidR="00A901DE" w:rsidRPr="00A63884">
              <w:rPr>
                <w:rFonts w:ascii="Times New Roman" w:eastAsia="Times New Roman" w:hAnsi="Times New Roman" w:cs="Times New Roman"/>
                <w:i/>
                <w:iCs/>
                <w:sz w:val="24"/>
                <w:szCs w:val="24"/>
                <w:lang w:eastAsia="en-GB"/>
              </w:rPr>
              <w:t xml:space="preserve"> m. </w:t>
            </w:r>
            <w:r w:rsidRPr="00A63884">
              <w:rPr>
                <w:rFonts w:ascii="Times New Roman" w:eastAsia="Times New Roman" w:hAnsi="Times New Roman" w:cs="Times New Roman"/>
                <w:sz w:val="24"/>
                <w:szCs w:val="24"/>
                <w:lang w:eastAsia="en-GB"/>
              </w:rPr>
              <w:t xml:space="preserve">3977,99 </w:t>
            </w:r>
            <w:r w:rsidR="00A901DE" w:rsidRPr="00A63884">
              <w:rPr>
                <w:rFonts w:ascii="Times New Roman" w:eastAsia="Times New Roman" w:hAnsi="Times New Roman" w:cs="Times New Roman"/>
                <w:i/>
                <w:iCs/>
                <w:sz w:val="24"/>
                <w:szCs w:val="24"/>
                <w:lang w:eastAsia="en-GB"/>
              </w:rPr>
              <w:t xml:space="preserve"> Eur) </w:t>
            </w:r>
            <w:r w:rsidR="00A901DE" w:rsidRPr="00A63884">
              <w:rPr>
                <w:rFonts w:ascii="Times New Roman" w:eastAsia="Times New Roman" w:hAnsi="Times New Roman" w:cs="Times New Roman"/>
                <w:sz w:val="24"/>
                <w:szCs w:val="24"/>
                <w:lang w:eastAsia="en-GB"/>
              </w:rPr>
              <w:t>panaudota skaldos skleidimui ant probleminių</w:t>
            </w:r>
            <w:r w:rsidR="006B561A" w:rsidRPr="00A63884">
              <w:rPr>
                <w:rFonts w:ascii="Times New Roman" w:eastAsia="Times New Roman" w:hAnsi="Times New Roman" w:cs="Times New Roman"/>
                <w:sz w:val="24"/>
                <w:szCs w:val="24"/>
                <w:lang w:eastAsia="en-GB"/>
              </w:rPr>
              <w:t xml:space="preserve"> vietinės reikšmės kelių atkarpų.</w:t>
            </w:r>
            <w:bookmarkEnd w:id="7"/>
          </w:p>
        </w:tc>
      </w:tr>
      <w:tr w:rsidR="00415A46" w:rsidRPr="00850A20" w14:paraId="4107F629" w14:textId="77777777" w:rsidTr="00031216">
        <w:trPr>
          <w:trHeight w:val="1080"/>
        </w:trPr>
        <w:tc>
          <w:tcPr>
            <w:tcW w:w="671" w:type="dxa"/>
            <w:shd w:val="clear" w:color="auto" w:fill="auto"/>
          </w:tcPr>
          <w:p w14:paraId="398716C6" w14:textId="1FB0C418" w:rsidR="00415A46" w:rsidRPr="00850A20" w:rsidRDefault="00415A46"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4.</w:t>
            </w:r>
          </w:p>
        </w:tc>
        <w:tc>
          <w:tcPr>
            <w:tcW w:w="2159" w:type="dxa"/>
            <w:shd w:val="clear" w:color="auto" w:fill="auto"/>
          </w:tcPr>
          <w:p w14:paraId="0E817589" w14:textId="5AD9223B" w:rsidR="00415A46" w:rsidRPr="00850A20" w:rsidRDefault="00415A46"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Kelio griovių kasimas</w:t>
            </w:r>
            <w:r w:rsidR="00031216">
              <w:rPr>
                <w:rFonts w:ascii="Times New Roman" w:eastAsia="Times New Roman" w:hAnsi="Times New Roman" w:cs="Times New Roman"/>
                <w:sz w:val="24"/>
                <w:szCs w:val="24"/>
              </w:rPr>
              <w:t>/</w:t>
            </w:r>
            <w:r w:rsidRPr="00850A20">
              <w:rPr>
                <w:rFonts w:ascii="Times New Roman" w:eastAsia="Times New Roman" w:hAnsi="Times New Roman" w:cs="Times New Roman"/>
                <w:sz w:val="24"/>
                <w:szCs w:val="24"/>
              </w:rPr>
              <w:t>atstatymas ekskavatoriais, supilant gruntą vietoje ir paskleidžiant, (m</w:t>
            </w:r>
            <w:r w:rsidRPr="00850A20">
              <w:rPr>
                <w:rFonts w:ascii="Times New Roman" w:eastAsia="Times New Roman" w:hAnsi="Times New Roman" w:cs="Times New Roman"/>
                <w:sz w:val="24"/>
                <w:szCs w:val="24"/>
                <w:vertAlign w:val="superscript"/>
              </w:rPr>
              <w:t>3</w:t>
            </w:r>
            <w:r w:rsidRPr="00850A20">
              <w:rPr>
                <w:rFonts w:ascii="Times New Roman" w:eastAsia="Times New Roman" w:hAnsi="Times New Roman" w:cs="Times New Roman"/>
                <w:sz w:val="24"/>
                <w:szCs w:val="24"/>
              </w:rPr>
              <w:t>)</w:t>
            </w:r>
          </w:p>
        </w:tc>
        <w:tc>
          <w:tcPr>
            <w:tcW w:w="1134" w:type="dxa"/>
            <w:gridSpan w:val="2"/>
            <w:shd w:val="clear" w:color="auto" w:fill="auto"/>
          </w:tcPr>
          <w:p w14:paraId="1786C6D0" w14:textId="2E80ED5B" w:rsidR="00415A46" w:rsidRPr="00A63884" w:rsidRDefault="00E23795"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0</w:t>
            </w:r>
          </w:p>
        </w:tc>
        <w:tc>
          <w:tcPr>
            <w:tcW w:w="1276" w:type="dxa"/>
            <w:shd w:val="clear" w:color="auto" w:fill="auto"/>
          </w:tcPr>
          <w:p w14:paraId="2885DC53" w14:textId="67B9E69A" w:rsidR="00415A46" w:rsidRPr="00A63884" w:rsidRDefault="00E23795"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0</w:t>
            </w:r>
          </w:p>
        </w:tc>
        <w:tc>
          <w:tcPr>
            <w:tcW w:w="1276" w:type="dxa"/>
            <w:shd w:val="clear" w:color="auto" w:fill="auto"/>
          </w:tcPr>
          <w:p w14:paraId="32622FEC" w14:textId="141D2CE6" w:rsidR="00415A46" w:rsidRPr="00A63884" w:rsidRDefault="00E23795"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0</w:t>
            </w:r>
          </w:p>
        </w:tc>
        <w:tc>
          <w:tcPr>
            <w:tcW w:w="3260" w:type="dxa"/>
            <w:vMerge/>
            <w:shd w:val="clear" w:color="auto" w:fill="auto"/>
          </w:tcPr>
          <w:p w14:paraId="7BD54D6B" w14:textId="77777777" w:rsidR="00415A46" w:rsidRPr="00A63884" w:rsidRDefault="00415A46" w:rsidP="00415A46">
            <w:pPr>
              <w:spacing w:after="0" w:line="240" w:lineRule="auto"/>
              <w:jc w:val="both"/>
              <w:rPr>
                <w:rFonts w:ascii="Times New Roman" w:eastAsia="Times New Roman" w:hAnsi="Times New Roman" w:cs="Times New Roman"/>
                <w:sz w:val="24"/>
                <w:szCs w:val="24"/>
              </w:rPr>
            </w:pPr>
          </w:p>
        </w:tc>
      </w:tr>
      <w:tr w:rsidR="00415A46" w:rsidRPr="00850A20" w14:paraId="4B7154C4" w14:textId="77777777" w:rsidTr="00031216">
        <w:trPr>
          <w:trHeight w:val="960"/>
        </w:trPr>
        <w:tc>
          <w:tcPr>
            <w:tcW w:w="671" w:type="dxa"/>
            <w:shd w:val="clear" w:color="auto" w:fill="auto"/>
          </w:tcPr>
          <w:p w14:paraId="17D89930" w14:textId="7BDF57A6" w:rsidR="00415A46" w:rsidRPr="00850A20" w:rsidRDefault="00415A46"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5.</w:t>
            </w:r>
          </w:p>
        </w:tc>
        <w:tc>
          <w:tcPr>
            <w:tcW w:w="2159" w:type="dxa"/>
            <w:shd w:val="clear" w:color="auto" w:fill="auto"/>
          </w:tcPr>
          <w:p w14:paraId="6B79812E" w14:textId="59115C93" w:rsidR="00415A46" w:rsidRPr="00850A20" w:rsidRDefault="00415A46"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Gatvių ir kelių su žvyro danga bei gruntinių kelių </w:t>
            </w:r>
            <w:r w:rsidRPr="00031216">
              <w:rPr>
                <w:rFonts w:ascii="Times New Roman" w:eastAsia="Times New Roman" w:hAnsi="Times New Roman" w:cs="Times New Roman"/>
              </w:rPr>
              <w:t>greideriavimas</w:t>
            </w:r>
            <w:r w:rsidR="00031216">
              <w:rPr>
                <w:rFonts w:ascii="Times New Roman" w:eastAsia="Times New Roman" w:hAnsi="Times New Roman" w:cs="Times New Roman"/>
              </w:rPr>
              <w:t>,</w:t>
            </w:r>
            <w:r w:rsidR="00031216" w:rsidRPr="00031216">
              <w:rPr>
                <w:rFonts w:ascii="Times New Roman" w:eastAsia="Times New Roman" w:hAnsi="Times New Roman" w:cs="Times New Roman"/>
              </w:rPr>
              <w:t xml:space="preserve"> </w:t>
            </w:r>
            <w:r w:rsidRPr="00031216">
              <w:rPr>
                <w:rFonts w:ascii="Times New Roman" w:eastAsia="Times New Roman" w:hAnsi="Times New Roman" w:cs="Times New Roman"/>
              </w:rPr>
              <w:t>(km)</w:t>
            </w:r>
            <w:r w:rsidR="00F213FE" w:rsidRPr="00031216">
              <w:rPr>
                <w:rFonts w:ascii="Times New Roman" w:eastAsia="Times New Roman" w:hAnsi="Times New Roman" w:cs="Times New Roman"/>
              </w:rPr>
              <w:t>.</w:t>
            </w:r>
          </w:p>
        </w:tc>
        <w:tc>
          <w:tcPr>
            <w:tcW w:w="1134" w:type="dxa"/>
            <w:gridSpan w:val="2"/>
            <w:shd w:val="clear" w:color="auto" w:fill="auto"/>
          </w:tcPr>
          <w:p w14:paraId="648B95A0" w14:textId="77777777" w:rsidR="00602E1D" w:rsidRPr="00A63884" w:rsidRDefault="00602E1D" w:rsidP="000245B2">
            <w:pPr>
              <w:spacing w:after="0" w:line="240" w:lineRule="auto"/>
              <w:jc w:val="center"/>
              <w:rPr>
                <w:rFonts w:ascii="Times New Roman" w:eastAsia="Times New Roman" w:hAnsi="Times New Roman" w:cs="Times New Roman"/>
                <w:sz w:val="24"/>
                <w:szCs w:val="24"/>
              </w:rPr>
            </w:pPr>
          </w:p>
          <w:p w14:paraId="2F5DAB23" w14:textId="01C3FA63" w:rsidR="00415A46" w:rsidRPr="00A63884" w:rsidRDefault="008C5FC0"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190</w:t>
            </w:r>
          </w:p>
        </w:tc>
        <w:tc>
          <w:tcPr>
            <w:tcW w:w="1276" w:type="dxa"/>
            <w:shd w:val="clear" w:color="auto" w:fill="auto"/>
          </w:tcPr>
          <w:p w14:paraId="1B60382B" w14:textId="77777777" w:rsidR="00602E1D" w:rsidRPr="00A63884" w:rsidRDefault="00602E1D" w:rsidP="000245B2">
            <w:pPr>
              <w:spacing w:after="0" w:line="240" w:lineRule="auto"/>
              <w:jc w:val="center"/>
              <w:rPr>
                <w:rFonts w:ascii="Times New Roman" w:eastAsia="Times New Roman" w:hAnsi="Times New Roman" w:cs="Times New Roman"/>
                <w:sz w:val="24"/>
                <w:szCs w:val="24"/>
              </w:rPr>
            </w:pPr>
          </w:p>
          <w:p w14:paraId="377B2712" w14:textId="4D824E1C" w:rsidR="00415A46" w:rsidRPr="00A63884" w:rsidRDefault="00E23795"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3</w:t>
            </w:r>
            <w:r w:rsidR="00E20E3E" w:rsidRPr="00A63884">
              <w:rPr>
                <w:rFonts w:ascii="Times New Roman" w:eastAsia="Times New Roman" w:hAnsi="Times New Roman" w:cs="Times New Roman"/>
                <w:sz w:val="24"/>
                <w:szCs w:val="24"/>
              </w:rPr>
              <w:t>96</w:t>
            </w:r>
          </w:p>
        </w:tc>
        <w:tc>
          <w:tcPr>
            <w:tcW w:w="1276" w:type="dxa"/>
            <w:shd w:val="clear" w:color="auto" w:fill="auto"/>
          </w:tcPr>
          <w:p w14:paraId="1A97808A" w14:textId="77777777" w:rsidR="00602E1D" w:rsidRPr="00A63884" w:rsidRDefault="00602E1D" w:rsidP="000245B2">
            <w:pPr>
              <w:spacing w:after="0" w:line="240" w:lineRule="auto"/>
              <w:jc w:val="center"/>
              <w:rPr>
                <w:rFonts w:ascii="Times New Roman" w:eastAsia="Times New Roman" w:hAnsi="Times New Roman" w:cs="Times New Roman"/>
                <w:sz w:val="24"/>
                <w:szCs w:val="24"/>
              </w:rPr>
            </w:pPr>
          </w:p>
          <w:p w14:paraId="0A96B0B7" w14:textId="5A44938B" w:rsidR="00415A46" w:rsidRPr="00A63884" w:rsidRDefault="000718C7" w:rsidP="000718C7">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373</w:t>
            </w:r>
          </w:p>
        </w:tc>
        <w:tc>
          <w:tcPr>
            <w:tcW w:w="3260" w:type="dxa"/>
            <w:vMerge/>
            <w:shd w:val="clear" w:color="auto" w:fill="auto"/>
          </w:tcPr>
          <w:p w14:paraId="5206016B" w14:textId="77777777" w:rsidR="00415A46" w:rsidRPr="00A63884" w:rsidRDefault="00415A46" w:rsidP="00415A46">
            <w:pPr>
              <w:spacing w:after="0" w:line="240" w:lineRule="auto"/>
              <w:jc w:val="both"/>
              <w:rPr>
                <w:rFonts w:ascii="Times New Roman" w:eastAsia="Times New Roman" w:hAnsi="Times New Roman" w:cs="Times New Roman"/>
                <w:sz w:val="24"/>
                <w:szCs w:val="24"/>
              </w:rPr>
            </w:pPr>
          </w:p>
        </w:tc>
      </w:tr>
      <w:tr w:rsidR="00415A46" w:rsidRPr="00850A20" w14:paraId="65439496" w14:textId="77777777" w:rsidTr="00031216">
        <w:trPr>
          <w:trHeight w:val="534"/>
        </w:trPr>
        <w:tc>
          <w:tcPr>
            <w:tcW w:w="671" w:type="dxa"/>
            <w:shd w:val="clear" w:color="auto" w:fill="auto"/>
          </w:tcPr>
          <w:p w14:paraId="31FF132D" w14:textId="2526627F" w:rsidR="00415A46" w:rsidRPr="00850A20" w:rsidRDefault="00415A46"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6.</w:t>
            </w:r>
          </w:p>
        </w:tc>
        <w:tc>
          <w:tcPr>
            <w:tcW w:w="2159" w:type="dxa"/>
            <w:shd w:val="clear" w:color="auto" w:fill="auto"/>
          </w:tcPr>
          <w:p w14:paraId="218F7B11" w14:textId="283D6E83" w:rsidR="00415A46" w:rsidRPr="00C57AD4" w:rsidRDefault="00415A46"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Asfalto duobių remontas, </w:t>
            </w:r>
            <w:r w:rsidR="0019361F" w:rsidRPr="00850A20">
              <w:rPr>
                <w:rFonts w:ascii="Times New Roman" w:eastAsia="Times New Roman" w:hAnsi="Times New Roman" w:cs="Times New Roman"/>
                <w:sz w:val="24"/>
                <w:szCs w:val="24"/>
              </w:rPr>
              <w:t>(</w:t>
            </w:r>
            <w:r w:rsidRPr="00850A20">
              <w:rPr>
                <w:rFonts w:ascii="Times New Roman" w:eastAsia="Times New Roman" w:hAnsi="Times New Roman" w:cs="Times New Roman"/>
                <w:sz w:val="24"/>
                <w:szCs w:val="24"/>
              </w:rPr>
              <w:t>m</w:t>
            </w:r>
            <w:r w:rsidR="00E70499" w:rsidRPr="00850A20">
              <w:rPr>
                <w:rFonts w:ascii="Times New Roman" w:eastAsia="Times New Roman" w:hAnsi="Times New Roman" w:cs="Times New Roman"/>
                <w:sz w:val="24"/>
                <w:szCs w:val="24"/>
                <w:vertAlign w:val="superscript"/>
              </w:rPr>
              <w:t>2</w:t>
            </w:r>
            <w:r w:rsidR="00C57AD4">
              <w:rPr>
                <w:rFonts w:ascii="Times New Roman" w:eastAsia="Times New Roman" w:hAnsi="Times New Roman" w:cs="Times New Roman"/>
                <w:sz w:val="24"/>
                <w:szCs w:val="24"/>
              </w:rPr>
              <w:t>)</w:t>
            </w:r>
          </w:p>
        </w:tc>
        <w:tc>
          <w:tcPr>
            <w:tcW w:w="1134" w:type="dxa"/>
            <w:gridSpan w:val="2"/>
            <w:shd w:val="clear" w:color="auto" w:fill="auto"/>
          </w:tcPr>
          <w:p w14:paraId="18710D3A" w14:textId="4A2377DD" w:rsidR="00415A46" w:rsidRPr="00A63884" w:rsidRDefault="00E23795"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2</w:t>
            </w:r>
            <w:r w:rsidR="008C5FC0" w:rsidRPr="00A63884">
              <w:rPr>
                <w:rFonts w:ascii="Times New Roman" w:eastAsia="Times New Roman" w:hAnsi="Times New Roman" w:cs="Times New Roman"/>
                <w:sz w:val="24"/>
                <w:szCs w:val="24"/>
              </w:rPr>
              <w:t>32</w:t>
            </w:r>
          </w:p>
        </w:tc>
        <w:tc>
          <w:tcPr>
            <w:tcW w:w="1276" w:type="dxa"/>
            <w:shd w:val="clear" w:color="auto" w:fill="auto"/>
          </w:tcPr>
          <w:p w14:paraId="44151993" w14:textId="048BFABB" w:rsidR="00415A46" w:rsidRPr="00A63884" w:rsidRDefault="00E23795"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2</w:t>
            </w:r>
            <w:r w:rsidR="0066088C" w:rsidRPr="00A63884">
              <w:rPr>
                <w:rFonts w:ascii="Times New Roman" w:eastAsia="Times New Roman" w:hAnsi="Times New Roman" w:cs="Times New Roman"/>
                <w:sz w:val="24"/>
                <w:szCs w:val="24"/>
              </w:rPr>
              <w:t>83</w:t>
            </w:r>
          </w:p>
        </w:tc>
        <w:tc>
          <w:tcPr>
            <w:tcW w:w="1276" w:type="dxa"/>
            <w:shd w:val="clear" w:color="auto" w:fill="auto"/>
          </w:tcPr>
          <w:p w14:paraId="7882FC62" w14:textId="3D97F286" w:rsidR="00415A46" w:rsidRPr="00A63884" w:rsidRDefault="00E23795"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2</w:t>
            </w:r>
            <w:r w:rsidR="000718C7" w:rsidRPr="00A63884">
              <w:rPr>
                <w:rFonts w:ascii="Times New Roman" w:eastAsia="Times New Roman" w:hAnsi="Times New Roman" w:cs="Times New Roman"/>
                <w:sz w:val="24"/>
                <w:szCs w:val="24"/>
              </w:rPr>
              <w:t>40,50</w:t>
            </w:r>
          </w:p>
        </w:tc>
        <w:tc>
          <w:tcPr>
            <w:tcW w:w="3260" w:type="dxa"/>
            <w:vMerge/>
            <w:shd w:val="clear" w:color="auto" w:fill="auto"/>
          </w:tcPr>
          <w:p w14:paraId="54192F97" w14:textId="77777777" w:rsidR="00415A46" w:rsidRPr="00A63884" w:rsidRDefault="00415A46" w:rsidP="00415A46">
            <w:pPr>
              <w:spacing w:after="0" w:line="240" w:lineRule="auto"/>
              <w:jc w:val="both"/>
              <w:rPr>
                <w:rFonts w:ascii="Times New Roman" w:eastAsia="Times New Roman" w:hAnsi="Times New Roman" w:cs="Times New Roman"/>
                <w:sz w:val="24"/>
                <w:szCs w:val="24"/>
              </w:rPr>
            </w:pPr>
          </w:p>
        </w:tc>
      </w:tr>
      <w:tr w:rsidR="00415A46" w:rsidRPr="00850A20" w14:paraId="2DE1E42B" w14:textId="77777777" w:rsidTr="00031216">
        <w:trPr>
          <w:trHeight w:val="849"/>
        </w:trPr>
        <w:tc>
          <w:tcPr>
            <w:tcW w:w="671" w:type="dxa"/>
            <w:shd w:val="clear" w:color="auto" w:fill="auto"/>
          </w:tcPr>
          <w:p w14:paraId="65573B6B" w14:textId="62F76C81" w:rsidR="00415A46" w:rsidRPr="00850A20" w:rsidRDefault="00415A46" w:rsidP="000245B2">
            <w:pPr>
              <w:spacing w:after="0" w:line="240" w:lineRule="auto"/>
              <w:jc w:val="center"/>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7.</w:t>
            </w:r>
          </w:p>
        </w:tc>
        <w:tc>
          <w:tcPr>
            <w:tcW w:w="2159" w:type="dxa"/>
            <w:shd w:val="clear" w:color="auto" w:fill="auto"/>
          </w:tcPr>
          <w:p w14:paraId="473C8BD2" w14:textId="57C56C08" w:rsidR="00415A46" w:rsidRDefault="00415A46" w:rsidP="000245B2">
            <w:pPr>
              <w:spacing w:after="0" w:line="240" w:lineRule="auto"/>
              <w:jc w:val="both"/>
              <w:rPr>
                <w:rFonts w:ascii="Times New Roman" w:eastAsia="Times New Roman" w:hAnsi="Times New Roman" w:cs="Times New Roman"/>
                <w:sz w:val="24"/>
                <w:szCs w:val="24"/>
              </w:rPr>
            </w:pPr>
            <w:r w:rsidRPr="00850A20">
              <w:rPr>
                <w:rFonts w:ascii="Times New Roman" w:eastAsia="Times New Roman" w:hAnsi="Times New Roman" w:cs="Times New Roman"/>
                <w:sz w:val="24"/>
                <w:szCs w:val="24"/>
              </w:rPr>
              <w:t xml:space="preserve">Kelių žvyravimas, </w:t>
            </w:r>
            <w:r w:rsidR="0019361F" w:rsidRPr="00850A20">
              <w:rPr>
                <w:rFonts w:ascii="Times New Roman" w:eastAsia="Times New Roman" w:hAnsi="Times New Roman" w:cs="Times New Roman"/>
                <w:sz w:val="24"/>
                <w:szCs w:val="24"/>
              </w:rPr>
              <w:t>(</w:t>
            </w:r>
            <w:r w:rsidRPr="00850A20">
              <w:rPr>
                <w:rFonts w:ascii="Times New Roman" w:eastAsia="Times New Roman" w:hAnsi="Times New Roman" w:cs="Times New Roman"/>
                <w:sz w:val="24"/>
                <w:szCs w:val="24"/>
              </w:rPr>
              <w:t>m</w:t>
            </w:r>
            <w:r w:rsidR="00E70499" w:rsidRPr="00850A20">
              <w:rPr>
                <w:rFonts w:ascii="Times New Roman" w:eastAsia="Times New Roman" w:hAnsi="Times New Roman" w:cs="Times New Roman"/>
                <w:sz w:val="24"/>
                <w:szCs w:val="24"/>
                <w:vertAlign w:val="superscript"/>
              </w:rPr>
              <w:t>3</w:t>
            </w:r>
            <w:r w:rsidR="0019361F" w:rsidRPr="00850A20">
              <w:rPr>
                <w:rFonts w:ascii="Times New Roman" w:eastAsia="Times New Roman" w:hAnsi="Times New Roman" w:cs="Times New Roman"/>
                <w:sz w:val="24"/>
                <w:szCs w:val="24"/>
              </w:rPr>
              <w:t>)</w:t>
            </w:r>
            <w:r w:rsidR="00F213FE" w:rsidRPr="00850A20">
              <w:rPr>
                <w:rFonts w:ascii="Times New Roman" w:eastAsia="Times New Roman" w:hAnsi="Times New Roman" w:cs="Times New Roman"/>
                <w:sz w:val="24"/>
                <w:szCs w:val="24"/>
                <w:vertAlign w:val="superscript"/>
              </w:rPr>
              <w:t xml:space="preserve"> </w:t>
            </w:r>
          </w:p>
          <w:p w14:paraId="5E8F76DF" w14:textId="732EA1C8" w:rsidR="00031216" w:rsidRPr="00850A20" w:rsidRDefault="00031216" w:rsidP="000245B2">
            <w:pPr>
              <w:spacing w:after="0" w:line="240" w:lineRule="auto"/>
              <w:jc w:val="both"/>
              <w:rPr>
                <w:rFonts w:ascii="Times New Roman" w:eastAsia="Times New Roman" w:hAnsi="Times New Roman" w:cs="Times New Roman"/>
                <w:sz w:val="24"/>
                <w:szCs w:val="24"/>
              </w:rPr>
            </w:pPr>
          </w:p>
        </w:tc>
        <w:tc>
          <w:tcPr>
            <w:tcW w:w="1134" w:type="dxa"/>
            <w:gridSpan w:val="2"/>
            <w:shd w:val="clear" w:color="auto" w:fill="auto"/>
          </w:tcPr>
          <w:p w14:paraId="255A4CA1" w14:textId="77777777" w:rsidR="00602E1D" w:rsidRPr="00A63884" w:rsidRDefault="00602E1D" w:rsidP="000245B2">
            <w:pPr>
              <w:spacing w:after="0" w:line="240" w:lineRule="auto"/>
              <w:jc w:val="center"/>
              <w:rPr>
                <w:rFonts w:ascii="Times New Roman" w:eastAsia="Times New Roman" w:hAnsi="Times New Roman" w:cs="Times New Roman"/>
                <w:sz w:val="24"/>
                <w:szCs w:val="24"/>
              </w:rPr>
            </w:pPr>
          </w:p>
          <w:p w14:paraId="40D044A5" w14:textId="5B6F8DCA" w:rsidR="00415A46" w:rsidRPr="00A63884" w:rsidRDefault="008C5FC0"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2000</w:t>
            </w:r>
          </w:p>
        </w:tc>
        <w:tc>
          <w:tcPr>
            <w:tcW w:w="1276" w:type="dxa"/>
            <w:shd w:val="clear" w:color="auto" w:fill="auto"/>
          </w:tcPr>
          <w:p w14:paraId="251C17E8" w14:textId="77777777" w:rsidR="00602E1D" w:rsidRPr="00A63884" w:rsidRDefault="00602E1D" w:rsidP="000245B2">
            <w:pPr>
              <w:spacing w:after="0" w:line="240" w:lineRule="auto"/>
              <w:jc w:val="center"/>
              <w:rPr>
                <w:rFonts w:ascii="Times New Roman" w:eastAsia="Times New Roman" w:hAnsi="Times New Roman" w:cs="Times New Roman"/>
                <w:sz w:val="24"/>
                <w:szCs w:val="24"/>
              </w:rPr>
            </w:pPr>
          </w:p>
          <w:p w14:paraId="10E63C8B" w14:textId="1939FD4D" w:rsidR="00415A46" w:rsidRPr="00A63884" w:rsidRDefault="00E23795"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w:t>
            </w:r>
            <w:r w:rsidR="00E20E3E" w:rsidRPr="00A63884">
              <w:rPr>
                <w:rFonts w:ascii="Times New Roman" w:eastAsia="Times New Roman" w:hAnsi="Times New Roman" w:cs="Times New Roman"/>
                <w:sz w:val="24"/>
                <w:szCs w:val="24"/>
              </w:rPr>
              <w:t>951</w:t>
            </w:r>
          </w:p>
        </w:tc>
        <w:tc>
          <w:tcPr>
            <w:tcW w:w="1276" w:type="dxa"/>
            <w:shd w:val="clear" w:color="auto" w:fill="auto"/>
          </w:tcPr>
          <w:p w14:paraId="1428DF77" w14:textId="77777777" w:rsidR="00602E1D" w:rsidRPr="00A63884" w:rsidRDefault="00602E1D" w:rsidP="000245B2">
            <w:pPr>
              <w:spacing w:after="0" w:line="240" w:lineRule="auto"/>
              <w:jc w:val="center"/>
              <w:rPr>
                <w:rFonts w:ascii="Times New Roman" w:eastAsia="Times New Roman" w:hAnsi="Times New Roman" w:cs="Times New Roman"/>
                <w:sz w:val="24"/>
                <w:szCs w:val="24"/>
              </w:rPr>
            </w:pPr>
          </w:p>
          <w:p w14:paraId="6BAD68BA" w14:textId="7C30A4D0" w:rsidR="00415A46" w:rsidRPr="00A63884" w:rsidRDefault="00E23795"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18</w:t>
            </w:r>
            <w:r w:rsidR="000718C7" w:rsidRPr="00A63884">
              <w:rPr>
                <w:rFonts w:ascii="Times New Roman" w:eastAsia="Times New Roman" w:hAnsi="Times New Roman" w:cs="Times New Roman"/>
                <w:sz w:val="24"/>
                <w:szCs w:val="24"/>
              </w:rPr>
              <w:t>40</w:t>
            </w:r>
          </w:p>
        </w:tc>
        <w:tc>
          <w:tcPr>
            <w:tcW w:w="3260" w:type="dxa"/>
            <w:vMerge/>
            <w:shd w:val="clear" w:color="auto" w:fill="auto"/>
          </w:tcPr>
          <w:p w14:paraId="7697854D" w14:textId="77777777" w:rsidR="00415A46" w:rsidRPr="00A63884" w:rsidRDefault="00415A46" w:rsidP="00415A46">
            <w:pPr>
              <w:spacing w:after="0" w:line="240" w:lineRule="auto"/>
              <w:jc w:val="both"/>
              <w:rPr>
                <w:rFonts w:ascii="Times New Roman" w:eastAsia="Times New Roman" w:hAnsi="Times New Roman" w:cs="Times New Roman"/>
                <w:sz w:val="24"/>
                <w:szCs w:val="24"/>
              </w:rPr>
            </w:pPr>
          </w:p>
        </w:tc>
      </w:tr>
      <w:tr w:rsidR="007A2D25" w:rsidRPr="00850A20" w14:paraId="3A0CFDAD" w14:textId="77777777" w:rsidTr="00031216">
        <w:trPr>
          <w:trHeight w:val="555"/>
        </w:trPr>
        <w:tc>
          <w:tcPr>
            <w:tcW w:w="671" w:type="dxa"/>
            <w:shd w:val="clear" w:color="auto" w:fill="auto"/>
          </w:tcPr>
          <w:p w14:paraId="125BFB87" w14:textId="27A56439" w:rsidR="007A2D25" w:rsidRPr="00A63884" w:rsidRDefault="007A2D25"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8.</w:t>
            </w:r>
          </w:p>
        </w:tc>
        <w:tc>
          <w:tcPr>
            <w:tcW w:w="2159" w:type="dxa"/>
            <w:shd w:val="clear" w:color="auto" w:fill="auto"/>
          </w:tcPr>
          <w:p w14:paraId="113AE9B0" w14:textId="77777777" w:rsidR="007A2D25" w:rsidRPr="00A63884" w:rsidRDefault="007A2D25" w:rsidP="000245B2">
            <w:pPr>
              <w:spacing w:after="0" w:line="240" w:lineRule="auto"/>
              <w:jc w:val="both"/>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Dulkėtumo mažinimo programa (m</w:t>
            </w:r>
            <w:r w:rsidRPr="00A63884">
              <w:rPr>
                <w:rFonts w:ascii="Times New Roman" w:eastAsia="Times New Roman" w:hAnsi="Times New Roman" w:cs="Times New Roman"/>
                <w:sz w:val="24"/>
                <w:szCs w:val="24"/>
                <w:vertAlign w:val="superscript"/>
              </w:rPr>
              <w:t>2</w:t>
            </w:r>
            <w:r w:rsidRPr="00A63884">
              <w:rPr>
                <w:rFonts w:ascii="Times New Roman" w:eastAsia="Times New Roman" w:hAnsi="Times New Roman" w:cs="Times New Roman"/>
                <w:sz w:val="24"/>
                <w:szCs w:val="24"/>
              </w:rPr>
              <w:t>)</w:t>
            </w:r>
          </w:p>
          <w:p w14:paraId="6DCD247C" w14:textId="01186F63" w:rsidR="00031216" w:rsidRPr="00A63884" w:rsidRDefault="00031216" w:rsidP="000245B2">
            <w:pPr>
              <w:spacing w:after="0" w:line="240" w:lineRule="auto"/>
              <w:jc w:val="both"/>
              <w:rPr>
                <w:rFonts w:ascii="Times New Roman" w:eastAsia="Times New Roman" w:hAnsi="Times New Roman" w:cs="Times New Roman"/>
                <w:sz w:val="24"/>
                <w:szCs w:val="24"/>
              </w:rPr>
            </w:pPr>
          </w:p>
        </w:tc>
        <w:tc>
          <w:tcPr>
            <w:tcW w:w="1134" w:type="dxa"/>
            <w:gridSpan w:val="2"/>
            <w:shd w:val="clear" w:color="auto" w:fill="auto"/>
          </w:tcPr>
          <w:p w14:paraId="7BD32F2D" w14:textId="77777777" w:rsidR="0072689E" w:rsidRDefault="0072689E" w:rsidP="000245B2">
            <w:pPr>
              <w:spacing w:after="0" w:line="240" w:lineRule="auto"/>
              <w:jc w:val="center"/>
              <w:rPr>
                <w:rFonts w:ascii="Times New Roman" w:eastAsia="Times New Roman" w:hAnsi="Times New Roman" w:cs="Times New Roman"/>
                <w:sz w:val="24"/>
                <w:szCs w:val="24"/>
              </w:rPr>
            </w:pPr>
          </w:p>
          <w:p w14:paraId="71FD9CF5" w14:textId="53D05ED7" w:rsidR="007A2D25" w:rsidRPr="00A63884" w:rsidRDefault="007A2D25"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w:t>
            </w:r>
          </w:p>
        </w:tc>
        <w:tc>
          <w:tcPr>
            <w:tcW w:w="1276" w:type="dxa"/>
            <w:shd w:val="clear" w:color="auto" w:fill="auto"/>
          </w:tcPr>
          <w:p w14:paraId="1058BEC1" w14:textId="77777777" w:rsidR="0072689E" w:rsidRDefault="0072689E" w:rsidP="000245B2">
            <w:pPr>
              <w:spacing w:after="0" w:line="240" w:lineRule="auto"/>
              <w:jc w:val="center"/>
              <w:rPr>
                <w:rFonts w:ascii="Times New Roman" w:eastAsia="Times New Roman" w:hAnsi="Times New Roman" w:cs="Times New Roman"/>
                <w:sz w:val="24"/>
                <w:szCs w:val="24"/>
              </w:rPr>
            </w:pPr>
          </w:p>
          <w:p w14:paraId="297B6335" w14:textId="6FC5BFB7" w:rsidR="007A2D25" w:rsidRPr="00A63884" w:rsidRDefault="007A2D25" w:rsidP="000245B2">
            <w:pPr>
              <w:spacing w:after="0" w:line="240" w:lineRule="auto"/>
              <w:jc w:val="center"/>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10800</w:t>
            </w:r>
          </w:p>
        </w:tc>
        <w:tc>
          <w:tcPr>
            <w:tcW w:w="1276" w:type="dxa"/>
            <w:shd w:val="clear" w:color="auto" w:fill="auto"/>
          </w:tcPr>
          <w:p w14:paraId="414E34DB" w14:textId="77777777" w:rsidR="0072689E" w:rsidRDefault="0072689E" w:rsidP="000245B2">
            <w:pPr>
              <w:spacing w:after="0" w:line="240" w:lineRule="auto"/>
              <w:jc w:val="center"/>
              <w:rPr>
                <w:rFonts w:ascii="Times New Roman" w:eastAsia="Times New Roman" w:hAnsi="Times New Roman" w:cs="Times New Roman"/>
                <w:sz w:val="24"/>
                <w:szCs w:val="24"/>
              </w:rPr>
            </w:pPr>
          </w:p>
          <w:p w14:paraId="7D99B9FF" w14:textId="379A9B8D" w:rsidR="007A2D25" w:rsidRPr="00A63884" w:rsidRDefault="003D3E34" w:rsidP="000245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w:t>
            </w:r>
          </w:p>
        </w:tc>
        <w:tc>
          <w:tcPr>
            <w:tcW w:w="3260" w:type="dxa"/>
            <w:shd w:val="clear" w:color="auto" w:fill="auto"/>
          </w:tcPr>
          <w:p w14:paraId="0D81725C" w14:textId="60E69B36" w:rsidR="007A2D25" w:rsidRPr="00A63884" w:rsidRDefault="00191B4F" w:rsidP="00415A46">
            <w:pPr>
              <w:spacing w:after="0" w:line="240" w:lineRule="auto"/>
              <w:jc w:val="both"/>
              <w:rPr>
                <w:rFonts w:ascii="Times New Roman" w:eastAsia="Times New Roman" w:hAnsi="Times New Roman" w:cs="Times New Roman"/>
                <w:sz w:val="24"/>
                <w:szCs w:val="24"/>
              </w:rPr>
            </w:pPr>
            <w:r w:rsidRPr="00A63884">
              <w:rPr>
                <w:rFonts w:ascii="Times New Roman" w:eastAsia="Times New Roman" w:hAnsi="Times New Roman" w:cs="Times New Roman"/>
                <w:sz w:val="24"/>
                <w:szCs w:val="24"/>
              </w:rPr>
              <w:t xml:space="preserve">Dulkėtumo mažinimo </w:t>
            </w:r>
            <w:r w:rsidR="002A4BFD" w:rsidRPr="00A63884">
              <w:rPr>
                <w:rFonts w:ascii="Times New Roman" w:eastAsia="Times New Roman" w:hAnsi="Times New Roman" w:cs="Times New Roman"/>
                <w:sz w:val="24"/>
                <w:szCs w:val="24"/>
              </w:rPr>
              <w:t>darbams</w:t>
            </w:r>
            <w:r w:rsidRPr="00A63884">
              <w:rPr>
                <w:rFonts w:ascii="Times New Roman" w:eastAsia="Times New Roman" w:hAnsi="Times New Roman" w:cs="Times New Roman"/>
                <w:sz w:val="24"/>
                <w:szCs w:val="24"/>
              </w:rPr>
              <w:t xml:space="preserve"> </w:t>
            </w:r>
            <w:r w:rsidR="005F6F14">
              <w:rPr>
                <w:rFonts w:ascii="Times New Roman" w:eastAsia="Times New Roman" w:hAnsi="Times New Roman" w:cs="Times New Roman"/>
                <w:sz w:val="24"/>
                <w:szCs w:val="24"/>
              </w:rPr>
              <w:t>s</w:t>
            </w:r>
            <w:r w:rsidR="009A6DBA" w:rsidRPr="00A63884">
              <w:rPr>
                <w:rFonts w:ascii="Times New Roman" w:eastAsia="Times New Roman" w:hAnsi="Times New Roman" w:cs="Times New Roman"/>
                <w:sz w:val="24"/>
                <w:szCs w:val="24"/>
              </w:rPr>
              <w:t>avivaldybės administracija sk</w:t>
            </w:r>
            <w:r w:rsidR="002A4BFD" w:rsidRPr="00A63884">
              <w:rPr>
                <w:rFonts w:ascii="Times New Roman" w:eastAsia="Times New Roman" w:hAnsi="Times New Roman" w:cs="Times New Roman"/>
                <w:sz w:val="24"/>
                <w:szCs w:val="24"/>
              </w:rPr>
              <w:t>yrė lėšų</w:t>
            </w:r>
            <w:r w:rsidR="009A6DBA" w:rsidRPr="00A63884">
              <w:rPr>
                <w:rFonts w:ascii="Times New Roman" w:eastAsia="Times New Roman" w:hAnsi="Times New Roman" w:cs="Times New Roman"/>
                <w:sz w:val="24"/>
                <w:szCs w:val="24"/>
              </w:rPr>
              <w:t xml:space="preserve"> palaistyti 9000 m</w:t>
            </w:r>
            <w:r w:rsidR="005F6F14">
              <w:rPr>
                <w:rFonts w:ascii="Times New Roman" w:eastAsia="Times New Roman" w:hAnsi="Times New Roman" w:cs="Times New Roman"/>
                <w:sz w:val="24"/>
                <w:szCs w:val="24"/>
                <w:vertAlign w:val="superscript"/>
              </w:rPr>
              <w:t>2</w:t>
            </w:r>
            <w:r w:rsidR="009A6DBA" w:rsidRPr="00A63884">
              <w:rPr>
                <w:rFonts w:ascii="Times New Roman" w:eastAsia="Times New Roman" w:hAnsi="Times New Roman" w:cs="Times New Roman"/>
                <w:sz w:val="24"/>
                <w:szCs w:val="24"/>
              </w:rPr>
              <w:t xml:space="preserve"> gatvių ploto. </w:t>
            </w:r>
            <w:r w:rsidR="00D96591" w:rsidRPr="00A63884">
              <w:rPr>
                <w:rFonts w:ascii="Times New Roman" w:eastAsia="Times New Roman" w:hAnsi="Times New Roman" w:cs="Times New Roman"/>
                <w:sz w:val="24"/>
                <w:szCs w:val="24"/>
              </w:rPr>
              <w:t>P</w:t>
            </w:r>
            <w:r w:rsidR="009A6DBA" w:rsidRPr="00A63884">
              <w:rPr>
                <w:rFonts w:ascii="Times New Roman" w:eastAsia="Times New Roman" w:hAnsi="Times New Roman" w:cs="Times New Roman"/>
                <w:sz w:val="24"/>
                <w:szCs w:val="24"/>
              </w:rPr>
              <w:t>apildomai 1800 m</w:t>
            </w:r>
            <w:r w:rsidR="00D96591" w:rsidRPr="00A63884">
              <w:rPr>
                <w:rFonts w:ascii="Times New Roman" w:eastAsia="Times New Roman" w:hAnsi="Times New Roman" w:cs="Times New Roman"/>
                <w:sz w:val="24"/>
                <w:szCs w:val="24"/>
                <w:vertAlign w:val="superscript"/>
              </w:rPr>
              <w:t>2</w:t>
            </w:r>
            <w:r w:rsidR="009A6DBA" w:rsidRPr="00A63884">
              <w:rPr>
                <w:rFonts w:ascii="Times New Roman" w:eastAsia="Times New Roman" w:hAnsi="Times New Roman" w:cs="Times New Roman"/>
                <w:sz w:val="24"/>
                <w:szCs w:val="24"/>
                <w:vertAlign w:val="superscript"/>
              </w:rPr>
              <w:t xml:space="preserve"> </w:t>
            </w:r>
            <w:r w:rsidR="009A6DBA" w:rsidRPr="00A63884">
              <w:rPr>
                <w:rFonts w:ascii="Times New Roman" w:eastAsia="Times New Roman" w:hAnsi="Times New Roman" w:cs="Times New Roman"/>
                <w:sz w:val="24"/>
                <w:szCs w:val="24"/>
              </w:rPr>
              <w:t>ploto palaistymui invest</w:t>
            </w:r>
            <w:r w:rsidR="008E40CA">
              <w:rPr>
                <w:rFonts w:ascii="Times New Roman" w:eastAsia="Times New Roman" w:hAnsi="Times New Roman" w:cs="Times New Roman"/>
                <w:sz w:val="24"/>
                <w:szCs w:val="24"/>
              </w:rPr>
              <w:t>uota</w:t>
            </w:r>
            <w:r w:rsidR="009A6DBA" w:rsidRPr="00A63884">
              <w:rPr>
                <w:rFonts w:ascii="Times New Roman" w:eastAsia="Times New Roman" w:hAnsi="Times New Roman" w:cs="Times New Roman"/>
                <w:sz w:val="24"/>
                <w:szCs w:val="24"/>
              </w:rPr>
              <w:t xml:space="preserve"> iš seniūnijai kelių priežiūrai skirtų asignavimų.</w:t>
            </w:r>
          </w:p>
        </w:tc>
      </w:tr>
      <w:bookmarkEnd w:id="6"/>
    </w:tbl>
    <w:p w14:paraId="606AF962" w14:textId="77777777" w:rsidR="00587BD3" w:rsidRDefault="00587BD3" w:rsidP="00D8390E">
      <w:pPr>
        <w:spacing w:after="0" w:line="240" w:lineRule="auto"/>
        <w:ind w:firstLine="720"/>
        <w:jc w:val="both"/>
        <w:rPr>
          <w:rFonts w:ascii="Times New Roman" w:eastAsia="Times New Roman" w:hAnsi="Times New Roman" w:cs="Times New Roman"/>
          <w:color w:val="FF0000"/>
          <w:sz w:val="24"/>
          <w:szCs w:val="24"/>
          <w:lang w:eastAsia="en-GB"/>
        </w:rPr>
      </w:pPr>
    </w:p>
    <w:p w14:paraId="6962C602" w14:textId="77777777" w:rsidR="00E20E3E" w:rsidRPr="00E510E1" w:rsidRDefault="00E20E3E" w:rsidP="00E20E3E">
      <w:pPr>
        <w:spacing w:after="0" w:line="240" w:lineRule="auto"/>
        <w:ind w:firstLine="720"/>
        <w:jc w:val="both"/>
        <w:rPr>
          <w:rFonts w:ascii="Times New Roman" w:eastAsia="Times New Roman" w:hAnsi="Times New Roman" w:cs="Times New Roman"/>
          <w:sz w:val="24"/>
          <w:szCs w:val="20"/>
          <w:lang w:eastAsia="lt-LT"/>
        </w:rPr>
      </w:pPr>
      <w:bookmarkStart w:id="8" w:name="_Hlk192145108"/>
      <w:r w:rsidRPr="00E510E1">
        <w:rPr>
          <w:rFonts w:ascii="Times New Roman" w:eastAsia="Times New Roman" w:hAnsi="Times New Roman" w:cs="Times New Roman"/>
          <w:sz w:val="24"/>
          <w:szCs w:val="20"/>
          <w:lang w:eastAsia="lt-LT"/>
        </w:rPr>
        <w:t>Kelių ir gatvių žvyravimo, skaldos skleidimo</w:t>
      </w:r>
      <w:r>
        <w:rPr>
          <w:rFonts w:ascii="Times New Roman" w:eastAsia="Times New Roman" w:hAnsi="Times New Roman" w:cs="Times New Roman"/>
          <w:sz w:val="24"/>
          <w:szCs w:val="20"/>
          <w:lang w:eastAsia="lt-LT"/>
        </w:rPr>
        <w:t xml:space="preserve">, </w:t>
      </w:r>
      <w:r w:rsidRPr="00E510E1">
        <w:rPr>
          <w:rFonts w:ascii="Times New Roman" w:eastAsia="Times New Roman" w:hAnsi="Times New Roman" w:cs="Times New Roman"/>
          <w:sz w:val="24"/>
          <w:szCs w:val="20"/>
          <w:lang w:eastAsia="lt-LT"/>
        </w:rPr>
        <w:t>asfalto duobių taisymo</w:t>
      </w:r>
      <w:r>
        <w:rPr>
          <w:rFonts w:ascii="Times New Roman" w:eastAsia="Times New Roman" w:hAnsi="Times New Roman" w:cs="Times New Roman"/>
          <w:sz w:val="24"/>
          <w:szCs w:val="20"/>
          <w:lang w:eastAsia="lt-LT"/>
        </w:rPr>
        <w:t xml:space="preserve"> bei </w:t>
      </w:r>
      <w:r w:rsidRPr="00E510E1">
        <w:rPr>
          <w:rFonts w:ascii="Times New Roman" w:eastAsia="Times New Roman" w:hAnsi="Times New Roman" w:cs="Times New Roman"/>
          <w:sz w:val="24"/>
          <w:szCs w:val="20"/>
          <w:lang w:eastAsia="lt-LT"/>
        </w:rPr>
        <w:t>greideriavimo darbus vykdė AB „Kelių priežiūra“.</w:t>
      </w:r>
    </w:p>
    <w:p w14:paraId="0D531D09" w14:textId="77777777" w:rsidR="00E20E3E" w:rsidRPr="00E510E1" w:rsidRDefault="00E20E3E" w:rsidP="00E20E3E">
      <w:pPr>
        <w:spacing w:after="0" w:line="240" w:lineRule="auto"/>
        <w:ind w:firstLine="720"/>
        <w:jc w:val="both"/>
        <w:rPr>
          <w:rFonts w:ascii="Times New Roman" w:eastAsia="Times New Roman" w:hAnsi="Times New Roman" w:cs="Times New Roman"/>
          <w:color w:val="000000" w:themeColor="text1"/>
          <w:sz w:val="24"/>
          <w:szCs w:val="24"/>
          <w:lang w:eastAsia="lt-LT"/>
        </w:rPr>
      </w:pPr>
      <w:r w:rsidRPr="00E510E1">
        <w:rPr>
          <w:rFonts w:ascii="Times New Roman" w:eastAsia="Times New Roman" w:hAnsi="Times New Roman" w:cs="Times New Roman"/>
          <w:color w:val="000000" w:themeColor="text1"/>
          <w:sz w:val="24"/>
          <w:szCs w:val="24"/>
          <w:lang w:eastAsia="lt-LT"/>
        </w:rPr>
        <w:t xml:space="preserve"> Ant ypač blogos būklės kelių ruožų paskleista 1951 m</w:t>
      </w:r>
      <w:r w:rsidRPr="00E510E1">
        <w:rPr>
          <w:rFonts w:ascii="Times New Roman" w:eastAsia="Times New Roman" w:hAnsi="Times New Roman" w:cs="Times New Roman"/>
          <w:color w:val="000000" w:themeColor="text1"/>
          <w:sz w:val="24"/>
          <w:szCs w:val="24"/>
          <w:vertAlign w:val="superscript"/>
          <w:lang w:eastAsia="lt-LT"/>
        </w:rPr>
        <w:t>3</w:t>
      </w:r>
      <w:r w:rsidRPr="00E510E1">
        <w:rPr>
          <w:rFonts w:ascii="Times New Roman" w:eastAsia="Times New Roman" w:hAnsi="Times New Roman" w:cs="Times New Roman"/>
          <w:color w:val="000000" w:themeColor="text1"/>
          <w:sz w:val="24"/>
          <w:szCs w:val="24"/>
          <w:lang w:eastAsia="lt-LT"/>
        </w:rPr>
        <w:t xml:space="preserve"> žvyro, sutvarkyta 283 m</w:t>
      </w:r>
      <w:r w:rsidRPr="00E510E1">
        <w:rPr>
          <w:rFonts w:ascii="Times New Roman" w:eastAsia="Times New Roman" w:hAnsi="Times New Roman" w:cs="Times New Roman"/>
          <w:color w:val="000000" w:themeColor="text1"/>
          <w:sz w:val="24"/>
          <w:szCs w:val="24"/>
          <w:vertAlign w:val="superscript"/>
          <w:lang w:eastAsia="lt-LT"/>
        </w:rPr>
        <w:t>2</w:t>
      </w:r>
      <w:r w:rsidRPr="00E510E1">
        <w:rPr>
          <w:rFonts w:ascii="Times New Roman" w:eastAsia="Times New Roman" w:hAnsi="Times New Roman" w:cs="Times New Roman"/>
          <w:color w:val="000000" w:themeColor="text1"/>
          <w:sz w:val="24"/>
          <w:szCs w:val="24"/>
          <w:lang w:eastAsia="lt-LT"/>
        </w:rPr>
        <w:t xml:space="preserve"> asfalto duobių seniūnijos kaimuose ir miesteliuose, paskleista 75 m</w:t>
      </w:r>
      <w:r w:rsidRPr="00E510E1">
        <w:rPr>
          <w:rFonts w:ascii="Times New Roman" w:eastAsia="Times New Roman" w:hAnsi="Times New Roman" w:cs="Times New Roman"/>
          <w:color w:val="000000" w:themeColor="text1"/>
          <w:sz w:val="24"/>
          <w:szCs w:val="24"/>
          <w:vertAlign w:val="superscript"/>
          <w:lang w:eastAsia="lt-LT"/>
        </w:rPr>
        <w:t>3</w:t>
      </w:r>
      <w:r w:rsidRPr="00E510E1">
        <w:rPr>
          <w:rFonts w:ascii="Times New Roman" w:eastAsia="Times New Roman" w:hAnsi="Times New Roman" w:cs="Times New Roman"/>
          <w:color w:val="000000" w:themeColor="text1"/>
          <w:sz w:val="24"/>
          <w:szCs w:val="24"/>
          <w:lang w:eastAsia="lt-LT"/>
        </w:rPr>
        <w:t xml:space="preserve"> skaldos.</w:t>
      </w:r>
    </w:p>
    <w:p w14:paraId="488DA1BC" w14:textId="480CBF67" w:rsidR="00E20E3E" w:rsidRPr="00E510E1" w:rsidRDefault="00E20E3E" w:rsidP="00E20E3E">
      <w:pPr>
        <w:spacing w:after="0" w:line="240" w:lineRule="auto"/>
        <w:ind w:firstLine="720"/>
        <w:jc w:val="both"/>
        <w:rPr>
          <w:rFonts w:ascii="Times New Roman" w:eastAsia="Times New Roman" w:hAnsi="Times New Roman" w:cs="Times New Roman"/>
          <w:color w:val="000000" w:themeColor="text1"/>
          <w:sz w:val="24"/>
          <w:szCs w:val="24"/>
          <w:lang w:eastAsia="lt-LT"/>
        </w:rPr>
      </w:pPr>
      <w:r w:rsidRPr="00E510E1">
        <w:rPr>
          <w:rFonts w:ascii="Times New Roman" w:eastAsia="Times New Roman" w:hAnsi="Times New Roman" w:cs="Times New Roman"/>
          <w:color w:val="000000" w:themeColor="text1"/>
          <w:sz w:val="24"/>
          <w:szCs w:val="24"/>
          <w:lang w:eastAsia="lt-LT"/>
        </w:rPr>
        <w:t>Keliuose KM-200 Nevieriai – Vaitkūnai ir KM-101 Vaštakai – Čižai</w:t>
      </w:r>
      <w:r>
        <w:rPr>
          <w:rFonts w:ascii="Times New Roman" w:eastAsia="Times New Roman" w:hAnsi="Times New Roman" w:cs="Times New Roman"/>
          <w:color w:val="000000" w:themeColor="text1"/>
          <w:sz w:val="24"/>
          <w:szCs w:val="24"/>
          <w:lang w:eastAsia="lt-LT"/>
        </w:rPr>
        <w:t>,</w:t>
      </w:r>
      <w:r w:rsidRPr="00E510E1">
        <w:rPr>
          <w:rFonts w:ascii="Times New Roman" w:eastAsia="Times New Roman" w:hAnsi="Times New Roman" w:cs="Times New Roman"/>
          <w:color w:val="000000" w:themeColor="text1"/>
          <w:sz w:val="24"/>
          <w:szCs w:val="24"/>
          <w:lang w:eastAsia="lt-LT"/>
        </w:rPr>
        <w:t xml:space="preserve"> probleminėse vietose įrengtos dvi pralaidos už 1540</w:t>
      </w:r>
      <w:r w:rsidR="003E4E4B">
        <w:rPr>
          <w:rFonts w:ascii="Times New Roman" w:eastAsia="Times New Roman" w:hAnsi="Times New Roman" w:cs="Times New Roman"/>
          <w:color w:val="000000" w:themeColor="text1"/>
          <w:sz w:val="24"/>
          <w:szCs w:val="24"/>
          <w:lang w:eastAsia="lt-LT"/>
        </w:rPr>
        <w:t>,</w:t>
      </w:r>
      <w:r w:rsidRPr="00E510E1">
        <w:rPr>
          <w:rFonts w:ascii="Times New Roman" w:eastAsia="Times New Roman" w:hAnsi="Times New Roman" w:cs="Times New Roman"/>
          <w:color w:val="000000" w:themeColor="text1"/>
          <w:sz w:val="24"/>
          <w:szCs w:val="24"/>
          <w:lang w:eastAsia="lt-LT"/>
        </w:rPr>
        <w:t>11 Eur.</w:t>
      </w:r>
    </w:p>
    <w:p w14:paraId="7C827D5D" w14:textId="240CE815" w:rsidR="00E20E3E" w:rsidRPr="00E510E1" w:rsidRDefault="00E20E3E" w:rsidP="00E20E3E">
      <w:pPr>
        <w:spacing w:after="0" w:line="240" w:lineRule="auto"/>
        <w:ind w:firstLine="720"/>
        <w:jc w:val="both"/>
        <w:rPr>
          <w:rFonts w:ascii="Times New Roman" w:eastAsia="Times New Roman" w:hAnsi="Times New Roman" w:cs="Times New Roman"/>
          <w:color w:val="000000" w:themeColor="text1"/>
          <w:sz w:val="24"/>
          <w:szCs w:val="24"/>
          <w:lang w:eastAsia="lt-LT"/>
        </w:rPr>
      </w:pPr>
      <w:r w:rsidRPr="00E510E1">
        <w:rPr>
          <w:rFonts w:ascii="Times New Roman" w:eastAsia="Times New Roman" w:hAnsi="Times New Roman" w:cs="Times New Roman"/>
          <w:color w:val="000000" w:themeColor="text1"/>
          <w:sz w:val="24"/>
          <w:szCs w:val="24"/>
          <w:lang w:eastAsia="lt-LT"/>
        </w:rPr>
        <w:t>2024 m. vasarą, už 20</w:t>
      </w:r>
      <w:r w:rsidR="003E4E4B">
        <w:rPr>
          <w:rFonts w:ascii="Times New Roman" w:eastAsia="Times New Roman" w:hAnsi="Times New Roman" w:cs="Times New Roman"/>
          <w:color w:val="000000" w:themeColor="text1"/>
          <w:sz w:val="24"/>
          <w:szCs w:val="24"/>
          <w:lang w:eastAsia="lt-LT"/>
        </w:rPr>
        <w:t>8</w:t>
      </w:r>
      <w:r w:rsidRPr="00E510E1">
        <w:rPr>
          <w:rFonts w:ascii="Times New Roman" w:eastAsia="Times New Roman" w:hAnsi="Times New Roman" w:cs="Times New Roman"/>
          <w:color w:val="000000" w:themeColor="text1"/>
          <w:sz w:val="24"/>
          <w:szCs w:val="24"/>
          <w:lang w:eastAsia="lt-LT"/>
        </w:rPr>
        <w:t>2</w:t>
      </w:r>
      <w:r w:rsidR="003E4E4B">
        <w:rPr>
          <w:rFonts w:ascii="Times New Roman" w:eastAsia="Times New Roman" w:hAnsi="Times New Roman" w:cs="Times New Roman"/>
          <w:color w:val="000000" w:themeColor="text1"/>
          <w:sz w:val="24"/>
          <w:szCs w:val="24"/>
          <w:lang w:eastAsia="lt-LT"/>
        </w:rPr>
        <w:t>,72</w:t>
      </w:r>
      <w:r w:rsidRPr="00E510E1">
        <w:rPr>
          <w:rFonts w:ascii="Times New Roman" w:eastAsia="Times New Roman" w:hAnsi="Times New Roman" w:cs="Times New Roman"/>
          <w:color w:val="000000" w:themeColor="text1"/>
          <w:sz w:val="24"/>
          <w:szCs w:val="24"/>
          <w:lang w:eastAsia="lt-LT"/>
        </w:rPr>
        <w:t xml:space="preserve"> Eur rekonstruota susmegusi Vilniaus g. esančio šaligatvio dalis.</w:t>
      </w:r>
    </w:p>
    <w:p w14:paraId="35105159" w14:textId="6062061E" w:rsidR="00E20E3E" w:rsidRPr="00E510E1" w:rsidRDefault="005F6F14" w:rsidP="00E20E3E">
      <w:pPr>
        <w:spacing w:after="0" w:line="240" w:lineRule="auto"/>
        <w:ind w:firstLine="720"/>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D</w:t>
      </w:r>
      <w:r w:rsidR="00E20E3E" w:rsidRPr="00E510E1">
        <w:rPr>
          <w:rFonts w:ascii="Times New Roman" w:eastAsia="Times New Roman" w:hAnsi="Times New Roman" w:cs="Times New Roman"/>
          <w:color w:val="000000" w:themeColor="text1"/>
          <w:sz w:val="24"/>
          <w:szCs w:val="24"/>
          <w:lang w:eastAsia="lt-LT"/>
        </w:rPr>
        <w:t>ulkėtumo mažinimo darbams panaudota 4051,08 Eur. Kalcio chlorido tirpalu palaistyta 10800 m</w:t>
      </w:r>
      <w:r w:rsidR="00E20E3E" w:rsidRPr="00E510E1">
        <w:rPr>
          <w:rFonts w:ascii="Times New Roman" w:eastAsia="Times New Roman" w:hAnsi="Times New Roman" w:cs="Times New Roman"/>
          <w:color w:val="000000" w:themeColor="text1"/>
          <w:sz w:val="24"/>
          <w:szCs w:val="24"/>
          <w:vertAlign w:val="superscript"/>
          <w:lang w:eastAsia="lt-LT"/>
        </w:rPr>
        <w:t xml:space="preserve">2 </w:t>
      </w:r>
      <w:r w:rsidR="00E20E3E" w:rsidRPr="00E510E1">
        <w:rPr>
          <w:rFonts w:ascii="Times New Roman" w:eastAsia="Times New Roman" w:hAnsi="Times New Roman" w:cs="Times New Roman"/>
          <w:color w:val="000000" w:themeColor="text1"/>
          <w:sz w:val="24"/>
          <w:szCs w:val="24"/>
          <w:lang w:eastAsia="lt-LT"/>
        </w:rPr>
        <w:t xml:space="preserve"> žvyruotą dangą turinčių Kamajų miestelio gatvių bei judrią Salų miestelio Parko gatvę.  Iš seniūnijai skirtų asignavimų šiai programai panaudota 675,18 Eur </w:t>
      </w:r>
      <w:r w:rsidR="00E20E3E">
        <w:rPr>
          <w:rFonts w:ascii="Times New Roman" w:eastAsia="Times New Roman" w:hAnsi="Times New Roman" w:cs="Times New Roman"/>
          <w:color w:val="000000" w:themeColor="text1"/>
          <w:sz w:val="24"/>
          <w:szCs w:val="24"/>
          <w:lang w:eastAsia="lt-LT"/>
        </w:rPr>
        <w:t xml:space="preserve"> (1800 </w:t>
      </w:r>
      <w:r w:rsidR="00E20E3E" w:rsidRPr="00877610">
        <w:rPr>
          <w:rFonts w:ascii="Times New Roman" w:eastAsia="Times New Roman" w:hAnsi="Times New Roman" w:cs="Times New Roman"/>
          <w:color w:val="000000" w:themeColor="text1"/>
          <w:sz w:val="24"/>
          <w:szCs w:val="24"/>
          <w:lang w:eastAsia="lt-LT"/>
        </w:rPr>
        <w:t>m</w:t>
      </w:r>
      <w:r w:rsidR="00E20E3E">
        <w:rPr>
          <w:rFonts w:ascii="Times New Roman" w:eastAsia="Times New Roman" w:hAnsi="Times New Roman" w:cs="Times New Roman"/>
          <w:color w:val="000000" w:themeColor="text1"/>
          <w:sz w:val="24"/>
          <w:szCs w:val="24"/>
          <w:vertAlign w:val="superscript"/>
          <w:lang w:eastAsia="lt-LT"/>
        </w:rPr>
        <w:t>2</w:t>
      </w:r>
      <w:r w:rsidR="00E20E3E">
        <w:rPr>
          <w:rFonts w:ascii="Times New Roman" w:eastAsia="Times New Roman" w:hAnsi="Times New Roman" w:cs="Times New Roman"/>
          <w:color w:val="000000" w:themeColor="text1"/>
          <w:sz w:val="24"/>
          <w:szCs w:val="24"/>
          <w:lang w:eastAsia="lt-LT"/>
        </w:rPr>
        <w:t xml:space="preserve">). </w:t>
      </w:r>
      <w:r w:rsidR="00E20E3E" w:rsidRPr="00877610">
        <w:rPr>
          <w:rFonts w:ascii="Times New Roman" w:eastAsia="Times New Roman" w:hAnsi="Times New Roman" w:cs="Times New Roman"/>
          <w:color w:val="000000" w:themeColor="text1"/>
          <w:sz w:val="24"/>
          <w:szCs w:val="24"/>
          <w:lang w:eastAsia="lt-LT"/>
        </w:rPr>
        <w:t>Likusi</w:t>
      </w:r>
      <w:r w:rsidR="00E20E3E" w:rsidRPr="00E510E1">
        <w:rPr>
          <w:rFonts w:ascii="Times New Roman" w:eastAsia="Times New Roman" w:hAnsi="Times New Roman" w:cs="Times New Roman"/>
          <w:color w:val="000000" w:themeColor="text1"/>
          <w:sz w:val="24"/>
          <w:szCs w:val="24"/>
          <w:lang w:eastAsia="lt-LT"/>
        </w:rPr>
        <w:t xml:space="preserve"> suma 3375,90 Eur – iš savivaldybės biudžeto.</w:t>
      </w:r>
      <w:r w:rsidR="003E4E4B" w:rsidRPr="003E4E4B">
        <w:rPr>
          <w:rFonts w:ascii="Times New Roman" w:eastAsia="Times New Roman" w:hAnsi="Times New Roman" w:cs="Times New Roman"/>
          <w:color w:val="000000" w:themeColor="text1"/>
          <w:sz w:val="24"/>
          <w:szCs w:val="24"/>
          <w:lang w:eastAsia="lt-LT"/>
        </w:rPr>
        <w:t xml:space="preserve"> </w:t>
      </w:r>
      <w:r w:rsidR="003E4E4B" w:rsidRPr="00E510E1">
        <w:rPr>
          <w:rFonts w:ascii="Times New Roman" w:eastAsia="Times New Roman" w:hAnsi="Times New Roman" w:cs="Times New Roman"/>
          <w:color w:val="000000" w:themeColor="text1"/>
          <w:sz w:val="24"/>
          <w:szCs w:val="24"/>
          <w:lang w:eastAsia="lt-LT"/>
        </w:rPr>
        <w:t>Šią paslaugą teikė UAB „Erlaim“.</w:t>
      </w:r>
    </w:p>
    <w:p w14:paraId="4E0D80D9" w14:textId="77777777" w:rsidR="00E20E3E" w:rsidRDefault="00E20E3E" w:rsidP="00E20E3E">
      <w:pPr>
        <w:spacing w:after="0" w:line="240" w:lineRule="auto"/>
        <w:ind w:firstLine="720"/>
        <w:jc w:val="both"/>
        <w:rPr>
          <w:rFonts w:ascii="Times New Roman" w:eastAsia="Times New Roman" w:hAnsi="Times New Roman" w:cs="Times New Roman"/>
          <w:sz w:val="24"/>
          <w:szCs w:val="24"/>
        </w:rPr>
      </w:pPr>
      <w:r w:rsidRPr="00E510E1">
        <w:rPr>
          <w:rFonts w:ascii="Times New Roman" w:eastAsia="Times New Roman" w:hAnsi="Times New Roman" w:cs="Times New Roman"/>
          <w:sz w:val="24"/>
          <w:szCs w:val="24"/>
        </w:rPr>
        <w:t>Ataskaitiniais metais seniūnijos keliai ir gatvės buvo tvarkomi įvertinus jų būklę, gyventojų tankumą bei eismo intensyvumą.</w:t>
      </w:r>
    </w:p>
    <w:p w14:paraId="776A15BF" w14:textId="00C344E2" w:rsidR="00E20E3E" w:rsidRPr="00A63884" w:rsidRDefault="00E20E3E" w:rsidP="00A6388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Už 80000.00 Eur skirtų iš savivaldybės biudžeto lėšų, nupirktas naujas traktorius Valtra </w:t>
      </w:r>
      <w:r w:rsidRPr="00E510E1">
        <w:rPr>
          <w:rFonts w:ascii="Times New Roman" w:eastAsia="Times New Roman" w:hAnsi="Times New Roman" w:cs="Times New Roman"/>
          <w:sz w:val="24"/>
          <w:szCs w:val="24"/>
        </w:rPr>
        <w:t>A115</w:t>
      </w:r>
      <w:r>
        <w:rPr>
          <w:rFonts w:ascii="Times New Roman" w:eastAsia="Times New Roman" w:hAnsi="Times New Roman" w:cs="Times New Roman"/>
          <w:sz w:val="24"/>
          <w:szCs w:val="24"/>
        </w:rPr>
        <w:t xml:space="preserve"> su sniego valymo</w:t>
      </w:r>
      <w:r w:rsidRPr="005F57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skydu.</w:t>
      </w:r>
    </w:p>
    <w:p w14:paraId="3BD140E4" w14:textId="77777777" w:rsidR="00E20E3E" w:rsidRDefault="00E20E3E" w:rsidP="00E20E3E">
      <w:pPr>
        <w:spacing w:after="0" w:line="240" w:lineRule="auto"/>
        <w:ind w:firstLine="720"/>
        <w:jc w:val="both"/>
        <w:rPr>
          <w:rFonts w:ascii="Times New Roman" w:eastAsia="Times New Roman" w:hAnsi="Times New Roman" w:cs="Times New Roman"/>
          <w:sz w:val="24"/>
          <w:szCs w:val="24"/>
          <w:lang w:eastAsia="en-GB"/>
        </w:rPr>
      </w:pPr>
      <w:r w:rsidRPr="00E510E1">
        <w:rPr>
          <w:rFonts w:ascii="Times New Roman" w:eastAsia="Times New Roman" w:hAnsi="Times New Roman" w:cs="Times New Roman"/>
          <w:sz w:val="24"/>
          <w:szCs w:val="24"/>
          <w:lang w:eastAsia="en-GB"/>
        </w:rPr>
        <w:t xml:space="preserve">Kamajų seniūnijos </w:t>
      </w:r>
      <w:r w:rsidRPr="00E510E1">
        <w:rPr>
          <w:rFonts w:ascii="Times New Roman" w:eastAsia="Times New Roman" w:hAnsi="Times New Roman" w:cs="Times New Roman"/>
          <w:sz w:val="24"/>
          <w:szCs w:val="24"/>
        </w:rPr>
        <w:t>2024-ųjų metų veiklos ataskaita</w:t>
      </w:r>
      <w:r w:rsidRPr="00E510E1">
        <w:rPr>
          <w:rFonts w:ascii="Times New Roman" w:eastAsia="Times New Roman" w:hAnsi="Times New Roman" w:cs="Times New Roman"/>
          <w:b/>
          <w:sz w:val="24"/>
          <w:szCs w:val="24"/>
        </w:rPr>
        <w:t xml:space="preserve"> </w:t>
      </w:r>
      <w:r w:rsidRPr="00F151FD">
        <w:rPr>
          <w:rFonts w:ascii="Times New Roman" w:eastAsia="Times New Roman" w:hAnsi="Times New Roman" w:cs="Times New Roman"/>
          <w:bCs/>
          <w:sz w:val="24"/>
          <w:szCs w:val="24"/>
        </w:rPr>
        <w:t>pristatyta</w:t>
      </w:r>
      <w:r>
        <w:rPr>
          <w:rFonts w:ascii="Times New Roman" w:eastAsia="Times New Roman" w:hAnsi="Times New Roman" w:cs="Times New Roman"/>
          <w:bCs/>
          <w:sz w:val="24"/>
          <w:szCs w:val="24"/>
        </w:rPr>
        <w:t xml:space="preserve"> ir jai pritarta</w:t>
      </w:r>
      <w:r w:rsidRPr="00E510E1">
        <w:rPr>
          <w:rFonts w:ascii="Times New Roman" w:eastAsia="Times New Roman" w:hAnsi="Times New Roman" w:cs="Times New Roman"/>
          <w:sz w:val="24"/>
          <w:szCs w:val="24"/>
          <w:lang w:eastAsia="en-GB"/>
        </w:rPr>
        <w:t xml:space="preserve"> 2025 m. vasario 13 d.  išplėstinėje seniūnaičių sueigoje (protokolo Nr. 1).</w:t>
      </w:r>
    </w:p>
    <w:p w14:paraId="3A2EA88C" w14:textId="77777777" w:rsidR="00D96591" w:rsidRDefault="00D96591" w:rsidP="00A63884">
      <w:pPr>
        <w:spacing w:after="0" w:line="240" w:lineRule="auto"/>
        <w:jc w:val="both"/>
        <w:rPr>
          <w:rFonts w:ascii="Times New Roman" w:eastAsia="Times New Roman" w:hAnsi="Times New Roman" w:cs="Times New Roman"/>
          <w:sz w:val="24"/>
          <w:szCs w:val="24"/>
          <w:lang w:eastAsia="en-GB"/>
        </w:rPr>
      </w:pPr>
    </w:p>
    <w:bookmarkEnd w:id="8"/>
    <w:p w14:paraId="095E820F" w14:textId="77777777" w:rsidR="00031216" w:rsidRPr="00850A20" w:rsidRDefault="00031216" w:rsidP="00031216">
      <w:pPr>
        <w:spacing w:after="0" w:line="240" w:lineRule="auto"/>
        <w:ind w:firstLine="720"/>
        <w:jc w:val="both"/>
        <w:rPr>
          <w:rFonts w:ascii="Times New Roman" w:eastAsia="Times New Roman" w:hAnsi="Times New Roman" w:cs="Times New Roman"/>
          <w:sz w:val="24"/>
          <w:szCs w:val="24"/>
          <w:lang w:eastAsia="en-GB"/>
        </w:rPr>
      </w:pPr>
    </w:p>
    <w:p w14:paraId="7B79CA1F" w14:textId="7AEB9916" w:rsidR="00A21772" w:rsidRPr="000A4D99" w:rsidRDefault="00281C82" w:rsidP="00281C82">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en-GB"/>
        </w:rPr>
        <w:t>____________________________</w:t>
      </w:r>
    </w:p>
    <w:sectPr w:rsidR="00A21772" w:rsidRPr="000A4D99" w:rsidSect="006246DC">
      <w:headerReference w:type="default" r:id="rId16"/>
      <w:pgSz w:w="11906" w:h="16838"/>
      <w:pgMar w:top="993"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190CE" w14:textId="77777777" w:rsidR="00865367" w:rsidRPr="00850A20" w:rsidRDefault="00865367" w:rsidP="00BB3081">
      <w:pPr>
        <w:spacing w:after="0" w:line="240" w:lineRule="auto"/>
      </w:pPr>
      <w:r w:rsidRPr="00850A20">
        <w:separator/>
      </w:r>
    </w:p>
  </w:endnote>
  <w:endnote w:type="continuationSeparator" w:id="0">
    <w:p w14:paraId="3A1B75F8" w14:textId="77777777" w:rsidR="00865367" w:rsidRPr="00850A20" w:rsidRDefault="00865367" w:rsidP="00BB3081">
      <w:pPr>
        <w:spacing w:after="0" w:line="240" w:lineRule="auto"/>
      </w:pPr>
      <w:r w:rsidRPr="00850A2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154A1" w14:textId="77777777" w:rsidR="00865367" w:rsidRPr="00850A20" w:rsidRDefault="00865367" w:rsidP="00BB3081">
      <w:pPr>
        <w:spacing w:after="0" w:line="240" w:lineRule="auto"/>
      </w:pPr>
      <w:r w:rsidRPr="00850A20">
        <w:separator/>
      </w:r>
    </w:p>
  </w:footnote>
  <w:footnote w:type="continuationSeparator" w:id="0">
    <w:p w14:paraId="3390AFBE" w14:textId="77777777" w:rsidR="00865367" w:rsidRPr="00850A20" w:rsidRDefault="00865367" w:rsidP="00BB3081">
      <w:pPr>
        <w:spacing w:after="0" w:line="240" w:lineRule="auto"/>
      </w:pPr>
      <w:r w:rsidRPr="00850A2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672990"/>
      <w:docPartObj>
        <w:docPartGallery w:val="Page Numbers (Top of Page)"/>
        <w:docPartUnique/>
      </w:docPartObj>
    </w:sdtPr>
    <w:sdtContent>
      <w:p w14:paraId="692EDD7F" w14:textId="25C29226" w:rsidR="00BF54FE" w:rsidRPr="00850A20" w:rsidRDefault="00BE5509" w:rsidP="00BE5509">
        <w:pPr>
          <w:pStyle w:val="Antrats"/>
          <w:ind w:firstLine="4153"/>
        </w:pPr>
        <w:r w:rsidRPr="00850A20">
          <w:t xml:space="preserve">    </w:t>
        </w:r>
        <w:r w:rsidR="00BF54FE" w:rsidRPr="00850A20">
          <w:fldChar w:fldCharType="begin"/>
        </w:r>
        <w:r w:rsidR="00BF54FE" w:rsidRPr="00850A20">
          <w:instrText>PAGE   \* MERGEFORMAT</w:instrText>
        </w:r>
        <w:r w:rsidR="00BF54FE" w:rsidRPr="00850A20">
          <w:fldChar w:fldCharType="separate"/>
        </w:r>
        <w:r w:rsidR="00614F53" w:rsidRPr="00850A20">
          <w:t>1</w:t>
        </w:r>
        <w:r w:rsidR="00BF54FE" w:rsidRPr="00850A20">
          <w:fldChar w:fldCharType="end"/>
        </w:r>
        <w:r w:rsidRPr="00850A20">
          <w:t xml:space="preserve">   </w:t>
        </w:r>
        <w:r w:rsidRPr="00850A20">
          <w:tab/>
          <w:t xml:space="preserve">                                                                             </w:t>
        </w:r>
      </w:p>
    </w:sdtContent>
  </w:sdt>
  <w:p w14:paraId="692EDD80" w14:textId="77777777" w:rsidR="00BF54FE" w:rsidRPr="00850A20" w:rsidRDefault="00BF54F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34506"/>
    <w:multiLevelType w:val="multilevel"/>
    <w:tmpl w:val="D28CC29A"/>
    <w:lvl w:ilvl="0">
      <w:start w:val="1"/>
      <w:numFmt w:val="decimal"/>
      <w:lvlText w:val="%1."/>
      <w:lvlJc w:val="left"/>
      <w:pPr>
        <w:tabs>
          <w:tab w:val="num" w:pos="1366"/>
        </w:tabs>
        <w:ind w:left="1366" w:hanging="431"/>
      </w:pPr>
      <w:rPr>
        <w:rFonts w:ascii="Times New Roman" w:hAnsi="Times New Roman" w:hint="default"/>
        <w:sz w:val="24"/>
      </w:rPr>
    </w:lvl>
    <w:lvl w:ilvl="1">
      <w:start w:val="1"/>
      <w:numFmt w:val="decimal"/>
      <w:lvlText w:val="%1.%2."/>
      <w:lvlJc w:val="left"/>
      <w:pPr>
        <w:tabs>
          <w:tab w:val="num" w:pos="360"/>
        </w:tabs>
        <w:ind w:left="0" w:firstLine="0"/>
      </w:pPr>
      <w:rPr>
        <w:rFonts w:hint="default"/>
        <w:color w:val="FF00FF"/>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 w15:restartNumberingAfterBreak="0">
    <w:nsid w:val="0B82306F"/>
    <w:multiLevelType w:val="multilevel"/>
    <w:tmpl w:val="2F86872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F604EFE"/>
    <w:multiLevelType w:val="hybridMultilevel"/>
    <w:tmpl w:val="41E2FE32"/>
    <w:lvl w:ilvl="0" w:tplc="0AC0AE8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4A45787"/>
    <w:multiLevelType w:val="hybridMultilevel"/>
    <w:tmpl w:val="A57E790E"/>
    <w:lvl w:ilvl="0" w:tplc="C004FFB0">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4" w15:restartNumberingAfterBreak="0">
    <w:nsid w:val="2570710C"/>
    <w:multiLevelType w:val="hybridMultilevel"/>
    <w:tmpl w:val="F4AACDBA"/>
    <w:lvl w:ilvl="0" w:tplc="C95E8F2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3207717A"/>
    <w:multiLevelType w:val="hybridMultilevel"/>
    <w:tmpl w:val="5B6CC4EE"/>
    <w:lvl w:ilvl="0" w:tplc="2EAAA0FC">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6" w15:restartNumberingAfterBreak="0">
    <w:nsid w:val="370C7E20"/>
    <w:multiLevelType w:val="hybridMultilevel"/>
    <w:tmpl w:val="CE6CA2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7823D13"/>
    <w:multiLevelType w:val="hybridMultilevel"/>
    <w:tmpl w:val="387402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B741EC8"/>
    <w:multiLevelType w:val="multilevel"/>
    <w:tmpl w:val="06FC3F38"/>
    <w:lvl w:ilvl="0">
      <w:start w:val="2008"/>
      <w:numFmt w:val="decimal"/>
      <w:lvlText w:val="%1"/>
      <w:lvlJc w:val="left"/>
      <w:pPr>
        <w:tabs>
          <w:tab w:val="num" w:pos="1785"/>
        </w:tabs>
        <w:ind w:left="1785" w:hanging="1785"/>
      </w:pPr>
      <w:rPr>
        <w:rFonts w:hint="default"/>
      </w:rPr>
    </w:lvl>
    <w:lvl w:ilvl="1">
      <w:start w:val="10"/>
      <w:numFmt w:val="decimal"/>
      <w:lvlText w:val="%1-%2"/>
      <w:lvlJc w:val="left"/>
      <w:pPr>
        <w:tabs>
          <w:tab w:val="num" w:pos="1785"/>
        </w:tabs>
        <w:ind w:left="1785" w:hanging="1785"/>
      </w:pPr>
      <w:rPr>
        <w:rFonts w:hint="default"/>
      </w:rPr>
    </w:lvl>
    <w:lvl w:ilvl="2">
      <w:start w:val="1"/>
      <w:numFmt w:val="decimalZero"/>
      <w:lvlText w:val="%1-%2-%3"/>
      <w:lvlJc w:val="left"/>
      <w:pPr>
        <w:tabs>
          <w:tab w:val="num" w:pos="1785"/>
        </w:tabs>
        <w:ind w:left="1785" w:hanging="1785"/>
      </w:pPr>
      <w:rPr>
        <w:rFonts w:hint="default"/>
      </w:rPr>
    </w:lvl>
    <w:lvl w:ilvl="3">
      <w:start w:val="1"/>
      <w:numFmt w:val="decimal"/>
      <w:lvlText w:val="%1-%2-%3.%4"/>
      <w:lvlJc w:val="left"/>
      <w:pPr>
        <w:tabs>
          <w:tab w:val="num" w:pos="1785"/>
        </w:tabs>
        <w:ind w:left="1785" w:hanging="1785"/>
      </w:pPr>
      <w:rPr>
        <w:rFonts w:hint="default"/>
      </w:rPr>
    </w:lvl>
    <w:lvl w:ilvl="4">
      <w:start w:val="1"/>
      <w:numFmt w:val="decimal"/>
      <w:lvlText w:val="%1-%2-%3.%4.%5"/>
      <w:lvlJc w:val="left"/>
      <w:pPr>
        <w:tabs>
          <w:tab w:val="num" w:pos="1785"/>
        </w:tabs>
        <w:ind w:left="1785" w:hanging="1785"/>
      </w:pPr>
      <w:rPr>
        <w:rFonts w:hint="default"/>
      </w:rPr>
    </w:lvl>
    <w:lvl w:ilvl="5">
      <w:start w:val="1"/>
      <w:numFmt w:val="decimal"/>
      <w:lvlText w:val="%1-%2-%3.%4.%5.%6"/>
      <w:lvlJc w:val="left"/>
      <w:pPr>
        <w:tabs>
          <w:tab w:val="num" w:pos="1785"/>
        </w:tabs>
        <w:ind w:left="1785" w:hanging="1785"/>
      </w:pPr>
      <w:rPr>
        <w:rFonts w:hint="default"/>
      </w:rPr>
    </w:lvl>
    <w:lvl w:ilvl="6">
      <w:start w:val="1"/>
      <w:numFmt w:val="decimal"/>
      <w:lvlText w:val="%1-%2-%3.%4.%5.%6.%7"/>
      <w:lvlJc w:val="left"/>
      <w:pPr>
        <w:tabs>
          <w:tab w:val="num" w:pos="1785"/>
        </w:tabs>
        <w:ind w:left="1785" w:hanging="1785"/>
      </w:pPr>
      <w:rPr>
        <w:rFonts w:hint="default"/>
      </w:rPr>
    </w:lvl>
    <w:lvl w:ilvl="7">
      <w:start w:val="1"/>
      <w:numFmt w:val="decimal"/>
      <w:lvlText w:val="%1-%2-%3.%4.%5.%6.%7.%8"/>
      <w:lvlJc w:val="left"/>
      <w:pPr>
        <w:tabs>
          <w:tab w:val="num" w:pos="1785"/>
        </w:tabs>
        <w:ind w:left="1785" w:hanging="1785"/>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CD318D5"/>
    <w:multiLevelType w:val="multilevel"/>
    <w:tmpl w:val="2F86872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6AD1A3F"/>
    <w:multiLevelType w:val="hybridMultilevel"/>
    <w:tmpl w:val="475CE976"/>
    <w:lvl w:ilvl="0" w:tplc="A4AE45E4">
      <w:start w:val="1"/>
      <w:numFmt w:val="decimal"/>
      <w:lvlText w:val="%1."/>
      <w:lvlJc w:val="left"/>
      <w:pPr>
        <w:tabs>
          <w:tab w:val="num" w:pos="473"/>
        </w:tabs>
        <w:ind w:left="57" w:firstLine="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396B60"/>
    <w:multiLevelType w:val="hybridMultilevel"/>
    <w:tmpl w:val="63C4E474"/>
    <w:lvl w:ilvl="0" w:tplc="F4782C1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12" w15:restartNumberingAfterBreak="0">
    <w:nsid w:val="54050BA9"/>
    <w:multiLevelType w:val="hybridMultilevel"/>
    <w:tmpl w:val="4BBE05DE"/>
    <w:lvl w:ilvl="0" w:tplc="2A4637B4">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3" w15:restartNumberingAfterBreak="0">
    <w:nsid w:val="57DA0264"/>
    <w:multiLevelType w:val="multilevel"/>
    <w:tmpl w:val="06FC3F38"/>
    <w:lvl w:ilvl="0">
      <w:start w:val="2008"/>
      <w:numFmt w:val="decimal"/>
      <w:lvlText w:val="%1"/>
      <w:lvlJc w:val="left"/>
      <w:pPr>
        <w:tabs>
          <w:tab w:val="num" w:pos="1785"/>
        </w:tabs>
        <w:ind w:left="1785" w:hanging="1785"/>
      </w:pPr>
      <w:rPr>
        <w:rFonts w:hint="default"/>
      </w:rPr>
    </w:lvl>
    <w:lvl w:ilvl="1">
      <w:start w:val="10"/>
      <w:numFmt w:val="decimal"/>
      <w:lvlText w:val="%1-%2"/>
      <w:lvlJc w:val="left"/>
      <w:pPr>
        <w:tabs>
          <w:tab w:val="num" w:pos="1785"/>
        </w:tabs>
        <w:ind w:left="1785" w:hanging="1785"/>
      </w:pPr>
      <w:rPr>
        <w:rFonts w:hint="default"/>
      </w:rPr>
    </w:lvl>
    <w:lvl w:ilvl="2">
      <w:start w:val="1"/>
      <w:numFmt w:val="decimalZero"/>
      <w:lvlText w:val="%1-%2-%3"/>
      <w:lvlJc w:val="left"/>
      <w:pPr>
        <w:tabs>
          <w:tab w:val="num" w:pos="1785"/>
        </w:tabs>
        <w:ind w:left="1785" w:hanging="1785"/>
      </w:pPr>
      <w:rPr>
        <w:rFonts w:hint="default"/>
      </w:rPr>
    </w:lvl>
    <w:lvl w:ilvl="3">
      <w:start w:val="1"/>
      <w:numFmt w:val="decimal"/>
      <w:lvlText w:val="%1-%2-%3.%4"/>
      <w:lvlJc w:val="left"/>
      <w:pPr>
        <w:tabs>
          <w:tab w:val="num" w:pos="1785"/>
        </w:tabs>
        <w:ind w:left="1785" w:hanging="1785"/>
      </w:pPr>
      <w:rPr>
        <w:rFonts w:hint="default"/>
      </w:rPr>
    </w:lvl>
    <w:lvl w:ilvl="4">
      <w:start w:val="1"/>
      <w:numFmt w:val="decimal"/>
      <w:lvlText w:val="%1-%2-%3.%4.%5"/>
      <w:lvlJc w:val="left"/>
      <w:pPr>
        <w:tabs>
          <w:tab w:val="num" w:pos="1785"/>
        </w:tabs>
        <w:ind w:left="1785" w:hanging="1785"/>
      </w:pPr>
      <w:rPr>
        <w:rFonts w:hint="default"/>
      </w:rPr>
    </w:lvl>
    <w:lvl w:ilvl="5">
      <w:start w:val="1"/>
      <w:numFmt w:val="decimal"/>
      <w:lvlText w:val="%1-%2-%3.%4.%5.%6"/>
      <w:lvlJc w:val="left"/>
      <w:pPr>
        <w:tabs>
          <w:tab w:val="num" w:pos="1785"/>
        </w:tabs>
        <w:ind w:left="1785" w:hanging="1785"/>
      </w:pPr>
      <w:rPr>
        <w:rFonts w:hint="default"/>
      </w:rPr>
    </w:lvl>
    <w:lvl w:ilvl="6">
      <w:start w:val="1"/>
      <w:numFmt w:val="decimal"/>
      <w:lvlText w:val="%1-%2-%3.%4.%5.%6.%7"/>
      <w:lvlJc w:val="left"/>
      <w:pPr>
        <w:tabs>
          <w:tab w:val="num" w:pos="1785"/>
        </w:tabs>
        <w:ind w:left="1785" w:hanging="1785"/>
      </w:pPr>
      <w:rPr>
        <w:rFonts w:hint="default"/>
      </w:rPr>
    </w:lvl>
    <w:lvl w:ilvl="7">
      <w:start w:val="1"/>
      <w:numFmt w:val="decimal"/>
      <w:lvlText w:val="%1-%2-%3.%4.%5.%6.%7.%8"/>
      <w:lvlJc w:val="left"/>
      <w:pPr>
        <w:tabs>
          <w:tab w:val="num" w:pos="1785"/>
        </w:tabs>
        <w:ind w:left="1785" w:hanging="1785"/>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03D4574"/>
    <w:multiLevelType w:val="multilevel"/>
    <w:tmpl w:val="2F86872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57437FC"/>
    <w:multiLevelType w:val="hybridMultilevel"/>
    <w:tmpl w:val="1212C0C0"/>
    <w:lvl w:ilvl="0" w:tplc="1FBA9210">
      <w:start w:val="3"/>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76503954"/>
    <w:multiLevelType w:val="hybridMultilevel"/>
    <w:tmpl w:val="D26E5B26"/>
    <w:lvl w:ilvl="0" w:tplc="1AC20E60">
      <w:start w:val="1"/>
      <w:numFmt w:val="decimal"/>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CBA50F6"/>
    <w:multiLevelType w:val="hybridMultilevel"/>
    <w:tmpl w:val="B934ABB6"/>
    <w:lvl w:ilvl="0" w:tplc="58029D9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E083AF3"/>
    <w:multiLevelType w:val="hybridMultilevel"/>
    <w:tmpl w:val="153E71E6"/>
    <w:lvl w:ilvl="0" w:tplc="AC8CFC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593437562">
    <w:abstractNumId w:val="1"/>
  </w:num>
  <w:num w:numId="2" w16cid:durableId="1730108438">
    <w:abstractNumId w:val="9"/>
  </w:num>
  <w:num w:numId="3" w16cid:durableId="91752883">
    <w:abstractNumId w:val="10"/>
  </w:num>
  <w:num w:numId="4" w16cid:durableId="524177399">
    <w:abstractNumId w:val="0"/>
  </w:num>
  <w:num w:numId="5" w16cid:durableId="1917858288">
    <w:abstractNumId w:val="8"/>
  </w:num>
  <w:num w:numId="6" w16cid:durableId="1923833548">
    <w:abstractNumId w:val="13"/>
  </w:num>
  <w:num w:numId="7" w16cid:durableId="1906069173">
    <w:abstractNumId w:val="11"/>
  </w:num>
  <w:num w:numId="8" w16cid:durableId="1367099318">
    <w:abstractNumId w:val="18"/>
  </w:num>
  <w:num w:numId="9" w16cid:durableId="1807120432">
    <w:abstractNumId w:val="3"/>
  </w:num>
  <w:num w:numId="10" w16cid:durableId="1611352305">
    <w:abstractNumId w:val="12"/>
  </w:num>
  <w:num w:numId="11" w16cid:durableId="952588726">
    <w:abstractNumId w:val="5"/>
  </w:num>
  <w:num w:numId="12" w16cid:durableId="578447211">
    <w:abstractNumId w:val="14"/>
  </w:num>
  <w:num w:numId="13" w16cid:durableId="158349911">
    <w:abstractNumId w:val="16"/>
  </w:num>
  <w:num w:numId="14" w16cid:durableId="2000770853">
    <w:abstractNumId w:val="6"/>
  </w:num>
  <w:num w:numId="15" w16cid:durableId="2015455881">
    <w:abstractNumId w:val="4"/>
  </w:num>
  <w:num w:numId="16" w16cid:durableId="360714747">
    <w:abstractNumId w:val="15"/>
  </w:num>
  <w:num w:numId="17" w16cid:durableId="2073308139">
    <w:abstractNumId w:val="7"/>
  </w:num>
  <w:num w:numId="18" w16cid:durableId="1172065314">
    <w:abstractNumId w:val="2"/>
  </w:num>
  <w:num w:numId="19" w16cid:durableId="17932830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5F"/>
    <w:rsid w:val="00000BE6"/>
    <w:rsid w:val="00011966"/>
    <w:rsid w:val="000152B8"/>
    <w:rsid w:val="00020A3A"/>
    <w:rsid w:val="00023AB4"/>
    <w:rsid w:val="000245B2"/>
    <w:rsid w:val="00025DC8"/>
    <w:rsid w:val="00030872"/>
    <w:rsid w:val="00031216"/>
    <w:rsid w:val="00031D68"/>
    <w:rsid w:val="000325B8"/>
    <w:rsid w:val="00032D5C"/>
    <w:rsid w:val="000438D1"/>
    <w:rsid w:val="00045F85"/>
    <w:rsid w:val="00047A0D"/>
    <w:rsid w:val="0005403F"/>
    <w:rsid w:val="00057420"/>
    <w:rsid w:val="000650CB"/>
    <w:rsid w:val="000664CE"/>
    <w:rsid w:val="000715DF"/>
    <w:rsid w:val="0007161C"/>
    <w:rsid w:val="000718C7"/>
    <w:rsid w:val="00080495"/>
    <w:rsid w:val="00080BF8"/>
    <w:rsid w:val="00081F7C"/>
    <w:rsid w:val="00084289"/>
    <w:rsid w:val="00086BAF"/>
    <w:rsid w:val="0009566A"/>
    <w:rsid w:val="000A4D99"/>
    <w:rsid w:val="000B4AD9"/>
    <w:rsid w:val="000B54A7"/>
    <w:rsid w:val="000B7F38"/>
    <w:rsid w:val="000C02D4"/>
    <w:rsid w:val="000C1216"/>
    <w:rsid w:val="000C5D9F"/>
    <w:rsid w:val="000C6D9B"/>
    <w:rsid w:val="000F0127"/>
    <w:rsid w:val="000F1A43"/>
    <w:rsid w:val="000F2251"/>
    <w:rsid w:val="000F2312"/>
    <w:rsid w:val="000F62B2"/>
    <w:rsid w:val="001002AF"/>
    <w:rsid w:val="00101454"/>
    <w:rsid w:val="00105BFD"/>
    <w:rsid w:val="001064A3"/>
    <w:rsid w:val="0011645F"/>
    <w:rsid w:val="00122B97"/>
    <w:rsid w:val="00123842"/>
    <w:rsid w:val="001251C9"/>
    <w:rsid w:val="00132A19"/>
    <w:rsid w:val="00134419"/>
    <w:rsid w:val="0014207D"/>
    <w:rsid w:val="001512C5"/>
    <w:rsid w:val="001520CC"/>
    <w:rsid w:val="001533EC"/>
    <w:rsid w:val="00156B76"/>
    <w:rsid w:val="001639CA"/>
    <w:rsid w:val="00166809"/>
    <w:rsid w:val="0016705D"/>
    <w:rsid w:val="00171CDB"/>
    <w:rsid w:val="00173C71"/>
    <w:rsid w:val="00174466"/>
    <w:rsid w:val="00174B42"/>
    <w:rsid w:val="00181D69"/>
    <w:rsid w:val="00182CB8"/>
    <w:rsid w:val="00190FEC"/>
    <w:rsid w:val="0019118F"/>
    <w:rsid w:val="00191B4F"/>
    <w:rsid w:val="0019361F"/>
    <w:rsid w:val="00193965"/>
    <w:rsid w:val="001A26B4"/>
    <w:rsid w:val="001A5F95"/>
    <w:rsid w:val="001A7764"/>
    <w:rsid w:val="001B43BF"/>
    <w:rsid w:val="001C291A"/>
    <w:rsid w:val="001C5932"/>
    <w:rsid w:val="001C5C38"/>
    <w:rsid w:val="001D489A"/>
    <w:rsid w:val="001E7853"/>
    <w:rsid w:val="001F7848"/>
    <w:rsid w:val="00200148"/>
    <w:rsid w:val="00200FFE"/>
    <w:rsid w:val="0020267A"/>
    <w:rsid w:val="002064D7"/>
    <w:rsid w:val="0020657A"/>
    <w:rsid w:val="00210405"/>
    <w:rsid w:val="00210C96"/>
    <w:rsid w:val="00231AC6"/>
    <w:rsid w:val="0024512F"/>
    <w:rsid w:val="0024663B"/>
    <w:rsid w:val="00250E1D"/>
    <w:rsid w:val="0025381F"/>
    <w:rsid w:val="00255BC9"/>
    <w:rsid w:val="00273D87"/>
    <w:rsid w:val="00274786"/>
    <w:rsid w:val="00281C82"/>
    <w:rsid w:val="00281DD1"/>
    <w:rsid w:val="002855F5"/>
    <w:rsid w:val="00296BB8"/>
    <w:rsid w:val="002A28A5"/>
    <w:rsid w:val="002A4893"/>
    <w:rsid w:val="002A4BFD"/>
    <w:rsid w:val="002C4F3D"/>
    <w:rsid w:val="002C5C49"/>
    <w:rsid w:val="002C6F34"/>
    <w:rsid w:val="002D7280"/>
    <w:rsid w:val="002E4A4A"/>
    <w:rsid w:val="002E7499"/>
    <w:rsid w:val="002F13E6"/>
    <w:rsid w:val="002F1F65"/>
    <w:rsid w:val="002F2C1C"/>
    <w:rsid w:val="002F54DA"/>
    <w:rsid w:val="00303DC0"/>
    <w:rsid w:val="00307350"/>
    <w:rsid w:val="0030783D"/>
    <w:rsid w:val="00311D6B"/>
    <w:rsid w:val="00311FF7"/>
    <w:rsid w:val="00314CBC"/>
    <w:rsid w:val="003204D8"/>
    <w:rsid w:val="00322007"/>
    <w:rsid w:val="00331B18"/>
    <w:rsid w:val="003338AB"/>
    <w:rsid w:val="00336210"/>
    <w:rsid w:val="00337D4E"/>
    <w:rsid w:val="00346C5D"/>
    <w:rsid w:val="00351921"/>
    <w:rsid w:val="00351A05"/>
    <w:rsid w:val="003542F9"/>
    <w:rsid w:val="00357040"/>
    <w:rsid w:val="003615C9"/>
    <w:rsid w:val="00364ED9"/>
    <w:rsid w:val="0036551B"/>
    <w:rsid w:val="003671CC"/>
    <w:rsid w:val="00371C6C"/>
    <w:rsid w:val="003748A5"/>
    <w:rsid w:val="00380BA8"/>
    <w:rsid w:val="003845EE"/>
    <w:rsid w:val="00393B37"/>
    <w:rsid w:val="003A728D"/>
    <w:rsid w:val="003A7326"/>
    <w:rsid w:val="003B1313"/>
    <w:rsid w:val="003B3AC5"/>
    <w:rsid w:val="003B4784"/>
    <w:rsid w:val="003C0AC7"/>
    <w:rsid w:val="003D361F"/>
    <w:rsid w:val="003D3E34"/>
    <w:rsid w:val="003D4828"/>
    <w:rsid w:val="003D4EEC"/>
    <w:rsid w:val="003D58E7"/>
    <w:rsid w:val="003D73BA"/>
    <w:rsid w:val="003E4E4B"/>
    <w:rsid w:val="003E7C99"/>
    <w:rsid w:val="003F17FE"/>
    <w:rsid w:val="003F4D6B"/>
    <w:rsid w:val="003F77CC"/>
    <w:rsid w:val="003F7CDD"/>
    <w:rsid w:val="004049A8"/>
    <w:rsid w:val="00412DA6"/>
    <w:rsid w:val="004141F2"/>
    <w:rsid w:val="0041443E"/>
    <w:rsid w:val="00415490"/>
    <w:rsid w:val="00415A46"/>
    <w:rsid w:val="004172DE"/>
    <w:rsid w:val="00417558"/>
    <w:rsid w:val="004237BC"/>
    <w:rsid w:val="0042545D"/>
    <w:rsid w:val="00431E7E"/>
    <w:rsid w:val="004355AC"/>
    <w:rsid w:val="00437D51"/>
    <w:rsid w:val="00441560"/>
    <w:rsid w:val="00442F66"/>
    <w:rsid w:val="004434E6"/>
    <w:rsid w:val="00445688"/>
    <w:rsid w:val="0044748E"/>
    <w:rsid w:val="00455799"/>
    <w:rsid w:val="00457116"/>
    <w:rsid w:val="004579D0"/>
    <w:rsid w:val="004606C5"/>
    <w:rsid w:val="004617D4"/>
    <w:rsid w:val="00471E75"/>
    <w:rsid w:val="004745B6"/>
    <w:rsid w:val="00480F7B"/>
    <w:rsid w:val="004833FB"/>
    <w:rsid w:val="00485FDB"/>
    <w:rsid w:val="00491878"/>
    <w:rsid w:val="00491D3D"/>
    <w:rsid w:val="00493071"/>
    <w:rsid w:val="004A1EEC"/>
    <w:rsid w:val="004A2AE5"/>
    <w:rsid w:val="004A4AEC"/>
    <w:rsid w:val="004B2E3F"/>
    <w:rsid w:val="004C7EF1"/>
    <w:rsid w:val="004D44AA"/>
    <w:rsid w:val="004D7741"/>
    <w:rsid w:val="004E206E"/>
    <w:rsid w:val="004E3670"/>
    <w:rsid w:val="004E36C5"/>
    <w:rsid w:val="004E746F"/>
    <w:rsid w:val="004F18CA"/>
    <w:rsid w:val="004F7DFC"/>
    <w:rsid w:val="00500E79"/>
    <w:rsid w:val="00500ED1"/>
    <w:rsid w:val="005040C9"/>
    <w:rsid w:val="00507FF9"/>
    <w:rsid w:val="0051476E"/>
    <w:rsid w:val="005178C7"/>
    <w:rsid w:val="00527A74"/>
    <w:rsid w:val="005333E9"/>
    <w:rsid w:val="00535C30"/>
    <w:rsid w:val="00537D5F"/>
    <w:rsid w:val="00537D70"/>
    <w:rsid w:val="00542419"/>
    <w:rsid w:val="00543ACF"/>
    <w:rsid w:val="00545332"/>
    <w:rsid w:val="00546350"/>
    <w:rsid w:val="0054740D"/>
    <w:rsid w:val="0055404A"/>
    <w:rsid w:val="0057064D"/>
    <w:rsid w:val="00570932"/>
    <w:rsid w:val="005751A0"/>
    <w:rsid w:val="00581F3A"/>
    <w:rsid w:val="00582913"/>
    <w:rsid w:val="00586B6B"/>
    <w:rsid w:val="00587BD3"/>
    <w:rsid w:val="0059270B"/>
    <w:rsid w:val="005A39D5"/>
    <w:rsid w:val="005A444C"/>
    <w:rsid w:val="005A74D8"/>
    <w:rsid w:val="005B10AE"/>
    <w:rsid w:val="005B4C86"/>
    <w:rsid w:val="005C04F6"/>
    <w:rsid w:val="005C2D14"/>
    <w:rsid w:val="005C6A18"/>
    <w:rsid w:val="005D1ECB"/>
    <w:rsid w:val="005E7428"/>
    <w:rsid w:val="005F6412"/>
    <w:rsid w:val="005F6F14"/>
    <w:rsid w:val="005F76F4"/>
    <w:rsid w:val="00600610"/>
    <w:rsid w:val="00601944"/>
    <w:rsid w:val="00602E1D"/>
    <w:rsid w:val="00607B27"/>
    <w:rsid w:val="0061106B"/>
    <w:rsid w:val="00614F53"/>
    <w:rsid w:val="00621C44"/>
    <w:rsid w:val="006246DC"/>
    <w:rsid w:val="00624FF8"/>
    <w:rsid w:val="00627308"/>
    <w:rsid w:val="006323EF"/>
    <w:rsid w:val="00636432"/>
    <w:rsid w:val="006371FA"/>
    <w:rsid w:val="00637427"/>
    <w:rsid w:val="00643980"/>
    <w:rsid w:val="00645DBB"/>
    <w:rsid w:val="0064722A"/>
    <w:rsid w:val="00647D15"/>
    <w:rsid w:val="00650435"/>
    <w:rsid w:val="00652E5B"/>
    <w:rsid w:val="00653D33"/>
    <w:rsid w:val="00655E92"/>
    <w:rsid w:val="00657E73"/>
    <w:rsid w:val="0066088C"/>
    <w:rsid w:val="00662B25"/>
    <w:rsid w:val="00662DED"/>
    <w:rsid w:val="00667B23"/>
    <w:rsid w:val="0067657B"/>
    <w:rsid w:val="00681945"/>
    <w:rsid w:val="00684DFF"/>
    <w:rsid w:val="00687FCF"/>
    <w:rsid w:val="00691927"/>
    <w:rsid w:val="00695906"/>
    <w:rsid w:val="0069655F"/>
    <w:rsid w:val="00697F2D"/>
    <w:rsid w:val="006B28AF"/>
    <w:rsid w:val="006B561A"/>
    <w:rsid w:val="006B7E59"/>
    <w:rsid w:val="006D068E"/>
    <w:rsid w:val="006D1D63"/>
    <w:rsid w:val="006D58F8"/>
    <w:rsid w:val="006D5AAC"/>
    <w:rsid w:val="006D78C9"/>
    <w:rsid w:val="006E607F"/>
    <w:rsid w:val="006F073F"/>
    <w:rsid w:val="006F6C9B"/>
    <w:rsid w:val="0070086F"/>
    <w:rsid w:val="007018E2"/>
    <w:rsid w:val="00702C66"/>
    <w:rsid w:val="007122AB"/>
    <w:rsid w:val="00724D1B"/>
    <w:rsid w:val="0072689E"/>
    <w:rsid w:val="00734006"/>
    <w:rsid w:val="00734610"/>
    <w:rsid w:val="00737B63"/>
    <w:rsid w:val="007409FC"/>
    <w:rsid w:val="00741556"/>
    <w:rsid w:val="0074232E"/>
    <w:rsid w:val="00744624"/>
    <w:rsid w:val="00751663"/>
    <w:rsid w:val="007533A7"/>
    <w:rsid w:val="0075655D"/>
    <w:rsid w:val="00765E2D"/>
    <w:rsid w:val="007667F4"/>
    <w:rsid w:val="00766E0D"/>
    <w:rsid w:val="00770E30"/>
    <w:rsid w:val="007754A9"/>
    <w:rsid w:val="00777D97"/>
    <w:rsid w:val="00781049"/>
    <w:rsid w:val="0078332B"/>
    <w:rsid w:val="0079071E"/>
    <w:rsid w:val="00793144"/>
    <w:rsid w:val="00795DF1"/>
    <w:rsid w:val="007A2D25"/>
    <w:rsid w:val="007A33EB"/>
    <w:rsid w:val="007A648C"/>
    <w:rsid w:val="007A7FD4"/>
    <w:rsid w:val="007B22F6"/>
    <w:rsid w:val="007B3C3F"/>
    <w:rsid w:val="007B764E"/>
    <w:rsid w:val="007B7A33"/>
    <w:rsid w:val="007D0B71"/>
    <w:rsid w:val="007D61B8"/>
    <w:rsid w:val="007E159F"/>
    <w:rsid w:val="007E57D7"/>
    <w:rsid w:val="007E78C1"/>
    <w:rsid w:val="007F4147"/>
    <w:rsid w:val="00803CE2"/>
    <w:rsid w:val="008045D5"/>
    <w:rsid w:val="00806CA9"/>
    <w:rsid w:val="00813B34"/>
    <w:rsid w:val="00822B18"/>
    <w:rsid w:val="00830044"/>
    <w:rsid w:val="0083336A"/>
    <w:rsid w:val="00834548"/>
    <w:rsid w:val="00836F13"/>
    <w:rsid w:val="008450B1"/>
    <w:rsid w:val="008472B7"/>
    <w:rsid w:val="00850A20"/>
    <w:rsid w:val="0086145D"/>
    <w:rsid w:val="00865367"/>
    <w:rsid w:val="00870A52"/>
    <w:rsid w:val="0087234F"/>
    <w:rsid w:val="008741C0"/>
    <w:rsid w:val="00875207"/>
    <w:rsid w:val="00876E37"/>
    <w:rsid w:val="00890362"/>
    <w:rsid w:val="00895498"/>
    <w:rsid w:val="008A1F41"/>
    <w:rsid w:val="008A24E0"/>
    <w:rsid w:val="008A40B9"/>
    <w:rsid w:val="008A52DF"/>
    <w:rsid w:val="008B1ABD"/>
    <w:rsid w:val="008B3516"/>
    <w:rsid w:val="008B4039"/>
    <w:rsid w:val="008C5FC0"/>
    <w:rsid w:val="008C6193"/>
    <w:rsid w:val="008C636A"/>
    <w:rsid w:val="008C6711"/>
    <w:rsid w:val="008C69BD"/>
    <w:rsid w:val="008D1321"/>
    <w:rsid w:val="008D57B0"/>
    <w:rsid w:val="008E40CA"/>
    <w:rsid w:val="008E5F03"/>
    <w:rsid w:val="008E6195"/>
    <w:rsid w:val="008E6674"/>
    <w:rsid w:val="008F1034"/>
    <w:rsid w:val="008F510E"/>
    <w:rsid w:val="00910A07"/>
    <w:rsid w:val="00927F8E"/>
    <w:rsid w:val="00932971"/>
    <w:rsid w:val="00933F18"/>
    <w:rsid w:val="00934462"/>
    <w:rsid w:val="00942200"/>
    <w:rsid w:val="00942F56"/>
    <w:rsid w:val="009465DD"/>
    <w:rsid w:val="00950354"/>
    <w:rsid w:val="00952BEC"/>
    <w:rsid w:val="00954282"/>
    <w:rsid w:val="009544B0"/>
    <w:rsid w:val="00956719"/>
    <w:rsid w:val="00956EA7"/>
    <w:rsid w:val="00973A82"/>
    <w:rsid w:val="0097548F"/>
    <w:rsid w:val="0097668D"/>
    <w:rsid w:val="009801B4"/>
    <w:rsid w:val="0098024D"/>
    <w:rsid w:val="00980812"/>
    <w:rsid w:val="00986C43"/>
    <w:rsid w:val="00992F41"/>
    <w:rsid w:val="00996A88"/>
    <w:rsid w:val="009978B3"/>
    <w:rsid w:val="00997D9B"/>
    <w:rsid w:val="009A0BC3"/>
    <w:rsid w:val="009A303C"/>
    <w:rsid w:val="009A6DBA"/>
    <w:rsid w:val="009B1294"/>
    <w:rsid w:val="009B2A3C"/>
    <w:rsid w:val="009C0C6F"/>
    <w:rsid w:val="009C2547"/>
    <w:rsid w:val="009C3B2D"/>
    <w:rsid w:val="009C6E57"/>
    <w:rsid w:val="009D0FF8"/>
    <w:rsid w:val="009D55AA"/>
    <w:rsid w:val="009D6D2B"/>
    <w:rsid w:val="009E4994"/>
    <w:rsid w:val="009E5510"/>
    <w:rsid w:val="009E7E66"/>
    <w:rsid w:val="009F1AAC"/>
    <w:rsid w:val="009F1D64"/>
    <w:rsid w:val="00A009BF"/>
    <w:rsid w:val="00A00FCF"/>
    <w:rsid w:val="00A03079"/>
    <w:rsid w:val="00A03D93"/>
    <w:rsid w:val="00A04033"/>
    <w:rsid w:val="00A1174F"/>
    <w:rsid w:val="00A177CC"/>
    <w:rsid w:val="00A17F29"/>
    <w:rsid w:val="00A21772"/>
    <w:rsid w:val="00A2416B"/>
    <w:rsid w:val="00A262D2"/>
    <w:rsid w:val="00A30E5F"/>
    <w:rsid w:val="00A348ED"/>
    <w:rsid w:val="00A37124"/>
    <w:rsid w:val="00A408A4"/>
    <w:rsid w:val="00A43D1D"/>
    <w:rsid w:val="00A45125"/>
    <w:rsid w:val="00A47F4C"/>
    <w:rsid w:val="00A54B04"/>
    <w:rsid w:val="00A61740"/>
    <w:rsid w:val="00A62246"/>
    <w:rsid w:val="00A63884"/>
    <w:rsid w:val="00A6502C"/>
    <w:rsid w:val="00A66A45"/>
    <w:rsid w:val="00A77C11"/>
    <w:rsid w:val="00A80706"/>
    <w:rsid w:val="00A81F8A"/>
    <w:rsid w:val="00A83300"/>
    <w:rsid w:val="00A86327"/>
    <w:rsid w:val="00A86A8A"/>
    <w:rsid w:val="00A901DE"/>
    <w:rsid w:val="00A90828"/>
    <w:rsid w:val="00A924D6"/>
    <w:rsid w:val="00A92BBE"/>
    <w:rsid w:val="00A946FB"/>
    <w:rsid w:val="00AA1105"/>
    <w:rsid w:val="00AA34A1"/>
    <w:rsid w:val="00AB22C8"/>
    <w:rsid w:val="00AB25D9"/>
    <w:rsid w:val="00AB2E4D"/>
    <w:rsid w:val="00AB385A"/>
    <w:rsid w:val="00AB5FA8"/>
    <w:rsid w:val="00AB6F79"/>
    <w:rsid w:val="00AC443A"/>
    <w:rsid w:val="00AC4F5C"/>
    <w:rsid w:val="00AC66BC"/>
    <w:rsid w:val="00AD3BF8"/>
    <w:rsid w:val="00AE1503"/>
    <w:rsid w:val="00AE1875"/>
    <w:rsid w:val="00AE4CC5"/>
    <w:rsid w:val="00AF1739"/>
    <w:rsid w:val="00AF1FDA"/>
    <w:rsid w:val="00AF5440"/>
    <w:rsid w:val="00B00A64"/>
    <w:rsid w:val="00B02926"/>
    <w:rsid w:val="00B047BE"/>
    <w:rsid w:val="00B11187"/>
    <w:rsid w:val="00B17C60"/>
    <w:rsid w:val="00B23492"/>
    <w:rsid w:val="00B2361B"/>
    <w:rsid w:val="00B2372F"/>
    <w:rsid w:val="00B2507F"/>
    <w:rsid w:val="00B325FB"/>
    <w:rsid w:val="00B337FE"/>
    <w:rsid w:val="00B341F1"/>
    <w:rsid w:val="00B34349"/>
    <w:rsid w:val="00B43DF5"/>
    <w:rsid w:val="00B4564E"/>
    <w:rsid w:val="00B46389"/>
    <w:rsid w:val="00B46C6D"/>
    <w:rsid w:val="00B472FC"/>
    <w:rsid w:val="00B5124C"/>
    <w:rsid w:val="00B52CCC"/>
    <w:rsid w:val="00B53BAC"/>
    <w:rsid w:val="00B60002"/>
    <w:rsid w:val="00B60642"/>
    <w:rsid w:val="00B60B06"/>
    <w:rsid w:val="00B60B6F"/>
    <w:rsid w:val="00B621C8"/>
    <w:rsid w:val="00B67C7A"/>
    <w:rsid w:val="00B70DF2"/>
    <w:rsid w:val="00B745B3"/>
    <w:rsid w:val="00B75940"/>
    <w:rsid w:val="00B821CC"/>
    <w:rsid w:val="00B86DD2"/>
    <w:rsid w:val="00B92BA7"/>
    <w:rsid w:val="00B96949"/>
    <w:rsid w:val="00BA36D5"/>
    <w:rsid w:val="00BA53E5"/>
    <w:rsid w:val="00BA61C0"/>
    <w:rsid w:val="00BB3081"/>
    <w:rsid w:val="00BB462C"/>
    <w:rsid w:val="00BB4FFA"/>
    <w:rsid w:val="00BC3CC8"/>
    <w:rsid w:val="00BC4BD0"/>
    <w:rsid w:val="00BC5833"/>
    <w:rsid w:val="00BD185F"/>
    <w:rsid w:val="00BD2B14"/>
    <w:rsid w:val="00BD5E00"/>
    <w:rsid w:val="00BE20C4"/>
    <w:rsid w:val="00BE3078"/>
    <w:rsid w:val="00BE348A"/>
    <w:rsid w:val="00BE35BC"/>
    <w:rsid w:val="00BE415B"/>
    <w:rsid w:val="00BE5509"/>
    <w:rsid w:val="00BF3F8A"/>
    <w:rsid w:val="00BF47A0"/>
    <w:rsid w:val="00BF54FE"/>
    <w:rsid w:val="00BF601E"/>
    <w:rsid w:val="00C03B4C"/>
    <w:rsid w:val="00C04F6E"/>
    <w:rsid w:val="00C12D48"/>
    <w:rsid w:val="00C13A83"/>
    <w:rsid w:val="00C14E76"/>
    <w:rsid w:val="00C15156"/>
    <w:rsid w:val="00C1620C"/>
    <w:rsid w:val="00C16FCC"/>
    <w:rsid w:val="00C26237"/>
    <w:rsid w:val="00C27EA0"/>
    <w:rsid w:val="00C32006"/>
    <w:rsid w:val="00C3217E"/>
    <w:rsid w:val="00C344A6"/>
    <w:rsid w:val="00C34EE7"/>
    <w:rsid w:val="00C4301F"/>
    <w:rsid w:val="00C45FFA"/>
    <w:rsid w:val="00C518B1"/>
    <w:rsid w:val="00C5191C"/>
    <w:rsid w:val="00C576DF"/>
    <w:rsid w:val="00C57AD4"/>
    <w:rsid w:val="00C625FD"/>
    <w:rsid w:val="00C6500F"/>
    <w:rsid w:val="00C66C25"/>
    <w:rsid w:val="00C80B33"/>
    <w:rsid w:val="00C82376"/>
    <w:rsid w:val="00C877D6"/>
    <w:rsid w:val="00C90520"/>
    <w:rsid w:val="00C93793"/>
    <w:rsid w:val="00C95C94"/>
    <w:rsid w:val="00C979CC"/>
    <w:rsid w:val="00CA41B2"/>
    <w:rsid w:val="00CA7CD6"/>
    <w:rsid w:val="00CB07D1"/>
    <w:rsid w:val="00CB0D79"/>
    <w:rsid w:val="00CB23A2"/>
    <w:rsid w:val="00CB30BB"/>
    <w:rsid w:val="00CB542E"/>
    <w:rsid w:val="00CB7A31"/>
    <w:rsid w:val="00CC732C"/>
    <w:rsid w:val="00CD0E1A"/>
    <w:rsid w:val="00CD443A"/>
    <w:rsid w:val="00CD6D97"/>
    <w:rsid w:val="00CE1F21"/>
    <w:rsid w:val="00CE47B3"/>
    <w:rsid w:val="00CE6106"/>
    <w:rsid w:val="00CE70F7"/>
    <w:rsid w:val="00CE7B69"/>
    <w:rsid w:val="00CF1653"/>
    <w:rsid w:val="00D00F80"/>
    <w:rsid w:val="00D04302"/>
    <w:rsid w:val="00D2037F"/>
    <w:rsid w:val="00D22470"/>
    <w:rsid w:val="00D24C17"/>
    <w:rsid w:val="00D26405"/>
    <w:rsid w:val="00D26749"/>
    <w:rsid w:val="00D33922"/>
    <w:rsid w:val="00D341C1"/>
    <w:rsid w:val="00D4139E"/>
    <w:rsid w:val="00D45E98"/>
    <w:rsid w:val="00D66928"/>
    <w:rsid w:val="00D70D0E"/>
    <w:rsid w:val="00D813FA"/>
    <w:rsid w:val="00D826A9"/>
    <w:rsid w:val="00D8390E"/>
    <w:rsid w:val="00D84A75"/>
    <w:rsid w:val="00D85946"/>
    <w:rsid w:val="00D860BF"/>
    <w:rsid w:val="00D96591"/>
    <w:rsid w:val="00DB2022"/>
    <w:rsid w:val="00DB3123"/>
    <w:rsid w:val="00DB3D45"/>
    <w:rsid w:val="00DB5D9D"/>
    <w:rsid w:val="00DB70A0"/>
    <w:rsid w:val="00DB7D04"/>
    <w:rsid w:val="00DC2304"/>
    <w:rsid w:val="00DC3BCC"/>
    <w:rsid w:val="00DC3EC5"/>
    <w:rsid w:val="00DC4B59"/>
    <w:rsid w:val="00DC5CFE"/>
    <w:rsid w:val="00DD5590"/>
    <w:rsid w:val="00DE02B9"/>
    <w:rsid w:val="00DE3461"/>
    <w:rsid w:val="00DE53F1"/>
    <w:rsid w:val="00DF1769"/>
    <w:rsid w:val="00DF50F4"/>
    <w:rsid w:val="00DF5707"/>
    <w:rsid w:val="00DF5B29"/>
    <w:rsid w:val="00E01E9E"/>
    <w:rsid w:val="00E023B9"/>
    <w:rsid w:val="00E02E70"/>
    <w:rsid w:val="00E040F8"/>
    <w:rsid w:val="00E057CB"/>
    <w:rsid w:val="00E06753"/>
    <w:rsid w:val="00E100F2"/>
    <w:rsid w:val="00E1038E"/>
    <w:rsid w:val="00E11882"/>
    <w:rsid w:val="00E142F0"/>
    <w:rsid w:val="00E14BEB"/>
    <w:rsid w:val="00E20E3E"/>
    <w:rsid w:val="00E21BF4"/>
    <w:rsid w:val="00E22D34"/>
    <w:rsid w:val="00E23795"/>
    <w:rsid w:val="00E30545"/>
    <w:rsid w:val="00E312A3"/>
    <w:rsid w:val="00E314EE"/>
    <w:rsid w:val="00E32697"/>
    <w:rsid w:val="00E40368"/>
    <w:rsid w:val="00E42E7B"/>
    <w:rsid w:val="00E45232"/>
    <w:rsid w:val="00E533A4"/>
    <w:rsid w:val="00E53FE2"/>
    <w:rsid w:val="00E54B52"/>
    <w:rsid w:val="00E56DDD"/>
    <w:rsid w:val="00E5726D"/>
    <w:rsid w:val="00E70499"/>
    <w:rsid w:val="00E72BFE"/>
    <w:rsid w:val="00E73BE8"/>
    <w:rsid w:val="00E74544"/>
    <w:rsid w:val="00E814B8"/>
    <w:rsid w:val="00E83D9A"/>
    <w:rsid w:val="00E86C40"/>
    <w:rsid w:val="00E91243"/>
    <w:rsid w:val="00E93743"/>
    <w:rsid w:val="00E93E9C"/>
    <w:rsid w:val="00E95CD5"/>
    <w:rsid w:val="00EA3A42"/>
    <w:rsid w:val="00EA46E9"/>
    <w:rsid w:val="00EB11CE"/>
    <w:rsid w:val="00EB221D"/>
    <w:rsid w:val="00EB54D2"/>
    <w:rsid w:val="00EC27EE"/>
    <w:rsid w:val="00EC45A2"/>
    <w:rsid w:val="00ED23D8"/>
    <w:rsid w:val="00ED393A"/>
    <w:rsid w:val="00ED7B85"/>
    <w:rsid w:val="00ED7F29"/>
    <w:rsid w:val="00EE247E"/>
    <w:rsid w:val="00EE37AB"/>
    <w:rsid w:val="00EE550C"/>
    <w:rsid w:val="00EF1122"/>
    <w:rsid w:val="00EF3CE6"/>
    <w:rsid w:val="00EF4BB0"/>
    <w:rsid w:val="00F04388"/>
    <w:rsid w:val="00F04FC0"/>
    <w:rsid w:val="00F1244B"/>
    <w:rsid w:val="00F1312C"/>
    <w:rsid w:val="00F16F74"/>
    <w:rsid w:val="00F20712"/>
    <w:rsid w:val="00F20AA0"/>
    <w:rsid w:val="00F213FE"/>
    <w:rsid w:val="00F24BDC"/>
    <w:rsid w:val="00F25D3B"/>
    <w:rsid w:val="00F27CA8"/>
    <w:rsid w:val="00F3216D"/>
    <w:rsid w:val="00F334A6"/>
    <w:rsid w:val="00F52588"/>
    <w:rsid w:val="00F53045"/>
    <w:rsid w:val="00F532FC"/>
    <w:rsid w:val="00F57500"/>
    <w:rsid w:val="00F60E84"/>
    <w:rsid w:val="00F61C8B"/>
    <w:rsid w:val="00F63042"/>
    <w:rsid w:val="00F64CE0"/>
    <w:rsid w:val="00F71B72"/>
    <w:rsid w:val="00F75100"/>
    <w:rsid w:val="00F75BC2"/>
    <w:rsid w:val="00F76CA3"/>
    <w:rsid w:val="00F81DF7"/>
    <w:rsid w:val="00F835BC"/>
    <w:rsid w:val="00F855A7"/>
    <w:rsid w:val="00F86756"/>
    <w:rsid w:val="00F86C63"/>
    <w:rsid w:val="00F93E82"/>
    <w:rsid w:val="00F97121"/>
    <w:rsid w:val="00F97302"/>
    <w:rsid w:val="00F97709"/>
    <w:rsid w:val="00FA14C5"/>
    <w:rsid w:val="00FA379E"/>
    <w:rsid w:val="00FA3F0C"/>
    <w:rsid w:val="00FA68B1"/>
    <w:rsid w:val="00FB0132"/>
    <w:rsid w:val="00FB4170"/>
    <w:rsid w:val="00FB5478"/>
    <w:rsid w:val="00FD00AB"/>
    <w:rsid w:val="00FD0445"/>
    <w:rsid w:val="00FD0743"/>
    <w:rsid w:val="00FE2BA0"/>
    <w:rsid w:val="00FE6693"/>
    <w:rsid w:val="00FE69D3"/>
    <w:rsid w:val="00FF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ED74C"/>
  <w15:docId w15:val="{9AA9F7E7-467C-49E2-9D36-8074C909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paragraph" w:styleId="Antrat1">
    <w:name w:val="heading 1"/>
    <w:basedOn w:val="prastasis"/>
    <w:next w:val="prastasis"/>
    <w:link w:val="Antrat1Diagrama"/>
    <w:qFormat/>
    <w:rsid w:val="000245B2"/>
    <w:pPr>
      <w:keepNext/>
      <w:spacing w:before="240" w:after="60" w:line="240" w:lineRule="auto"/>
      <w:outlineLvl w:val="0"/>
    </w:pPr>
    <w:rPr>
      <w:rFonts w:ascii="Arial" w:eastAsia="Times New Roman" w:hAnsi="Arial" w:cs="Arial"/>
      <w:b/>
      <w:bCs/>
      <w:kern w:val="32"/>
      <w:sz w:val="32"/>
      <w:szCs w:val="32"/>
    </w:rPr>
  </w:style>
  <w:style w:type="paragraph" w:styleId="Antrat3">
    <w:name w:val="heading 3"/>
    <w:basedOn w:val="prastasis"/>
    <w:next w:val="prastasis"/>
    <w:link w:val="Antrat3Diagrama"/>
    <w:qFormat/>
    <w:rsid w:val="000245B2"/>
    <w:pPr>
      <w:keepNext/>
      <w:spacing w:before="240" w:after="60" w:line="240" w:lineRule="auto"/>
      <w:outlineLvl w:val="2"/>
    </w:pPr>
    <w:rPr>
      <w:rFonts w:ascii="Arial" w:eastAsia="Times New Roman"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BD185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D185F"/>
    <w:rPr>
      <w:rFonts w:ascii="Tahoma" w:hAnsi="Tahoma" w:cs="Tahoma"/>
      <w:sz w:val="16"/>
      <w:szCs w:val="16"/>
    </w:rPr>
  </w:style>
  <w:style w:type="character" w:customStyle="1" w:styleId="Antrat1Diagrama">
    <w:name w:val="Antraštė 1 Diagrama"/>
    <w:basedOn w:val="Numatytasispastraiposriftas"/>
    <w:link w:val="Antrat1"/>
    <w:rsid w:val="000245B2"/>
    <w:rPr>
      <w:rFonts w:ascii="Arial" w:eastAsia="Times New Roman" w:hAnsi="Arial" w:cs="Arial"/>
      <w:b/>
      <w:bCs/>
      <w:kern w:val="32"/>
      <w:sz w:val="32"/>
      <w:szCs w:val="32"/>
      <w:lang w:val="lt-LT"/>
    </w:rPr>
  </w:style>
  <w:style w:type="character" w:customStyle="1" w:styleId="Antrat3Diagrama">
    <w:name w:val="Antraštė 3 Diagrama"/>
    <w:basedOn w:val="Numatytasispastraiposriftas"/>
    <w:link w:val="Antrat3"/>
    <w:rsid w:val="000245B2"/>
    <w:rPr>
      <w:rFonts w:ascii="Arial" w:eastAsia="Times New Roman" w:hAnsi="Arial" w:cs="Arial"/>
      <w:b/>
      <w:bCs/>
      <w:sz w:val="26"/>
      <w:szCs w:val="26"/>
      <w:lang w:val="lt-LT"/>
    </w:rPr>
  </w:style>
  <w:style w:type="numbering" w:customStyle="1" w:styleId="Sraonra1">
    <w:name w:val="Sąrašo nėra1"/>
    <w:next w:val="Sraonra"/>
    <w:semiHidden/>
    <w:rsid w:val="000245B2"/>
  </w:style>
  <w:style w:type="paragraph" w:styleId="HTMLiankstoformatuotas">
    <w:name w:val="HTML Preformatted"/>
    <w:basedOn w:val="prastasis"/>
    <w:link w:val="HTMLiankstoformatuotasDiagrama"/>
    <w:rsid w:val="00024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ankstoformatuotasDiagrama">
    <w:name w:val="HTML iš anksto formatuotas Diagrama"/>
    <w:basedOn w:val="Numatytasispastraiposriftas"/>
    <w:link w:val="HTMLiankstoformatuotas"/>
    <w:rsid w:val="000245B2"/>
    <w:rPr>
      <w:rFonts w:ascii="Courier New" w:eastAsia="Times New Roman" w:hAnsi="Courier New" w:cs="Courier New"/>
      <w:sz w:val="20"/>
      <w:szCs w:val="20"/>
      <w:lang w:val="lt-LT"/>
    </w:rPr>
  </w:style>
  <w:style w:type="paragraph" w:styleId="Antrats">
    <w:name w:val="header"/>
    <w:basedOn w:val="prastasis"/>
    <w:link w:val="AntratsDiagrama"/>
    <w:uiPriority w:val="99"/>
    <w:rsid w:val="000245B2"/>
    <w:pPr>
      <w:tabs>
        <w:tab w:val="center" w:pos="4153"/>
        <w:tab w:val="right" w:pos="8306"/>
      </w:tabs>
      <w:spacing w:after="0" w:line="240" w:lineRule="auto"/>
    </w:pPr>
    <w:rPr>
      <w:rFonts w:ascii="Times New Roman" w:eastAsia="Times New Roman" w:hAnsi="Times New Roman" w:cs="Times New Roman"/>
      <w:szCs w:val="20"/>
    </w:rPr>
  </w:style>
  <w:style w:type="character" w:customStyle="1" w:styleId="AntratsDiagrama">
    <w:name w:val="Antraštės Diagrama"/>
    <w:basedOn w:val="Numatytasispastraiposriftas"/>
    <w:link w:val="Antrats"/>
    <w:uiPriority w:val="99"/>
    <w:rsid w:val="000245B2"/>
    <w:rPr>
      <w:rFonts w:ascii="Times New Roman" w:eastAsia="Times New Roman" w:hAnsi="Times New Roman" w:cs="Times New Roman"/>
      <w:szCs w:val="20"/>
      <w:lang w:val="lt-LT"/>
    </w:rPr>
  </w:style>
  <w:style w:type="paragraph" w:styleId="Pagrindiniotekstotrauka3">
    <w:name w:val="Body Text Indent 3"/>
    <w:basedOn w:val="prastasis"/>
    <w:link w:val="Pagrindiniotekstotrauka3Diagrama"/>
    <w:rsid w:val="000245B2"/>
    <w:pPr>
      <w:spacing w:after="0" w:line="360" w:lineRule="atLeast"/>
      <w:ind w:firstLine="680"/>
      <w:jc w:val="center"/>
    </w:pPr>
    <w:rPr>
      <w:rFonts w:ascii="Times New Roman" w:eastAsia="Times New Roman" w:hAnsi="Times New Roman" w:cs="Times New Roman"/>
      <w:b/>
      <w:szCs w:val="20"/>
    </w:rPr>
  </w:style>
  <w:style w:type="character" w:customStyle="1" w:styleId="Pagrindiniotekstotrauka3Diagrama">
    <w:name w:val="Pagrindinio teksto įtrauka 3 Diagrama"/>
    <w:basedOn w:val="Numatytasispastraiposriftas"/>
    <w:link w:val="Pagrindiniotekstotrauka3"/>
    <w:rsid w:val="000245B2"/>
    <w:rPr>
      <w:rFonts w:ascii="Times New Roman" w:eastAsia="Times New Roman" w:hAnsi="Times New Roman" w:cs="Times New Roman"/>
      <w:b/>
      <w:szCs w:val="20"/>
      <w:lang w:val="lt-LT"/>
    </w:rPr>
  </w:style>
  <w:style w:type="character" w:styleId="Puslapionumeris">
    <w:name w:val="page number"/>
    <w:basedOn w:val="Numatytasispastraiposriftas"/>
    <w:rsid w:val="000245B2"/>
  </w:style>
  <w:style w:type="table" w:styleId="Lentelstinklelis">
    <w:name w:val="Table Grid"/>
    <w:basedOn w:val="prastojilentel"/>
    <w:uiPriority w:val="59"/>
    <w:rsid w:val="000245B2"/>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ija">
    <w:name w:val="Linija"/>
    <w:basedOn w:val="prastasis"/>
    <w:rsid w:val="000245B2"/>
    <w:pPr>
      <w:autoSpaceDE w:val="0"/>
      <w:autoSpaceDN w:val="0"/>
      <w:adjustRightInd w:val="0"/>
      <w:spacing w:after="0" w:line="240" w:lineRule="auto"/>
      <w:jc w:val="center"/>
    </w:pPr>
    <w:rPr>
      <w:rFonts w:ascii="TimesLT" w:eastAsia="Times New Roman" w:hAnsi="TimesLT" w:cs="Times New Roman"/>
      <w:sz w:val="12"/>
      <w:szCs w:val="12"/>
      <w:lang w:val="en-US"/>
    </w:rPr>
  </w:style>
  <w:style w:type="paragraph" w:styleId="Antrat">
    <w:name w:val="caption"/>
    <w:basedOn w:val="prastasis"/>
    <w:next w:val="prastasis"/>
    <w:qFormat/>
    <w:rsid w:val="000245B2"/>
    <w:pPr>
      <w:spacing w:after="0" w:line="240" w:lineRule="auto"/>
      <w:jc w:val="center"/>
    </w:pPr>
    <w:rPr>
      <w:rFonts w:ascii="Times New Roman" w:eastAsia="Times New Roman" w:hAnsi="Times New Roman" w:cs="Times New Roman"/>
      <w:b/>
      <w:sz w:val="28"/>
      <w:szCs w:val="20"/>
    </w:rPr>
  </w:style>
  <w:style w:type="paragraph" w:styleId="Porat">
    <w:name w:val="footer"/>
    <w:basedOn w:val="prastasis"/>
    <w:link w:val="PoratDiagrama"/>
    <w:rsid w:val="000245B2"/>
    <w:pPr>
      <w:tabs>
        <w:tab w:val="center" w:pos="4819"/>
        <w:tab w:val="right" w:pos="9638"/>
      </w:tabs>
      <w:spacing w:after="0" w:line="240" w:lineRule="auto"/>
    </w:pPr>
    <w:rPr>
      <w:rFonts w:ascii="Times New Roman" w:eastAsia="Times New Roman" w:hAnsi="Times New Roman" w:cs="Times New Roman"/>
      <w:szCs w:val="20"/>
    </w:rPr>
  </w:style>
  <w:style w:type="character" w:customStyle="1" w:styleId="PoratDiagrama">
    <w:name w:val="Poraštė Diagrama"/>
    <w:basedOn w:val="Numatytasispastraiposriftas"/>
    <w:link w:val="Porat"/>
    <w:rsid w:val="000245B2"/>
    <w:rPr>
      <w:rFonts w:ascii="Times New Roman" w:eastAsia="Times New Roman" w:hAnsi="Times New Roman" w:cs="Times New Roman"/>
      <w:szCs w:val="20"/>
      <w:lang w:val="lt-LT"/>
    </w:rPr>
  </w:style>
  <w:style w:type="character" w:styleId="Hipersaitas">
    <w:name w:val="Hyperlink"/>
    <w:rsid w:val="000245B2"/>
    <w:rPr>
      <w:color w:val="0000FF"/>
      <w:u w:val="single"/>
    </w:rPr>
  </w:style>
  <w:style w:type="paragraph" w:customStyle="1" w:styleId="DiagramaDiagrama1">
    <w:name w:val="Diagrama Diagrama1"/>
    <w:basedOn w:val="prastasis"/>
    <w:rsid w:val="000245B2"/>
    <w:pPr>
      <w:spacing w:after="160" w:line="240" w:lineRule="exact"/>
    </w:pPr>
    <w:rPr>
      <w:rFonts w:ascii="Tahoma" w:eastAsia="Times New Roman" w:hAnsi="Tahoma" w:cs="Times New Roman"/>
      <w:sz w:val="20"/>
      <w:szCs w:val="20"/>
      <w:lang w:val="en-US"/>
    </w:rPr>
  </w:style>
  <w:style w:type="paragraph" w:styleId="Pagrindinistekstas">
    <w:name w:val="Body Text"/>
    <w:basedOn w:val="prastasis"/>
    <w:link w:val="PagrindinistekstasDiagrama"/>
    <w:rsid w:val="000245B2"/>
    <w:pPr>
      <w:spacing w:after="120" w:line="240" w:lineRule="auto"/>
    </w:pPr>
    <w:rPr>
      <w:rFonts w:ascii="Times New Roman" w:eastAsia="Times New Roman" w:hAnsi="Times New Roman" w:cs="Times New Roman"/>
      <w:szCs w:val="20"/>
    </w:rPr>
  </w:style>
  <w:style w:type="character" w:customStyle="1" w:styleId="PagrindinistekstasDiagrama">
    <w:name w:val="Pagrindinis tekstas Diagrama"/>
    <w:basedOn w:val="Numatytasispastraiposriftas"/>
    <w:link w:val="Pagrindinistekstas"/>
    <w:rsid w:val="000245B2"/>
    <w:rPr>
      <w:rFonts w:ascii="Times New Roman" w:eastAsia="Times New Roman" w:hAnsi="Times New Roman" w:cs="Times New Roman"/>
      <w:szCs w:val="20"/>
      <w:lang w:val="lt-LT"/>
    </w:rPr>
  </w:style>
  <w:style w:type="paragraph" w:styleId="prastasiniatinklio">
    <w:name w:val="Normal (Web)"/>
    <w:basedOn w:val="prastasis"/>
    <w:rsid w:val="000245B2"/>
    <w:pPr>
      <w:suppressAutoHyphens/>
      <w:spacing w:before="280" w:after="280" w:line="240" w:lineRule="auto"/>
    </w:pPr>
    <w:rPr>
      <w:rFonts w:ascii="Times New Roman" w:eastAsia="Times New Roman" w:hAnsi="Times New Roman" w:cs="Times New Roman"/>
      <w:sz w:val="24"/>
      <w:szCs w:val="24"/>
      <w:lang w:eastAsia="ar-SA"/>
    </w:rPr>
  </w:style>
  <w:style w:type="character" w:styleId="Rykinuoroda">
    <w:name w:val="Intense Reference"/>
    <w:uiPriority w:val="32"/>
    <w:qFormat/>
    <w:rsid w:val="000245B2"/>
    <w:rPr>
      <w:b/>
      <w:bCs/>
      <w:smallCaps/>
      <w:color w:val="C0504D"/>
      <w:spacing w:val="5"/>
      <w:u w:val="single"/>
    </w:rPr>
  </w:style>
  <w:style w:type="paragraph" w:styleId="Sraopastraipa">
    <w:name w:val="List Paragraph"/>
    <w:basedOn w:val="prastasis"/>
    <w:uiPriority w:val="34"/>
    <w:qFormat/>
    <w:rsid w:val="00781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210728">
      <w:bodyDiv w:val="1"/>
      <w:marLeft w:val="0"/>
      <w:marRight w:val="0"/>
      <w:marTop w:val="0"/>
      <w:marBottom w:val="0"/>
      <w:divBdr>
        <w:top w:val="none" w:sz="0" w:space="0" w:color="auto"/>
        <w:left w:val="none" w:sz="0" w:space="0" w:color="auto"/>
        <w:bottom w:val="none" w:sz="0" w:space="0" w:color="auto"/>
        <w:right w:val="none" w:sz="0" w:space="0" w:color="auto"/>
      </w:divBdr>
    </w:div>
    <w:div w:id="1123308061">
      <w:bodyDiv w:val="1"/>
      <w:marLeft w:val="0"/>
      <w:marRight w:val="0"/>
      <w:marTop w:val="0"/>
      <w:marBottom w:val="0"/>
      <w:divBdr>
        <w:top w:val="none" w:sz="0" w:space="0" w:color="auto"/>
        <w:left w:val="none" w:sz="0" w:space="0" w:color="auto"/>
        <w:bottom w:val="none" w:sz="0" w:space="0" w:color="auto"/>
        <w:right w:val="none" w:sz="0" w:space="0" w:color="auto"/>
      </w:divBdr>
    </w:div>
    <w:div w:id="1215584402">
      <w:bodyDiv w:val="1"/>
      <w:marLeft w:val="0"/>
      <w:marRight w:val="0"/>
      <w:marTop w:val="0"/>
      <w:marBottom w:val="0"/>
      <w:divBdr>
        <w:top w:val="none" w:sz="0" w:space="0" w:color="auto"/>
        <w:left w:val="none" w:sz="0" w:space="0" w:color="auto"/>
        <w:bottom w:val="none" w:sz="0" w:space="0" w:color="auto"/>
        <w:right w:val="none" w:sz="0" w:space="0" w:color="auto"/>
      </w:divBdr>
    </w:div>
    <w:div w:id="171003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charts/chartEx1.xml"
                 Type="http://schemas.microsoft.com/office/2014/relationships/chartEx"/>
   <Relationship Id="rId11" Target="media/image1.png"
                 Type="http://schemas.openxmlformats.org/officeDocument/2006/relationships/image"/>
   <Relationship Id="rId12" Target="charts/chart3.xml"
                 Type="http://schemas.openxmlformats.org/officeDocument/2006/relationships/chart"/>
   <Relationship Id="rId13" Target="charts/chart4.xml"
                 Type="http://schemas.openxmlformats.org/officeDocument/2006/relationships/chart"/>
   <Relationship Id="rId14" Target="charts/chart5.xml"
                 Type="http://schemas.openxmlformats.org/officeDocument/2006/relationships/chart"/>
   <Relationship Id="rId15" Target="charts/chart6.xml"
                 Type="http://schemas.openxmlformats.org/officeDocument/2006/relationships/chart"/>
   <Relationship Id="rId16" Target="header1.xml"
                 Type="http://schemas.openxmlformats.org/officeDocument/2006/relationships/head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charts/chart1.xml"
                 Type="http://schemas.openxmlformats.org/officeDocument/2006/relationships/chart"/>
   <Relationship Id="rId9" Target="charts/chart2.xml"
                 Type="http://schemas.openxmlformats.org/officeDocument/2006/relationships/chart"/>
</Relationships>
</file>

<file path=word/charts/_rels/chart1.xml.rels><?xml version="1.0" encoding="UTF-8" standalone="yes"?>
<Relationships xmlns="http://schemas.openxmlformats.org/package/2006/relationships">
   <Relationship Id="rId1" Target="style1.xml"
                 Type="http://schemas.microsoft.com/office/2011/relationships/chartStyle"/>
   <Relationship Id="rId2" Target="colors1.xml"
                 Type="http://schemas.microsoft.com/office/2011/relationships/chartColorStyle"/>
   <Relationship Id="rId3" Target="../theme/themeOverride1.xml"
                 Type="http://schemas.openxmlformats.org/officeDocument/2006/relationships/themeOverride"/>
   <Relationship Id="rId4" Target="../embeddings/Microsoft_Excel_Worksheet.xlsx"
                 Type="http://schemas.openxmlformats.org/officeDocument/2006/relationships/package"/>
</Relationships>
</file>

<file path=word/charts/_rels/chart2.xml.rels><?xml version="1.0" encoding="UTF-8" standalone="yes"?>
<Relationships xmlns="http://schemas.openxmlformats.org/package/2006/relationships">
   <Relationship Id="rId1" Target="style2.xml"
                 Type="http://schemas.microsoft.com/office/2011/relationships/chartStyle"/>
   <Relationship Id="rId2" Target="colors2.xml"
                 Type="http://schemas.microsoft.com/office/2011/relationships/chartColorStyle"/>
   <Relationship Id="rId3" Target="../theme/themeOverride2.xml"
                 Type="http://schemas.openxmlformats.org/officeDocument/2006/relationships/themeOverride"/>
   <Relationship Id="rId4" Target="../embeddings/Microsoft_Excel_Worksheet1.xlsx"
                 Type="http://schemas.openxmlformats.org/officeDocument/2006/relationships/package"/>
</Relationships>
</file>

<file path=word/charts/_rels/chart3.xml.rels><?xml version="1.0" encoding="UTF-8" standalone="yes"?>
<Relationships xmlns="http://schemas.openxmlformats.org/package/2006/relationships">
   <Relationship Id="rId1" Target="style4.xml"
                 Type="http://schemas.microsoft.com/office/2011/relationships/chartStyle"/>
   <Relationship Id="rId2" Target="colors4.xml"
                 Type="http://schemas.microsoft.com/office/2011/relationships/chartColorStyle"/>
   <Relationship Id="rId3" Target="../theme/themeOverride4.xml"
                 Type="http://schemas.openxmlformats.org/officeDocument/2006/relationships/themeOverride"/>
   <Relationship Id="rId4" Target="../embeddings/Microsoft_Excel_Worksheet2.xlsx"
                 Type="http://schemas.openxmlformats.org/officeDocument/2006/relationships/package"/>
</Relationships>
</file>

<file path=word/charts/_rels/chart4.xml.rels><?xml version="1.0" encoding="UTF-8" standalone="yes"?>
<Relationships xmlns="http://schemas.openxmlformats.org/package/2006/relationships">
   <Relationship Id="rId1" Target="style5.xml"
                 Type="http://schemas.microsoft.com/office/2011/relationships/chartStyle"/>
   <Relationship Id="rId2" Target="colors5.xml"
                 Type="http://schemas.microsoft.com/office/2011/relationships/chartColorStyle"/>
   <Relationship Id="rId3" Target="../theme/themeOverride5.xml"
                 Type="http://schemas.openxmlformats.org/officeDocument/2006/relationships/themeOverride"/>
   <Relationship Id="rId4" Target="../embeddings/Microsoft_Excel_Worksheet3.xlsx"
                 Type="http://schemas.openxmlformats.org/officeDocument/2006/relationships/package"/>
</Relationships>
</file>

<file path=word/charts/_rels/chart5.xml.rels><?xml version="1.0" encoding="UTF-8" standalone="yes"?>
<Relationships xmlns="http://schemas.openxmlformats.org/package/2006/relationships">
   <Relationship Id="rId1" Target="style6.xml"
                 Type="http://schemas.microsoft.com/office/2011/relationships/chartStyle"/>
   <Relationship Id="rId2" Target="colors6.xml"
                 Type="http://schemas.microsoft.com/office/2011/relationships/chartColorStyle"/>
   <Relationship Id="rId3" Target="../theme/themeOverride6.xml"
                 Type="http://schemas.openxmlformats.org/officeDocument/2006/relationships/themeOverride"/>
   <Relationship Id="rId4" Target="../embeddings/Microsoft_Excel_Worksheet4.xlsx"
                 Type="http://schemas.openxmlformats.org/officeDocument/2006/relationships/package"/>
</Relationships>
</file>

<file path=word/charts/_rels/chart6.xml.rels><?xml version="1.0" encoding="UTF-8" standalone="yes"?>
<Relationships xmlns="http://schemas.openxmlformats.org/package/2006/relationships">
   <Relationship Id="rId1" Target="style7.xml"
                 Type="http://schemas.microsoft.com/office/2011/relationships/chartStyle"/>
   <Relationship Id="rId2" Target="colors7.xml"
                 Type="http://schemas.microsoft.com/office/2011/relationships/chartColorStyle"/>
   <Relationship Id="rId3"
                 Target="file:///C:/Users/user1/Desktop/Ataskaitos%20veiklos%20planai/Diagramos%20ataskaitai/&#381;EM&#278;S%20SKLYP&#370;%20DEKLARAVIMAS%202024%20m%20Ritos.xlsx"
                 TargetMode="External"
                 Type="http://schemas.openxmlformats.org/officeDocument/2006/relationships/oleObject"/>
</Relationships>
</file>

<file path=word/charts/_rels/chartEx1.xml.rels><?xml version="1.0" encoding="UTF-8" standalone="yes"?>
<Relationships xmlns="http://schemas.openxmlformats.org/package/2006/relationships">
   <Relationship Id="rId1"
                 Target="file:///C:/Users/Vartotojas/AppData/Local/Microsoft/Windows/INetCache/Content.Outlook/7USTQB00/2024%20M.%20GYVENTOJ&#370;%20PASISKIRSTYMAS%20PAGAL%20AM&#381;IAUS%20GRUPES.xlsx"
                 TargetMode="External"
                 Type="http://schemas.openxmlformats.org/officeDocument/2006/relationships/oleObject"/>
   <Relationship Id="rId2" Target="style3.xml"
                 Type="http://schemas.microsoft.com/office/2011/relationships/chartStyle"/>
   <Relationship Id="rId3" Target="colors3.xml"
                 Type="http://schemas.microsoft.com/office/2011/relationships/chartColorStyle"/>
   <Relationship Id="rId4" Target="../theme/themeOverride3.xml"
                 Type="http://schemas.openxmlformats.org/officeDocument/2006/relationships/themeOverride"/>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t-LT" b="1">
                <a:latin typeface="Times New Roman" panose="02020603050405020304" pitchFamily="18" charset="0"/>
                <a:cs typeface="Times New Roman" panose="02020603050405020304" pitchFamily="18" charset="0"/>
              </a:rPr>
              <a:t>SENIŪNIJOS ASIGNAVIMŲ PASKIRSTYMAS</a:t>
            </a:r>
          </a:p>
          <a:p>
            <a:pPr>
              <a:defRPr b="1">
                <a:latin typeface="Times New Roman" panose="02020603050405020304" pitchFamily="18" charset="0"/>
                <a:cs typeface="Times New Roman" panose="02020603050405020304" pitchFamily="18" charset="0"/>
              </a:defRPr>
            </a:pPr>
            <a:r>
              <a:rPr lang="lt-LT" b="1">
                <a:latin typeface="Times New Roman" panose="02020603050405020304" pitchFamily="18" charset="0"/>
                <a:cs typeface="Times New Roman" panose="02020603050405020304" pitchFamily="18" charset="0"/>
              </a:rPr>
              <a:t> PAGAL PROGRAMAS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barChart>
        <c:barDir val="bar"/>
        <c:grouping val="clustered"/>
        <c:varyColors val="0"/>
        <c:ser>
          <c:idx val="0"/>
          <c:order val="0"/>
          <c:tx>
            <c:strRef>
              <c:f>Lapas1!$B$2</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Lapas1!$A$3:$A$7</c:f>
              <c:strCache>
                <c:ptCount val="5"/>
                <c:pt idx="0">
                  <c:v>SAVIVALDYBĖS PAGRINDINIŲ FUNKCIJŲ ĮGYVENDINIMAS IR VYKDYMAS</c:v>
                </c:pt>
                <c:pt idx="1">
                  <c:v>UGDYMO KOKYBĖS IR MOKYMOSI APLINKOS UŽTIKRINIMAS</c:v>
                </c:pt>
                <c:pt idx="2">
                  <c:v>KULTŪROS, SPORTO, BENDRUOMENĖS, VAIKŲ IR JAUNIMO GYVENIMO AKTYVINIMAS</c:v>
                </c:pt>
                <c:pt idx="3">
                  <c:v>SOCIALINĖS PARAMOS IR SVEIKATOS APSAUGOS PASLAUGŲ KOKYBĖS GERINIMAS</c:v>
                </c:pt>
                <c:pt idx="4">
                  <c:v>RAJONO INFRASTRUKTŪROS OBJEKTŲ PRIEŽIŪROS, PLĖTROS IR MODERNIZAVIMO</c:v>
                </c:pt>
              </c:strCache>
            </c:strRef>
          </c:cat>
          <c:val>
            <c:numRef>
              <c:f>Lapas1!$B$3:$B$7</c:f>
              <c:numCache>
                <c:formatCode>General</c:formatCode>
                <c:ptCount val="5"/>
                <c:pt idx="0">
                  <c:v>95.522999999999996</c:v>
                </c:pt>
                <c:pt idx="1">
                  <c:v>13.974</c:v>
                </c:pt>
                <c:pt idx="2">
                  <c:v>69.966999999999999</c:v>
                </c:pt>
                <c:pt idx="3">
                  <c:v>23.78</c:v>
                </c:pt>
                <c:pt idx="4">
                  <c:v>93.93</c:v>
                </c:pt>
              </c:numCache>
            </c:numRef>
          </c:val>
          <c:extLst>
            <c:ext xmlns:c16="http://schemas.microsoft.com/office/drawing/2014/chart" uri="{C3380CC4-5D6E-409C-BE32-E72D297353CC}">
              <c16:uniqueId val="{00000000-CF75-41D1-A033-AD40AA3B3BDE}"/>
            </c:ext>
          </c:extLst>
        </c:ser>
        <c:ser>
          <c:idx val="1"/>
          <c:order val="1"/>
          <c:tx>
            <c:strRef>
              <c:f>Lapas1!$C$2</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Lapas1!$A$3:$A$7</c:f>
              <c:strCache>
                <c:ptCount val="5"/>
                <c:pt idx="0">
                  <c:v>SAVIVALDYBĖS PAGRINDINIŲ FUNKCIJŲ ĮGYVENDINIMAS IR VYKDYMAS</c:v>
                </c:pt>
                <c:pt idx="1">
                  <c:v>UGDYMO KOKYBĖS IR MOKYMOSI APLINKOS UŽTIKRINIMAS</c:v>
                </c:pt>
                <c:pt idx="2">
                  <c:v>KULTŪROS, SPORTO, BENDRUOMENĖS, VAIKŲ IR JAUNIMO GYVENIMO AKTYVINIMAS</c:v>
                </c:pt>
                <c:pt idx="3">
                  <c:v>SOCIALINĖS PARAMOS IR SVEIKATOS APSAUGOS PASLAUGŲ KOKYBĖS GERINIMAS</c:v>
                </c:pt>
                <c:pt idx="4">
                  <c:v>RAJONO INFRASTRUKTŪROS OBJEKTŲ PRIEŽIŪROS, PLĖTROS IR MODERNIZAVIMO</c:v>
                </c:pt>
              </c:strCache>
            </c:strRef>
          </c:cat>
          <c:val>
            <c:numRef>
              <c:f>Lapas1!$C$3:$C$7</c:f>
              <c:numCache>
                <c:formatCode>General</c:formatCode>
                <c:ptCount val="5"/>
                <c:pt idx="0">
                  <c:v>94.96</c:v>
                </c:pt>
                <c:pt idx="1">
                  <c:v>14.73</c:v>
                </c:pt>
                <c:pt idx="2">
                  <c:v>45.62</c:v>
                </c:pt>
                <c:pt idx="3">
                  <c:v>12.8</c:v>
                </c:pt>
                <c:pt idx="4">
                  <c:v>104.89</c:v>
                </c:pt>
              </c:numCache>
            </c:numRef>
          </c:val>
          <c:extLst>
            <c:ext xmlns:c16="http://schemas.microsoft.com/office/drawing/2014/chart" uri="{C3380CC4-5D6E-409C-BE32-E72D297353CC}">
              <c16:uniqueId val="{00000001-CF75-41D1-A033-AD40AA3B3BDE}"/>
            </c:ext>
          </c:extLst>
        </c:ser>
        <c:ser>
          <c:idx val="2"/>
          <c:order val="2"/>
          <c:tx>
            <c:strRef>
              <c:f>Lapas1!$D$2</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Lapas1!$A$3:$A$7</c:f>
              <c:strCache>
                <c:ptCount val="5"/>
                <c:pt idx="0">
                  <c:v>SAVIVALDYBĖS PAGRINDINIŲ FUNKCIJŲ ĮGYVENDINIMAS IR VYKDYMAS</c:v>
                </c:pt>
                <c:pt idx="1">
                  <c:v>UGDYMO KOKYBĖS IR MOKYMOSI APLINKOS UŽTIKRINIMAS</c:v>
                </c:pt>
                <c:pt idx="2">
                  <c:v>KULTŪROS, SPORTO, BENDRUOMENĖS, VAIKŲ IR JAUNIMO GYVENIMO AKTYVINIMAS</c:v>
                </c:pt>
                <c:pt idx="3">
                  <c:v>SOCIALINĖS PARAMOS IR SVEIKATOS APSAUGOS PASLAUGŲ KOKYBĖS GERINIMAS</c:v>
                </c:pt>
                <c:pt idx="4">
                  <c:v>RAJONO INFRASTRUKTŪROS OBJEKTŲ PRIEŽIŪROS, PLĖTROS IR MODERNIZAVIMO</c:v>
                </c:pt>
              </c:strCache>
            </c:strRef>
          </c:cat>
          <c:val>
            <c:numRef>
              <c:f>Lapas1!$D$3:$D$7</c:f>
              <c:numCache>
                <c:formatCode>General</c:formatCode>
                <c:ptCount val="5"/>
                <c:pt idx="0">
                  <c:v>9.02</c:v>
                </c:pt>
                <c:pt idx="1">
                  <c:v>3.75</c:v>
                </c:pt>
                <c:pt idx="2">
                  <c:v>18.73</c:v>
                </c:pt>
                <c:pt idx="3">
                  <c:v>15.86</c:v>
                </c:pt>
                <c:pt idx="4">
                  <c:v>64.66</c:v>
                </c:pt>
              </c:numCache>
            </c:numRef>
          </c:val>
          <c:extLst>
            <c:ext xmlns:c16="http://schemas.microsoft.com/office/drawing/2014/chart" uri="{C3380CC4-5D6E-409C-BE32-E72D297353CC}">
              <c16:uniqueId val="{00000002-CF75-41D1-A033-AD40AA3B3BDE}"/>
            </c:ext>
          </c:extLst>
        </c:ser>
        <c:ser>
          <c:idx val="3"/>
          <c:order val="3"/>
          <c:tx>
            <c:strRef>
              <c:f>Lapas1!$E$2</c:f>
              <c:strCache>
                <c:ptCount val="1"/>
                <c:pt idx="0">
                  <c:v>2023</c:v>
                </c:pt>
              </c:strCache>
            </c:strRef>
          </c:tx>
          <c:spPr>
            <a:solidFill>
              <a:schemeClr val="accent4"/>
            </a:solidFill>
            <a:ln>
              <a:noFill/>
            </a:ln>
            <a:effectLst/>
          </c:spPr>
          <c:invertIfNegative val="0"/>
          <c:dLbls>
            <c:dLbl>
              <c:idx val="0"/>
              <c:layout>
                <c:manualLayout>
                  <c:x val="-1.326463386707534E-2"/>
                  <c:y val="-1.9797075301683266E-3"/>
                </c:manualLayout>
              </c:layout>
              <c:spPr>
                <a:solidFill>
                  <a:srgbClr val="FFC000"/>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pattFill prst="pct90">
                        <a:fgClr>
                          <a:schemeClr val="tx1"/>
                        </a:fgClr>
                        <a:bgClr>
                          <a:schemeClr val="tx1"/>
                        </a:bgClr>
                      </a:patt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CF75-41D1-A033-AD40AA3B3BDE}"/>
                </c:ext>
              </c:extLst>
            </c:dLbl>
            <c:dLbl>
              <c:idx val="1"/>
              <c:layout>
                <c:manualLayout>
                  <c:x val="1.6333444896569137E-2"/>
                  <c:y val="0"/>
                </c:manualLayout>
              </c:layout>
              <c:spPr>
                <a:solidFill>
                  <a:srgbClr val="FFC000"/>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pattFill prst="pct90">
                        <a:fgClr>
                          <a:schemeClr val="tx1"/>
                        </a:fgClr>
                        <a:bgClr>
                          <a:schemeClr val="tx1"/>
                        </a:bgClr>
                      </a:patt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4-CF75-41D1-A033-AD40AA3B3BDE}"/>
                </c:ext>
              </c:extLst>
            </c:dLbl>
            <c:dLbl>
              <c:idx val="2"/>
              <c:layout>
                <c:manualLayout>
                  <c:x val="-1.5706107206397858E-2"/>
                  <c:y val="-1.9797075301683266E-3"/>
                </c:manualLayout>
              </c:layout>
              <c:spPr>
                <a:solidFill>
                  <a:srgbClr val="FFC000"/>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pattFill prst="pct90">
                        <a:fgClr>
                          <a:schemeClr val="tx1"/>
                        </a:fgClr>
                        <a:bgClr>
                          <a:schemeClr val="tx1"/>
                        </a:bgClr>
                      </a:patt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CF75-41D1-A033-AD40AA3B3BDE}"/>
                </c:ext>
              </c:extLst>
            </c:dLbl>
            <c:dLbl>
              <c:idx val="3"/>
              <c:layout>
                <c:manualLayout>
                  <c:x val="-1.4780014914243102E-2"/>
                  <c:y val="0"/>
                </c:manualLayout>
              </c:layout>
              <c:spPr>
                <a:solidFill>
                  <a:srgbClr val="FFC000"/>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pattFill prst="pct90">
                        <a:fgClr>
                          <a:schemeClr val="tx1"/>
                        </a:fgClr>
                        <a:bgClr>
                          <a:schemeClr val="tx1"/>
                        </a:bgClr>
                      </a:patt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6-CF75-41D1-A033-AD40AA3B3BDE}"/>
                </c:ext>
              </c:extLst>
            </c:dLbl>
            <c:dLbl>
              <c:idx val="4"/>
              <c:layout>
                <c:manualLayout>
                  <c:x val="-0.16099761019805411"/>
                  <c:y val="0"/>
                </c:manualLayout>
              </c:layout>
              <c:spPr>
                <a:solidFill>
                  <a:srgbClr val="FFC000"/>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pattFill prst="pct90">
                        <a:fgClr>
                          <a:schemeClr val="tx1"/>
                        </a:fgClr>
                        <a:bgClr>
                          <a:schemeClr val="tx1"/>
                        </a:bgClr>
                      </a:patt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7-CF75-41D1-A033-AD40AA3B3BD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pattFill prst="pct90">
                      <a:fgClr>
                        <a:schemeClr val="tx1"/>
                      </a:fgClr>
                      <a:bgClr>
                        <a:schemeClr val="tx1"/>
                      </a:bgClr>
                    </a:patt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Lapas1!$A$3:$A$7</c:f>
              <c:strCache>
                <c:ptCount val="5"/>
                <c:pt idx="0">
                  <c:v>SAVIVALDYBĖS PAGRINDINIŲ FUNKCIJŲ ĮGYVENDINIMAS IR VYKDYMAS</c:v>
                </c:pt>
                <c:pt idx="1">
                  <c:v>UGDYMO KOKYBĖS IR MOKYMOSI APLINKOS UŽTIKRINIMAS</c:v>
                </c:pt>
                <c:pt idx="2">
                  <c:v>KULTŪROS, SPORTO, BENDRUOMENĖS, VAIKŲ IR JAUNIMO GYVENIMO AKTYVINIMAS</c:v>
                </c:pt>
                <c:pt idx="3">
                  <c:v>SOCIALINĖS PARAMOS IR SVEIKATOS APSAUGOS PASLAUGŲ KOKYBĖS GERINIMAS</c:v>
                </c:pt>
                <c:pt idx="4">
                  <c:v>RAJONO INFRASTRUKTŪROS OBJEKTŲ PRIEŽIŪROS, PLĖTROS IR MODERNIZAVIMO</c:v>
                </c:pt>
              </c:strCache>
            </c:strRef>
          </c:cat>
          <c:val>
            <c:numRef>
              <c:f>Lapas1!$E$3:$E$7</c:f>
              <c:numCache>
                <c:formatCode>General</c:formatCode>
                <c:ptCount val="5"/>
                <c:pt idx="0">
                  <c:v>18.079999999999998</c:v>
                </c:pt>
                <c:pt idx="1">
                  <c:v>4.1900000000000004</c:v>
                </c:pt>
                <c:pt idx="2">
                  <c:v>18.670000000000002</c:v>
                </c:pt>
                <c:pt idx="3">
                  <c:v>16</c:v>
                </c:pt>
                <c:pt idx="4">
                  <c:v>54.25</c:v>
                </c:pt>
              </c:numCache>
            </c:numRef>
          </c:val>
          <c:extLst>
            <c:ext xmlns:c16="http://schemas.microsoft.com/office/drawing/2014/chart" uri="{C3380CC4-5D6E-409C-BE32-E72D297353CC}">
              <c16:uniqueId val="{00000008-CF75-41D1-A033-AD40AA3B3BDE}"/>
            </c:ext>
          </c:extLst>
        </c:ser>
        <c:ser>
          <c:idx val="4"/>
          <c:order val="4"/>
          <c:tx>
            <c:strRef>
              <c:f>Lapas1!$F$2</c:f>
              <c:strCache>
                <c:ptCount val="1"/>
                <c:pt idx="0">
                  <c:v>2024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Lapas1!$A$3:$A$7</c:f>
              <c:strCache>
                <c:ptCount val="5"/>
                <c:pt idx="0">
                  <c:v>SAVIVALDYBĖS PAGRINDINIŲ FUNKCIJŲ ĮGYVENDINIMAS IR VYKDYMAS</c:v>
                </c:pt>
                <c:pt idx="1">
                  <c:v>UGDYMO KOKYBĖS IR MOKYMOSI APLINKOS UŽTIKRINIMAS</c:v>
                </c:pt>
                <c:pt idx="2">
                  <c:v>KULTŪROS, SPORTO, BENDRUOMENĖS, VAIKŲ IR JAUNIMO GYVENIMO AKTYVINIMAS</c:v>
                </c:pt>
                <c:pt idx="3">
                  <c:v>SOCIALINĖS PARAMOS IR SVEIKATOS APSAUGOS PASLAUGŲ KOKYBĖS GERINIMAS</c:v>
                </c:pt>
                <c:pt idx="4">
                  <c:v>RAJONO INFRASTRUKTŪROS OBJEKTŲ PRIEŽIŪROS, PLĖTROS IR MODERNIZAVIMO</c:v>
                </c:pt>
              </c:strCache>
            </c:strRef>
          </c:cat>
          <c:val>
            <c:numRef>
              <c:f>Lapas1!$F$3:$F$7</c:f>
              <c:numCache>
                <c:formatCode>General</c:formatCode>
                <c:ptCount val="5"/>
                <c:pt idx="0">
                  <c:v>16.940000000000001</c:v>
                </c:pt>
                <c:pt idx="1">
                  <c:v>3.4</c:v>
                </c:pt>
                <c:pt idx="2">
                  <c:v>26.24</c:v>
                </c:pt>
                <c:pt idx="3">
                  <c:v>15.4</c:v>
                </c:pt>
                <c:pt idx="4">
                  <c:v>139.57</c:v>
                </c:pt>
              </c:numCache>
            </c:numRef>
          </c:val>
          <c:extLst>
            <c:ext xmlns:c16="http://schemas.microsoft.com/office/drawing/2014/chart" uri="{C3380CC4-5D6E-409C-BE32-E72D297353CC}">
              <c16:uniqueId val="{00000009-CF75-41D1-A033-AD40AA3B3BDE}"/>
            </c:ext>
          </c:extLst>
        </c:ser>
        <c:dLbls>
          <c:dLblPos val="ctr"/>
          <c:showLegendKey val="0"/>
          <c:showVal val="1"/>
          <c:showCatName val="0"/>
          <c:showSerName val="0"/>
          <c:showPercent val="0"/>
          <c:showBubbleSize val="0"/>
        </c:dLbls>
        <c:gapWidth val="182"/>
        <c:axId val="1494791599"/>
        <c:axId val="1487007871"/>
      </c:barChart>
      <c:catAx>
        <c:axId val="14947915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1487007871"/>
        <c:crosses val="autoZero"/>
        <c:auto val="1"/>
        <c:lblAlgn val="ctr"/>
        <c:lblOffset val="100"/>
        <c:noMultiLvlLbl val="0"/>
      </c:catAx>
      <c:valAx>
        <c:axId val="14870078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14947915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lt-LT"/>
          </a:p>
        </c:txPr>
      </c:dTable>
      <c:spPr>
        <a:solidFill>
          <a:schemeClr val="accent4">
            <a:lumMod val="20000"/>
            <a:lumOff val="80000"/>
          </a:schemeClr>
        </a:solidFill>
        <a:ln>
          <a:noFill/>
        </a:ln>
        <a:effectLst/>
      </c:spPr>
    </c:plotArea>
    <c:legend>
      <c:legendPos val="b"/>
      <c:layout>
        <c:manualLayout>
          <c:xMode val="edge"/>
          <c:yMode val="edge"/>
          <c:x val="0.37933555285455089"/>
          <c:y val="0.95671299338169746"/>
          <c:w val="0.31739153411192728"/>
          <c:h val="4.3287006618302565E-2"/>
        </c:manualLayout>
      </c:layout>
      <c:overlay val="0"/>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GYVENTOJŲ SKAIČIUS</a:t>
            </a:r>
            <a:r>
              <a:rPr lang="lt-LT">
                <a:latin typeface="Times New Roman" panose="02020603050405020304" pitchFamily="18" charset="0"/>
                <a:cs typeface="Times New Roman" panose="02020603050405020304" pitchFamily="18" charset="0"/>
              </a:rPr>
              <a:t> SENIŪNIJOJE</a:t>
            </a:r>
            <a:endParaRPr lang="en-US">
              <a:latin typeface="Times New Roman" panose="02020603050405020304" pitchFamily="18" charset="0"/>
              <a:cs typeface="Times New Roman" panose="02020603050405020304" pitchFamily="18" charset="0"/>
            </a:endParaRPr>
          </a:p>
        </c:rich>
      </c:tx>
      <c:layout>
        <c:manualLayout>
          <c:xMode val="edge"/>
          <c:yMode val="edge"/>
          <c:x val="0.1203692008236199"/>
          <c:y val="5.730733391167556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3.0409362326170711E-2"/>
          <c:y val="0.19075078683422703"/>
          <c:w val="0.9485380022172496"/>
          <c:h val="0.58307073998169634"/>
        </c:manualLayout>
      </c:layout>
      <c:barChart>
        <c:barDir val="col"/>
        <c:grouping val="clustered"/>
        <c:varyColors val="0"/>
        <c:ser>
          <c:idx val="0"/>
          <c:order val="0"/>
          <c:tx>
            <c:strRef>
              <c:f>Lapas1!$A$3</c:f>
              <c:strCache>
                <c:ptCount val="1"/>
                <c:pt idx="0">
                  <c:v>GYVENTOJAI</c:v>
                </c:pt>
              </c:strCache>
            </c:strRef>
          </c:tx>
          <c:spPr>
            <a:solidFill>
              <a:srgbClr val="00B0F0"/>
            </a:solidFill>
            <a:ln w="9525" cap="flat" cmpd="sng" algn="ctr">
              <a:solidFill>
                <a:schemeClr val="lt1">
                  <a:alpha val="50000"/>
                </a:schemeClr>
              </a:solidFill>
              <a:round/>
            </a:ln>
            <a:effectLst/>
          </c:spPr>
          <c:invertIfNegative val="0"/>
          <c:dLbls>
            <c:dLbl>
              <c:idx val="0"/>
              <c:layout>
                <c:manualLayout>
                  <c:x val="0"/>
                  <c:y val="0.30006995343121767"/>
                </c:manualLayout>
              </c:layout>
              <c:spPr>
                <a:solidFill>
                  <a:srgbClr val="FFFF00"/>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0D-4753-9441-FCF19CFB2BEB}"/>
                </c:ext>
              </c:extLst>
            </c:dLbl>
            <c:dLbl>
              <c:idx val="1"/>
              <c:layout>
                <c:manualLayout>
                  <c:x val="-1.9022692658572216E-17"/>
                  <c:y val="0.29720295991165202"/>
                </c:manualLayout>
              </c:layout>
              <c:spPr>
                <a:solidFill>
                  <a:srgbClr val="FFFF00"/>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0D-4753-9441-FCF19CFB2BEB}"/>
                </c:ext>
              </c:extLst>
            </c:dLbl>
            <c:dLbl>
              <c:idx val="2"/>
              <c:layout>
                <c:manualLayout>
                  <c:x val="0"/>
                  <c:y val="0.27728306775116557"/>
                </c:manualLayout>
              </c:layout>
              <c:spPr>
                <a:solidFill>
                  <a:srgbClr val="FFFF00"/>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0D-4753-9441-FCF19CFB2BEB}"/>
                </c:ext>
              </c:extLst>
            </c:dLbl>
            <c:dLbl>
              <c:idx val="3"/>
              <c:layout>
                <c:manualLayout>
                  <c:x val="2.0752268084008067E-3"/>
                  <c:y val="0.27370443332234912"/>
                </c:manualLayout>
              </c:layout>
              <c:spPr>
                <a:solidFill>
                  <a:srgbClr val="FFFF00"/>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00D-4753-9441-FCF19CFB2BEB}"/>
                </c:ext>
              </c:extLst>
            </c:dLbl>
            <c:dLbl>
              <c:idx val="4"/>
              <c:layout>
                <c:manualLayout>
                  <c:x val="7.02472444827971E-4"/>
                  <c:y val="0.2623431486308006"/>
                </c:manualLayout>
              </c:layout>
              <c:spPr>
                <a:solidFill>
                  <a:srgbClr val="FFFF00"/>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00D-4753-9441-FCF19CFB2BEB}"/>
                </c:ext>
              </c:extLst>
            </c:dLbl>
            <c:dLbl>
              <c:idx val="5"/>
              <c:layout>
                <c:manualLayout>
                  <c:x val="2.7776992532287399E-3"/>
                  <c:y val="0.25308387185620995"/>
                </c:manualLayout>
              </c:layout>
              <c:spPr>
                <a:solidFill>
                  <a:srgbClr val="FFFF00"/>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0D-4753-9441-FCF19CFB2BEB}"/>
                </c:ext>
              </c:extLst>
            </c:dLbl>
            <c:dLbl>
              <c:idx val="6"/>
              <c:layout>
                <c:manualLayout>
                  <c:x val="2.0752268084008449E-3"/>
                  <c:y val="0.23386464900137599"/>
                </c:manualLayout>
              </c:layout>
              <c:spPr>
                <a:solidFill>
                  <a:srgbClr val="FFFF00"/>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00D-4753-9441-FCF19CFB2BEB}"/>
                </c:ext>
              </c:extLst>
            </c:dLbl>
            <c:dLbl>
              <c:idx val="7"/>
              <c:layout>
                <c:manualLayout>
                  <c:x val="-2.0752268084008449E-3"/>
                  <c:y val="0.21997573383948998"/>
                </c:manualLayout>
              </c:layout>
              <c:spPr>
                <a:solidFill>
                  <a:srgbClr val="FFFF00"/>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00D-4753-9441-FCF19CFB2BEB}"/>
                </c:ext>
              </c:extLst>
            </c:dLbl>
            <c:dLbl>
              <c:idx val="8"/>
              <c:layout>
                <c:manualLayout>
                  <c:x val="-6.7011851505935415E-4"/>
                  <c:y val="0.20808894716870202"/>
                </c:manualLayout>
              </c:layout>
              <c:spPr>
                <a:solidFill>
                  <a:srgbClr val="FFFF00"/>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00D-4753-9441-FCF19CFB2BEB}"/>
                </c:ext>
              </c:extLst>
            </c:dLbl>
            <c:dLbl>
              <c:idx val="9"/>
              <c:layout>
                <c:manualLayout>
                  <c:x val="5.5555555555555558E-3"/>
                  <c:y val="0.18974555263925344"/>
                </c:manualLayout>
              </c:layout>
              <c:spPr>
                <a:solidFill>
                  <a:srgbClr val="FFFF00"/>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00D-4753-9441-FCF19CFB2BEB}"/>
                </c:ext>
              </c:extLst>
            </c:dLbl>
            <c:dLbl>
              <c:idx val="10"/>
              <c:layout>
                <c:manualLayout>
                  <c:x val="-2.3391817173977467E-3"/>
                  <c:y val="0.19692515134192162"/>
                </c:manualLayout>
              </c:layout>
              <c:spPr>
                <a:solidFill>
                  <a:srgbClr val="FFFF00"/>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00D-4753-9441-FCF19CFB2BEB}"/>
                </c:ext>
              </c:extLst>
            </c:dLbl>
            <c:dLbl>
              <c:idx val="11"/>
              <c:layout>
                <c:manualLayout>
                  <c:x val="0"/>
                  <c:y val="0.18251073420079625"/>
                </c:manualLayout>
              </c:layout>
              <c:spPr>
                <a:solidFill>
                  <a:srgbClr val="FFFF00"/>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00D-4753-9441-FCF19CFB2BEB}"/>
                </c:ext>
              </c:extLst>
            </c:dLbl>
            <c:dLbl>
              <c:idx val="12"/>
              <c:layout>
                <c:manualLayout>
                  <c:x val="-1.7153801098742726E-16"/>
                  <c:y val="0.16329151134596229"/>
                </c:manualLayout>
              </c:layout>
              <c:spPr>
                <a:solidFill>
                  <a:srgbClr val="FFFF00"/>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00D-4753-9441-FCF19CFB2BEB}"/>
                </c:ext>
              </c:extLst>
            </c:dLbl>
            <c:dLbl>
              <c:idx val="13"/>
              <c:layout>
                <c:manualLayout>
                  <c:x val="2.3391817173977467E-3"/>
                  <c:y val="0.1488770942048368"/>
                </c:manualLayout>
              </c:layout>
              <c:spPr>
                <a:solidFill>
                  <a:srgbClr val="FFFF00"/>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00D-4753-9441-FCF19CFB2BEB}"/>
                </c:ext>
              </c:extLst>
            </c:dLbl>
            <c:spPr>
              <a:solidFill>
                <a:srgbClr val="FFFF00"/>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Lapas1!$B$1:$O$2</c:f>
              <c:strCache>
                <c:ptCount val="14"/>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strCache>
            </c:strRef>
          </c:cat>
          <c:val>
            <c:numRef>
              <c:f>Lapas1!$B$3:$O$3</c:f>
              <c:numCache>
                <c:formatCode>General</c:formatCode>
                <c:ptCount val="14"/>
                <c:pt idx="0">
                  <c:v>2253</c:v>
                </c:pt>
                <c:pt idx="1">
                  <c:v>2202</c:v>
                </c:pt>
                <c:pt idx="2">
                  <c:v>2140</c:v>
                </c:pt>
                <c:pt idx="3">
                  <c:v>2112</c:v>
                </c:pt>
                <c:pt idx="4">
                  <c:v>2078</c:v>
                </c:pt>
                <c:pt idx="5">
                  <c:v>1997</c:v>
                </c:pt>
                <c:pt idx="6">
                  <c:v>1933</c:v>
                </c:pt>
                <c:pt idx="7">
                  <c:v>1881</c:v>
                </c:pt>
                <c:pt idx="8">
                  <c:v>1838</c:v>
                </c:pt>
                <c:pt idx="9">
                  <c:v>1796</c:v>
                </c:pt>
                <c:pt idx="10">
                  <c:v>1766</c:v>
                </c:pt>
                <c:pt idx="11">
                  <c:v>1698</c:v>
                </c:pt>
                <c:pt idx="12">
                  <c:v>1634</c:v>
                </c:pt>
                <c:pt idx="13">
                  <c:v>1573</c:v>
                </c:pt>
              </c:numCache>
            </c:numRef>
          </c:val>
          <c:extLst>
            <c:ext xmlns:c16="http://schemas.microsoft.com/office/drawing/2014/chart" uri="{C3380CC4-5D6E-409C-BE32-E72D297353CC}">
              <c16:uniqueId val="{0000000E-E00D-4753-9441-FCF19CFB2BEB}"/>
            </c:ext>
          </c:extLst>
        </c:ser>
        <c:ser>
          <c:idx val="1"/>
          <c:order val="1"/>
          <c:tx>
            <c:strRef>
              <c:f>Lapas1!$A$4</c:f>
              <c:strCache>
                <c:ptCount val="1"/>
              </c:strCache>
            </c:strRef>
          </c:tx>
          <c:spPr>
            <a:solidFill>
              <a:srgbClr val="FFC000"/>
            </a:solidFill>
            <a:ln w="9525" cap="flat" cmpd="sng" algn="ctr">
              <a:solidFill>
                <a:schemeClr val="lt1">
                  <a:alpha val="50000"/>
                </a:schemeClr>
              </a:solidFill>
              <a:round/>
            </a:ln>
            <a:effectLst/>
          </c:spPr>
          <c:invertIfNegative val="0"/>
          <c:dLbls>
            <c:dLbl>
              <c:idx val="0"/>
              <c:layout>
                <c:manualLayout>
                  <c:x val="0"/>
                  <c:y val="8.54411738556521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00D-4753-9441-FCF19CFB2BEB}"/>
                </c:ext>
              </c:extLst>
            </c:dLbl>
            <c:dLbl>
              <c:idx val="1"/>
              <c:layout>
                <c:manualLayout>
                  <c:x val="-3.8045385317144433E-17"/>
                  <c:y val="8.47405045499996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00D-4753-9441-FCF19CFB2BEB}"/>
                </c:ext>
              </c:extLst>
            </c:dLbl>
            <c:dLbl>
              <c:idx val="2"/>
              <c:layout>
                <c:manualLayout>
                  <c:x val="2.777699253228778E-3"/>
                  <c:y val="9.39997813245903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00D-4753-9441-FCF19CFB2BEB}"/>
                </c:ext>
              </c:extLst>
            </c:dLbl>
            <c:dLbl>
              <c:idx val="3"/>
              <c:layout>
                <c:manualLayout>
                  <c:x val="1.405108293341643E-3"/>
                  <c:y val="0.105611521243105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00D-4753-9441-FCF19CFB2BEB}"/>
                </c:ext>
              </c:extLst>
            </c:dLbl>
            <c:dLbl>
              <c:idx val="4"/>
              <c:layout>
                <c:manualLayout>
                  <c:x val="-2.0752268084008449E-3"/>
                  <c:y val="0.1016825521614625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00D-4753-9441-FCF19CFB2BEB}"/>
                </c:ext>
              </c:extLst>
            </c:dLbl>
            <c:dLbl>
              <c:idx val="5"/>
              <c:layout>
                <c:manualLayout>
                  <c:x val="2.1075807381696139E-3"/>
                  <c:y val="8.79688043259898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00D-4753-9441-FCF19CFB2BEB}"/>
                </c:ext>
              </c:extLst>
            </c:dLbl>
            <c:dLbl>
              <c:idx val="6"/>
              <c:layout>
                <c:manualLayout>
                  <c:x val="-2.0752268084008449E-3"/>
                  <c:y val="9.77535830798199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00D-4753-9441-FCF19CFB2BEB}"/>
                </c:ext>
              </c:extLst>
            </c:dLbl>
            <c:dLbl>
              <c:idx val="7"/>
              <c:layout>
                <c:manualLayout>
                  <c:x val="1.372754363572874E-3"/>
                  <c:y val="9.652741179492786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00D-4753-9441-FCF19CFB2BEB}"/>
                </c:ext>
              </c:extLst>
            </c:dLbl>
            <c:dLbl>
              <c:idx val="8"/>
              <c:layout>
                <c:manualLayout>
                  <c:x val="-3.4479811719737188E-3"/>
                  <c:y val="7.39047218376905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00D-4753-9441-FCF19CFB2BEB}"/>
                </c:ext>
              </c:extLst>
            </c:dLbl>
            <c:dLbl>
              <c:idx val="9"/>
              <c:layout>
                <c:manualLayout>
                  <c:x val="2.7777777777777779E-3"/>
                  <c:y val="0.2082640711577719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00D-4753-9441-FCF19CFB2BEB}"/>
                </c:ext>
              </c:extLst>
            </c:dLbl>
            <c:spPr>
              <a:solidFill>
                <a:schemeClr val="accent1">
                  <a:lumMod val="40000"/>
                  <a:lumOff val="60000"/>
                </a:schemeClr>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Lapas1!$B$1:$O$2</c:f>
              <c:strCache>
                <c:ptCount val="14"/>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strCache>
            </c:strRef>
          </c:cat>
          <c:val>
            <c:numRef>
              <c:f>Lapas1!$B$4:$O$4</c:f>
              <c:numCache>
                <c:formatCode>General</c:formatCode>
                <c:ptCount val="14"/>
              </c:numCache>
            </c:numRef>
          </c:val>
          <c:extLst>
            <c:ext xmlns:c16="http://schemas.microsoft.com/office/drawing/2014/chart" uri="{C3380CC4-5D6E-409C-BE32-E72D297353CC}">
              <c16:uniqueId val="{00000019-E00D-4753-9441-FCF19CFB2BEB}"/>
            </c:ext>
          </c:extLst>
        </c:ser>
        <c:dLbls>
          <c:dLblPos val="inEnd"/>
          <c:showLegendKey val="0"/>
          <c:showVal val="1"/>
          <c:showCatName val="0"/>
          <c:showSerName val="0"/>
          <c:showPercent val="0"/>
          <c:showBubbleSize val="0"/>
        </c:dLbls>
        <c:gapWidth val="65"/>
        <c:axId val="208544256"/>
        <c:axId val="153159936"/>
      </c:barChart>
      <c:catAx>
        <c:axId val="2085442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t-LT"/>
          </a:p>
        </c:txPr>
        <c:crossAx val="153159936"/>
        <c:crosses val="autoZero"/>
        <c:auto val="1"/>
        <c:lblAlgn val="ctr"/>
        <c:lblOffset val="100"/>
        <c:noMultiLvlLbl val="0"/>
      </c:catAx>
      <c:valAx>
        <c:axId val="153159936"/>
        <c:scaling>
          <c:orientation val="minMax"/>
        </c:scaling>
        <c:delete val="1"/>
        <c:axPos val="l"/>
        <c:numFmt formatCode="General" sourceLinked="1"/>
        <c:majorTickMark val="none"/>
        <c:minorTickMark val="none"/>
        <c:tickLblPos val="nextTo"/>
        <c:crossAx val="208544256"/>
        <c:crosses val="autoZero"/>
        <c:crossBetween val="between"/>
      </c:valAx>
      <c:spPr>
        <a:noFill/>
        <a:ln>
          <a:solidFill>
            <a:srgbClr val="FFFF00"/>
          </a:solidFill>
        </a:ln>
        <a:effectLst/>
      </c:spPr>
    </c:plotArea>
    <c:legend>
      <c:legendPos val="b"/>
      <c:legendEntry>
        <c:idx val="1"/>
        <c:delete val="1"/>
      </c:legendEntry>
      <c:layout>
        <c:manualLayout>
          <c:xMode val="edge"/>
          <c:yMode val="edge"/>
          <c:x val="0.42646433804431605"/>
          <c:y val="0.89008950180218049"/>
          <c:w val="0.19262631064053753"/>
          <c:h val="8.1081663915568605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7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GIMĘ IR MIRĘ</a:t>
            </a:r>
            <a:r>
              <a:rPr lang="lt-LT">
                <a:latin typeface="Times New Roman" panose="02020603050405020304" pitchFamily="18" charset="0"/>
                <a:cs typeface="Times New Roman" panose="02020603050405020304" pitchFamily="18" charset="0"/>
              </a:rPr>
              <a:t> GYVENTOJAI</a:t>
            </a:r>
            <a:endParaRPr lang="en-US">
              <a:latin typeface="Times New Roman" panose="02020603050405020304" pitchFamily="18" charset="0"/>
              <a:cs typeface="Times New Roman" panose="02020603050405020304" pitchFamily="18" charset="0"/>
            </a:endParaRPr>
          </a:p>
        </c:rich>
      </c:tx>
      <c:layout>
        <c:manualLayout>
          <c:xMode val="edge"/>
          <c:yMode val="edge"/>
          <c:x val="0.22620576805206299"/>
          <c:y val="4.769772248425859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Lapas1!$A$3</c:f>
              <c:strCache>
                <c:ptCount val="1"/>
                <c:pt idx="0">
                  <c:v>MIRĘ</c:v>
                </c:pt>
              </c:strCache>
            </c:strRef>
          </c:tx>
          <c:spPr>
            <a:solidFill>
              <a:srgbClr val="7030A0"/>
            </a:solidFill>
            <a:ln w="9525" cap="flat" cmpd="sng" algn="ctr">
              <a:solidFill>
                <a:schemeClr val="lt1">
                  <a:alpha val="50000"/>
                </a:schemeClr>
              </a:solidFill>
              <a:round/>
            </a:ln>
            <a:effectLst/>
          </c:spPr>
          <c:invertIfNegative val="0"/>
          <c:dLbls>
            <c:dLbl>
              <c:idx val="0"/>
              <c:layout>
                <c:manualLayout>
                  <c:x val="0"/>
                  <c:y val="0.15716292490845332"/>
                </c:manualLayout>
              </c:layout>
              <c:spPr>
                <a:solidFill>
                  <a:schemeClr val="accent2">
                    <a:lumMod val="40000"/>
                    <a:lumOff val="60000"/>
                  </a:schemeClr>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9B-47B3-BFCB-690CCE12ACC7}"/>
                </c:ext>
              </c:extLst>
            </c:dLbl>
            <c:dLbl>
              <c:idx val="1"/>
              <c:layout>
                <c:manualLayout>
                  <c:x val="2.0752268084008067E-3"/>
                  <c:y val="0.31214287903201693"/>
                </c:manualLayout>
              </c:layout>
              <c:spPr>
                <a:solidFill>
                  <a:schemeClr val="accent2">
                    <a:lumMod val="40000"/>
                    <a:lumOff val="60000"/>
                  </a:schemeClr>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9B-47B3-BFCB-690CCE12ACC7}"/>
                </c:ext>
              </c:extLst>
            </c:dLbl>
            <c:dLbl>
              <c:idx val="2"/>
              <c:layout>
                <c:manualLayout>
                  <c:x val="-1.372754363572874E-3"/>
                  <c:y val="0.25753834291709204"/>
                </c:manualLayout>
              </c:layout>
              <c:spPr>
                <a:solidFill>
                  <a:schemeClr val="accent2">
                    <a:lumMod val="40000"/>
                    <a:lumOff val="60000"/>
                  </a:schemeClr>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89B-47B3-BFCB-690CCE12ACC7}"/>
                </c:ext>
              </c:extLst>
            </c:dLbl>
            <c:dLbl>
              <c:idx val="3"/>
              <c:layout>
                <c:manualLayout>
                  <c:x val="7.02472444827971E-4"/>
                  <c:y val="0.11854931187237217"/>
                </c:manualLayout>
              </c:layout>
              <c:spPr>
                <a:solidFill>
                  <a:schemeClr val="accent2">
                    <a:lumMod val="40000"/>
                    <a:lumOff val="60000"/>
                  </a:schemeClr>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9B-47B3-BFCB-690CCE12ACC7}"/>
                </c:ext>
              </c:extLst>
            </c:dLbl>
            <c:dLbl>
              <c:idx val="4"/>
              <c:layout>
                <c:manualLayout>
                  <c:x val="2.0752268084008449E-3"/>
                  <c:y val="0.27230309471104391"/>
                </c:manualLayout>
              </c:layout>
              <c:spPr>
                <a:solidFill>
                  <a:schemeClr val="accent2">
                    <a:lumMod val="40000"/>
                    <a:lumOff val="60000"/>
                  </a:schemeClr>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89B-47B3-BFCB-690CCE12ACC7}"/>
                </c:ext>
              </c:extLst>
            </c:dLbl>
            <c:dLbl>
              <c:idx val="5"/>
              <c:layout>
                <c:manualLayout>
                  <c:x val="0"/>
                  <c:y val="9.9855590996777668E-2"/>
                </c:manualLayout>
              </c:layout>
              <c:spPr>
                <a:solidFill>
                  <a:schemeClr val="accent2">
                    <a:lumMod val="40000"/>
                    <a:lumOff val="60000"/>
                  </a:schemeClr>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89B-47B3-BFCB-690CCE12ACC7}"/>
                </c:ext>
              </c:extLst>
            </c:dLbl>
            <c:dLbl>
              <c:idx val="6"/>
              <c:layout>
                <c:manualLayout>
                  <c:x val="1.405108293341643E-3"/>
                  <c:y val="0.15043127860420016"/>
                </c:manualLayout>
              </c:layout>
              <c:spPr>
                <a:solidFill>
                  <a:schemeClr val="accent2">
                    <a:lumMod val="40000"/>
                    <a:lumOff val="60000"/>
                  </a:schemeClr>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89B-47B3-BFCB-690CCE12ACC7}"/>
                </c:ext>
              </c:extLst>
            </c:dLbl>
            <c:dLbl>
              <c:idx val="7"/>
              <c:layout>
                <c:manualLayout>
                  <c:x val="5.5555555555555558E-3"/>
                  <c:y val="0.18974555263925344"/>
                </c:manualLayout>
              </c:layout>
              <c:spPr>
                <a:solidFill>
                  <a:schemeClr val="accent2">
                    <a:lumMod val="40000"/>
                    <a:lumOff val="60000"/>
                  </a:schemeClr>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89B-47B3-BFCB-690CCE12ACC7}"/>
                </c:ext>
              </c:extLst>
            </c:dLbl>
            <c:dLbl>
              <c:idx val="8"/>
              <c:layout>
                <c:manualLayout>
                  <c:x val="-4.1504536168016897E-3"/>
                  <c:y val="0.17770592848708766"/>
                </c:manualLayout>
              </c:layout>
              <c:spPr>
                <a:solidFill>
                  <a:schemeClr val="accent2">
                    <a:lumMod val="40000"/>
                    <a:lumOff val="60000"/>
                  </a:schemeClr>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89B-47B3-BFCB-690CCE12ACC7}"/>
                </c:ext>
              </c:extLst>
            </c:dLbl>
            <c:dLbl>
              <c:idx val="9"/>
              <c:layout>
                <c:manualLayout>
                  <c:x val="0"/>
                  <c:y val="0.20653476276933869"/>
                </c:manualLayout>
              </c:layout>
              <c:spPr>
                <a:solidFill>
                  <a:schemeClr val="accent2">
                    <a:lumMod val="40000"/>
                    <a:lumOff val="60000"/>
                  </a:schemeClr>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89B-47B3-BFCB-690CCE12ACC7}"/>
                </c:ext>
              </c:extLst>
            </c:dLbl>
            <c:dLbl>
              <c:idx val="10"/>
              <c:layout>
                <c:manualLayout>
                  <c:x val="-6.2256804252025346E-3"/>
                  <c:y val="0.22094917991046414"/>
                </c:manualLayout>
              </c:layout>
              <c:spPr>
                <a:solidFill>
                  <a:schemeClr val="accent2">
                    <a:lumMod val="40000"/>
                    <a:lumOff val="60000"/>
                  </a:schemeClr>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89B-47B3-BFCB-690CCE12ACC7}"/>
                </c:ext>
              </c:extLst>
            </c:dLbl>
            <c:dLbl>
              <c:idx val="11"/>
              <c:layout>
                <c:manualLayout>
                  <c:x val="0"/>
                  <c:y val="0.1921203456282132"/>
                </c:manualLayout>
              </c:layout>
              <c:spPr>
                <a:solidFill>
                  <a:schemeClr val="accent2">
                    <a:lumMod val="40000"/>
                    <a:lumOff val="60000"/>
                  </a:schemeClr>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89B-47B3-BFCB-690CCE12ACC7}"/>
                </c:ext>
              </c:extLst>
            </c:dLbl>
            <c:spPr>
              <a:solidFill>
                <a:schemeClr val="accent2">
                  <a:lumMod val="40000"/>
                  <a:lumOff val="60000"/>
                </a:schemeClr>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Lapas1!$D$1:$O$2</c:f>
              <c:strCach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strCache>
            </c:strRef>
          </c:cat>
          <c:val>
            <c:numRef>
              <c:f>Lapas1!$D$3:$O$3</c:f>
              <c:numCache>
                <c:formatCode>General</c:formatCode>
                <c:ptCount val="12"/>
                <c:pt idx="0">
                  <c:v>33</c:v>
                </c:pt>
                <c:pt idx="1">
                  <c:v>49</c:v>
                </c:pt>
                <c:pt idx="2">
                  <c:v>43</c:v>
                </c:pt>
                <c:pt idx="3">
                  <c:v>28</c:v>
                </c:pt>
                <c:pt idx="4">
                  <c:v>44</c:v>
                </c:pt>
                <c:pt idx="5">
                  <c:v>25</c:v>
                </c:pt>
                <c:pt idx="6">
                  <c:v>31</c:v>
                </c:pt>
                <c:pt idx="7">
                  <c:v>43</c:v>
                </c:pt>
                <c:pt idx="8">
                  <c:v>39</c:v>
                </c:pt>
                <c:pt idx="9">
                  <c:v>41</c:v>
                </c:pt>
                <c:pt idx="10">
                  <c:v>38</c:v>
                </c:pt>
                <c:pt idx="11">
                  <c:v>35</c:v>
                </c:pt>
              </c:numCache>
            </c:numRef>
          </c:val>
          <c:extLst>
            <c:ext xmlns:c16="http://schemas.microsoft.com/office/drawing/2014/chart" uri="{C3380CC4-5D6E-409C-BE32-E72D297353CC}">
              <c16:uniqueId val="{0000000C-F89B-47B3-BFCB-690CCE12ACC7}"/>
            </c:ext>
          </c:extLst>
        </c:ser>
        <c:ser>
          <c:idx val="1"/>
          <c:order val="1"/>
          <c:tx>
            <c:strRef>
              <c:f>Lapas1!$A$4</c:f>
              <c:strCache>
                <c:ptCount val="1"/>
                <c:pt idx="0">
                  <c:v>GIMĘ</c:v>
                </c:pt>
              </c:strCache>
            </c:strRef>
          </c:tx>
          <c:spPr>
            <a:solidFill>
              <a:srgbClr val="FFC000"/>
            </a:solidFill>
            <a:ln w="9525" cap="flat" cmpd="sng" algn="ctr">
              <a:solidFill>
                <a:schemeClr val="lt1">
                  <a:alpha val="50000"/>
                </a:schemeClr>
              </a:solidFill>
              <a:round/>
            </a:ln>
            <a:effectLst/>
          </c:spPr>
          <c:invertIfNegative val="0"/>
          <c:dLbls>
            <c:dLbl>
              <c:idx val="0"/>
              <c:layout>
                <c:manualLayout>
                  <c:x val="2.777699253228778E-3"/>
                  <c:y val="9.39997813245903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89B-47B3-BFCB-690CCE12ACC7}"/>
                </c:ext>
              </c:extLst>
            </c:dLbl>
            <c:dLbl>
              <c:idx val="1"/>
              <c:layout>
                <c:manualLayout>
                  <c:x val="1.405108293341643E-3"/>
                  <c:y val="0.105611521243105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89B-47B3-BFCB-690CCE12ACC7}"/>
                </c:ext>
              </c:extLst>
            </c:dLbl>
            <c:dLbl>
              <c:idx val="2"/>
              <c:layout>
                <c:manualLayout>
                  <c:x val="-2.0752268084008449E-3"/>
                  <c:y val="0.1016825521614625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89B-47B3-BFCB-690CCE12ACC7}"/>
                </c:ext>
              </c:extLst>
            </c:dLbl>
            <c:dLbl>
              <c:idx val="3"/>
              <c:layout>
                <c:manualLayout>
                  <c:x val="2.1075807381696139E-3"/>
                  <c:y val="8.79688043259898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89B-47B3-BFCB-690CCE12ACC7}"/>
                </c:ext>
              </c:extLst>
            </c:dLbl>
            <c:dLbl>
              <c:idx val="4"/>
              <c:layout>
                <c:manualLayout>
                  <c:x val="-2.0752268084008449E-3"/>
                  <c:y val="9.77535830798199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89B-47B3-BFCB-690CCE12ACC7}"/>
                </c:ext>
              </c:extLst>
            </c:dLbl>
            <c:dLbl>
              <c:idx val="5"/>
              <c:layout>
                <c:manualLayout>
                  <c:x val="1.372754363572874E-3"/>
                  <c:y val="9.652741179492786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89B-47B3-BFCB-690CCE12ACC7}"/>
                </c:ext>
              </c:extLst>
            </c:dLbl>
            <c:dLbl>
              <c:idx val="6"/>
              <c:layout>
                <c:manualLayout>
                  <c:x val="-3.4479811719737188E-3"/>
                  <c:y val="7.39047218376905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89B-47B3-BFCB-690CCE12ACC7}"/>
                </c:ext>
              </c:extLst>
            </c:dLbl>
            <c:dLbl>
              <c:idx val="7"/>
              <c:layout>
                <c:manualLayout>
                  <c:x val="-3.4479811719737188E-3"/>
                  <c:y val="3.52911088016096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89B-47B3-BFCB-690CCE12ACC7}"/>
                </c:ext>
              </c:extLst>
            </c:dLbl>
            <c:spPr>
              <a:solidFill>
                <a:schemeClr val="accent1">
                  <a:lumMod val="40000"/>
                  <a:lumOff val="60000"/>
                </a:schemeClr>
              </a:solidFill>
              <a:ln>
                <a:solidFill>
                  <a:srgbClr val="FFFF0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Lapas1!$D$1:$O$2</c:f>
              <c:strCach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strCache>
            </c:strRef>
          </c:cat>
          <c:val>
            <c:numRef>
              <c:f>Lapas1!$D$4:$O$4</c:f>
              <c:numCache>
                <c:formatCode>General</c:formatCode>
                <c:ptCount val="12"/>
                <c:pt idx="0">
                  <c:v>11</c:v>
                </c:pt>
                <c:pt idx="1">
                  <c:v>12</c:v>
                </c:pt>
                <c:pt idx="2">
                  <c:v>11</c:v>
                </c:pt>
                <c:pt idx="3">
                  <c:v>8</c:v>
                </c:pt>
                <c:pt idx="4">
                  <c:v>10</c:v>
                </c:pt>
                <c:pt idx="5">
                  <c:v>11</c:v>
                </c:pt>
                <c:pt idx="6">
                  <c:v>6</c:v>
                </c:pt>
                <c:pt idx="7">
                  <c:v>3</c:v>
                </c:pt>
                <c:pt idx="8">
                  <c:v>11</c:v>
                </c:pt>
                <c:pt idx="9">
                  <c:v>8</c:v>
                </c:pt>
                <c:pt idx="10">
                  <c:v>8</c:v>
                </c:pt>
                <c:pt idx="11">
                  <c:v>4</c:v>
                </c:pt>
              </c:numCache>
            </c:numRef>
          </c:val>
          <c:extLst>
            <c:ext xmlns:c16="http://schemas.microsoft.com/office/drawing/2014/chart" uri="{C3380CC4-5D6E-409C-BE32-E72D297353CC}">
              <c16:uniqueId val="{00000015-F89B-47B3-BFCB-690CCE12ACC7}"/>
            </c:ext>
          </c:extLst>
        </c:ser>
        <c:dLbls>
          <c:dLblPos val="inEnd"/>
          <c:showLegendKey val="0"/>
          <c:showVal val="1"/>
          <c:showCatName val="0"/>
          <c:showSerName val="0"/>
          <c:showPercent val="0"/>
          <c:showBubbleSize val="0"/>
        </c:dLbls>
        <c:gapWidth val="65"/>
        <c:axId val="191377920"/>
        <c:axId val="137824512"/>
      </c:barChart>
      <c:catAx>
        <c:axId val="1913779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t-LT"/>
          </a:p>
        </c:txPr>
        <c:crossAx val="137824512"/>
        <c:crosses val="autoZero"/>
        <c:auto val="1"/>
        <c:lblAlgn val="ctr"/>
        <c:lblOffset val="100"/>
        <c:noMultiLvlLbl val="0"/>
      </c:catAx>
      <c:valAx>
        <c:axId val="137824512"/>
        <c:scaling>
          <c:orientation val="minMax"/>
        </c:scaling>
        <c:delete val="1"/>
        <c:axPos val="l"/>
        <c:numFmt formatCode="General" sourceLinked="1"/>
        <c:majorTickMark val="none"/>
        <c:minorTickMark val="none"/>
        <c:tickLblPos val="nextTo"/>
        <c:crossAx val="191377920"/>
        <c:crosses val="autoZero"/>
        <c:crossBetween val="between"/>
      </c:valAx>
      <c:spPr>
        <a:noFill/>
        <a:ln>
          <a:solidFill>
            <a:srgbClr val="FFFF00"/>
          </a:solidFill>
        </a:ln>
        <a:effectLst/>
      </c:spPr>
    </c:plotArea>
    <c:legend>
      <c:legendPos val="b"/>
      <c:layout>
        <c:manualLayout>
          <c:xMode val="edge"/>
          <c:yMode val="edge"/>
          <c:x val="0.42646433804431605"/>
          <c:y val="0.89008950180218049"/>
          <c:w val="0.14707116050768218"/>
          <c:h val="8.1081663915568605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MIRUSIŲJŲ ŽMONIŲ AMŽIAUS VIDURKIS</a:t>
            </a:r>
          </a:p>
        </c:rich>
      </c:tx>
      <c:layout>
        <c:manualLayout>
          <c:xMode val="edge"/>
          <c:yMode val="edge"/>
          <c:x val="0.10999300087489065"/>
          <c:y val="9.2592592592592587E-3"/>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Lapas1!$A$3</c:f>
              <c:strCache>
                <c:ptCount val="1"/>
                <c:pt idx="0">
                  <c:v>MOTERYS</c:v>
                </c:pt>
              </c:strCache>
            </c:strRef>
          </c:tx>
          <c:spPr>
            <a:solidFill>
              <a:srgbClr val="FF0000"/>
            </a:solidFill>
            <a:ln>
              <a:noFill/>
            </a:ln>
            <a:effectLst>
              <a:outerShdw blurRad="57150" dist="19050" dir="5400000" algn="ctr" rotWithShape="0">
                <a:srgbClr val="000000">
                  <a:alpha val="63000"/>
                </a:srgbClr>
              </a:outerShdw>
            </a:effectLst>
          </c:spPr>
          <c:invertIfNegative val="0"/>
          <c:dLbls>
            <c:dLbl>
              <c:idx val="0"/>
              <c:layout>
                <c:manualLayout>
                  <c:x val="6.2256804252025537E-3"/>
                  <c:y val="0.2011068456374823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2D-4568-9858-761BB02F18C9}"/>
                </c:ext>
              </c:extLst>
            </c:dLbl>
            <c:dLbl>
              <c:idx val="1"/>
              <c:layout>
                <c:manualLayout>
                  <c:x val="0"/>
                  <c:y val="0.2388446220414977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2D-4568-9858-761BB02F18C9}"/>
                </c:ext>
              </c:extLst>
            </c:dLbl>
            <c:dLbl>
              <c:idx val="2"/>
              <c:layout>
                <c:manualLayout>
                  <c:x val="0"/>
                  <c:y val="0.2160467647578472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82D-4568-9858-761BB02F18C9}"/>
                </c:ext>
              </c:extLst>
            </c:dLbl>
            <c:dLbl>
              <c:idx val="3"/>
              <c:layout>
                <c:manualLayout>
                  <c:x val="-1.372754363572874E-3"/>
                  <c:y val="0.238319120062258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2D-4568-9858-761BB02F18C9}"/>
                </c:ext>
              </c:extLst>
            </c:dLbl>
            <c:dLbl>
              <c:idx val="4"/>
              <c:layout>
                <c:manualLayout>
                  <c:x val="7.02472444827895E-4"/>
                  <c:y val="0.2290598432876675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2D-4568-9858-761BB02F18C9}"/>
                </c:ext>
              </c:extLst>
            </c:dLbl>
            <c:dLbl>
              <c:idx val="5"/>
              <c:layout>
                <c:manualLayout>
                  <c:x val="2.075226808400769E-3"/>
                  <c:y val="0.2963271232795863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82D-4568-9858-761BB02F18C9}"/>
                </c:ext>
              </c:extLst>
            </c:dLbl>
            <c:dLbl>
              <c:idx val="6"/>
              <c:layout>
                <c:manualLayout>
                  <c:x val="-1.6340368570085393E-7"/>
                  <c:y val="0.2584141795491579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82D-4568-9858-761BB02F18C9}"/>
                </c:ext>
              </c:extLst>
            </c:dLbl>
            <c:dLbl>
              <c:idx val="7"/>
              <c:layout>
                <c:manualLayout>
                  <c:x val="3.4803351017426401E-3"/>
                  <c:y val="0.2369177814509529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82D-4568-9858-761BB02F18C9}"/>
                </c:ext>
              </c:extLst>
            </c:dLbl>
            <c:dLbl>
              <c:idx val="8"/>
              <c:layout>
                <c:manualLayout>
                  <c:x val="-6.7011851505920192E-4"/>
                  <c:y val="0.2185743952281847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82D-4568-9858-761BB02F18C9}"/>
                </c:ext>
              </c:extLst>
            </c:dLbl>
            <c:dLbl>
              <c:idx val="9"/>
              <c:layout>
                <c:manualLayout>
                  <c:x val="-8.3009072336033794E-3"/>
                  <c:y val="0.2401684027652981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82D-4568-9858-761BB02F18C9}"/>
                </c:ext>
              </c:extLst>
            </c:dLbl>
            <c:dLbl>
              <c:idx val="10"/>
              <c:layout>
                <c:manualLayout>
                  <c:x val="1.8518518518518519E-3"/>
                  <c:y val="0.3026308770435083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82D-4568-9858-761BB02F18C9}"/>
                </c:ext>
              </c:extLst>
            </c:dLbl>
            <c:dLbl>
              <c:idx val="11"/>
              <c:layout>
                <c:manualLayout>
                  <c:x val="-3.7037037037038396E-3"/>
                  <c:y val="0.2545828199064235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82D-4568-9858-761BB02F18C9}"/>
                </c:ext>
              </c:extLst>
            </c:dLbl>
            <c:spPr>
              <a:solidFill>
                <a:srgbClr val="FFFF0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Lapas1!$E$1:$P$2</c:f>
              <c:strCach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strCache>
            </c:strRef>
          </c:cat>
          <c:val>
            <c:numRef>
              <c:f>Lapas1!$E$3:$P$3</c:f>
              <c:numCache>
                <c:formatCode>General</c:formatCode>
                <c:ptCount val="12"/>
                <c:pt idx="0">
                  <c:v>74</c:v>
                </c:pt>
                <c:pt idx="1">
                  <c:v>82</c:v>
                </c:pt>
                <c:pt idx="2">
                  <c:v>80</c:v>
                </c:pt>
                <c:pt idx="3">
                  <c:v>81</c:v>
                </c:pt>
                <c:pt idx="4">
                  <c:v>80</c:v>
                </c:pt>
                <c:pt idx="5">
                  <c:v>89</c:v>
                </c:pt>
                <c:pt idx="6">
                  <c:v>83</c:v>
                </c:pt>
                <c:pt idx="7">
                  <c:v>81</c:v>
                </c:pt>
                <c:pt idx="8">
                  <c:v>78</c:v>
                </c:pt>
                <c:pt idx="9">
                  <c:v>81</c:v>
                </c:pt>
                <c:pt idx="10">
                  <c:v>85</c:v>
                </c:pt>
                <c:pt idx="11">
                  <c:v>77</c:v>
                </c:pt>
              </c:numCache>
            </c:numRef>
          </c:val>
          <c:extLst>
            <c:ext xmlns:c16="http://schemas.microsoft.com/office/drawing/2014/chart" uri="{C3380CC4-5D6E-409C-BE32-E72D297353CC}">
              <c16:uniqueId val="{0000000C-D82D-4568-9858-761BB02F18C9}"/>
            </c:ext>
          </c:extLst>
        </c:ser>
        <c:ser>
          <c:idx val="1"/>
          <c:order val="1"/>
          <c:tx>
            <c:strRef>
              <c:f>Lapas1!$A$4</c:f>
              <c:strCache>
                <c:ptCount val="1"/>
                <c:pt idx="0">
                  <c:v>VYRAI</c:v>
                </c:pt>
              </c:strCache>
            </c:strRef>
          </c:tx>
          <c:spPr>
            <a:solidFill>
              <a:srgbClr val="0070C0"/>
            </a:solidFill>
            <a:ln>
              <a:noFill/>
            </a:ln>
            <a:effectLst>
              <a:outerShdw blurRad="57150" dist="19050" dir="5400000" algn="ctr" rotWithShape="0">
                <a:srgbClr val="000000">
                  <a:alpha val="63000"/>
                </a:srgbClr>
              </a:outerShdw>
            </a:effectLst>
          </c:spPr>
          <c:invertIfNegative val="0"/>
          <c:dLbls>
            <c:dLbl>
              <c:idx val="0"/>
              <c:layout>
                <c:manualLayout>
                  <c:x val="2.0752268084008449E-3"/>
                  <c:y val="0.334590401662841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82D-4568-9858-761BB02F18C9}"/>
                </c:ext>
              </c:extLst>
            </c:dLbl>
            <c:dLbl>
              <c:idx val="1"/>
              <c:layout>
                <c:manualLayout>
                  <c:x val="7.02472444827971E-4"/>
                  <c:y val="0.2813872041592214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82D-4568-9858-761BB02F18C9}"/>
                </c:ext>
              </c:extLst>
            </c:dLbl>
            <c:dLbl>
              <c:idx val="2"/>
              <c:layout>
                <c:manualLayout>
                  <c:x val="-6.7011851505920192E-4"/>
                  <c:y val="0.2737797212229025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82D-4568-9858-761BB02F18C9}"/>
                </c:ext>
              </c:extLst>
            </c:dLbl>
            <c:dLbl>
              <c:idx val="3"/>
              <c:layout>
                <c:manualLayout>
                  <c:x val="0"/>
                  <c:y val="0.265045946427551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82D-4568-9858-761BB02F18C9}"/>
                </c:ext>
              </c:extLst>
            </c:dLbl>
            <c:dLbl>
              <c:idx val="4"/>
              <c:layout>
                <c:manualLayout>
                  <c:x val="2.1075807381696139E-3"/>
                  <c:y val="0.3041850614428718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82D-4568-9858-761BB02F18C9}"/>
                </c:ext>
              </c:extLst>
            </c:dLbl>
            <c:dLbl>
              <c:idx val="5"/>
              <c:layout>
                <c:manualLayout>
                  <c:x val="-6.2256804252025346E-3"/>
                  <c:y val="0.2322881430636576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82D-4568-9858-761BB02F18C9}"/>
                </c:ext>
              </c:extLst>
            </c:dLbl>
            <c:dLbl>
              <c:idx val="6"/>
              <c:layout>
                <c:manualLayout>
                  <c:x val="-4.8529260616297374E-3"/>
                  <c:y val="0.2454763889198911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82D-4568-9858-761BB02F18C9}"/>
                </c:ext>
              </c:extLst>
            </c:dLbl>
            <c:dLbl>
              <c:idx val="7"/>
              <c:layout>
                <c:manualLayout>
                  <c:x val="7.02472444827971E-4"/>
                  <c:y val="0.227658504676362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82D-4568-9858-761BB02F18C9}"/>
                </c:ext>
              </c:extLst>
            </c:dLbl>
            <c:dLbl>
              <c:idx val="8"/>
              <c:layout>
                <c:manualLayout>
                  <c:x val="2.7776992532288162E-3"/>
                  <c:y val="0.2563121716322000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82D-4568-9858-761BB02F18C9}"/>
                </c:ext>
              </c:extLst>
            </c:dLbl>
            <c:dLbl>
              <c:idx val="9"/>
              <c:layout>
                <c:manualLayout>
                  <c:x val="2.0752268084008449E-3"/>
                  <c:y val="0.2641924313338405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82D-4568-9858-761BB02F18C9}"/>
                </c:ext>
              </c:extLst>
            </c:dLbl>
            <c:dLbl>
              <c:idx val="10"/>
              <c:layout>
                <c:manualLayout>
                  <c:x val="0"/>
                  <c:y val="0.2161443741967556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82D-4568-9858-761BB02F18C9}"/>
                </c:ext>
              </c:extLst>
            </c:dLbl>
            <c:dLbl>
              <c:idx val="11"/>
              <c:layout>
                <c:manualLayout>
                  <c:x val="0"/>
                  <c:y val="0.2017299570556301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82D-4568-9858-761BB02F18C9}"/>
                </c:ext>
              </c:extLst>
            </c:dLbl>
            <c:spPr>
              <a:solidFill>
                <a:srgbClr val="FFFF0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Lapas1!$E$1:$P$2</c:f>
              <c:strCach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strCache>
            </c:strRef>
          </c:cat>
          <c:val>
            <c:numRef>
              <c:f>Lapas1!$E$4:$P$4</c:f>
              <c:numCache>
                <c:formatCode>General</c:formatCode>
                <c:ptCount val="12"/>
                <c:pt idx="0">
                  <c:v>81</c:v>
                </c:pt>
                <c:pt idx="1">
                  <c:v>73</c:v>
                </c:pt>
                <c:pt idx="2">
                  <c:v>71</c:v>
                </c:pt>
                <c:pt idx="3">
                  <c:v>69</c:v>
                </c:pt>
                <c:pt idx="4">
                  <c:v>76</c:v>
                </c:pt>
                <c:pt idx="5">
                  <c:v>65</c:v>
                </c:pt>
                <c:pt idx="6">
                  <c:v>67</c:v>
                </c:pt>
                <c:pt idx="7">
                  <c:v>65</c:v>
                </c:pt>
                <c:pt idx="8">
                  <c:v>70</c:v>
                </c:pt>
                <c:pt idx="9">
                  <c:v>67</c:v>
                </c:pt>
                <c:pt idx="10">
                  <c:v>71</c:v>
                </c:pt>
                <c:pt idx="11">
                  <c:v>73</c:v>
                </c:pt>
              </c:numCache>
            </c:numRef>
          </c:val>
          <c:extLst>
            <c:ext xmlns:c16="http://schemas.microsoft.com/office/drawing/2014/chart" uri="{C3380CC4-5D6E-409C-BE32-E72D297353CC}">
              <c16:uniqueId val="{00000019-D82D-4568-9858-761BB02F18C9}"/>
            </c:ext>
          </c:extLst>
        </c:ser>
        <c:dLbls>
          <c:dLblPos val="inEnd"/>
          <c:showLegendKey val="0"/>
          <c:showVal val="1"/>
          <c:showCatName val="0"/>
          <c:showSerName val="0"/>
          <c:showPercent val="0"/>
          <c:showBubbleSize val="0"/>
        </c:dLbls>
        <c:gapWidth val="100"/>
        <c:overlap val="-24"/>
        <c:axId val="193254912"/>
        <c:axId val="156176320"/>
      </c:barChart>
      <c:catAx>
        <c:axId val="1932549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56176320"/>
        <c:crosses val="autoZero"/>
        <c:auto val="1"/>
        <c:lblAlgn val="ctr"/>
        <c:lblOffset val="100"/>
        <c:noMultiLvlLbl val="0"/>
      </c:catAx>
      <c:valAx>
        <c:axId val="156176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9325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ATLIKTA NOTARINIŲ VEIKSMŲ</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Lapas1!$A$3</c:f>
              <c:strCache>
                <c:ptCount val="1"/>
                <c:pt idx="0">
                  <c:v>Skaičius</c:v>
                </c:pt>
              </c:strCache>
            </c:strRef>
          </c:tx>
          <c:spPr>
            <a:solidFill>
              <a:srgbClr val="00B050"/>
            </a:solidFill>
            <a:ln>
              <a:solidFill>
                <a:srgbClr val="FFFF00"/>
              </a:solidFill>
            </a:ln>
            <a:effectLst>
              <a:outerShdw blurRad="57150" dist="19050" dir="5400000" algn="ctr" rotWithShape="0">
                <a:srgbClr val="000000">
                  <a:alpha val="63000"/>
                </a:srgbClr>
              </a:outerShdw>
            </a:effectLst>
          </c:spPr>
          <c:invertIfNegative val="0"/>
          <c:dLbls>
            <c:dLbl>
              <c:idx val="0"/>
              <c:layout>
                <c:manualLayout>
                  <c:x val="0"/>
                  <c:y val="0.273148148148148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03-4E57-B8B9-695D412F4BBC}"/>
                </c:ext>
              </c:extLst>
            </c:dLbl>
            <c:dLbl>
              <c:idx val="1"/>
              <c:layout>
                <c:manualLayout>
                  <c:x val="5.5555555555555046E-3"/>
                  <c:y val="0.3703703703703703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03-4E57-B8B9-695D412F4BBC}"/>
                </c:ext>
              </c:extLst>
            </c:dLbl>
            <c:dLbl>
              <c:idx val="2"/>
              <c:layout>
                <c:manualLayout>
                  <c:x val="0"/>
                  <c:y val="0.162037037037037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03-4E57-B8B9-695D412F4BBC}"/>
                </c:ext>
              </c:extLst>
            </c:dLbl>
            <c:dLbl>
              <c:idx val="3"/>
              <c:layout>
                <c:manualLayout>
                  <c:x val="2.7777777777777779E-3"/>
                  <c:y val="0.148148148148148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03-4E57-B8B9-695D412F4BBC}"/>
                </c:ext>
              </c:extLst>
            </c:dLbl>
            <c:dLbl>
              <c:idx val="4"/>
              <c:layout>
                <c:manualLayout>
                  <c:x val="0"/>
                  <c:y val="0.101851851851851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03-4E57-B8B9-695D412F4BBC}"/>
                </c:ext>
              </c:extLst>
            </c:dLbl>
            <c:dLbl>
              <c:idx val="5"/>
              <c:layout>
                <c:manualLayout>
                  <c:x val="2.7777777777777779E-3"/>
                  <c:y val="8.79629629629628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B03-4E57-B8B9-695D412F4BBC}"/>
                </c:ext>
              </c:extLst>
            </c:dLbl>
            <c:dLbl>
              <c:idx val="6"/>
              <c:layout>
                <c:manualLayout>
                  <c:x val="5.5555555555555558E-3"/>
                  <c:y val="0.129629629629629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B03-4E57-B8B9-695D412F4BBC}"/>
                </c:ext>
              </c:extLst>
            </c:dLbl>
            <c:dLbl>
              <c:idx val="7"/>
              <c:layout>
                <c:manualLayout>
                  <c:x val="-2.777777777777676E-3"/>
                  <c:y val="0.148148148148148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B03-4E57-B8B9-695D412F4BBC}"/>
                </c:ext>
              </c:extLst>
            </c:dLbl>
            <c:dLbl>
              <c:idx val="8"/>
              <c:layout>
                <c:manualLayout>
                  <c:x val="-1.0185067526415994E-16"/>
                  <c:y val="0.138888888888888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B03-4E57-B8B9-695D412F4BBC}"/>
                </c:ext>
              </c:extLst>
            </c:dLbl>
            <c:dLbl>
              <c:idx val="9"/>
              <c:layout>
                <c:manualLayout>
                  <c:x val="-1.0185067526415994E-16"/>
                  <c:y val="0.120370370370370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B03-4E57-B8B9-695D412F4BBC}"/>
                </c:ext>
              </c:extLst>
            </c:dLbl>
            <c:dLbl>
              <c:idx val="10"/>
              <c:layout>
                <c:manualLayout>
                  <c:x val="0"/>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B03-4E57-B8B9-695D412F4BBC}"/>
                </c:ext>
              </c:extLst>
            </c:dLbl>
            <c:dLbl>
              <c:idx val="11"/>
              <c:layout>
                <c:manualLayout>
                  <c:x val="-7.5614366729680488E-3"/>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B03-4E57-B8B9-695D412F4BBC}"/>
                </c:ext>
              </c:extLst>
            </c:dLbl>
            <c:spPr>
              <a:solidFill>
                <a:srgbClr val="FFFF00"/>
              </a:solidFill>
              <a:ln>
                <a:solidFill>
                  <a:srgbClr val="FFFF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Lapas1!$D$1:$O$2</c:f>
              <c:strCach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strCache>
            </c:strRef>
          </c:cat>
          <c:val>
            <c:numRef>
              <c:f>Lapas1!$D$3:$O$3</c:f>
              <c:numCache>
                <c:formatCode>General</c:formatCode>
                <c:ptCount val="12"/>
                <c:pt idx="0">
                  <c:v>225</c:v>
                </c:pt>
                <c:pt idx="1">
                  <c:v>269</c:v>
                </c:pt>
                <c:pt idx="2">
                  <c:v>149</c:v>
                </c:pt>
                <c:pt idx="3">
                  <c:v>119</c:v>
                </c:pt>
                <c:pt idx="4">
                  <c:v>55</c:v>
                </c:pt>
                <c:pt idx="5">
                  <c:v>39</c:v>
                </c:pt>
                <c:pt idx="6">
                  <c:v>64</c:v>
                </c:pt>
                <c:pt idx="7">
                  <c:v>87</c:v>
                </c:pt>
                <c:pt idx="8">
                  <c:v>89</c:v>
                </c:pt>
                <c:pt idx="9">
                  <c:v>62</c:v>
                </c:pt>
                <c:pt idx="10">
                  <c:v>27</c:v>
                </c:pt>
                <c:pt idx="11">
                  <c:v>44</c:v>
                </c:pt>
              </c:numCache>
            </c:numRef>
          </c:val>
          <c:extLst>
            <c:ext xmlns:c16="http://schemas.microsoft.com/office/drawing/2014/chart" uri="{C3380CC4-5D6E-409C-BE32-E72D297353CC}">
              <c16:uniqueId val="{0000000C-EB03-4E57-B8B9-695D412F4BBC}"/>
            </c:ext>
          </c:extLst>
        </c:ser>
        <c:dLbls>
          <c:showLegendKey val="0"/>
          <c:showVal val="1"/>
          <c:showCatName val="0"/>
          <c:showSerName val="0"/>
          <c:showPercent val="0"/>
          <c:showBubbleSize val="0"/>
        </c:dLbls>
        <c:gapWidth val="150"/>
        <c:axId val="141182464"/>
        <c:axId val="160835840"/>
      </c:barChart>
      <c:catAx>
        <c:axId val="1411824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60835840"/>
        <c:crosses val="autoZero"/>
        <c:auto val="1"/>
        <c:lblAlgn val="ctr"/>
        <c:lblOffset val="100"/>
        <c:noMultiLvlLbl val="0"/>
      </c:catAx>
      <c:valAx>
        <c:axId val="160835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1182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ŽEMĖS SKLYPŲ DEKLARAVIMAS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8986691704187383E-2"/>
          <c:y val="0.26036542515811661"/>
          <c:w val="0.74416945849248517"/>
          <c:h val="0.57774636041190575"/>
        </c:manualLayout>
      </c:layout>
      <c:bar3DChart>
        <c:barDir val="col"/>
        <c:grouping val="standard"/>
        <c:varyColors val="0"/>
        <c:ser>
          <c:idx val="0"/>
          <c:order val="0"/>
          <c:tx>
            <c:strRef>
              <c:f>'[ŽEMĖS SKLYPŲ DEKLARAVIMAS 2024 m Ritos.xlsx]Lapas1'!$A$3</c:f>
              <c:strCache>
                <c:ptCount val="1"/>
                <c:pt idx="0">
                  <c:v>PRIIMTA PARAIŠKŲ</c:v>
                </c:pt>
              </c:strCache>
            </c:strRef>
          </c:tx>
          <c:spPr>
            <a:solidFill>
              <a:schemeClr val="accent1"/>
            </a:solidFill>
            <a:ln>
              <a:noFill/>
            </a:ln>
            <a:effectLst/>
            <a:sp3d/>
          </c:spPr>
          <c:invertIfNegative val="0"/>
          <c:dLbls>
            <c:dLbl>
              <c:idx val="0"/>
              <c:layout>
                <c:manualLayout>
                  <c:x val="-1.9885655912702319E-2"/>
                  <c:y val="4.60026965414414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2B-4B73-A8EB-1B48388407C9}"/>
                </c:ext>
              </c:extLst>
            </c:dLbl>
            <c:dLbl>
              <c:idx val="1"/>
              <c:layout>
                <c:manualLayout>
                  <c:x val="-2.783991827778327E-2"/>
                  <c:y val="4.19602743247806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2B-4B73-A8EB-1B48388407C9}"/>
                </c:ext>
              </c:extLst>
            </c:dLbl>
            <c:dLbl>
              <c:idx val="2"/>
              <c:layout>
                <c:manualLayout>
                  <c:x val="-2.9828483869053426E-2"/>
                  <c:y val="5.09259844100436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2B-4B73-A8EB-1B48388407C9}"/>
                </c:ext>
              </c:extLst>
            </c:dLbl>
            <c:dLbl>
              <c:idx val="3"/>
              <c:layout>
                <c:manualLayout>
                  <c:x val="-4.1759877416674793E-2"/>
                  <c:y val="4.6296318425421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2B-4B73-A8EB-1B48388407C9}"/>
                </c:ext>
              </c:extLst>
            </c:dLbl>
            <c:dLbl>
              <c:idx val="4"/>
              <c:layout>
                <c:manualLayout>
                  <c:x val="-2.7839918277783197E-2"/>
                  <c:y val="5.46747847427240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92B-4B73-A8EB-1B48388407C9}"/>
                </c:ext>
              </c:extLst>
            </c:dLbl>
            <c:dLbl>
              <c:idx val="5"/>
              <c:layout>
                <c:manualLayout>
                  <c:x val="-7.6382676332014264E-17"/>
                  <c:y val="4.3771055375554868E-2"/>
                </c:manualLayout>
              </c:layout>
              <c:spPr>
                <a:solidFill>
                  <a:srgbClr val="FFFF00"/>
                </a:solid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extLst>
                <c:ext xmlns:c15="http://schemas.microsoft.com/office/drawing/2012/chart" uri="{CE6537A1-D6FC-4f65-9D91-7224C49458BB}">
                  <c15:layout>
                    <c:manualLayout>
                      <c:w val="3.9134970836198088E-2"/>
                      <c:h val="5.3821695649857011E-2"/>
                    </c:manualLayout>
                  </c15:layout>
                </c:ext>
                <c:ext xmlns:c16="http://schemas.microsoft.com/office/drawing/2014/chart" uri="{C3380CC4-5D6E-409C-BE32-E72D297353CC}">
                  <c16:uniqueId val="{00000005-192B-4B73-A8EB-1B48388407C9}"/>
                </c:ext>
              </c:extLst>
            </c:dLbl>
            <c:dLbl>
              <c:idx val="6"/>
              <c:layout>
                <c:manualLayout>
                  <c:x val="0"/>
                  <c:y val="3.3670042596580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92B-4B73-A8EB-1B48388407C9}"/>
                </c:ext>
              </c:extLst>
            </c:dLbl>
            <c:dLbl>
              <c:idx val="7"/>
              <c:layout>
                <c:manualLayout>
                  <c:x val="7.8289983908276711E-8"/>
                  <c:y val="1.5151651727684127E-2"/>
                </c:manualLayout>
              </c:layout>
              <c:spPr>
                <a:solidFill>
                  <a:srgbClr val="FFFF00"/>
                </a:solid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extLst>
                <c:ext xmlns:c15="http://schemas.microsoft.com/office/drawing/2012/chart" uri="{CE6537A1-D6FC-4f65-9D91-7224C49458BB}">
                  <c15:layout>
                    <c:manualLayout>
                      <c:w val="3.9134970836198088E-2"/>
                      <c:h val="5.718869990951507E-2"/>
                    </c:manualLayout>
                  </c15:layout>
                </c:ext>
                <c:ext xmlns:c16="http://schemas.microsoft.com/office/drawing/2014/chart" uri="{C3380CC4-5D6E-409C-BE32-E72D297353CC}">
                  <c16:uniqueId val="{00000007-192B-4B73-A8EB-1B48388407C9}"/>
                </c:ext>
              </c:extLst>
            </c:dLbl>
            <c:dLbl>
              <c:idx val="8"/>
              <c:layout>
                <c:manualLayout>
                  <c:x val="0"/>
                  <c:y val="2.02020255579483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92B-4B73-A8EB-1B48388407C9}"/>
                </c:ext>
              </c:extLst>
            </c:dLbl>
            <c:spPr>
              <a:solidFill>
                <a:srgbClr val="FFFF0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'[ŽEMĖS SKLYPŲ DEKLARAVIMAS 2024 m Ritos.xlsx]Lapas1'!$F$2:$N$2</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'[ŽEMĖS SKLYPŲ DEKLARAVIMAS 2024 m Ritos.xlsx]Lapas1'!$F$3:$N$3</c:f>
              <c:numCache>
                <c:formatCode>General</c:formatCode>
                <c:ptCount val="9"/>
                <c:pt idx="0">
                  <c:v>401</c:v>
                </c:pt>
                <c:pt idx="1">
                  <c:v>353</c:v>
                </c:pt>
                <c:pt idx="2">
                  <c:v>343</c:v>
                </c:pt>
                <c:pt idx="3">
                  <c:v>342</c:v>
                </c:pt>
                <c:pt idx="4">
                  <c:v>329</c:v>
                </c:pt>
                <c:pt idx="5">
                  <c:v>310</c:v>
                </c:pt>
                <c:pt idx="6">
                  <c:v>303</c:v>
                </c:pt>
                <c:pt idx="7">
                  <c:v>326</c:v>
                </c:pt>
                <c:pt idx="8">
                  <c:v>317</c:v>
                </c:pt>
              </c:numCache>
            </c:numRef>
          </c:val>
          <c:extLst>
            <c:ext xmlns:c16="http://schemas.microsoft.com/office/drawing/2014/chart" uri="{C3380CC4-5D6E-409C-BE32-E72D297353CC}">
              <c16:uniqueId val="{00000009-192B-4B73-A8EB-1B48388407C9}"/>
            </c:ext>
          </c:extLst>
        </c:ser>
        <c:ser>
          <c:idx val="1"/>
          <c:order val="1"/>
          <c:tx>
            <c:strRef>
              <c:f>'[ŽEMĖS SKLYPŲ DEKLARAVIMAS 2024 m Ritos.xlsx]Lapas1'!$A$4</c:f>
              <c:strCache>
                <c:ptCount val="1"/>
                <c:pt idx="0">
                  <c:v>ĮBRAIŽYTA LAUKŲ</c:v>
                </c:pt>
              </c:strCache>
            </c:strRef>
          </c:tx>
          <c:spPr>
            <a:solidFill>
              <a:srgbClr val="FFC000"/>
            </a:solidFill>
            <a:ln>
              <a:noFill/>
            </a:ln>
            <a:effectLst/>
            <a:sp3d/>
          </c:spPr>
          <c:invertIfNegative val="0"/>
          <c:dLbls>
            <c:dLbl>
              <c:idx val="0"/>
              <c:layout>
                <c:manualLayout>
                  <c:x val="-7.291322938006065E-17"/>
                  <c:y val="9.7222222222222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92B-4B73-A8EB-1B48388407C9}"/>
                </c:ext>
              </c:extLst>
            </c:dLbl>
            <c:dLbl>
              <c:idx val="1"/>
              <c:layout>
                <c:manualLayout>
                  <c:x val="-1.9885655912703012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92B-4B73-A8EB-1B48388407C9}"/>
                </c:ext>
              </c:extLst>
            </c:dLbl>
            <c:dLbl>
              <c:idx val="2"/>
              <c:layout>
                <c:manualLayout>
                  <c:x val="-1.9885655912702284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92B-4B73-A8EB-1B48388407C9}"/>
                </c:ext>
              </c:extLst>
            </c:dLbl>
            <c:dLbl>
              <c:idx val="3"/>
              <c:layout>
                <c:manualLayout>
                  <c:x val="-5.9656967738106852E-3"/>
                  <c:y val="7.870370370370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92B-4B73-A8EB-1B48388407C9}"/>
                </c:ext>
              </c:extLst>
            </c:dLbl>
            <c:dLbl>
              <c:idx val="4"/>
              <c:layout>
                <c:manualLayout>
                  <c:x val="0"/>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92B-4B73-A8EB-1B48388407C9}"/>
                </c:ext>
              </c:extLst>
            </c:dLbl>
            <c:dLbl>
              <c:idx val="5"/>
              <c:layout>
                <c:manualLayout>
                  <c:x val="0"/>
                  <c:y val="6.39730809335032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92B-4B73-A8EB-1B48388407C9}"/>
                </c:ext>
              </c:extLst>
            </c:dLbl>
            <c:dLbl>
              <c:idx val="6"/>
              <c:layout>
                <c:manualLayout>
                  <c:x val="-7.291322938006065E-17"/>
                  <c:y val="8.0808234791016412E-2"/>
                </c:manualLayout>
              </c:layout>
              <c:spPr>
                <a:solidFill>
                  <a:srgbClr val="FFFF00"/>
                </a:solid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extLst>
                <c:ext xmlns:c15="http://schemas.microsoft.com/office/drawing/2012/chart" uri="{CE6537A1-D6FC-4f65-9D91-7224C49458BB}">
                  <c15:layout>
                    <c:manualLayout>
                      <c:w val="4.8202829932390334E-2"/>
                      <c:h val="5.3821695649857011E-2"/>
                    </c:manualLayout>
                  </c15:layout>
                </c:ext>
                <c:ext xmlns:c16="http://schemas.microsoft.com/office/drawing/2014/chart" uri="{C3380CC4-5D6E-409C-BE32-E72D297353CC}">
                  <c16:uniqueId val="{00000010-192B-4B73-A8EB-1B48388407C9}"/>
                </c:ext>
              </c:extLst>
            </c:dLbl>
            <c:dLbl>
              <c:idx val="7"/>
              <c:layout>
                <c:manualLayout>
                  <c:x val="5.9656967738106852E-3"/>
                  <c:y val="6.0606076673845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92B-4B73-A8EB-1B48388407C9}"/>
                </c:ext>
              </c:extLst>
            </c:dLbl>
            <c:dLbl>
              <c:idx val="8"/>
              <c:layout>
                <c:manualLayout>
                  <c:x val="-1.458264587601213E-16"/>
                  <c:y val="7.4074093712477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92B-4B73-A8EB-1B48388407C9}"/>
                </c:ext>
              </c:extLst>
            </c:dLbl>
            <c:spPr>
              <a:solidFill>
                <a:srgbClr val="FFFF0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'[ŽEMĖS SKLYPŲ DEKLARAVIMAS 2024 m Ritos.xlsx]Lapas1'!$F$2:$N$2</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'[ŽEMĖS SKLYPŲ DEKLARAVIMAS 2024 m Ritos.xlsx]Lapas1'!$F$4:$N$4</c:f>
              <c:numCache>
                <c:formatCode>General</c:formatCode>
                <c:ptCount val="9"/>
                <c:pt idx="0">
                  <c:v>4266</c:v>
                </c:pt>
                <c:pt idx="1">
                  <c:v>3795</c:v>
                </c:pt>
                <c:pt idx="2">
                  <c:v>3863</c:v>
                </c:pt>
                <c:pt idx="3">
                  <c:v>4007</c:v>
                </c:pt>
                <c:pt idx="4">
                  <c:v>4009</c:v>
                </c:pt>
                <c:pt idx="5">
                  <c:v>3791</c:v>
                </c:pt>
                <c:pt idx="6">
                  <c:v>3725</c:v>
                </c:pt>
                <c:pt idx="7">
                  <c:v>3488</c:v>
                </c:pt>
                <c:pt idx="8">
                  <c:v>3720</c:v>
                </c:pt>
              </c:numCache>
            </c:numRef>
          </c:val>
          <c:extLst>
            <c:ext xmlns:c16="http://schemas.microsoft.com/office/drawing/2014/chart" uri="{C3380CC4-5D6E-409C-BE32-E72D297353CC}">
              <c16:uniqueId val="{00000013-192B-4B73-A8EB-1B48388407C9}"/>
            </c:ext>
          </c:extLst>
        </c:ser>
        <c:ser>
          <c:idx val="2"/>
          <c:order val="2"/>
          <c:tx>
            <c:strRef>
              <c:f>'[ŽEMĖS SKLYPŲ DEKLARAVIMAS 2024 m Ritos.xlsx]Lapas1'!$A$5</c:f>
              <c:strCache>
                <c:ptCount val="1"/>
                <c:pt idx="0">
                  <c:v>DEKLARUOTAS PLOTAS HA</c:v>
                </c:pt>
              </c:strCache>
            </c:strRef>
          </c:tx>
          <c:spPr>
            <a:solidFill>
              <a:schemeClr val="accent6">
                <a:lumMod val="60000"/>
                <a:lumOff val="40000"/>
              </a:schemeClr>
            </a:solidFill>
            <a:ln>
              <a:noFill/>
            </a:ln>
            <a:effectLst/>
            <a:sp3d/>
          </c:spPr>
          <c:invertIfNegative val="0"/>
          <c:dLbls>
            <c:dLbl>
              <c:idx val="0"/>
              <c:layout>
                <c:manualLayout>
                  <c:x val="3.9771311825404568E-3"/>
                  <c:y val="0.166666666666666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92B-4B73-A8EB-1B48388407C9}"/>
                </c:ext>
              </c:extLst>
            </c:dLbl>
            <c:dLbl>
              <c:idx val="1"/>
              <c:layout>
                <c:manualLayout>
                  <c:x val="5.9656967738106852E-3"/>
                  <c:y val="0.129629629629629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92B-4B73-A8EB-1B48388407C9}"/>
                </c:ext>
              </c:extLst>
            </c:dLbl>
            <c:dLbl>
              <c:idx val="2"/>
              <c:layout>
                <c:manualLayout>
                  <c:x val="0"/>
                  <c:y val="0.124999999999999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92B-4B73-A8EB-1B48388407C9}"/>
                </c:ext>
              </c:extLst>
            </c:dLbl>
            <c:dLbl>
              <c:idx val="3"/>
              <c:layout>
                <c:manualLayout>
                  <c:x val="0"/>
                  <c:y val="0.138888888888888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92B-4B73-A8EB-1B48388407C9}"/>
                </c:ext>
              </c:extLst>
            </c:dLbl>
            <c:dLbl>
              <c:idx val="4"/>
              <c:layout>
                <c:manualLayout>
                  <c:x val="1.9885655912702284E-3"/>
                  <c:y val="0.134259259259259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92B-4B73-A8EB-1B48388407C9}"/>
                </c:ext>
              </c:extLst>
            </c:dLbl>
            <c:dLbl>
              <c:idx val="5"/>
              <c:layout>
                <c:manualLayout>
                  <c:x val="-5.965696773810758E-3"/>
                  <c:y val="0.131313166126664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92B-4B73-A8EB-1B48388407C9}"/>
                </c:ext>
              </c:extLst>
            </c:dLbl>
            <c:dLbl>
              <c:idx val="6"/>
              <c:layout>
                <c:manualLayout>
                  <c:x val="-1.9885655912703012E-3"/>
                  <c:y val="0.127946161867006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92B-4B73-A8EB-1B48388407C9}"/>
                </c:ext>
              </c:extLst>
            </c:dLbl>
            <c:dLbl>
              <c:idx val="7"/>
              <c:layout>
                <c:manualLayout>
                  <c:x val="9.9428279563511419E-3"/>
                  <c:y val="0.131313166126664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192B-4B73-A8EB-1B48388407C9}"/>
                </c:ext>
              </c:extLst>
            </c:dLbl>
            <c:dLbl>
              <c:idx val="8"/>
              <c:layout>
                <c:manualLayout>
                  <c:x val="0"/>
                  <c:y val="0.161616204463587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92B-4B73-A8EB-1B48388407C9}"/>
                </c:ext>
              </c:extLst>
            </c:dLbl>
            <c:spPr>
              <a:solidFill>
                <a:srgbClr val="FFFF0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'[ŽEMĖS SKLYPŲ DEKLARAVIMAS 2024 m Ritos.xlsx]Lapas1'!$F$2:$N$2</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'[ŽEMĖS SKLYPŲ DEKLARAVIMAS 2024 m Ritos.xlsx]Lapas1'!$F$5:$N$5</c:f>
              <c:numCache>
                <c:formatCode>General</c:formatCode>
                <c:ptCount val="9"/>
                <c:pt idx="0">
                  <c:v>12389</c:v>
                </c:pt>
                <c:pt idx="1">
                  <c:v>11533</c:v>
                </c:pt>
                <c:pt idx="2">
                  <c:v>12186</c:v>
                </c:pt>
                <c:pt idx="3">
                  <c:v>12149</c:v>
                </c:pt>
                <c:pt idx="4">
                  <c:v>12424</c:v>
                </c:pt>
                <c:pt idx="5">
                  <c:v>12401</c:v>
                </c:pt>
                <c:pt idx="6">
                  <c:v>12465</c:v>
                </c:pt>
                <c:pt idx="7">
                  <c:v>12107</c:v>
                </c:pt>
                <c:pt idx="8">
                  <c:v>13006</c:v>
                </c:pt>
              </c:numCache>
            </c:numRef>
          </c:val>
          <c:extLst>
            <c:ext xmlns:c16="http://schemas.microsoft.com/office/drawing/2014/chart" uri="{C3380CC4-5D6E-409C-BE32-E72D297353CC}">
              <c16:uniqueId val="{0000001D-192B-4B73-A8EB-1B48388407C9}"/>
            </c:ext>
          </c:extLst>
        </c:ser>
        <c:dLbls>
          <c:showLegendKey val="0"/>
          <c:showVal val="0"/>
          <c:showCatName val="0"/>
          <c:showSerName val="0"/>
          <c:showPercent val="0"/>
          <c:showBubbleSize val="0"/>
        </c:dLbls>
        <c:gapWidth val="150"/>
        <c:shape val="box"/>
        <c:axId val="199420928"/>
        <c:axId val="200806336"/>
        <c:axId val="195761408"/>
      </c:bar3DChart>
      <c:catAx>
        <c:axId val="199420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200806336"/>
        <c:crosses val="autoZero"/>
        <c:auto val="1"/>
        <c:lblAlgn val="ctr"/>
        <c:lblOffset val="100"/>
        <c:noMultiLvlLbl val="0"/>
      </c:catAx>
      <c:valAx>
        <c:axId val="20080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99420928"/>
        <c:crosses val="autoZero"/>
        <c:crossBetween val="between"/>
      </c:valAx>
      <c:serAx>
        <c:axId val="19576140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20080633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'[2024 M. GYVENTOJŲ PASISKIRSTYMAS PAGAL AMŽIAUS GRUPES.xlsx]Lapas1'!$B$2:$I$2</cx:f>
        <cx:lvl ptCount="8">
          <cx:pt idx="0">iki 7 m.</cx:pt>
          <cx:pt idx="1">7-16 m.</cx:pt>
          <cx:pt idx="2">16-18 m.</cx:pt>
          <cx:pt idx="3">18-25 m.</cx:pt>
          <cx:pt idx="4">25-45 m.</cx:pt>
          <cx:pt idx="5">45-65 m.</cx:pt>
          <cx:pt idx="6">65-85 m.</cx:pt>
          <cx:pt idx="7">nuo 85 m.</cx:pt>
        </cx:lvl>
      </cx:strDim>
      <cx:numDim type="val">
        <cx:f dir="row">'[2024 M. GYVENTOJŲ PASISKIRSTYMAS PAGAL AMŽIAUS GRUPES.xlsx]Lapas1'!$B$3:$I$3</cx:f>
        <cx:lvl ptCount="8" formatCode="General">
          <cx:pt idx="0">48</cx:pt>
          <cx:pt idx="1">107</cx:pt>
          <cx:pt idx="2">28</cx:pt>
          <cx:pt idx="3">93</cx:pt>
          <cx:pt idx="4">351</cx:pt>
          <cx:pt idx="5">533</cx:pt>
          <cx:pt idx="6">329</cx:pt>
          <cx:pt idx="7">84</cx:pt>
        </cx:lvl>
      </cx:numDim>
    </cx:data>
  </cx:chartData>
  <cx:chart>
    <cx:title pos="t" align="ctr" overlay="0">
      <cx:tx>
        <cx:txData>
          <cx:v>2024 M. GYVENTOJŲ PASISKIRSTYMAS PAGAL AMŽIAUS GRUPES</cx:v>
        </cx:txData>
      </cx:tx>
      <cx:spPr>
        <a:solidFill>
          <a:schemeClr val="accent4">
            <a:lumMod val="20000"/>
            <a:lumOff val="80000"/>
          </a:schemeClr>
        </a:solidFill>
        <a:effectLst>
          <a:glow rad="228600">
            <a:schemeClr val="accent2">
              <a:satMod val="175000"/>
              <a:alpha val="40000"/>
            </a:schemeClr>
          </a:glow>
        </a:effectLst>
      </cx:spPr>
      <cx:txPr>
        <a:bodyPr spcFirstLastPara="1" vertOverflow="ellipsis" horzOverflow="overflow" wrap="square" lIns="0" tIns="0" rIns="0" bIns="0" anchor="ctr" anchorCtr="1"/>
        <a:lstStyle/>
        <a:p>
          <a:pPr algn="ctr" rtl="0">
            <a:defRPr b="1">
              <a:latin typeface="Times New Roman" panose="02020603050405020304" pitchFamily="18" charset="0"/>
              <a:ea typeface="Times New Roman" panose="02020603050405020304" pitchFamily="18" charset="0"/>
              <a:cs typeface="Times New Roman" panose="02020603050405020304" pitchFamily="18" charset="0"/>
            </a:defRPr>
          </a:pPr>
          <a:r>
            <a:rPr lang="lt-LT" sz="14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rPr>
            <a:t>2024 M. GYVENTOJŲ PASISKIRSTYMAS PAGAL AMŽIAUS GRUPES</a:t>
          </a:r>
        </a:p>
      </cx:txPr>
    </cx:title>
    <cx:plotArea>
      <cx:plotAreaRegion>
        <cx:series layoutId="funnel" uniqueId="{E22A1534-72DE-4BBD-B3AA-821D2F10FE27}">
          <cx:dataLabels>
            <cx:spPr>
              <a:pattFill prst="pct5">
                <a:fgClr>
                  <a:srgbClr val="FFFF00"/>
                </a:fgClr>
                <a:bgClr>
                  <a:schemeClr val="bg1"/>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rad="381000">
                  <a:schemeClr val="accent4">
                    <a:satMod val="175000"/>
                    <a:alpha val="40000"/>
                  </a:schemeClr>
                </a:glow>
              </a:effectLst>
            </cx:spPr>
            <cx:txPr>
              <a:bodyPr spcFirstLastPara="1" vertOverflow="ellipsis" horzOverflow="overflow" wrap="square" lIns="0" tIns="0" rIns="0" bIns="0" anchor="ctr" anchorCtr="1"/>
              <a:lstStyle/>
              <a:p>
                <a:pPr algn="ctr" rtl="0">
                  <a:defRPr>
                    <a:ln w="0" cap="rnd" cmpd="dbl">
                      <a:solidFill>
                        <a:schemeClr val="tx1"/>
                      </a:solidFill>
                    </a:ln>
                    <a:solidFill>
                      <a:sysClr val="windowText" lastClr="000000">
                        <a:lumMod val="65000"/>
                        <a:lumOff val="35000"/>
                      </a:sysClr>
                    </a:solidFill>
                    <a:effectLst>
                      <a:glow rad="330200">
                        <a:schemeClr val="accent4">
                          <a:satMod val="175000"/>
                          <a:alpha val="40000"/>
                        </a:schemeClr>
                      </a:glow>
                      <a:outerShdw blurRad="25400" dist="50800" dir="5400000" sx="1000" sy="1000" algn="ctr" rotWithShape="0">
                        <a:srgbClr val="000000">
                          <a:alpha val="43137"/>
                        </a:srgbClr>
                      </a:outerShdw>
                      <a:reflection stA="45000" endPos="1000" dist="50800" dir="5400000" sy="-100000" algn="bl" rotWithShape="0"/>
                    </a:effectLst>
                  </a:defRPr>
                </a:pPr>
                <a:endParaRPr lang="lt-LT" sz="900" b="0" i="0" u="none" strike="noStrike" baseline="0">
                  <a:ln w="0" cap="rnd" cmpd="dbl">
                    <a:solidFill>
                      <a:schemeClr val="tx1"/>
                    </a:solidFill>
                  </a:ln>
                  <a:solidFill>
                    <a:sysClr val="windowText" lastClr="000000">
                      <a:lumMod val="65000"/>
                      <a:lumOff val="35000"/>
                    </a:sysClr>
                  </a:solidFill>
                  <a:effectLst>
                    <a:glow rad="330200">
                      <a:schemeClr val="accent4">
                        <a:satMod val="175000"/>
                        <a:alpha val="40000"/>
                      </a:schemeClr>
                    </a:glow>
                    <a:outerShdw blurRad="25400" dist="50800" dir="5400000" sx="1000" sy="1000" algn="ctr" rotWithShape="0">
                      <a:srgbClr val="000000">
                        <a:alpha val="43137"/>
                      </a:srgbClr>
                    </a:outerShdw>
                    <a:reflection stA="45000" endPos="1000" dist="50800" dir="5400000" sy="-100000" algn="bl" rotWithShape="0"/>
                  </a:effectLst>
                  <a:latin typeface="Calibri" panose="020F0502020204030204"/>
                </a:endParaRPr>
              </a:p>
            </cx:txPr>
            <cx:visibility seriesName="0" categoryName="0" value="1"/>
          </cx:dataLabels>
          <cx:dataId val="0"/>
        </cx:series>
      </cx:plotAreaRegion>
      <cx:axis id="0">
        <cx:catScaling gapWidth="0.0599999987"/>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B6362-F255-4A97-B547-649DF683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24801</Words>
  <Characters>14138</Characters>
  <Application>Microsoft Office Word</Application>
  <DocSecurity>0</DocSecurity>
  <Lines>117</Lines>
  <Paragraphs>77</Paragraphs>
  <ScaleCrop>false</ScaleCrop>
  <HeadingPairs>
    <vt:vector size="2" baseType="variant">
      <vt:variant>
        <vt:lpstr>Pavadinimas</vt:lpstr>
      </vt:variant>
      <vt:variant>
        <vt:i4>1</vt:i4>
      </vt:variant>
    </vt:vector>
  </HeadingPairs>
  <TitlesOfParts>
    <vt:vector size="1" baseType="lpstr">
      <vt:lpstr/>
    </vt:vector>
  </TitlesOfParts>
  <Company>Hewlett-Packard</Company>
  <LinksUpToDate>false</LinksUpToDate>
  <CharactersWithSpaces>38862</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2025-03-05T12:38:00Z</dcterms:created>
  <dc:creator>Windows User</dc:creator>
  <cp:lastModifiedBy>Aušra Linkevičienė</cp:lastModifiedBy>
  <cp:lastPrinted>2025-02-06T15:10:00Z</cp:lastPrinted>
  <dcterms:modified xsi:type="dcterms:W3CDTF">2025-03-12T12:03:00Z</dcterms:modified>
  <cp:revision>33</cp:revision>
</cp:coreProperties>
</file>