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A59" w:rsidRPr="004A155D" w:rsidRDefault="002C0A59" w:rsidP="002C0A59">
      <w:pPr>
        <w:ind w:left="4254" w:right="425" w:hanging="1"/>
        <w:rPr>
          <w:sz w:val="20"/>
          <w:szCs w:val="20"/>
        </w:rPr>
      </w:pPr>
      <w:bookmarkStart w:id="0" w:name="_GoBack"/>
      <w:r w:rsidRPr="004A155D">
        <w:rPr>
          <w:iCs/>
          <w:sz w:val="20"/>
          <w:szCs w:val="20"/>
        </w:rPr>
        <w:t xml:space="preserve">Rokiškio rajono savivaldybės administracijos </w:t>
      </w:r>
      <w:r w:rsidRPr="004A155D">
        <w:rPr>
          <w:sz w:val="20"/>
          <w:szCs w:val="20"/>
        </w:rPr>
        <w:t xml:space="preserve">viešųjų pirkimų organizavimo </w:t>
      </w:r>
      <w:r w:rsidR="009A1E6D" w:rsidRPr="004A155D">
        <w:rPr>
          <w:sz w:val="20"/>
          <w:szCs w:val="20"/>
        </w:rPr>
        <w:t xml:space="preserve">ir vidaus kontrolės tvarkos </w:t>
      </w:r>
      <w:r w:rsidRPr="004A155D">
        <w:rPr>
          <w:sz w:val="20"/>
          <w:szCs w:val="20"/>
        </w:rPr>
        <w:t>aprašo</w:t>
      </w:r>
    </w:p>
    <w:p w:rsidR="002C0A59" w:rsidRPr="004A155D" w:rsidRDefault="002C0A59" w:rsidP="002C0A59">
      <w:pPr>
        <w:ind w:left="4253" w:right="425"/>
        <w:rPr>
          <w:sz w:val="20"/>
          <w:szCs w:val="20"/>
        </w:rPr>
      </w:pPr>
      <w:r w:rsidRPr="004A155D">
        <w:rPr>
          <w:sz w:val="20"/>
          <w:szCs w:val="20"/>
        </w:rPr>
        <w:t xml:space="preserve">3 priedas </w:t>
      </w:r>
    </w:p>
    <w:p w:rsidR="002C0A59" w:rsidRPr="004A155D" w:rsidRDefault="002C0A59" w:rsidP="00280E51">
      <w:pPr>
        <w:widowControl/>
        <w:suppressAutoHyphens w:val="0"/>
        <w:jc w:val="center"/>
        <w:rPr>
          <w:rFonts w:eastAsia="Times New Roman" w:cs="Times New Roman"/>
          <w:b/>
          <w:bCs/>
          <w:spacing w:val="3"/>
          <w:kern w:val="0"/>
          <w:lang w:eastAsia="en-US" w:bidi="ar-SA"/>
        </w:rPr>
      </w:pPr>
    </w:p>
    <w:p w:rsidR="00280E51" w:rsidRPr="004A155D" w:rsidRDefault="00280E51" w:rsidP="00280E51">
      <w:pPr>
        <w:widowControl/>
        <w:suppressAutoHyphens w:val="0"/>
        <w:jc w:val="center"/>
        <w:rPr>
          <w:rFonts w:eastAsia="Times New Roman" w:cs="Times New Roman"/>
          <w:b/>
          <w:bCs/>
          <w:spacing w:val="3"/>
          <w:kern w:val="0"/>
          <w:lang w:eastAsia="en-US" w:bidi="ar-SA"/>
        </w:rPr>
      </w:pPr>
      <w:r w:rsidRPr="004A155D">
        <w:rPr>
          <w:rFonts w:eastAsia="Times New Roman" w:cs="Times New Roman"/>
          <w:b/>
          <w:bCs/>
          <w:spacing w:val="3"/>
          <w:kern w:val="0"/>
          <w:lang w:eastAsia="en-US" w:bidi="ar-SA"/>
        </w:rPr>
        <w:t>ROKIŠKIO RAJONO SAVIVALDYBĖS ADMINISTRACIJOS</w:t>
      </w:r>
    </w:p>
    <w:p w:rsidR="00280E51" w:rsidRPr="004A155D" w:rsidRDefault="00280E51" w:rsidP="00280E51">
      <w:pPr>
        <w:widowControl/>
        <w:suppressAutoHyphens w:val="0"/>
        <w:jc w:val="center"/>
        <w:rPr>
          <w:rFonts w:eastAsia="Times New Roman" w:cs="Times New Roman"/>
          <w:kern w:val="0"/>
          <w:lang w:eastAsia="en-US" w:bidi="ar-SA"/>
        </w:rPr>
      </w:pPr>
      <w:r w:rsidRPr="004A155D">
        <w:rPr>
          <w:rFonts w:eastAsia="Times New Roman" w:cs="Times New Roman"/>
          <w:kern w:val="0"/>
          <w:lang w:eastAsia="en-US" w:bidi="ar-SA"/>
        </w:rPr>
        <w:t>________________________________________________</w:t>
      </w:r>
    </w:p>
    <w:p w:rsidR="00280E51" w:rsidRPr="004A155D" w:rsidRDefault="00280E51" w:rsidP="00280E51">
      <w:pPr>
        <w:widowControl/>
        <w:suppressAutoHyphens w:val="0"/>
        <w:jc w:val="center"/>
        <w:rPr>
          <w:rFonts w:eastAsia="Times New Roman" w:cs="Times New Roman"/>
          <w:kern w:val="0"/>
          <w:lang w:eastAsia="en-US" w:bidi="ar-SA"/>
        </w:rPr>
      </w:pPr>
      <w:r w:rsidRPr="004A155D">
        <w:rPr>
          <w:rFonts w:eastAsia="Times New Roman" w:cs="Times New Roman"/>
          <w:kern w:val="0"/>
          <w:lang w:eastAsia="en-US" w:bidi="ar-SA"/>
        </w:rPr>
        <w:t>(</w:t>
      </w:r>
      <w:r w:rsidRPr="004A155D">
        <w:rPr>
          <w:rFonts w:eastAsia="Times New Roman" w:cs="Times New Roman"/>
          <w:kern w:val="0"/>
          <w:sz w:val="20"/>
          <w:szCs w:val="20"/>
          <w:lang w:eastAsia="en-US" w:bidi="ar-SA"/>
        </w:rPr>
        <w:t>skyriaus/seniūnijos pavadinimas</w:t>
      </w:r>
      <w:r w:rsidRPr="004A155D">
        <w:rPr>
          <w:rFonts w:eastAsia="Times New Roman" w:cs="Times New Roman"/>
          <w:kern w:val="0"/>
          <w:lang w:eastAsia="en-US" w:bidi="ar-SA"/>
        </w:rPr>
        <w:t>)</w:t>
      </w:r>
    </w:p>
    <w:p w:rsidR="00280E51" w:rsidRPr="004A155D" w:rsidRDefault="00280E51" w:rsidP="00280E51">
      <w:pPr>
        <w:ind w:right="425"/>
        <w:rPr>
          <w:iCs/>
          <w:sz w:val="22"/>
          <w:szCs w:val="22"/>
        </w:rPr>
      </w:pPr>
      <w:r w:rsidRPr="004A155D">
        <w:rPr>
          <w:iCs/>
          <w:sz w:val="22"/>
          <w:szCs w:val="22"/>
        </w:rPr>
        <w:tab/>
      </w:r>
      <w:r w:rsidRPr="004A155D">
        <w:rPr>
          <w:iCs/>
          <w:sz w:val="22"/>
          <w:szCs w:val="22"/>
        </w:rPr>
        <w:tab/>
      </w:r>
      <w:r w:rsidRPr="004A155D">
        <w:rPr>
          <w:iCs/>
          <w:sz w:val="22"/>
          <w:szCs w:val="22"/>
        </w:rPr>
        <w:tab/>
      </w:r>
      <w:r w:rsidRPr="004A155D">
        <w:rPr>
          <w:iCs/>
          <w:sz w:val="22"/>
          <w:szCs w:val="22"/>
        </w:rPr>
        <w:tab/>
      </w:r>
      <w:r w:rsidRPr="004A155D">
        <w:rPr>
          <w:iCs/>
          <w:sz w:val="22"/>
          <w:szCs w:val="22"/>
        </w:rPr>
        <w:tab/>
      </w:r>
      <w:r w:rsidRPr="004A155D">
        <w:rPr>
          <w:iCs/>
          <w:sz w:val="22"/>
          <w:szCs w:val="22"/>
        </w:rPr>
        <w:tab/>
      </w:r>
      <w:r w:rsidRPr="004A155D">
        <w:rPr>
          <w:iCs/>
          <w:sz w:val="22"/>
          <w:szCs w:val="22"/>
        </w:rPr>
        <w:tab/>
      </w:r>
    </w:p>
    <w:p w:rsidR="00280E51" w:rsidRPr="004A155D" w:rsidRDefault="00280E51" w:rsidP="00280E51">
      <w:pPr>
        <w:widowControl/>
        <w:suppressAutoHyphens w:val="0"/>
        <w:rPr>
          <w:rFonts w:eastAsia="Times New Roman" w:cs="Times New Roman"/>
          <w:kern w:val="0"/>
          <w:highlight w:val="yellow"/>
          <w:lang w:eastAsia="en-US" w:bidi="ar-SA"/>
        </w:rPr>
      </w:pPr>
    </w:p>
    <w:p w:rsidR="00280E51" w:rsidRPr="004A155D" w:rsidRDefault="002B41E5" w:rsidP="00280E51">
      <w:pPr>
        <w:widowControl/>
        <w:suppressAutoHyphens w:val="0"/>
        <w:rPr>
          <w:rFonts w:eastAsia="Times New Roman" w:cs="Times New Roman"/>
          <w:kern w:val="0"/>
          <w:lang w:eastAsia="en-US" w:bidi="ar-SA"/>
        </w:rPr>
      </w:pPr>
      <w:r w:rsidRPr="004A155D">
        <w:rPr>
          <w:rFonts w:eastAsia="Times New Roman" w:cs="Times New Roman"/>
          <w:kern w:val="0"/>
          <w:lang w:eastAsia="en-US" w:bidi="ar-SA"/>
        </w:rPr>
        <w:t>Viešųjų pirkimų komisijai</w:t>
      </w:r>
    </w:p>
    <w:p w:rsidR="00280E51" w:rsidRPr="004A155D" w:rsidRDefault="00280E51" w:rsidP="00280E51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en-US" w:bidi="ar-SA"/>
        </w:rPr>
      </w:pPr>
    </w:p>
    <w:p w:rsidR="00904624" w:rsidRPr="004A155D" w:rsidRDefault="00280E51" w:rsidP="00280E51">
      <w:pPr>
        <w:widowControl/>
        <w:suppressAutoHyphens w:val="0"/>
        <w:jc w:val="center"/>
        <w:rPr>
          <w:rFonts w:eastAsia="Times New Roman" w:cs="Times New Roman"/>
          <w:b/>
          <w:bCs/>
          <w:spacing w:val="3"/>
          <w:kern w:val="0"/>
          <w:lang w:eastAsia="en-US" w:bidi="ar-SA"/>
        </w:rPr>
      </w:pPr>
      <w:r w:rsidRPr="004A155D">
        <w:rPr>
          <w:rFonts w:eastAsia="Times New Roman" w:cs="Times New Roman"/>
          <w:b/>
          <w:bCs/>
          <w:spacing w:val="3"/>
          <w:kern w:val="0"/>
          <w:lang w:eastAsia="en-US" w:bidi="ar-SA"/>
        </w:rPr>
        <w:t>PIRKIMO PARAIŠKA</w:t>
      </w:r>
      <w:r w:rsidR="00FC6C8A" w:rsidRPr="004A155D">
        <w:rPr>
          <w:rFonts w:eastAsia="Times New Roman" w:cs="Times New Roman"/>
          <w:b/>
          <w:bCs/>
          <w:spacing w:val="3"/>
          <w:kern w:val="0"/>
          <w:lang w:eastAsia="en-US" w:bidi="ar-SA"/>
        </w:rPr>
        <w:t xml:space="preserve"> </w:t>
      </w:r>
    </w:p>
    <w:p w:rsidR="00280E51" w:rsidRPr="004A155D" w:rsidRDefault="00FC6C8A" w:rsidP="00280E51">
      <w:pPr>
        <w:widowControl/>
        <w:suppressAutoHyphens w:val="0"/>
        <w:jc w:val="center"/>
        <w:rPr>
          <w:rFonts w:eastAsia="Times New Roman" w:cs="Times New Roman"/>
          <w:b/>
          <w:bCs/>
          <w:spacing w:val="3"/>
          <w:kern w:val="0"/>
          <w:lang w:eastAsia="en-US" w:bidi="ar-SA"/>
        </w:rPr>
      </w:pPr>
      <w:r w:rsidRPr="004A155D">
        <w:rPr>
          <w:rFonts w:eastAsia="Times New Roman" w:cs="Times New Roman"/>
          <w:b/>
          <w:bCs/>
          <w:spacing w:val="3"/>
          <w:kern w:val="0"/>
          <w:lang w:eastAsia="en-US" w:bidi="ar-SA"/>
        </w:rPr>
        <w:t>(PIRKIMO PARAIŠKOS PATIKSLINIMAS)</w:t>
      </w:r>
    </w:p>
    <w:p w:rsidR="00280E51" w:rsidRPr="004A155D" w:rsidRDefault="00280E51" w:rsidP="00280E51">
      <w:pPr>
        <w:widowControl/>
        <w:suppressAutoHyphens w:val="0"/>
        <w:jc w:val="center"/>
        <w:rPr>
          <w:rFonts w:eastAsia="Times New Roman" w:cs="Times New Roman"/>
          <w:kern w:val="0"/>
          <w:lang w:eastAsia="en-US" w:bidi="ar-SA"/>
        </w:rPr>
      </w:pPr>
      <w:r w:rsidRPr="004A155D">
        <w:rPr>
          <w:rFonts w:eastAsia="Times New Roman" w:cs="Times New Roman"/>
          <w:kern w:val="0"/>
          <w:lang w:eastAsia="en-US" w:bidi="ar-SA"/>
        </w:rPr>
        <w:t>___________</w:t>
      </w:r>
    </w:p>
    <w:p w:rsidR="00280E51" w:rsidRPr="004A155D" w:rsidRDefault="00280E51" w:rsidP="002B41E5">
      <w:pPr>
        <w:widowControl/>
        <w:suppressAutoHyphens w:val="0"/>
        <w:jc w:val="center"/>
        <w:rPr>
          <w:rFonts w:eastAsia="Times New Roman" w:cs="Times New Roman"/>
          <w:kern w:val="0"/>
          <w:sz w:val="20"/>
          <w:szCs w:val="20"/>
          <w:lang w:eastAsia="en-US" w:bidi="ar-SA"/>
        </w:rPr>
      </w:pPr>
      <w:r w:rsidRPr="004A155D">
        <w:rPr>
          <w:rFonts w:eastAsia="Times New Roman" w:cs="Times New Roman"/>
          <w:kern w:val="0"/>
          <w:sz w:val="20"/>
          <w:szCs w:val="20"/>
          <w:lang w:eastAsia="en-US" w:bidi="ar-SA"/>
        </w:rPr>
        <w:t>(data)</w:t>
      </w:r>
    </w:p>
    <w:p w:rsidR="00280E51" w:rsidRPr="004A155D" w:rsidRDefault="00280E51" w:rsidP="00280E51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387"/>
      </w:tblGrid>
      <w:tr w:rsidR="004A155D" w:rsidRPr="004A155D" w:rsidTr="00BA44CE">
        <w:tc>
          <w:tcPr>
            <w:tcW w:w="4077" w:type="dxa"/>
            <w:shd w:val="clear" w:color="auto" w:fill="auto"/>
          </w:tcPr>
          <w:p w:rsidR="00280E51" w:rsidRPr="004A155D" w:rsidRDefault="00280E51" w:rsidP="001D2A9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kern w:val="0"/>
                <w:lang w:eastAsia="en-US" w:bidi="ar-SA"/>
              </w:rPr>
            </w:pPr>
            <w:r w:rsidRPr="004A155D">
              <w:rPr>
                <w:rFonts w:eastAsia="Times New Roman" w:cs="Times New Roman"/>
                <w:kern w:val="0"/>
                <w:lang w:eastAsia="en-US" w:bidi="ar-SA"/>
              </w:rPr>
              <w:t>Pirkimo objekto pavadinimas</w:t>
            </w:r>
            <w:r w:rsidR="00E16A86" w:rsidRPr="004A155D">
              <w:rPr>
                <w:rFonts w:eastAsia="Times New Roman" w:cs="Times New Roman"/>
                <w:kern w:val="0"/>
                <w:lang w:eastAsia="en-US" w:bidi="ar-SA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:rsidR="00280E51" w:rsidRPr="004A155D" w:rsidRDefault="00280E51" w:rsidP="001D2A9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4A155D" w:rsidRPr="004A155D" w:rsidTr="00BA44CE">
        <w:tc>
          <w:tcPr>
            <w:tcW w:w="4077" w:type="dxa"/>
            <w:shd w:val="clear" w:color="auto" w:fill="auto"/>
          </w:tcPr>
          <w:p w:rsidR="00280E51" w:rsidRPr="004A155D" w:rsidRDefault="00280E51" w:rsidP="001D2A9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kern w:val="0"/>
                <w:lang w:eastAsia="en-US" w:bidi="ar-SA"/>
              </w:rPr>
            </w:pPr>
            <w:r w:rsidRPr="004A155D">
              <w:t xml:space="preserve">Pirkimo objekto dalių </w:t>
            </w:r>
            <w:r w:rsidR="00E16A86" w:rsidRPr="004A155D">
              <w:t>pavadinimai ir numatomos vertės (</w:t>
            </w:r>
            <w:r w:rsidRPr="004A155D">
              <w:t xml:space="preserve"> </w:t>
            </w:r>
            <w:r w:rsidRPr="004A155D">
              <w:rPr>
                <w:i/>
              </w:rPr>
              <w:t>jei pirkimo objektas bus skirstomas į dalis</w:t>
            </w:r>
            <w:r w:rsidR="00E16A86" w:rsidRPr="004A155D">
              <w:t>)</w:t>
            </w:r>
          </w:p>
        </w:tc>
        <w:tc>
          <w:tcPr>
            <w:tcW w:w="5387" w:type="dxa"/>
            <w:shd w:val="clear" w:color="auto" w:fill="auto"/>
          </w:tcPr>
          <w:p w:rsidR="00280E51" w:rsidRPr="004A155D" w:rsidRDefault="00280E51" w:rsidP="001D2A9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4A155D" w:rsidRPr="004A155D" w:rsidTr="00BA44CE">
        <w:tc>
          <w:tcPr>
            <w:tcW w:w="4077" w:type="dxa"/>
            <w:shd w:val="clear" w:color="auto" w:fill="auto"/>
          </w:tcPr>
          <w:p w:rsidR="00280E51" w:rsidRPr="004A155D" w:rsidRDefault="00280E51" w:rsidP="00E16A86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kern w:val="0"/>
                <w:lang w:eastAsia="en-US" w:bidi="ar-SA"/>
              </w:rPr>
            </w:pPr>
            <w:r w:rsidRPr="004A155D">
              <w:rPr>
                <w:rFonts w:eastAsia="Times New Roman" w:cs="Times New Roman"/>
                <w:kern w:val="0"/>
                <w:lang w:eastAsia="en-US" w:bidi="ar-SA"/>
              </w:rPr>
              <w:t>Prekių kiekis, paslaugų</w:t>
            </w:r>
            <w:r w:rsidR="00E16A86" w:rsidRPr="004A155D">
              <w:rPr>
                <w:rFonts w:eastAsia="Times New Roman" w:cs="Times New Roman"/>
                <w:kern w:val="0"/>
                <w:lang w:eastAsia="en-US" w:bidi="ar-SA"/>
              </w:rPr>
              <w:t>,</w:t>
            </w:r>
            <w:r w:rsidRPr="004A155D">
              <w:rPr>
                <w:rFonts w:eastAsia="Times New Roman" w:cs="Times New Roman"/>
                <w:kern w:val="0"/>
                <w:lang w:eastAsia="en-US" w:bidi="ar-SA"/>
              </w:rPr>
              <w:t xml:space="preserve"> darbų apimtys</w:t>
            </w:r>
            <w:r w:rsidR="00E16A86" w:rsidRPr="004A155D">
              <w:rPr>
                <w:rFonts w:eastAsia="Times New Roman" w:cs="Times New Roman"/>
                <w:kern w:val="0"/>
                <w:lang w:eastAsia="en-US" w:bidi="ar-SA"/>
              </w:rPr>
              <w:t xml:space="preserve"> arba techninė specifikacija (</w:t>
            </w:r>
            <w:r w:rsidR="00E16A86" w:rsidRPr="004A155D">
              <w:rPr>
                <w:rFonts w:eastAsia="Times New Roman" w:cs="Times New Roman"/>
                <w:i/>
                <w:kern w:val="0"/>
                <w:lang w:eastAsia="en-US" w:bidi="ar-SA"/>
              </w:rPr>
              <w:t>gali būti pridedama atskirai</w:t>
            </w:r>
            <w:r w:rsidR="00E16A86" w:rsidRPr="004A155D">
              <w:rPr>
                <w:rFonts w:eastAsia="Times New Roman" w:cs="Times New Roman"/>
                <w:kern w:val="0"/>
                <w:lang w:eastAsia="en-US" w:bidi="ar-SA"/>
              </w:rPr>
              <w:t>)</w:t>
            </w:r>
          </w:p>
        </w:tc>
        <w:tc>
          <w:tcPr>
            <w:tcW w:w="5387" w:type="dxa"/>
            <w:shd w:val="clear" w:color="auto" w:fill="auto"/>
          </w:tcPr>
          <w:p w:rsidR="00280E51" w:rsidRPr="004A155D" w:rsidRDefault="00280E51" w:rsidP="001D2A9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4A155D" w:rsidRPr="004A155D" w:rsidTr="00BA44CE">
        <w:tc>
          <w:tcPr>
            <w:tcW w:w="4077" w:type="dxa"/>
            <w:shd w:val="clear" w:color="auto" w:fill="auto"/>
          </w:tcPr>
          <w:p w:rsidR="00280E51" w:rsidRPr="004A155D" w:rsidRDefault="00280E51" w:rsidP="00BA44C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kern w:val="0"/>
                <w:lang w:eastAsia="en-US" w:bidi="ar-SA"/>
              </w:rPr>
            </w:pPr>
            <w:r w:rsidRPr="004A155D">
              <w:rPr>
                <w:rFonts w:eastAsia="Times New Roman" w:cs="Times New Roman"/>
                <w:kern w:val="0"/>
                <w:lang w:eastAsia="en-US" w:bidi="ar-SA"/>
              </w:rPr>
              <w:t>Planuojama maksimali sutarties vertė:</w:t>
            </w:r>
          </w:p>
        </w:tc>
        <w:tc>
          <w:tcPr>
            <w:tcW w:w="5387" w:type="dxa"/>
            <w:shd w:val="clear" w:color="auto" w:fill="auto"/>
          </w:tcPr>
          <w:p w:rsidR="00280E51" w:rsidRPr="004A155D" w:rsidRDefault="00BA44CE" w:rsidP="00BA44C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kern w:val="0"/>
                <w:lang w:eastAsia="en-US" w:bidi="ar-SA"/>
              </w:rPr>
            </w:pPr>
            <w:r w:rsidRPr="004A155D">
              <w:rPr>
                <w:rFonts w:eastAsia="Times New Roman" w:cs="Times New Roman"/>
                <w:kern w:val="0"/>
                <w:lang w:eastAsia="en-US" w:bidi="ar-SA"/>
              </w:rPr>
              <w:t>_____ Eur be PVM, _____ Eur su PVM</w:t>
            </w:r>
          </w:p>
        </w:tc>
      </w:tr>
      <w:tr w:rsidR="004A155D" w:rsidRPr="004A155D" w:rsidTr="00BA44CE">
        <w:tc>
          <w:tcPr>
            <w:tcW w:w="4077" w:type="dxa"/>
            <w:shd w:val="clear" w:color="auto" w:fill="auto"/>
          </w:tcPr>
          <w:p w:rsidR="00280E51" w:rsidRPr="004A155D" w:rsidRDefault="00280E51" w:rsidP="001D2A9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Cs/>
                <w:kern w:val="0"/>
                <w:lang w:eastAsia="lt-LT" w:bidi="ar-SA"/>
              </w:rPr>
            </w:pPr>
            <w:r w:rsidRPr="004A155D">
              <w:rPr>
                <w:rFonts w:eastAsia="Times New Roman" w:cs="Times New Roman"/>
                <w:bCs/>
                <w:kern w:val="0"/>
                <w:lang w:eastAsia="lt-LT" w:bidi="ar-SA"/>
              </w:rPr>
              <w:t>Jei pirkimas yra susijęs su projektu ir (arba) programa, finansuojama Europos Sąjungos lėšomis, nurodomas projektas ir (arba) programa</w:t>
            </w:r>
          </w:p>
        </w:tc>
        <w:tc>
          <w:tcPr>
            <w:tcW w:w="5387" w:type="dxa"/>
            <w:shd w:val="clear" w:color="auto" w:fill="auto"/>
          </w:tcPr>
          <w:p w:rsidR="00280E51" w:rsidRPr="004A155D" w:rsidRDefault="00280E51" w:rsidP="001D2A9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kern w:val="0"/>
                <w:lang w:eastAsia="en-US" w:bidi="ar-SA"/>
              </w:rPr>
            </w:pPr>
          </w:p>
          <w:p w:rsidR="00280E51" w:rsidRPr="004A155D" w:rsidRDefault="00280E51" w:rsidP="001D2A9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kern w:val="0"/>
                <w:lang w:eastAsia="en-US" w:bidi="ar-SA"/>
              </w:rPr>
            </w:pPr>
          </w:p>
          <w:p w:rsidR="00280E51" w:rsidRPr="004A155D" w:rsidRDefault="00280E51" w:rsidP="001D2A9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4A155D" w:rsidRPr="004A155D" w:rsidTr="00BA44CE">
        <w:tc>
          <w:tcPr>
            <w:tcW w:w="4077" w:type="dxa"/>
            <w:shd w:val="clear" w:color="auto" w:fill="auto"/>
          </w:tcPr>
          <w:p w:rsidR="00280E51" w:rsidRPr="004A155D" w:rsidRDefault="00280E51" w:rsidP="001D2A9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kern w:val="0"/>
                <w:lang w:eastAsia="en-US" w:bidi="ar-SA"/>
              </w:rPr>
            </w:pPr>
            <w:r w:rsidRPr="004A155D">
              <w:rPr>
                <w:rFonts w:eastAsia="Times New Roman" w:cs="Times New Roman"/>
                <w:kern w:val="0"/>
                <w:lang w:eastAsia="en-US" w:bidi="ar-SA"/>
              </w:rPr>
              <w:t>Prekių pristatymo ar darbų, paslaugų atlikimo vieta</w:t>
            </w:r>
          </w:p>
        </w:tc>
        <w:tc>
          <w:tcPr>
            <w:tcW w:w="5387" w:type="dxa"/>
            <w:shd w:val="clear" w:color="auto" w:fill="auto"/>
          </w:tcPr>
          <w:p w:rsidR="00280E51" w:rsidRPr="004A155D" w:rsidRDefault="00280E51" w:rsidP="001D2A9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4A155D" w:rsidRPr="004A155D" w:rsidTr="00BA44CE">
        <w:trPr>
          <w:trHeight w:val="469"/>
        </w:trPr>
        <w:tc>
          <w:tcPr>
            <w:tcW w:w="4077" w:type="dxa"/>
            <w:shd w:val="clear" w:color="auto" w:fill="auto"/>
          </w:tcPr>
          <w:p w:rsidR="00280E51" w:rsidRPr="004A155D" w:rsidRDefault="00280E51" w:rsidP="003A391A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kern w:val="0"/>
                <w:lang w:eastAsia="en-US" w:bidi="ar-SA"/>
              </w:rPr>
            </w:pPr>
            <w:r w:rsidRPr="004A155D">
              <w:rPr>
                <w:rFonts w:eastAsia="Times New Roman" w:cs="Times New Roman"/>
                <w:kern w:val="0"/>
                <w:lang w:eastAsia="en-US" w:bidi="ar-SA"/>
              </w:rPr>
              <w:t>Prekių pristatymo ar paslaugų bei darbų atlikimo terminas</w:t>
            </w:r>
            <w:r w:rsidR="003A391A" w:rsidRPr="004A155D">
              <w:rPr>
                <w:rFonts w:eastAsia="Times New Roman" w:cs="Times New Roman"/>
                <w:kern w:val="0"/>
                <w:lang w:eastAsia="en-US" w:bidi="ar-SA"/>
              </w:rPr>
              <w:t xml:space="preserve"> </w:t>
            </w:r>
            <w:r w:rsidR="003A391A" w:rsidRPr="004A155D">
              <w:rPr>
                <w:rFonts w:eastAsia="Times New Roman" w:cs="Times New Roman"/>
                <w:bCs/>
                <w:i/>
                <w:kern w:val="0"/>
                <w:lang w:eastAsia="en-US" w:bidi="ar-SA"/>
              </w:rPr>
              <w:t>(mėn./ d., konkreti data)</w:t>
            </w:r>
          </w:p>
        </w:tc>
        <w:tc>
          <w:tcPr>
            <w:tcW w:w="5387" w:type="dxa"/>
            <w:shd w:val="clear" w:color="auto" w:fill="auto"/>
          </w:tcPr>
          <w:p w:rsidR="00280E51" w:rsidRPr="004A155D" w:rsidRDefault="00280E51" w:rsidP="001D2A9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kern w:val="0"/>
                <w:lang w:eastAsia="en-US" w:bidi="ar-SA"/>
              </w:rPr>
            </w:pPr>
          </w:p>
          <w:p w:rsidR="00280E51" w:rsidRPr="004A155D" w:rsidRDefault="00280E51" w:rsidP="001D2A9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4A155D" w:rsidRPr="004A155D" w:rsidTr="00BA44CE">
        <w:tc>
          <w:tcPr>
            <w:tcW w:w="4077" w:type="dxa"/>
            <w:shd w:val="clear" w:color="auto" w:fill="auto"/>
          </w:tcPr>
          <w:p w:rsidR="003A391A" w:rsidRPr="004A155D" w:rsidRDefault="003A391A" w:rsidP="00146824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kern w:val="0"/>
                <w:lang w:eastAsia="en-US" w:bidi="ar-SA"/>
              </w:rPr>
            </w:pPr>
            <w:r w:rsidRPr="004A155D">
              <w:rPr>
                <w:rFonts w:eastAsia="Times New Roman" w:cs="Times New Roman"/>
                <w:bCs/>
                <w:kern w:val="0"/>
                <w:lang w:eastAsia="en-US" w:bidi="ar-SA"/>
              </w:rPr>
              <w:t xml:space="preserve">Galimų pratęsimų skaičius ir laikas </w:t>
            </w:r>
            <w:r w:rsidRPr="004A155D">
              <w:rPr>
                <w:rFonts w:eastAsia="Times New Roman" w:cs="Times New Roman"/>
                <w:bCs/>
                <w:i/>
                <w:kern w:val="0"/>
                <w:lang w:eastAsia="en-US" w:bidi="ar-SA"/>
              </w:rPr>
              <w:t>(mėn./ d.)</w:t>
            </w:r>
            <w:r w:rsidRPr="004A155D">
              <w:rPr>
                <w:rFonts w:eastAsia="Times New Roman" w:cs="Times New Roman"/>
                <w:bCs/>
                <w:kern w:val="0"/>
                <w:lang w:eastAsia="en-US" w:bidi="ar-SA"/>
              </w:rPr>
              <w:t xml:space="preserve">, kuriam </w:t>
            </w:r>
            <w:r w:rsidR="00146824" w:rsidRPr="004A155D">
              <w:rPr>
                <w:rFonts w:eastAsia="Times New Roman" w:cs="Times New Roman"/>
                <w:bCs/>
                <w:kern w:val="0"/>
                <w:lang w:eastAsia="en-US" w:bidi="ar-SA"/>
              </w:rPr>
              <w:t xml:space="preserve">prekių </w:t>
            </w:r>
            <w:r w:rsidRPr="004A155D">
              <w:rPr>
                <w:rFonts w:eastAsia="Times New Roman" w:cs="Times New Roman"/>
                <w:bCs/>
                <w:kern w:val="0"/>
                <w:lang w:eastAsia="en-US" w:bidi="ar-SA"/>
              </w:rPr>
              <w:t>pristatymo</w:t>
            </w:r>
            <w:r w:rsidR="00146824" w:rsidRPr="004A155D">
              <w:rPr>
                <w:rFonts w:eastAsia="Times New Roman" w:cs="Times New Roman"/>
                <w:bCs/>
                <w:kern w:val="0"/>
                <w:lang w:eastAsia="en-US" w:bidi="ar-SA"/>
              </w:rPr>
              <w:t xml:space="preserve"> ar paslaugų, darbų </w:t>
            </w:r>
            <w:r w:rsidRPr="004A155D">
              <w:rPr>
                <w:rFonts w:eastAsia="Times New Roman" w:cs="Times New Roman"/>
                <w:bCs/>
                <w:kern w:val="0"/>
                <w:lang w:eastAsia="en-US" w:bidi="ar-SA"/>
              </w:rPr>
              <w:t>atlikimo laikas gali būti pratęstas</w:t>
            </w:r>
          </w:p>
        </w:tc>
        <w:tc>
          <w:tcPr>
            <w:tcW w:w="5387" w:type="dxa"/>
            <w:shd w:val="clear" w:color="auto" w:fill="auto"/>
          </w:tcPr>
          <w:p w:rsidR="003A391A" w:rsidRPr="004A155D" w:rsidRDefault="003A391A" w:rsidP="001D2A9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4A155D" w:rsidRPr="004A155D" w:rsidTr="00BA44CE">
        <w:tc>
          <w:tcPr>
            <w:tcW w:w="4077" w:type="dxa"/>
            <w:shd w:val="clear" w:color="auto" w:fill="auto"/>
          </w:tcPr>
          <w:p w:rsidR="003A391A" w:rsidRPr="004A155D" w:rsidRDefault="003A391A" w:rsidP="001D2A9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4A155D">
              <w:rPr>
                <w:rFonts w:eastAsia="Times New Roman" w:cs="Times New Roman"/>
                <w:kern w:val="0"/>
                <w:lang w:eastAsia="en-US" w:bidi="ar-SA"/>
              </w:rPr>
              <w:t xml:space="preserve">Jei bus sudaroma preliminarioji sutartis, tai jos galiojimo terminas </w:t>
            </w:r>
            <w:r w:rsidRPr="004A155D">
              <w:rPr>
                <w:rFonts w:eastAsia="Times New Roman" w:cs="Times New Roman"/>
                <w:i/>
                <w:kern w:val="0"/>
                <w:lang w:eastAsia="en-US" w:bidi="ar-SA"/>
              </w:rPr>
              <w:t>(mėn./metai)</w:t>
            </w:r>
          </w:p>
        </w:tc>
        <w:tc>
          <w:tcPr>
            <w:tcW w:w="5387" w:type="dxa"/>
            <w:shd w:val="clear" w:color="auto" w:fill="auto"/>
          </w:tcPr>
          <w:p w:rsidR="003A391A" w:rsidRPr="004A155D" w:rsidRDefault="003A391A" w:rsidP="001D2A9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4A155D" w:rsidRPr="004A155D" w:rsidTr="00BA44CE">
        <w:tc>
          <w:tcPr>
            <w:tcW w:w="4077" w:type="dxa"/>
            <w:shd w:val="clear" w:color="auto" w:fill="auto"/>
          </w:tcPr>
          <w:p w:rsidR="00280E51" w:rsidRPr="004A155D" w:rsidRDefault="00280E51" w:rsidP="004A155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4A155D">
              <w:rPr>
                <w:rFonts w:eastAsia="Times New Roman" w:cs="Times New Roman"/>
                <w:bCs/>
                <w:kern w:val="0"/>
                <w:lang w:eastAsia="en-US" w:bidi="ar-SA"/>
              </w:rPr>
              <w:t>Galimų pra</w:t>
            </w:r>
            <w:r w:rsidR="00B4637F" w:rsidRPr="004A155D">
              <w:rPr>
                <w:rFonts w:eastAsia="Times New Roman" w:cs="Times New Roman"/>
                <w:bCs/>
                <w:kern w:val="0"/>
                <w:lang w:eastAsia="en-US" w:bidi="ar-SA"/>
              </w:rPr>
              <w:t xml:space="preserve">tęsimų skaičius ir laikas </w:t>
            </w:r>
            <w:r w:rsidR="00B4637F" w:rsidRPr="004A155D">
              <w:rPr>
                <w:rFonts w:eastAsia="Times New Roman" w:cs="Times New Roman"/>
                <w:bCs/>
                <w:i/>
                <w:kern w:val="0"/>
                <w:lang w:eastAsia="en-US" w:bidi="ar-SA"/>
              </w:rPr>
              <w:t>(mėn.</w:t>
            </w:r>
            <w:r w:rsidRPr="004A155D">
              <w:rPr>
                <w:rFonts w:eastAsia="Times New Roman" w:cs="Times New Roman"/>
                <w:bCs/>
                <w:i/>
                <w:kern w:val="0"/>
                <w:lang w:eastAsia="en-US" w:bidi="ar-SA"/>
              </w:rPr>
              <w:t xml:space="preserve">/ </w:t>
            </w:r>
            <w:r w:rsidR="003A391A" w:rsidRPr="004A155D">
              <w:rPr>
                <w:rFonts w:eastAsia="Times New Roman" w:cs="Times New Roman"/>
                <w:bCs/>
                <w:i/>
                <w:kern w:val="0"/>
                <w:lang w:eastAsia="en-US" w:bidi="ar-SA"/>
              </w:rPr>
              <w:t>metai</w:t>
            </w:r>
            <w:r w:rsidRPr="004A155D">
              <w:rPr>
                <w:rFonts w:eastAsia="Times New Roman" w:cs="Times New Roman"/>
                <w:bCs/>
                <w:i/>
                <w:kern w:val="0"/>
                <w:lang w:eastAsia="en-US" w:bidi="ar-SA"/>
              </w:rPr>
              <w:t>)</w:t>
            </w:r>
            <w:r w:rsidRPr="004A155D">
              <w:rPr>
                <w:rFonts w:eastAsia="Times New Roman" w:cs="Times New Roman"/>
                <w:bCs/>
                <w:kern w:val="0"/>
                <w:lang w:eastAsia="en-US" w:bidi="ar-SA"/>
              </w:rPr>
              <w:t>, kuriam</w:t>
            </w:r>
            <w:r w:rsidR="003A391A" w:rsidRPr="004A155D">
              <w:rPr>
                <w:rFonts w:eastAsia="Times New Roman" w:cs="Times New Roman"/>
                <w:bCs/>
                <w:kern w:val="0"/>
                <w:lang w:eastAsia="en-US" w:bidi="ar-SA"/>
              </w:rPr>
              <w:t xml:space="preserve"> preliminarios</w:t>
            </w:r>
            <w:r w:rsidRPr="004A155D">
              <w:rPr>
                <w:rFonts w:eastAsia="Times New Roman" w:cs="Times New Roman"/>
                <w:bCs/>
                <w:kern w:val="0"/>
                <w:lang w:eastAsia="en-US" w:bidi="ar-SA"/>
              </w:rPr>
              <w:t xml:space="preserve"> sutartys gali būti pratęstos</w:t>
            </w:r>
            <w:r w:rsidR="003A391A" w:rsidRPr="004A155D">
              <w:rPr>
                <w:rFonts w:eastAsia="Times New Roman" w:cs="Times New Roman"/>
                <w:bCs/>
                <w:kern w:val="0"/>
                <w:lang w:eastAsia="en-US" w:bidi="ar-SA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:rsidR="00280E51" w:rsidRPr="004A155D" w:rsidRDefault="00280E51" w:rsidP="001D2A9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4A155D" w:rsidRPr="004A155D" w:rsidTr="00BA44CE">
        <w:tc>
          <w:tcPr>
            <w:tcW w:w="4077" w:type="dxa"/>
            <w:shd w:val="clear" w:color="auto" w:fill="auto"/>
          </w:tcPr>
          <w:p w:rsidR="00B4637F" w:rsidRPr="004A155D" w:rsidRDefault="00B4637F" w:rsidP="001D2A9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Cs/>
                <w:kern w:val="0"/>
                <w:lang w:eastAsia="en-US" w:bidi="ar-SA"/>
              </w:rPr>
            </w:pPr>
            <w:r w:rsidRPr="004A155D">
              <w:rPr>
                <w:rFonts w:eastAsia="Times New Roman" w:cs="Times New Roman"/>
                <w:bCs/>
                <w:kern w:val="0"/>
                <w:lang w:eastAsia="en-US" w:bidi="ar-SA"/>
              </w:rPr>
              <w:t>Kainodara (fiksuotos kainos/fiksuoto įkainio/fiksuotos kainos su peržiūra/ fiksuoto įkainio su peržiūra)</w:t>
            </w:r>
          </w:p>
          <w:p w:rsidR="00973C1B" w:rsidRPr="004A155D" w:rsidRDefault="00973C1B" w:rsidP="002712B9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Cs/>
                <w:i/>
                <w:kern w:val="0"/>
                <w:lang w:eastAsia="en-US" w:bidi="ar-SA"/>
              </w:rPr>
            </w:pPr>
            <w:r w:rsidRPr="004A155D">
              <w:rPr>
                <w:rFonts w:eastAsia="Times New Roman" w:cs="Times New Roman"/>
                <w:bCs/>
                <w:i/>
                <w:kern w:val="0"/>
                <w:lang w:eastAsia="en-US" w:bidi="ar-SA"/>
              </w:rPr>
              <w:t>(jei pasirenkamas įkainis, tai jį (-juos) įvardinti ar pridėti atskir</w:t>
            </w:r>
            <w:r w:rsidR="002712B9" w:rsidRPr="004A155D">
              <w:rPr>
                <w:rFonts w:eastAsia="Times New Roman" w:cs="Times New Roman"/>
                <w:bCs/>
                <w:i/>
                <w:kern w:val="0"/>
                <w:lang w:eastAsia="en-US" w:bidi="ar-SA"/>
              </w:rPr>
              <w:t>u dokumentu</w:t>
            </w:r>
            <w:r w:rsidRPr="004A155D">
              <w:rPr>
                <w:rFonts w:eastAsia="Times New Roman" w:cs="Times New Roman"/>
                <w:bCs/>
                <w:i/>
                <w:kern w:val="0"/>
                <w:lang w:eastAsia="en-US" w:bidi="ar-SA"/>
              </w:rPr>
              <w:t>)</w:t>
            </w:r>
          </w:p>
        </w:tc>
        <w:tc>
          <w:tcPr>
            <w:tcW w:w="5387" w:type="dxa"/>
            <w:shd w:val="clear" w:color="auto" w:fill="auto"/>
          </w:tcPr>
          <w:p w:rsidR="00B4637F" w:rsidRPr="004A155D" w:rsidRDefault="00B4637F" w:rsidP="001D2A9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4A155D" w:rsidRPr="004A155D" w:rsidTr="00BA44CE">
        <w:tc>
          <w:tcPr>
            <w:tcW w:w="4077" w:type="dxa"/>
            <w:shd w:val="clear" w:color="auto" w:fill="auto"/>
          </w:tcPr>
          <w:p w:rsidR="00280E51" w:rsidRPr="004A155D" w:rsidRDefault="00280E51" w:rsidP="00DD2756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kern w:val="0"/>
                <w:lang w:eastAsia="en-US" w:bidi="ar-SA"/>
              </w:rPr>
            </w:pPr>
            <w:r w:rsidRPr="004A155D">
              <w:rPr>
                <w:rFonts w:eastAsia="Times New Roman" w:cs="Times New Roman"/>
                <w:bCs/>
                <w:kern w:val="0"/>
                <w:lang w:eastAsia="en-US" w:bidi="ar-SA"/>
              </w:rPr>
              <w:t>Atsiskaitymo su tiekėju tvarka</w:t>
            </w:r>
            <w:r w:rsidR="00CA2095" w:rsidRPr="004A155D">
              <w:rPr>
                <w:rFonts w:eastAsia="Times New Roman" w:cs="Times New Roman"/>
                <w:bCs/>
                <w:kern w:val="0"/>
                <w:lang w:eastAsia="en-US" w:bidi="ar-SA"/>
              </w:rPr>
              <w:t xml:space="preserve"> </w:t>
            </w:r>
            <w:r w:rsidR="00DD2756" w:rsidRPr="004A155D">
              <w:rPr>
                <w:rFonts w:eastAsia="Times New Roman" w:cs="Times New Roman"/>
                <w:bCs/>
                <w:i/>
                <w:kern w:val="0"/>
                <w:lang w:eastAsia="en-US" w:bidi="ar-SA"/>
              </w:rPr>
              <w:t>(nurodyti per kiek dienų atsiskaitoma, keli mokėjimai bus atliekami, kokie dokumentai bus reikalaujami)</w:t>
            </w:r>
          </w:p>
        </w:tc>
        <w:tc>
          <w:tcPr>
            <w:tcW w:w="5387" w:type="dxa"/>
            <w:shd w:val="clear" w:color="auto" w:fill="auto"/>
          </w:tcPr>
          <w:p w:rsidR="00280E51" w:rsidRPr="004A155D" w:rsidRDefault="00280E51" w:rsidP="001D2A9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4A155D" w:rsidRPr="004A155D" w:rsidTr="00BA44CE">
        <w:tc>
          <w:tcPr>
            <w:tcW w:w="4077" w:type="dxa"/>
            <w:shd w:val="clear" w:color="auto" w:fill="auto"/>
          </w:tcPr>
          <w:p w:rsidR="00280E51" w:rsidRPr="004A155D" w:rsidRDefault="00280E51" w:rsidP="001D2A9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kern w:val="0"/>
                <w:lang w:eastAsia="en-US" w:bidi="ar-SA"/>
              </w:rPr>
            </w:pPr>
            <w:r w:rsidRPr="004A155D">
              <w:rPr>
                <w:rFonts w:eastAsia="Times New Roman" w:cs="Times New Roman"/>
                <w:bCs/>
                <w:kern w:val="0"/>
                <w:lang w:eastAsia="en-US" w:bidi="ar-SA"/>
              </w:rPr>
              <w:t>Minimalūs tiekėjų kvalifikacijos reikalavimai</w:t>
            </w:r>
            <w:r w:rsidR="00BA44CE" w:rsidRPr="004A155D">
              <w:rPr>
                <w:rFonts w:eastAsia="Times New Roman" w:cs="Times New Roman"/>
                <w:bCs/>
                <w:kern w:val="0"/>
                <w:lang w:eastAsia="en-US" w:bidi="ar-SA"/>
              </w:rPr>
              <w:t xml:space="preserve"> ir juos</w:t>
            </w:r>
            <w:r w:rsidRPr="004A155D">
              <w:rPr>
                <w:rFonts w:eastAsia="Times New Roman" w:cs="Times New Roman"/>
                <w:bCs/>
                <w:kern w:val="0"/>
                <w:lang w:eastAsia="en-US" w:bidi="ar-SA"/>
              </w:rPr>
              <w:t xml:space="preserve"> patvirtinantys dokumentai</w:t>
            </w:r>
            <w:r w:rsidR="00BA44CE" w:rsidRPr="004A155D">
              <w:rPr>
                <w:rFonts w:eastAsia="Times New Roman" w:cs="Times New Roman"/>
                <w:bCs/>
                <w:kern w:val="0"/>
                <w:lang w:eastAsia="en-US" w:bidi="ar-SA"/>
              </w:rPr>
              <w:t xml:space="preserve"> (</w:t>
            </w:r>
            <w:r w:rsidR="00BA44CE" w:rsidRPr="004A155D">
              <w:rPr>
                <w:rFonts w:eastAsia="Times New Roman" w:cs="Times New Roman"/>
                <w:bCs/>
                <w:i/>
                <w:kern w:val="0"/>
                <w:lang w:eastAsia="en-US" w:bidi="ar-SA"/>
              </w:rPr>
              <w:t>jei reikalaujama</w:t>
            </w:r>
            <w:r w:rsidR="00BA44CE" w:rsidRPr="004A155D">
              <w:rPr>
                <w:rFonts w:eastAsia="Times New Roman" w:cs="Times New Roman"/>
                <w:bCs/>
                <w:kern w:val="0"/>
                <w:lang w:eastAsia="en-US" w:bidi="ar-SA"/>
              </w:rPr>
              <w:t>)</w:t>
            </w:r>
          </w:p>
        </w:tc>
        <w:tc>
          <w:tcPr>
            <w:tcW w:w="5387" w:type="dxa"/>
            <w:shd w:val="clear" w:color="auto" w:fill="auto"/>
          </w:tcPr>
          <w:p w:rsidR="00280E51" w:rsidRPr="004A155D" w:rsidRDefault="00280E51" w:rsidP="001D2A9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4A155D" w:rsidRPr="004A155D" w:rsidTr="00BA44CE">
        <w:tc>
          <w:tcPr>
            <w:tcW w:w="4077" w:type="dxa"/>
            <w:shd w:val="clear" w:color="auto" w:fill="auto"/>
          </w:tcPr>
          <w:p w:rsidR="00280E51" w:rsidRPr="004A155D" w:rsidRDefault="00280E51" w:rsidP="005C4943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kern w:val="0"/>
                <w:lang w:eastAsia="en-US" w:bidi="ar-SA"/>
              </w:rPr>
            </w:pPr>
            <w:r w:rsidRPr="004A155D">
              <w:rPr>
                <w:rFonts w:eastAsia="Times New Roman" w:cs="Times New Roman"/>
                <w:kern w:val="0"/>
                <w:lang w:eastAsia="en-US" w:bidi="ar-SA"/>
              </w:rPr>
              <w:t xml:space="preserve">Siūlomi kviesti tiekėjai </w:t>
            </w:r>
            <w:r w:rsidR="005C4943" w:rsidRPr="004A155D">
              <w:rPr>
                <w:rFonts w:eastAsia="Times New Roman" w:cs="Times New Roman"/>
                <w:kern w:val="0"/>
                <w:lang w:eastAsia="en-US" w:bidi="ar-SA"/>
              </w:rPr>
              <w:t xml:space="preserve"> </w:t>
            </w:r>
            <w:r w:rsidRPr="004A155D">
              <w:rPr>
                <w:rFonts w:eastAsia="Times New Roman" w:cs="Times New Roman"/>
                <w:kern w:val="0"/>
                <w:lang w:eastAsia="en-US" w:bidi="ar-SA"/>
              </w:rPr>
              <w:t>(</w:t>
            </w:r>
            <w:r w:rsidRPr="004A155D">
              <w:rPr>
                <w:rFonts w:eastAsia="Times New Roman" w:cs="Times New Roman"/>
                <w:i/>
                <w:kern w:val="0"/>
                <w:lang w:eastAsia="en-US" w:bidi="ar-SA"/>
              </w:rPr>
              <w:t>jei pirkimas numatomas vykdyti apklausos būdu</w:t>
            </w:r>
            <w:r w:rsidRPr="004A155D">
              <w:rPr>
                <w:rFonts w:eastAsia="Times New Roman" w:cs="Times New Roman"/>
                <w:kern w:val="0"/>
                <w:lang w:eastAsia="en-US" w:bidi="ar-SA"/>
              </w:rPr>
              <w:t>)</w:t>
            </w:r>
          </w:p>
          <w:p w:rsidR="005C4943" w:rsidRPr="004A155D" w:rsidRDefault="005C4943" w:rsidP="00732A6F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4A155D">
              <w:rPr>
                <w:rFonts w:eastAsia="Times New Roman" w:cs="Times New Roman"/>
                <w:i/>
                <w:kern w:val="0"/>
                <w:lang w:eastAsia="en-US" w:bidi="ar-SA"/>
              </w:rPr>
              <w:t xml:space="preserve">(nurodomas </w:t>
            </w:r>
            <w:r w:rsidR="00732A6F" w:rsidRPr="004A155D">
              <w:rPr>
                <w:rFonts w:eastAsia="Times New Roman" w:cs="Times New Roman"/>
                <w:i/>
                <w:kern w:val="0"/>
                <w:lang w:eastAsia="en-US" w:bidi="ar-SA"/>
              </w:rPr>
              <w:t xml:space="preserve">įmonės </w:t>
            </w:r>
            <w:r w:rsidRPr="004A155D">
              <w:rPr>
                <w:rFonts w:eastAsia="Times New Roman" w:cs="Times New Roman"/>
                <w:i/>
                <w:kern w:val="0"/>
                <w:lang w:eastAsia="en-US" w:bidi="ar-SA"/>
              </w:rPr>
              <w:t>pavadinimas</w:t>
            </w:r>
            <w:r w:rsidR="00732A6F" w:rsidRPr="004A155D">
              <w:rPr>
                <w:rFonts w:eastAsia="Times New Roman" w:cs="Times New Roman"/>
                <w:i/>
                <w:kern w:val="0"/>
                <w:lang w:eastAsia="en-US" w:bidi="ar-SA"/>
              </w:rPr>
              <w:t xml:space="preserve"> </w:t>
            </w:r>
            <w:r w:rsidR="00732A6F" w:rsidRPr="004A155D">
              <w:rPr>
                <w:rFonts w:eastAsia="Times New Roman" w:cs="Times New Roman"/>
                <w:i/>
                <w:kern w:val="0"/>
                <w:lang w:eastAsia="en-US" w:bidi="ar-SA"/>
              </w:rPr>
              <w:lastRenderedPageBreak/>
              <w:t>(asmens vardas, pavardė)</w:t>
            </w:r>
            <w:r w:rsidRPr="004A155D">
              <w:rPr>
                <w:rFonts w:eastAsia="Times New Roman" w:cs="Times New Roman"/>
                <w:i/>
                <w:kern w:val="0"/>
                <w:lang w:eastAsia="en-US" w:bidi="ar-SA"/>
              </w:rPr>
              <w:t>, kodas, el. paštas</w:t>
            </w:r>
            <w:r w:rsidR="00732A6F" w:rsidRPr="004A155D">
              <w:rPr>
                <w:rFonts w:eastAsia="Times New Roman" w:cs="Times New Roman"/>
                <w:i/>
                <w:kern w:val="0"/>
                <w:lang w:eastAsia="en-US" w:bidi="ar-SA"/>
              </w:rPr>
              <w:t>, tel.</w:t>
            </w:r>
            <w:r w:rsidRPr="004A155D">
              <w:rPr>
                <w:rFonts w:eastAsia="Times New Roman" w:cs="Times New Roman"/>
                <w:i/>
                <w:kern w:val="0"/>
                <w:lang w:eastAsia="en-US" w:bidi="ar-SA"/>
              </w:rPr>
              <w:t>)</w:t>
            </w:r>
          </w:p>
        </w:tc>
        <w:tc>
          <w:tcPr>
            <w:tcW w:w="5387" w:type="dxa"/>
            <w:shd w:val="clear" w:color="auto" w:fill="auto"/>
          </w:tcPr>
          <w:p w:rsidR="00280E51" w:rsidRPr="004A155D" w:rsidRDefault="00280E51" w:rsidP="001D2A9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4A155D" w:rsidRPr="004A155D" w:rsidTr="00BA44CE">
        <w:tc>
          <w:tcPr>
            <w:tcW w:w="4077" w:type="dxa"/>
            <w:shd w:val="clear" w:color="auto" w:fill="auto"/>
          </w:tcPr>
          <w:p w:rsidR="00280E51" w:rsidRPr="004A155D" w:rsidRDefault="00280E51" w:rsidP="001D2A9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kern w:val="0"/>
                <w:lang w:eastAsia="en-US" w:bidi="ar-SA"/>
              </w:rPr>
            </w:pPr>
            <w:r w:rsidRPr="004A155D">
              <w:rPr>
                <w:rFonts w:eastAsia="Times New Roman" w:cs="Times New Roman"/>
                <w:kern w:val="0"/>
                <w:lang w:eastAsia="en-US" w:bidi="ar-SA"/>
              </w:rPr>
              <w:lastRenderedPageBreak/>
              <w:t xml:space="preserve">Pasiūlymų vertinimo kriterijai: </w:t>
            </w:r>
          </w:p>
          <w:p w:rsidR="00280E51" w:rsidRPr="004A155D" w:rsidRDefault="00280E51" w:rsidP="001D2A9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kern w:val="0"/>
                <w:lang w:eastAsia="en-US" w:bidi="ar-SA"/>
              </w:rPr>
            </w:pPr>
            <w:r w:rsidRPr="004A155D">
              <w:rPr>
                <w:rFonts w:eastAsia="Times New Roman" w:cs="Times New Roman"/>
                <w:kern w:val="0"/>
                <w:lang w:eastAsia="en-US" w:bidi="ar-SA"/>
              </w:rPr>
              <w:t>a) mažiausios kainos;</w:t>
            </w:r>
          </w:p>
          <w:p w:rsidR="00280E51" w:rsidRPr="004A155D" w:rsidRDefault="00280E51" w:rsidP="001D2A9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kern w:val="0"/>
                <w:lang w:eastAsia="en-US" w:bidi="ar-SA"/>
              </w:rPr>
            </w:pPr>
            <w:r w:rsidRPr="004A155D">
              <w:rPr>
                <w:rFonts w:eastAsia="Times New Roman" w:cs="Times New Roman"/>
                <w:kern w:val="0"/>
                <w:lang w:eastAsia="en-US" w:bidi="ar-SA"/>
              </w:rPr>
              <w:t>b)</w:t>
            </w:r>
            <w:r w:rsidR="00F15A7C" w:rsidRPr="004A155D">
              <w:t xml:space="preserve"> </w:t>
            </w:r>
            <w:r w:rsidR="0069109F" w:rsidRPr="004A155D">
              <w:rPr>
                <w:rFonts w:eastAsia="Times New Roman" w:cs="Times New Roman"/>
                <w:kern w:val="0"/>
                <w:lang w:eastAsia="en-US" w:bidi="ar-SA"/>
              </w:rPr>
              <w:t xml:space="preserve">kainos ar sąnaudų ir kokybės santykis </w:t>
            </w:r>
            <w:r w:rsidR="0069109F" w:rsidRPr="004A155D">
              <w:rPr>
                <w:rFonts w:eastAsia="Times New Roman" w:cs="Times New Roman"/>
                <w:i/>
                <w:kern w:val="0"/>
                <w:lang w:eastAsia="en-US" w:bidi="ar-SA"/>
              </w:rPr>
              <w:t xml:space="preserve">(atsižvelgiama į kainą arba sąnaudas ir kriterijus, susijusius su pirkimo objektu, įskaitant kokybinius, aplinkosaugos ir (arba) socialinius kriterijus) (atskiru dokumentu pateikiami </w:t>
            </w:r>
            <w:r w:rsidRPr="004A155D">
              <w:rPr>
                <w:rFonts w:eastAsia="Times New Roman" w:cs="Times New Roman"/>
                <w:i/>
                <w:kern w:val="0"/>
                <w:lang w:eastAsia="en-US" w:bidi="ar-SA"/>
              </w:rPr>
              <w:t>vertinimo kriterijai ir parametrai, jų lyginamieji svoriai ir vertinimo tvarka</w:t>
            </w:r>
            <w:r w:rsidRPr="004A155D">
              <w:rPr>
                <w:rFonts w:eastAsia="Times New Roman" w:cs="Times New Roman"/>
                <w:kern w:val="0"/>
                <w:lang w:eastAsia="en-US" w:bidi="ar-SA"/>
              </w:rPr>
              <w:t>)</w:t>
            </w:r>
          </w:p>
          <w:p w:rsidR="00863F3E" w:rsidRPr="004A155D" w:rsidRDefault="00863F3E" w:rsidP="005C4943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kern w:val="0"/>
                <w:lang w:eastAsia="en-US" w:bidi="ar-SA"/>
              </w:rPr>
            </w:pPr>
            <w:r w:rsidRPr="004A155D">
              <w:rPr>
                <w:rFonts w:eastAsia="Times New Roman" w:cs="Times New Roman"/>
                <w:kern w:val="0"/>
                <w:lang w:eastAsia="en-US" w:bidi="ar-SA"/>
              </w:rPr>
              <w:t xml:space="preserve">c) </w:t>
            </w:r>
            <w:r w:rsidR="005C4943" w:rsidRPr="004A155D">
              <w:rPr>
                <w:rFonts w:eastAsia="Times New Roman" w:cs="Times New Roman"/>
                <w:kern w:val="0"/>
                <w:lang w:eastAsia="en-US" w:bidi="ar-SA"/>
              </w:rPr>
              <w:t>sąnaudos (</w:t>
            </w:r>
            <w:r w:rsidR="005C4943" w:rsidRPr="004A155D">
              <w:rPr>
                <w:rFonts w:eastAsia="Times New Roman" w:cs="Times New Roman"/>
                <w:i/>
                <w:kern w:val="0"/>
                <w:lang w:eastAsia="en-US" w:bidi="ar-SA"/>
              </w:rPr>
              <w:t>apskaičiuojamos pagal gyvavimo ciklo sąnaudų metodą VPĮ 56 straipsnyje</w:t>
            </w:r>
            <w:r w:rsidR="005C4943" w:rsidRPr="004A155D">
              <w:rPr>
                <w:rFonts w:eastAsia="Times New Roman" w:cs="Times New Roman"/>
                <w:kern w:val="0"/>
                <w:lang w:eastAsia="en-US" w:bidi="ar-SA"/>
              </w:rPr>
              <w:t xml:space="preserve"> </w:t>
            </w:r>
            <w:r w:rsidRPr="004A155D">
              <w:rPr>
                <w:rFonts w:eastAsia="Times New Roman" w:cs="Times New Roman"/>
                <w:i/>
                <w:kern w:val="0"/>
                <w:lang w:eastAsia="en-US" w:bidi="ar-SA"/>
              </w:rPr>
              <w:t>(</w:t>
            </w:r>
            <w:r w:rsidR="005C4943" w:rsidRPr="004A155D">
              <w:rPr>
                <w:rFonts w:eastAsia="Times New Roman" w:cs="Times New Roman"/>
                <w:i/>
                <w:kern w:val="0"/>
                <w:lang w:eastAsia="en-US" w:bidi="ar-SA"/>
              </w:rPr>
              <w:t>apskaičiavimai</w:t>
            </w:r>
            <w:r w:rsidR="005C4943" w:rsidRPr="004A155D">
              <w:rPr>
                <w:rFonts w:eastAsia="Times New Roman" w:cs="Times New Roman"/>
                <w:kern w:val="0"/>
                <w:lang w:eastAsia="en-US" w:bidi="ar-SA"/>
              </w:rPr>
              <w:t xml:space="preserve"> </w:t>
            </w:r>
            <w:r w:rsidRPr="004A155D">
              <w:rPr>
                <w:rFonts w:eastAsia="Times New Roman" w:cs="Times New Roman"/>
                <w:i/>
                <w:kern w:val="0"/>
                <w:lang w:eastAsia="en-US" w:bidi="ar-SA"/>
              </w:rPr>
              <w:t>gali būti pridedama atskir</w:t>
            </w:r>
            <w:r w:rsidR="005C4943" w:rsidRPr="004A155D">
              <w:rPr>
                <w:rFonts w:eastAsia="Times New Roman" w:cs="Times New Roman"/>
                <w:i/>
                <w:kern w:val="0"/>
                <w:lang w:eastAsia="en-US" w:bidi="ar-SA"/>
              </w:rPr>
              <w:t>u dokumentu</w:t>
            </w:r>
            <w:r w:rsidRPr="004A155D">
              <w:rPr>
                <w:rFonts w:eastAsia="Times New Roman" w:cs="Times New Roman"/>
                <w:kern w:val="0"/>
                <w:lang w:eastAsia="en-US" w:bidi="ar-SA"/>
              </w:rPr>
              <w:t>)</w:t>
            </w:r>
          </w:p>
        </w:tc>
        <w:tc>
          <w:tcPr>
            <w:tcW w:w="5387" w:type="dxa"/>
            <w:shd w:val="clear" w:color="auto" w:fill="auto"/>
          </w:tcPr>
          <w:p w:rsidR="00280E51" w:rsidRPr="004A155D" w:rsidRDefault="00280E51" w:rsidP="001D2A9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4A155D" w:rsidRPr="004A155D" w:rsidTr="00BA44CE">
        <w:tc>
          <w:tcPr>
            <w:tcW w:w="4077" w:type="dxa"/>
            <w:shd w:val="clear" w:color="auto" w:fill="auto"/>
          </w:tcPr>
          <w:p w:rsidR="00FC6C8A" w:rsidRPr="004A155D" w:rsidRDefault="00FC6C8A" w:rsidP="00636C6E">
            <w:r w:rsidRPr="004A155D">
              <w:t>Pasiūlymo ar sutarties įvykdymo garantas (</w:t>
            </w:r>
            <w:r w:rsidRPr="004A155D">
              <w:rPr>
                <w:rFonts w:eastAsia="Times New Roman" w:cs="Times New Roman"/>
                <w:bCs/>
                <w:i/>
                <w:kern w:val="0"/>
                <w:lang w:eastAsia="en-US" w:bidi="ar-SA"/>
              </w:rPr>
              <w:t>jei reikalaujama, tai nurodoma suma arba proc.)</w:t>
            </w:r>
          </w:p>
        </w:tc>
        <w:tc>
          <w:tcPr>
            <w:tcW w:w="5387" w:type="dxa"/>
            <w:shd w:val="clear" w:color="auto" w:fill="auto"/>
          </w:tcPr>
          <w:p w:rsidR="00FC6C8A" w:rsidRPr="004A155D" w:rsidRDefault="005C4943" w:rsidP="001D2A9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kern w:val="0"/>
                <w:lang w:eastAsia="en-US" w:bidi="ar-SA"/>
              </w:rPr>
            </w:pPr>
            <w:r w:rsidRPr="004A155D">
              <w:rPr>
                <w:rFonts w:eastAsia="Times New Roman" w:cs="Times New Roman"/>
                <w:kern w:val="0"/>
                <w:lang w:eastAsia="en-US" w:bidi="ar-SA"/>
              </w:rPr>
              <w:t xml:space="preserve">Pasiūlymo – </w:t>
            </w:r>
          </w:p>
          <w:p w:rsidR="005C4943" w:rsidRPr="004A155D" w:rsidRDefault="005C4943" w:rsidP="001D2A9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kern w:val="0"/>
                <w:lang w:eastAsia="en-US" w:bidi="ar-SA"/>
              </w:rPr>
            </w:pPr>
            <w:r w:rsidRPr="004A155D">
              <w:rPr>
                <w:rFonts w:eastAsia="Times New Roman" w:cs="Times New Roman"/>
                <w:kern w:val="0"/>
                <w:lang w:eastAsia="en-US" w:bidi="ar-SA"/>
              </w:rPr>
              <w:t xml:space="preserve">Sutarties – </w:t>
            </w:r>
          </w:p>
          <w:p w:rsidR="005C4943" w:rsidRPr="004A155D" w:rsidRDefault="005C4943" w:rsidP="001D2A9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4A155D" w:rsidRPr="004A155D" w:rsidTr="00BA44CE">
        <w:tc>
          <w:tcPr>
            <w:tcW w:w="4077" w:type="dxa"/>
            <w:shd w:val="clear" w:color="auto" w:fill="auto"/>
          </w:tcPr>
          <w:p w:rsidR="00280E51" w:rsidRPr="004A155D" w:rsidRDefault="00280E51" w:rsidP="00636C6E">
            <w:pPr>
              <w:rPr>
                <w:rFonts w:eastAsia="Times New Roman" w:cs="Times New Roman"/>
                <w:spacing w:val="-6"/>
                <w:kern w:val="0"/>
                <w:lang w:eastAsia="en-US" w:bidi="ar-SA"/>
              </w:rPr>
            </w:pPr>
            <w:r w:rsidRPr="004A155D">
              <w:t xml:space="preserve">Pirkimas iš Centrinės perkančiosios organizacijos (CPO) arba per ją. </w:t>
            </w:r>
            <w:r w:rsidRPr="004A155D">
              <w:rPr>
                <w:i/>
              </w:rPr>
              <w:t>(Taip/ NE)</w:t>
            </w:r>
            <w:r w:rsidR="00636C6E" w:rsidRPr="004A155D">
              <w:t xml:space="preserve"> </w:t>
            </w:r>
            <w:r w:rsidRPr="004A155D">
              <w:t>Jeigu NE – nurodyti priežastis</w:t>
            </w:r>
          </w:p>
        </w:tc>
        <w:tc>
          <w:tcPr>
            <w:tcW w:w="5387" w:type="dxa"/>
            <w:shd w:val="clear" w:color="auto" w:fill="auto"/>
          </w:tcPr>
          <w:p w:rsidR="00280E51" w:rsidRPr="004A155D" w:rsidRDefault="00280E51" w:rsidP="001D2A9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280E51" w:rsidRPr="004A155D" w:rsidTr="00BA44CE">
        <w:tc>
          <w:tcPr>
            <w:tcW w:w="4077" w:type="dxa"/>
            <w:shd w:val="clear" w:color="auto" w:fill="auto"/>
          </w:tcPr>
          <w:p w:rsidR="00280E51" w:rsidRPr="004A155D" w:rsidRDefault="00280E51" w:rsidP="001D2A9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pacing w:val="-6"/>
                <w:kern w:val="0"/>
                <w:lang w:eastAsia="en-US" w:bidi="ar-SA"/>
              </w:rPr>
            </w:pPr>
            <w:r w:rsidRPr="004A155D">
              <w:rPr>
                <w:rFonts w:eastAsia="Times New Roman" w:cs="Times New Roman"/>
                <w:spacing w:val="-6"/>
                <w:kern w:val="0"/>
                <w:lang w:eastAsia="en-US" w:bidi="ar-SA"/>
              </w:rPr>
              <w:t>Kita reikalinga informacija (pridedama):</w:t>
            </w:r>
          </w:p>
          <w:p w:rsidR="00280E51" w:rsidRPr="004A155D" w:rsidRDefault="00280E51" w:rsidP="001D2A9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kern w:val="0"/>
                <w:lang w:eastAsia="en-US" w:bidi="ar-SA"/>
              </w:rPr>
            </w:pPr>
            <w:r w:rsidRPr="004A155D">
              <w:rPr>
                <w:rFonts w:eastAsia="Times New Roman" w:cs="Times New Roman"/>
                <w:kern w:val="0"/>
                <w:lang w:eastAsia="en-US" w:bidi="ar-SA"/>
              </w:rPr>
              <w:t xml:space="preserve">planai, brėžiniai, projektai, darbų kiekių žiniaraščiai, </w:t>
            </w:r>
            <w:r w:rsidR="006018AB" w:rsidRPr="004A155D">
              <w:rPr>
                <w:rFonts w:eastAsia="Times New Roman" w:cs="Times New Roman"/>
                <w:kern w:val="0"/>
                <w:lang w:eastAsia="en-US" w:bidi="ar-SA"/>
              </w:rPr>
              <w:t xml:space="preserve">pasiūlymo forma ar </w:t>
            </w:r>
            <w:r w:rsidRPr="004A155D">
              <w:t>pirkimo sutarties projektas</w:t>
            </w:r>
            <w:r w:rsidR="00FE12F3" w:rsidRPr="004A155D">
              <w:t xml:space="preserve"> (</w:t>
            </w:r>
            <w:r w:rsidR="00FE12F3" w:rsidRPr="004A155D">
              <w:rPr>
                <w:i/>
              </w:rPr>
              <w:t xml:space="preserve">jei </w:t>
            </w:r>
            <w:r w:rsidR="00FE12F3" w:rsidRPr="004A155D">
              <w:rPr>
                <w:rFonts w:eastAsia="Times New Roman" w:cs="Times New Roman"/>
                <w:bCs/>
                <w:i/>
                <w:kern w:val="0"/>
                <w:lang w:eastAsia="lt-LT" w:bidi="ar-SA"/>
              </w:rPr>
              <w:t xml:space="preserve">turi būti naudojama tipinė sutarties </w:t>
            </w:r>
            <w:r w:rsidR="006018AB" w:rsidRPr="004A155D">
              <w:rPr>
                <w:rFonts w:eastAsia="Times New Roman" w:cs="Times New Roman"/>
                <w:bCs/>
                <w:i/>
                <w:kern w:val="0"/>
                <w:lang w:eastAsia="lt-LT" w:bidi="ar-SA"/>
              </w:rPr>
              <w:t xml:space="preserve">ar pasiūlymo </w:t>
            </w:r>
            <w:r w:rsidR="00FE12F3" w:rsidRPr="004A155D">
              <w:rPr>
                <w:rFonts w:eastAsia="Times New Roman" w:cs="Times New Roman"/>
                <w:bCs/>
                <w:i/>
                <w:kern w:val="0"/>
                <w:lang w:eastAsia="lt-LT" w:bidi="ar-SA"/>
              </w:rPr>
              <w:t>forma</w:t>
            </w:r>
            <w:r w:rsidR="00FE12F3" w:rsidRPr="004A155D">
              <w:rPr>
                <w:rFonts w:eastAsia="Times New Roman" w:cs="Times New Roman"/>
                <w:bCs/>
                <w:kern w:val="0"/>
                <w:lang w:eastAsia="lt-LT" w:bidi="ar-SA"/>
              </w:rPr>
              <w:t>)</w:t>
            </w:r>
          </w:p>
        </w:tc>
        <w:tc>
          <w:tcPr>
            <w:tcW w:w="5387" w:type="dxa"/>
            <w:shd w:val="clear" w:color="auto" w:fill="auto"/>
          </w:tcPr>
          <w:p w:rsidR="00280E51" w:rsidRPr="004A155D" w:rsidRDefault="00280E51" w:rsidP="001D2A9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</w:tbl>
    <w:p w:rsidR="001D2A9D" w:rsidRPr="004A155D" w:rsidRDefault="001D2A9D" w:rsidP="00280E51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</w:p>
    <w:p w:rsidR="00280E51" w:rsidRPr="004A155D" w:rsidRDefault="007E3705" w:rsidP="00280E51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  <w:r w:rsidRPr="004A155D">
        <w:rPr>
          <w:rFonts w:eastAsia="Times New Roman" w:cs="Times New Roman"/>
          <w:kern w:val="0"/>
          <w:lang w:eastAsia="en-US" w:bidi="ar-SA"/>
        </w:rPr>
        <w:t>Atsakingas už pateiktų duomenų teisingumą:</w:t>
      </w:r>
    </w:p>
    <w:p w:rsidR="007E3705" w:rsidRPr="004A155D" w:rsidRDefault="007E3705" w:rsidP="00280E51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</w:p>
    <w:p w:rsidR="00280E51" w:rsidRPr="004A155D" w:rsidRDefault="00280E51" w:rsidP="00280E51">
      <w:r w:rsidRPr="004A155D">
        <w:t>................................................</w:t>
      </w:r>
      <w:r w:rsidRPr="004A155D">
        <w:tab/>
      </w:r>
      <w:r w:rsidRPr="004A155D">
        <w:tab/>
      </w:r>
      <w:r w:rsidRPr="004A155D">
        <w:tab/>
        <w:t>...............................</w:t>
      </w:r>
    </w:p>
    <w:p w:rsidR="00280E51" w:rsidRPr="004A155D" w:rsidRDefault="00280E51" w:rsidP="00280E51">
      <w:pPr>
        <w:widowControl/>
        <w:suppressAutoHyphens w:val="0"/>
        <w:jc w:val="both"/>
        <w:rPr>
          <w:sz w:val="20"/>
          <w:szCs w:val="20"/>
        </w:rPr>
      </w:pPr>
      <w:r w:rsidRPr="004A155D">
        <w:rPr>
          <w:rFonts w:eastAsia="Times New Roman" w:cs="Times New Roman"/>
          <w:kern w:val="0"/>
          <w:lang w:eastAsia="en-US" w:bidi="ar-SA"/>
        </w:rPr>
        <w:t>Pirkimo iniciatorius</w:t>
      </w:r>
      <w:r w:rsidRPr="004A155D">
        <w:rPr>
          <w:rFonts w:eastAsia="Times New Roman" w:cs="Times New Roman"/>
          <w:kern w:val="0"/>
          <w:lang w:eastAsia="en-US" w:bidi="ar-SA"/>
        </w:rPr>
        <w:tab/>
      </w:r>
      <w:r w:rsidRPr="004A155D">
        <w:rPr>
          <w:rFonts w:eastAsia="Times New Roman" w:cs="Times New Roman"/>
          <w:kern w:val="0"/>
          <w:lang w:eastAsia="en-US" w:bidi="ar-SA"/>
        </w:rPr>
        <w:tab/>
      </w:r>
      <w:r w:rsidR="004A155D" w:rsidRPr="004A155D">
        <w:tab/>
      </w:r>
      <w:r w:rsidR="004A155D" w:rsidRPr="004A155D">
        <w:tab/>
      </w:r>
      <w:r w:rsidRPr="004A155D">
        <w:rPr>
          <w:sz w:val="20"/>
          <w:szCs w:val="20"/>
        </w:rPr>
        <w:t>(Vardas Pavardė)</w:t>
      </w:r>
    </w:p>
    <w:p w:rsidR="00280E51" w:rsidRPr="004A155D" w:rsidRDefault="00280E51" w:rsidP="00280E51">
      <w:pPr>
        <w:widowControl/>
        <w:suppressAutoHyphens w:val="0"/>
        <w:jc w:val="both"/>
      </w:pPr>
    </w:p>
    <w:p w:rsidR="00280E51" w:rsidRPr="004A155D" w:rsidRDefault="00280E51" w:rsidP="00280E51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</w:p>
    <w:p w:rsidR="007E3705" w:rsidRPr="004A155D" w:rsidRDefault="007E3705" w:rsidP="00280E51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  <w:r w:rsidRPr="004A155D">
        <w:rPr>
          <w:rFonts w:eastAsia="Times New Roman" w:cs="Times New Roman"/>
          <w:kern w:val="0"/>
          <w:lang w:eastAsia="en-US" w:bidi="ar-SA"/>
        </w:rPr>
        <w:t>SUDERINTA:</w:t>
      </w:r>
    </w:p>
    <w:p w:rsidR="007E3705" w:rsidRPr="004A155D" w:rsidRDefault="007E3705" w:rsidP="00280E51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</w:p>
    <w:p w:rsidR="00280E51" w:rsidRPr="004A155D" w:rsidRDefault="00280E51" w:rsidP="00280E51">
      <w:r w:rsidRPr="004A155D">
        <w:t>................................................</w:t>
      </w:r>
      <w:r w:rsidRPr="004A155D">
        <w:tab/>
      </w:r>
      <w:r w:rsidRPr="004A155D">
        <w:tab/>
      </w:r>
      <w:r w:rsidRPr="004A155D">
        <w:tab/>
        <w:t>...............................</w:t>
      </w:r>
    </w:p>
    <w:p w:rsidR="00280E51" w:rsidRPr="004A155D" w:rsidRDefault="00280E51" w:rsidP="00280E51">
      <w:r w:rsidRPr="004A155D">
        <w:t>Skyriaus vedėjas/ seniūnas</w:t>
      </w:r>
      <w:r w:rsidRPr="004A155D">
        <w:tab/>
      </w:r>
      <w:r w:rsidRPr="004A155D">
        <w:tab/>
      </w:r>
      <w:r w:rsidRPr="004A155D">
        <w:rPr>
          <w:sz w:val="20"/>
          <w:szCs w:val="20"/>
        </w:rPr>
        <w:tab/>
      </w:r>
      <w:r w:rsidR="004A155D" w:rsidRPr="004A155D">
        <w:tab/>
      </w:r>
      <w:r w:rsidRPr="004A155D">
        <w:rPr>
          <w:sz w:val="20"/>
          <w:szCs w:val="20"/>
        </w:rPr>
        <w:t>(Vardas Pavardė)</w:t>
      </w:r>
    </w:p>
    <w:p w:rsidR="00280E51" w:rsidRPr="004A155D" w:rsidRDefault="00280E51" w:rsidP="00280E51"/>
    <w:p w:rsidR="007E3705" w:rsidRPr="004A155D" w:rsidRDefault="007E3705" w:rsidP="00280E51"/>
    <w:p w:rsidR="00280E51" w:rsidRPr="004A155D" w:rsidRDefault="00280E51" w:rsidP="00280E51">
      <w:r w:rsidRPr="004A155D">
        <w:t>Centralizuotos buhalterinės apskaitos</w:t>
      </w:r>
      <w:r w:rsidRPr="004A155D">
        <w:tab/>
      </w:r>
      <w:r w:rsidRPr="004A155D">
        <w:tab/>
      </w:r>
      <w:r w:rsidRPr="004A155D">
        <w:tab/>
      </w:r>
      <w:r w:rsidRPr="004A155D">
        <w:tab/>
      </w:r>
    </w:p>
    <w:p w:rsidR="00280E51" w:rsidRPr="004A155D" w:rsidRDefault="00280E51" w:rsidP="00280E51">
      <w:r w:rsidRPr="004A155D">
        <w:t xml:space="preserve"> /Finansų skyriaus vedėjas</w:t>
      </w:r>
      <w:r w:rsidRPr="004A155D">
        <w:tab/>
      </w:r>
      <w:r w:rsidRPr="004A155D">
        <w:tab/>
      </w:r>
      <w:r w:rsidRPr="004A155D">
        <w:tab/>
      </w:r>
      <w:r w:rsidRPr="004A155D">
        <w:tab/>
        <w:t>.............................</w:t>
      </w:r>
    </w:p>
    <w:p w:rsidR="00280E51" w:rsidRPr="004A155D" w:rsidRDefault="002B41E5" w:rsidP="00280E51">
      <w:r w:rsidRPr="004A155D">
        <w:tab/>
      </w:r>
      <w:r w:rsidRPr="004A155D">
        <w:tab/>
      </w:r>
      <w:r w:rsidRPr="004A155D">
        <w:tab/>
      </w:r>
      <w:r w:rsidR="004A155D" w:rsidRPr="004A155D">
        <w:tab/>
      </w:r>
      <w:r w:rsidR="004A155D" w:rsidRPr="004A155D">
        <w:tab/>
      </w:r>
      <w:r w:rsidR="00280E51" w:rsidRPr="004A155D">
        <w:rPr>
          <w:sz w:val="20"/>
          <w:szCs w:val="20"/>
        </w:rPr>
        <w:t>(Vardas Pavardė)</w:t>
      </w:r>
    </w:p>
    <w:p w:rsidR="00280E51" w:rsidRPr="004A155D" w:rsidRDefault="00280E51" w:rsidP="00280E51">
      <w:pPr>
        <w:ind w:right="425"/>
        <w:rPr>
          <w:strike/>
          <w:sz w:val="22"/>
          <w:szCs w:val="22"/>
        </w:rPr>
      </w:pPr>
    </w:p>
    <w:p w:rsidR="00CA0D69" w:rsidRPr="004A155D" w:rsidRDefault="005C4943">
      <w:r w:rsidRPr="004A155D">
        <w:t>Lėšų šaltinis.......................................................................................................................................</w:t>
      </w:r>
    </w:p>
    <w:p w:rsidR="005C4943" w:rsidRPr="004A155D" w:rsidRDefault="005C4943" w:rsidP="005C4943">
      <w:pPr>
        <w:rPr>
          <w:i/>
        </w:rPr>
      </w:pPr>
      <w:r w:rsidRPr="004A155D">
        <w:rPr>
          <w:i/>
        </w:rPr>
        <w:t>(įrašo Centralizuotos buhalterinės apskaitos/Finansų skyriaus vedėjas)</w:t>
      </w:r>
      <w:bookmarkEnd w:id="0"/>
    </w:p>
    <w:sectPr w:rsidR="005C4943" w:rsidRPr="004A155D" w:rsidSect="002712B9">
      <w:pgSz w:w="11906" w:h="16838" w:code="9"/>
      <w:pgMar w:top="567" w:right="567" w:bottom="567" w:left="1701" w:header="284" w:footer="284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51"/>
    <w:rsid w:val="00094600"/>
    <w:rsid w:val="000976E5"/>
    <w:rsid w:val="00146824"/>
    <w:rsid w:val="001D2A9D"/>
    <w:rsid w:val="00224672"/>
    <w:rsid w:val="0023515C"/>
    <w:rsid w:val="002712B9"/>
    <w:rsid w:val="00280E51"/>
    <w:rsid w:val="002A36F5"/>
    <w:rsid w:val="002B41E5"/>
    <w:rsid w:val="002C0A59"/>
    <w:rsid w:val="002D5A71"/>
    <w:rsid w:val="00347488"/>
    <w:rsid w:val="00350389"/>
    <w:rsid w:val="00377C30"/>
    <w:rsid w:val="003A391A"/>
    <w:rsid w:val="003F622E"/>
    <w:rsid w:val="00451E6F"/>
    <w:rsid w:val="004A155D"/>
    <w:rsid w:val="004F49B7"/>
    <w:rsid w:val="00593DD8"/>
    <w:rsid w:val="005C4943"/>
    <w:rsid w:val="005C4FBD"/>
    <w:rsid w:val="006018AB"/>
    <w:rsid w:val="00636C6E"/>
    <w:rsid w:val="006550A6"/>
    <w:rsid w:val="0066794A"/>
    <w:rsid w:val="0069109F"/>
    <w:rsid w:val="00727808"/>
    <w:rsid w:val="00732A6F"/>
    <w:rsid w:val="00750A95"/>
    <w:rsid w:val="007A2880"/>
    <w:rsid w:val="007D51CC"/>
    <w:rsid w:val="007E3705"/>
    <w:rsid w:val="00846F0B"/>
    <w:rsid w:val="00863F3E"/>
    <w:rsid w:val="008E3B3A"/>
    <w:rsid w:val="00904624"/>
    <w:rsid w:val="00924A8E"/>
    <w:rsid w:val="00973C1B"/>
    <w:rsid w:val="00977A60"/>
    <w:rsid w:val="0099516C"/>
    <w:rsid w:val="009A1E6D"/>
    <w:rsid w:val="009B5C26"/>
    <w:rsid w:val="009C4555"/>
    <w:rsid w:val="009C60E6"/>
    <w:rsid w:val="009F4F09"/>
    <w:rsid w:val="00A16F2B"/>
    <w:rsid w:val="00A50467"/>
    <w:rsid w:val="00A94267"/>
    <w:rsid w:val="00AB5BE5"/>
    <w:rsid w:val="00AD27A2"/>
    <w:rsid w:val="00AD5E5B"/>
    <w:rsid w:val="00B4637F"/>
    <w:rsid w:val="00B84CBB"/>
    <w:rsid w:val="00BA44CE"/>
    <w:rsid w:val="00BB28E9"/>
    <w:rsid w:val="00BE0B25"/>
    <w:rsid w:val="00C65D9E"/>
    <w:rsid w:val="00C7278A"/>
    <w:rsid w:val="00CA0D69"/>
    <w:rsid w:val="00CA2095"/>
    <w:rsid w:val="00CB20BC"/>
    <w:rsid w:val="00CE5E36"/>
    <w:rsid w:val="00CF6916"/>
    <w:rsid w:val="00D97AFD"/>
    <w:rsid w:val="00DD2756"/>
    <w:rsid w:val="00E1110D"/>
    <w:rsid w:val="00E16A86"/>
    <w:rsid w:val="00E876E4"/>
    <w:rsid w:val="00E93CF0"/>
    <w:rsid w:val="00EE2C62"/>
    <w:rsid w:val="00EF2D9C"/>
    <w:rsid w:val="00EF68F7"/>
    <w:rsid w:val="00F15A7C"/>
    <w:rsid w:val="00F21572"/>
    <w:rsid w:val="00FA7CE5"/>
    <w:rsid w:val="00FB6ADC"/>
    <w:rsid w:val="00FC6C8A"/>
    <w:rsid w:val="00FE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80E51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A44CE"/>
    <w:rPr>
      <w:rFonts w:ascii="Tahoma" w:hAnsi="Tahoma"/>
      <w:sz w:val="16"/>
      <w:szCs w:val="14"/>
      <w:lang w:val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BA44CE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80E51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A44CE"/>
    <w:rPr>
      <w:rFonts w:ascii="Tahoma" w:hAnsi="Tahoma"/>
      <w:sz w:val="16"/>
      <w:szCs w:val="14"/>
      <w:lang w:val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BA44CE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2195</Words>
  <Characters>1252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 Gindvilienė</dc:creator>
  <cp:lastModifiedBy>Vidaaaa Gindvilienė</cp:lastModifiedBy>
  <cp:revision>8</cp:revision>
  <dcterms:created xsi:type="dcterms:W3CDTF">2021-10-27T06:24:00Z</dcterms:created>
  <dcterms:modified xsi:type="dcterms:W3CDTF">2021-10-27T12:33:00Z</dcterms:modified>
</cp:coreProperties>
</file>