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BCD8" w14:textId="47FFBE42" w:rsidR="001E410D" w:rsidRPr="00DC33C8" w:rsidRDefault="00315287" w:rsidP="00DC33C8">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 xml:space="preserve">Rokiškio rajono savivaldybės administracija stiprina savo komandą ir ieško </w:t>
      </w:r>
      <w:r w:rsidR="00DC33C8">
        <w:rPr>
          <w:rFonts w:ascii="Times New Roman" w:hAnsi="Times New Roman" w:cs="Times New Roman"/>
          <w:color w:val="000000"/>
          <w:sz w:val="24"/>
          <w:szCs w:val="24"/>
          <w:lang w:eastAsia="lt-LT"/>
        </w:rPr>
        <w:t>R</w:t>
      </w:r>
      <w:r w:rsidR="00DC33C8" w:rsidRPr="00DC33C8">
        <w:rPr>
          <w:rFonts w:ascii="Times New Roman" w:hAnsi="Times New Roman" w:cs="Times New Roman"/>
          <w:color w:val="000000"/>
          <w:sz w:val="24"/>
          <w:szCs w:val="24"/>
          <w:lang w:eastAsia="lt-LT"/>
        </w:rPr>
        <w:t>okiškio rajono savivaldybės administracijos</w:t>
      </w:r>
      <w:r w:rsidR="00DC33C8">
        <w:rPr>
          <w:rFonts w:ascii="Times New Roman" w:hAnsi="Times New Roman" w:cs="Times New Roman"/>
          <w:color w:val="000000"/>
          <w:sz w:val="24"/>
          <w:szCs w:val="24"/>
          <w:lang w:eastAsia="lt-LT"/>
        </w:rPr>
        <w:t xml:space="preserve"> </w:t>
      </w:r>
      <w:r w:rsidR="00DC33C8" w:rsidRPr="00DC33C8">
        <w:rPr>
          <w:rFonts w:ascii="Times New Roman" w:hAnsi="Times New Roman" w:cs="Times New Roman"/>
          <w:color w:val="000000"/>
          <w:sz w:val="24"/>
          <w:szCs w:val="24"/>
          <w:lang w:eastAsia="lt-LT"/>
        </w:rPr>
        <w:t>Socialinės paramos ir sveikatos skyriaus</w:t>
      </w:r>
      <w:r w:rsidR="00DC33C8">
        <w:rPr>
          <w:rFonts w:ascii="Times New Roman" w:hAnsi="Times New Roman" w:cs="Times New Roman"/>
          <w:color w:val="000000"/>
          <w:sz w:val="24"/>
          <w:szCs w:val="24"/>
          <w:lang w:eastAsia="lt-LT"/>
        </w:rPr>
        <w:t xml:space="preserve"> </w:t>
      </w:r>
      <w:r w:rsidR="00DC33C8" w:rsidRPr="00DC33C8">
        <w:rPr>
          <w:rFonts w:ascii="Times New Roman" w:hAnsi="Times New Roman" w:cs="Times New Roman"/>
          <w:color w:val="000000"/>
          <w:sz w:val="24"/>
          <w:szCs w:val="24"/>
          <w:lang w:eastAsia="lt-LT"/>
        </w:rPr>
        <w:t>Atvejo vadybininko (darbui su asmenimis su psichikos ir (ar) intelekto negalia)</w:t>
      </w:r>
      <w:r w:rsidR="00DC33C8">
        <w:rPr>
          <w:rFonts w:ascii="Times New Roman" w:hAnsi="Times New Roman" w:cs="Times New Roman"/>
          <w:color w:val="000000"/>
          <w:sz w:val="24"/>
          <w:szCs w:val="24"/>
          <w:lang w:eastAsia="lt-LT"/>
        </w:rPr>
        <w:t xml:space="preserve"> </w:t>
      </w:r>
      <w:r w:rsidR="00DC33C8">
        <w:rPr>
          <w:rFonts w:ascii="Times New Roman" w:hAnsi="Times New Roman" w:cs="Times New Roman"/>
          <w:color w:val="000000" w:themeColor="text1"/>
          <w:sz w:val="24"/>
          <w:szCs w:val="24"/>
        </w:rPr>
        <w:t>(darbuotojo dirbančio pagal projektinio darbo sutartį, pareigybės lygis – A2)</w:t>
      </w:r>
    </w:p>
    <w:p w14:paraId="5C8CF5FE" w14:textId="323583F0" w:rsidR="00315287" w:rsidRPr="00BB636C" w:rsidRDefault="00315287" w:rsidP="00315287">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 xml:space="preserve">Pareiginės algos koeficientas: – </w:t>
      </w:r>
      <w:r w:rsidR="00DC33C8">
        <w:rPr>
          <w:rFonts w:ascii="Times New Roman" w:hAnsi="Times New Roman" w:cs="Times New Roman"/>
          <w:color w:val="000000"/>
          <w:sz w:val="24"/>
          <w:szCs w:val="24"/>
          <w:lang w:eastAsia="lt-LT"/>
        </w:rPr>
        <w:t>1,00</w:t>
      </w:r>
      <w:r w:rsidRPr="00BB636C">
        <w:rPr>
          <w:rFonts w:ascii="Times New Roman" w:hAnsi="Times New Roman" w:cs="Times New Roman"/>
          <w:color w:val="000000"/>
          <w:sz w:val="24"/>
          <w:szCs w:val="24"/>
          <w:lang w:eastAsia="lt-LT"/>
        </w:rPr>
        <w:t xml:space="preserve"> </w:t>
      </w:r>
    </w:p>
    <w:p w14:paraId="26C5F382" w14:textId="42D8C8D4" w:rsidR="00315287" w:rsidRPr="00BB636C" w:rsidRDefault="00315287" w:rsidP="00315287">
      <w:pPr>
        <w:spacing w:after="0"/>
        <w:jc w:val="both"/>
        <w:rPr>
          <w:rFonts w:ascii="Times New Roman" w:hAnsi="Times New Roman" w:cs="Times New Roman"/>
          <w:color w:val="000000"/>
          <w:sz w:val="24"/>
          <w:szCs w:val="24"/>
          <w:lang w:eastAsia="lt-LT"/>
        </w:rPr>
      </w:pPr>
      <w:r w:rsidRPr="00BB636C">
        <w:rPr>
          <w:rFonts w:ascii="Times New Roman" w:hAnsi="Times New Roman" w:cs="Times New Roman"/>
          <w:color w:val="000000"/>
          <w:sz w:val="24"/>
          <w:szCs w:val="24"/>
          <w:lang w:eastAsia="lt-LT"/>
        </w:rPr>
        <w:t xml:space="preserve">Pareiginė alga (neatskaičius mokesčių): - </w:t>
      </w:r>
      <w:r w:rsidR="00DC33C8">
        <w:rPr>
          <w:rFonts w:ascii="Times New Roman" w:hAnsi="Times New Roman" w:cs="Times New Roman"/>
          <w:color w:val="000000"/>
          <w:sz w:val="24"/>
          <w:szCs w:val="24"/>
          <w:lang w:eastAsia="lt-LT"/>
        </w:rPr>
        <w:t>1785,40</w:t>
      </w:r>
    </w:p>
    <w:p w14:paraId="4660D704" w14:textId="77777777" w:rsidR="00D77353" w:rsidRPr="00BB636C" w:rsidRDefault="00D77353" w:rsidP="00315287">
      <w:pPr>
        <w:spacing w:after="0"/>
        <w:jc w:val="both"/>
        <w:rPr>
          <w:rFonts w:ascii="Times New Roman" w:hAnsi="Times New Roman" w:cs="Times New Roman"/>
          <w:color w:val="000000" w:themeColor="text1"/>
          <w:sz w:val="24"/>
          <w:szCs w:val="24"/>
        </w:rPr>
      </w:pPr>
    </w:p>
    <w:tbl>
      <w:tblPr>
        <w:tblW w:w="0" w:type="auto"/>
        <w:tblInd w:w="-40" w:type="dxa"/>
        <w:tblCellMar>
          <w:left w:w="0" w:type="dxa"/>
          <w:right w:w="0" w:type="dxa"/>
        </w:tblCellMar>
        <w:tblLook w:val="04A0" w:firstRow="1" w:lastRow="0" w:firstColumn="1" w:lastColumn="0" w:noHBand="0" w:noVBand="1"/>
      </w:tblPr>
      <w:tblGrid>
        <w:gridCol w:w="9070"/>
      </w:tblGrid>
      <w:tr w:rsidR="001E410D" w:rsidRPr="00BB636C" w14:paraId="3347A6E5" w14:textId="77777777" w:rsidTr="00AF3E6B">
        <w:trPr>
          <w:trHeight w:val="2381"/>
        </w:trPr>
        <w:tc>
          <w:tcPr>
            <w:tcW w:w="9070" w:type="dxa"/>
            <w:hideMark/>
          </w:tcPr>
          <w:tbl>
            <w:tblPr>
              <w:tblW w:w="0" w:type="auto"/>
              <w:tblCellMar>
                <w:left w:w="0" w:type="dxa"/>
                <w:right w:w="0" w:type="dxa"/>
              </w:tblCellMar>
              <w:tblLook w:val="0000" w:firstRow="0" w:lastRow="0" w:firstColumn="0" w:lastColumn="0" w:noHBand="0" w:noVBand="0"/>
            </w:tblPr>
            <w:tblGrid>
              <w:gridCol w:w="9070"/>
            </w:tblGrid>
            <w:tr w:rsidR="001E410D" w:rsidRPr="00BB636C" w14:paraId="7BE26178" w14:textId="77777777" w:rsidTr="00AF3E6B">
              <w:trPr>
                <w:trHeight w:val="260"/>
              </w:trPr>
              <w:tc>
                <w:tcPr>
                  <w:tcW w:w="9070" w:type="dxa"/>
                  <w:tcMar>
                    <w:top w:w="40" w:type="dxa"/>
                    <w:left w:w="40" w:type="dxa"/>
                    <w:bottom w:w="40" w:type="dxa"/>
                    <w:right w:w="40" w:type="dxa"/>
                  </w:tcMar>
                </w:tcPr>
                <w:p w14:paraId="433FA67A" w14:textId="77777777" w:rsidR="001E410D" w:rsidRPr="00BB636C" w:rsidRDefault="001E410D" w:rsidP="00532957">
                  <w:pPr>
                    <w:spacing w:after="0" w:line="240" w:lineRule="auto"/>
                    <w:rPr>
                      <w:rFonts w:ascii="Times New Roman" w:eastAsia="Times New Roman" w:hAnsi="Times New Roman" w:cs="Times New Roman"/>
                      <w:b/>
                      <w:color w:val="000000" w:themeColor="text1"/>
                      <w:sz w:val="24"/>
                      <w:szCs w:val="24"/>
                      <w:lang w:val="en-US"/>
                    </w:rPr>
                  </w:pPr>
                  <w:r w:rsidRPr="00BB636C">
                    <w:rPr>
                      <w:rFonts w:ascii="Times New Roman" w:eastAsia="Times New Roman" w:hAnsi="Times New Roman" w:cs="Times New Roman"/>
                      <w:b/>
                      <w:color w:val="000000" w:themeColor="text1"/>
                      <w:sz w:val="24"/>
                      <w:szCs w:val="24"/>
                      <w:lang w:val="en-US"/>
                    </w:rPr>
                    <w:t>Išsilavinimo ir darbo patirties reikalavimai:</w:t>
                  </w:r>
                </w:p>
              </w:tc>
            </w:tr>
            <w:tr w:rsidR="00C13C09" w:rsidRPr="00C13C09" w14:paraId="5A031B49" w14:textId="77777777" w:rsidTr="00EF1EE9">
              <w:trPr>
                <w:trHeight w:val="260"/>
              </w:trPr>
              <w:tc>
                <w:tcPr>
                  <w:tcW w:w="9070" w:type="dxa"/>
                  <w:tcMar>
                    <w:top w:w="40" w:type="dxa"/>
                    <w:left w:w="40" w:type="dxa"/>
                    <w:bottom w:w="40" w:type="dxa"/>
                    <w:right w:w="40" w:type="dxa"/>
                  </w:tcMar>
                </w:tcPr>
                <w:p w14:paraId="101A06EE" w14:textId="4B94C7D1" w:rsidR="00DC33C8" w:rsidRDefault="00EF1EE9" w:rsidP="00EF1EE9">
                  <w:pPr>
                    <w:spacing w:after="0"/>
                    <w:jc w:val="both"/>
                    <w:rPr>
                      <w:rFonts w:ascii="Times New Roman" w:hAnsi="Times New Roman" w:cs="Times New Roman"/>
                      <w:sz w:val="24"/>
                      <w:szCs w:val="24"/>
                    </w:rPr>
                  </w:pPr>
                  <w:r w:rsidRPr="00EF1EE9">
                    <w:rPr>
                      <w:rFonts w:ascii="Times New Roman" w:hAnsi="Times New Roman" w:cs="Times New Roman"/>
                      <w:color w:val="000000"/>
                      <w:sz w:val="24"/>
                      <w:szCs w:val="24"/>
                      <w:lang w:eastAsia="lt-LT"/>
                    </w:rPr>
                    <w:t xml:space="preserve">išsilavinimas – </w:t>
                  </w:r>
                  <w:r w:rsidR="00DC33C8" w:rsidRPr="00DC33C8">
                    <w:rPr>
                      <w:rFonts w:ascii="Times New Roman" w:hAnsi="Times New Roman" w:cs="Times New Roman"/>
                      <w:sz w:val="24"/>
                      <w:szCs w:val="24"/>
                    </w:rPr>
                    <w:t>ne žemesn</w:t>
                  </w:r>
                  <w:r w:rsidR="00DC33C8">
                    <w:rPr>
                      <w:rFonts w:ascii="Times New Roman" w:hAnsi="Times New Roman" w:cs="Times New Roman"/>
                      <w:sz w:val="24"/>
                      <w:szCs w:val="24"/>
                    </w:rPr>
                    <w:t>is</w:t>
                  </w:r>
                  <w:r w:rsidR="00DC33C8" w:rsidRPr="00DC33C8">
                    <w:rPr>
                      <w:rFonts w:ascii="Times New Roman" w:hAnsi="Times New Roman" w:cs="Times New Roman"/>
                      <w:sz w:val="24"/>
                      <w:szCs w:val="24"/>
                    </w:rPr>
                    <w:t xml:space="preserve"> kaip aukšt</w:t>
                  </w:r>
                  <w:r w:rsidR="00DC33C8">
                    <w:rPr>
                      <w:rFonts w:ascii="Times New Roman" w:hAnsi="Times New Roman" w:cs="Times New Roman"/>
                      <w:sz w:val="24"/>
                      <w:szCs w:val="24"/>
                    </w:rPr>
                    <w:t>asis</w:t>
                  </w:r>
                  <w:r w:rsidR="00DC33C8" w:rsidRPr="00DC33C8">
                    <w:rPr>
                      <w:rFonts w:ascii="Times New Roman" w:hAnsi="Times New Roman" w:cs="Times New Roman"/>
                      <w:sz w:val="24"/>
                      <w:szCs w:val="24"/>
                    </w:rPr>
                    <w:t xml:space="preserve"> socialinių mokslų krypties universitetin</w:t>
                  </w:r>
                  <w:r w:rsidR="00DC33C8">
                    <w:rPr>
                      <w:rFonts w:ascii="Times New Roman" w:hAnsi="Times New Roman" w:cs="Times New Roman"/>
                      <w:sz w:val="24"/>
                      <w:szCs w:val="24"/>
                    </w:rPr>
                    <w:t>is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su bakalauro kvalifikaciniu laipsniu ar jam prilygint</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arba aukšt</w:t>
                  </w:r>
                  <w:r w:rsidR="00DC33C8">
                    <w:rPr>
                      <w:rFonts w:ascii="Times New Roman" w:hAnsi="Times New Roman" w:cs="Times New Roman"/>
                      <w:sz w:val="24"/>
                      <w:szCs w:val="24"/>
                    </w:rPr>
                    <w:t>asis</w:t>
                  </w:r>
                  <w:r w:rsidR="00DC33C8" w:rsidRPr="00DC33C8">
                    <w:rPr>
                      <w:rFonts w:ascii="Times New Roman" w:hAnsi="Times New Roman" w:cs="Times New Roman"/>
                      <w:sz w:val="24"/>
                      <w:szCs w:val="24"/>
                    </w:rPr>
                    <w:t xml:space="preserve"> kolegin</w:t>
                  </w:r>
                  <w:r w:rsidR="00DC33C8">
                    <w:rPr>
                      <w:rFonts w:ascii="Times New Roman" w:hAnsi="Times New Roman" w:cs="Times New Roman"/>
                      <w:sz w:val="24"/>
                      <w:szCs w:val="24"/>
                    </w:rPr>
                    <w:t>is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su profesinio bakalauro kvalifikaciniu laipsniu ar jam prilygint</w:t>
                  </w:r>
                  <w:r w:rsidR="00DC33C8">
                    <w:rPr>
                      <w:rFonts w:ascii="Times New Roman" w:hAnsi="Times New Roman" w:cs="Times New Roman"/>
                      <w:sz w:val="24"/>
                      <w:szCs w:val="24"/>
                    </w:rPr>
                    <w:t>as</w:t>
                  </w:r>
                  <w:r w:rsidR="00DC33C8" w:rsidRPr="00DC33C8">
                    <w:rPr>
                      <w:rFonts w:ascii="Times New Roman" w:hAnsi="Times New Roman" w:cs="Times New Roman"/>
                      <w:sz w:val="24"/>
                      <w:szCs w:val="24"/>
                    </w:rPr>
                    <w:t xml:space="preserve"> išsilavinim</w:t>
                  </w:r>
                  <w:r w:rsidR="00DC33C8">
                    <w:rPr>
                      <w:rFonts w:ascii="Times New Roman" w:hAnsi="Times New Roman" w:cs="Times New Roman"/>
                      <w:sz w:val="24"/>
                      <w:szCs w:val="24"/>
                    </w:rPr>
                    <w:t>as;</w:t>
                  </w:r>
                </w:p>
                <w:p w14:paraId="348286FC" w14:textId="4F3B8F1D"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darbo patirtis –</w:t>
                  </w:r>
                  <w:r w:rsidR="000F155A">
                    <w:rPr>
                      <w:rFonts w:ascii="Times New Roman" w:hAnsi="Times New Roman" w:cs="Times New Roman"/>
                      <w:color w:val="000000"/>
                      <w:sz w:val="24"/>
                      <w:szCs w:val="24"/>
                      <w:lang w:eastAsia="lt-LT"/>
                    </w:rPr>
                    <w:t xml:space="preserve"> </w:t>
                  </w:r>
                  <w:r w:rsidR="00DC33C8" w:rsidRPr="00DC33C8">
                    <w:rPr>
                      <w:rFonts w:ascii="Times New Roman" w:hAnsi="Times New Roman" w:cs="Times New Roman"/>
                      <w:sz w:val="24"/>
                      <w:szCs w:val="24"/>
                    </w:rPr>
                    <w:t>dirbant su pažeidžiamomis visuomenės grupėmis ir (arba) dirbant su asmenimis su psichikos ir (ar) intelekto negalia arba socialinio darbo, psichologijos, specialiosios pedagogikos studijų metu įgyt</w:t>
                  </w:r>
                  <w:r w:rsidR="000F155A">
                    <w:rPr>
                      <w:rFonts w:ascii="Times New Roman" w:hAnsi="Times New Roman" w:cs="Times New Roman"/>
                      <w:sz w:val="24"/>
                      <w:szCs w:val="24"/>
                    </w:rPr>
                    <w:t>a</w:t>
                  </w:r>
                  <w:r w:rsidR="00DC33C8" w:rsidRPr="00DC33C8">
                    <w:rPr>
                      <w:rFonts w:ascii="Times New Roman" w:hAnsi="Times New Roman" w:cs="Times New Roman"/>
                      <w:sz w:val="24"/>
                      <w:szCs w:val="24"/>
                    </w:rPr>
                    <w:t xml:space="preserve"> praktinio darbo patirt</w:t>
                  </w:r>
                  <w:r w:rsidR="000F155A">
                    <w:rPr>
                      <w:rFonts w:ascii="Times New Roman" w:hAnsi="Times New Roman" w:cs="Times New Roman"/>
                      <w:sz w:val="24"/>
                      <w:szCs w:val="24"/>
                    </w:rPr>
                    <w:t>is</w:t>
                  </w:r>
                  <w:r w:rsidR="00DC33C8" w:rsidRPr="00DC33C8">
                    <w:rPr>
                      <w:rFonts w:ascii="Times New Roman" w:hAnsi="Times New Roman" w:cs="Times New Roman"/>
                      <w:sz w:val="24"/>
                      <w:szCs w:val="24"/>
                    </w:rPr>
                    <w:t xml:space="preserve"> su asmenimis su psichikos ir (ar) intelekto negalia;</w:t>
                  </w:r>
                </w:p>
                <w:p w14:paraId="0E815009" w14:textId="0AB13431" w:rsidR="00EF1EE9" w:rsidRPr="00EF1EE9" w:rsidRDefault="00EF1EE9" w:rsidP="00EF1EE9">
                  <w:pPr>
                    <w:spacing w:after="0"/>
                    <w:jc w:val="both"/>
                    <w:rPr>
                      <w:rFonts w:ascii="Times New Roman" w:hAnsi="Times New Roman" w:cs="Times New Roman"/>
                      <w:color w:val="000000"/>
                      <w:sz w:val="24"/>
                      <w:szCs w:val="24"/>
                      <w:lang w:eastAsia="lt-LT"/>
                    </w:rPr>
                  </w:pPr>
                  <w:r w:rsidRPr="00EF1EE9">
                    <w:rPr>
                      <w:rFonts w:ascii="Times New Roman" w:hAnsi="Times New Roman" w:cs="Times New Roman"/>
                      <w:color w:val="000000"/>
                      <w:sz w:val="24"/>
                      <w:szCs w:val="24"/>
                      <w:lang w:eastAsia="lt-LT"/>
                    </w:rPr>
                    <w:t xml:space="preserve">darbo patirties trukmė – 1 metai. </w:t>
                  </w:r>
                </w:p>
                <w:p w14:paraId="0F7A184E" w14:textId="5F1F50F9" w:rsidR="00C13C09" w:rsidRPr="00C13C09" w:rsidRDefault="00C13C09" w:rsidP="00C13C09">
                  <w:pPr>
                    <w:spacing w:after="0" w:line="240" w:lineRule="auto"/>
                    <w:rPr>
                      <w:rFonts w:ascii="Times New Roman" w:eastAsia="Times New Roman" w:hAnsi="Times New Roman" w:cs="Times New Roman"/>
                      <w:kern w:val="0"/>
                      <w:sz w:val="20"/>
                      <w:szCs w:val="20"/>
                      <w14:ligatures w14:val="none"/>
                    </w:rPr>
                  </w:pPr>
                </w:p>
              </w:tc>
            </w:tr>
          </w:tbl>
          <w:p w14:paraId="36DF658D" w14:textId="5EC7172D" w:rsidR="001E410D" w:rsidRPr="00BB636C" w:rsidRDefault="001E410D" w:rsidP="00532957">
            <w:pPr>
              <w:spacing w:after="0" w:line="240" w:lineRule="auto"/>
              <w:jc w:val="both"/>
              <w:rPr>
                <w:rFonts w:ascii="Times New Roman" w:eastAsia="Times New Roman" w:hAnsi="Times New Roman" w:cs="Times New Roman"/>
                <w:color w:val="000000" w:themeColor="text1"/>
                <w:sz w:val="24"/>
                <w:szCs w:val="24"/>
                <w:lang w:val="en-US"/>
              </w:rPr>
            </w:pPr>
          </w:p>
        </w:tc>
      </w:tr>
    </w:tbl>
    <w:p w14:paraId="7A17EAFA" w14:textId="77777777" w:rsidR="001E410D" w:rsidRPr="00BB636C" w:rsidRDefault="001E410D" w:rsidP="00532957">
      <w:pPr>
        <w:spacing w:after="0"/>
        <w:jc w:val="both"/>
        <w:rPr>
          <w:rFonts w:ascii="Times New Roman" w:hAnsi="Times New Roman" w:cs="Times New Roman"/>
          <w:b/>
          <w:color w:val="000000" w:themeColor="text1"/>
          <w:sz w:val="24"/>
          <w:szCs w:val="24"/>
        </w:rPr>
      </w:pPr>
      <w:r w:rsidRPr="00BB636C">
        <w:rPr>
          <w:rFonts w:ascii="Times New Roman" w:hAnsi="Times New Roman" w:cs="Times New Roman"/>
          <w:b/>
          <w:color w:val="000000" w:themeColor="text1"/>
          <w:sz w:val="24"/>
          <w:szCs w:val="24"/>
        </w:rPr>
        <w:t>Pretendentas privalo pateikti šiuos dokumentus:</w:t>
      </w:r>
    </w:p>
    <w:p w14:paraId="029E79ED"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1. prašymą;</w:t>
      </w:r>
    </w:p>
    <w:p w14:paraId="14B82B61"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2. asmens tapatybę patvirtinantį dokumentą;</w:t>
      </w:r>
    </w:p>
    <w:p w14:paraId="7864D725"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3. gyvenimo aprašymą;</w:t>
      </w:r>
    </w:p>
    <w:p w14:paraId="4F9E8C0B" w14:textId="77777777"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4. išsilavinimą patvirtinantį dokumentą;</w:t>
      </w:r>
    </w:p>
    <w:p w14:paraId="106F6787" w14:textId="4C911812"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 xml:space="preserve">5. užpildytą </w:t>
      </w:r>
      <w:r w:rsidR="000F155A">
        <w:rPr>
          <w:rFonts w:ascii="Times New Roman" w:hAnsi="Times New Roman" w:cs="Times New Roman"/>
          <w:color w:val="000000" w:themeColor="text1"/>
          <w:sz w:val="24"/>
          <w:szCs w:val="24"/>
        </w:rPr>
        <w:t>p</w:t>
      </w:r>
      <w:r w:rsidR="000F155A" w:rsidRPr="000F155A">
        <w:rPr>
          <w:rFonts w:ascii="Times New Roman" w:hAnsi="Times New Roman" w:cs="Times New Roman"/>
          <w:color w:val="000000" w:themeColor="text1"/>
          <w:sz w:val="24"/>
          <w:szCs w:val="24"/>
        </w:rPr>
        <w:t>retendento anket</w:t>
      </w:r>
      <w:r w:rsidR="000F155A">
        <w:rPr>
          <w:rFonts w:ascii="Times New Roman" w:hAnsi="Times New Roman" w:cs="Times New Roman"/>
          <w:color w:val="000000" w:themeColor="text1"/>
          <w:sz w:val="24"/>
          <w:szCs w:val="24"/>
        </w:rPr>
        <w:t>ą;</w:t>
      </w:r>
    </w:p>
    <w:p w14:paraId="1CE35E3E" w14:textId="3AEE3C14" w:rsidR="001E410D" w:rsidRPr="00BB636C" w:rsidRDefault="001E410D" w:rsidP="00532957">
      <w:pPr>
        <w:pStyle w:val="Betarp"/>
        <w:rPr>
          <w:rFonts w:ascii="Times New Roman" w:hAnsi="Times New Roman" w:cs="Times New Roman"/>
          <w:color w:val="000000" w:themeColor="text1"/>
          <w:sz w:val="24"/>
          <w:szCs w:val="24"/>
        </w:rPr>
      </w:pPr>
      <w:r w:rsidRPr="00BB636C">
        <w:rPr>
          <w:rFonts w:ascii="Times New Roman" w:hAnsi="Times New Roman" w:cs="Times New Roman"/>
          <w:color w:val="000000" w:themeColor="text1"/>
          <w:sz w:val="24"/>
          <w:szCs w:val="24"/>
        </w:rPr>
        <w:t>6. darbo patirtį patvirtinančius dokumentus;</w:t>
      </w:r>
    </w:p>
    <w:p w14:paraId="59A32CD7" w14:textId="77777777" w:rsidR="001E410D" w:rsidRPr="00BB636C" w:rsidRDefault="001E410D" w:rsidP="00532957">
      <w:pPr>
        <w:pStyle w:val="Betarp"/>
        <w:rPr>
          <w:rFonts w:ascii="Times New Roman" w:hAnsi="Times New Roman" w:cs="Times New Roman"/>
          <w:color w:val="000000" w:themeColor="text1"/>
          <w:sz w:val="24"/>
          <w:szCs w:val="24"/>
        </w:rPr>
      </w:pPr>
    </w:p>
    <w:p w14:paraId="4287DC64" w14:textId="495F8E5C" w:rsidR="001E410D" w:rsidRPr="00BB636C" w:rsidRDefault="00315287" w:rsidP="00532957">
      <w:pPr>
        <w:spacing w:after="0"/>
        <w:rPr>
          <w:rFonts w:ascii="Times New Roman" w:hAnsi="Times New Roman" w:cs="Times New Roman"/>
          <w:color w:val="000000" w:themeColor="text1"/>
          <w:kern w:val="0"/>
          <w:sz w:val="24"/>
          <w:szCs w:val="24"/>
          <w14:ligatures w14:val="none"/>
        </w:rPr>
      </w:pPr>
      <w:r w:rsidRPr="00BB636C">
        <w:rPr>
          <w:rFonts w:ascii="Times New Roman" w:hAnsi="Times New Roman" w:cs="Times New Roman"/>
          <w:color w:val="000000" w:themeColor="text1"/>
          <w:kern w:val="0"/>
          <w:sz w:val="24"/>
          <w:szCs w:val="24"/>
          <w14:ligatures w14:val="none"/>
        </w:rPr>
        <w:t>Norinčius pretenduoti, dokumentus prašome pateikti iki 2024-</w:t>
      </w:r>
      <w:r w:rsidR="000F155A" w:rsidRPr="000F155A">
        <w:rPr>
          <w:rFonts w:ascii="Times New Roman" w:hAnsi="Times New Roman" w:cs="Times New Roman"/>
          <w:color w:val="000000" w:themeColor="text1"/>
          <w:kern w:val="0"/>
          <w:sz w:val="24"/>
          <w:szCs w:val="24"/>
          <w14:ligatures w14:val="none"/>
        </w:rPr>
        <w:t>04-2</w:t>
      </w:r>
      <w:r w:rsidR="00EA5482">
        <w:rPr>
          <w:rFonts w:ascii="Times New Roman" w:hAnsi="Times New Roman" w:cs="Times New Roman"/>
          <w:color w:val="000000" w:themeColor="text1"/>
          <w:kern w:val="0"/>
          <w:sz w:val="24"/>
          <w:szCs w:val="24"/>
          <w14:ligatures w14:val="none"/>
        </w:rPr>
        <w:t>6</w:t>
      </w:r>
      <w:r w:rsidRPr="000F155A">
        <w:rPr>
          <w:rFonts w:ascii="Times New Roman" w:hAnsi="Times New Roman" w:cs="Times New Roman"/>
          <w:color w:val="000000" w:themeColor="text1"/>
          <w:kern w:val="0"/>
          <w:sz w:val="24"/>
          <w:szCs w:val="24"/>
          <w14:ligatures w14:val="none"/>
        </w:rPr>
        <w:t xml:space="preserve"> </w:t>
      </w:r>
      <w:r w:rsidRPr="00BB636C">
        <w:rPr>
          <w:rFonts w:ascii="Times New Roman" w:hAnsi="Times New Roman" w:cs="Times New Roman"/>
          <w:color w:val="000000" w:themeColor="text1"/>
          <w:kern w:val="0"/>
          <w:sz w:val="24"/>
          <w:szCs w:val="24"/>
          <w14:ligatures w14:val="none"/>
        </w:rPr>
        <w:t>VATIS sistemoje.</w:t>
      </w:r>
    </w:p>
    <w:p w14:paraId="6EF8674E" w14:textId="77777777" w:rsidR="001E410D" w:rsidRPr="00BB636C" w:rsidRDefault="001E410D" w:rsidP="00532957">
      <w:pPr>
        <w:spacing w:after="0"/>
        <w:rPr>
          <w:rFonts w:ascii="Times New Roman" w:hAnsi="Times New Roman" w:cs="Times New Roman"/>
        </w:rPr>
      </w:pPr>
    </w:p>
    <w:p w14:paraId="44FBE8A1" w14:textId="77777777" w:rsidR="00532957" w:rsidRPr="00BB636C" w:rsidRDefault="00532957" w:rsidP="00532957">
      <w:pPr>
        <w:spacing w:after="0"/>
        <w:rPr>
          <w:rFonts w:ascii="Times New Roman" w:hAnsi="Times New Roman" w:cs="Times New Roman"/>
        </w:rPr>
      </w:pPr>
    </w:p>
    <w:p w14:paraId="2EDB1787" w14:textId="77777777" w:rsidR="00532957" w:rsidRPr="00BB636C" w:rsidRDefault="00532957" w:rsidP="00532957">
      <w:pPr>
        <w:spacing w:after="0"/>
        <w:rPr>
          <w:rFonts w:ascii="Times New Roman" w:hAnsi="Times New Roman" w:cs="Times New Roman"/>
        </w:rPr>
      </w:pPr>
    </w:p>
    <w:p w14:paraId="108475CA" w14:textId="77777777" w:rsidR="00532957" w:rsidRPr="00BB636C" w:rsidRDefault="00532957" w:rsidP="00532957">
      <w:pPr>
        <w:spacing w:after="0"/>
        <w:rPr>
          <w:rFonts w:ascii="Times New Roman" w:hAnsi="Times New Roman" w:cs="Times New Roman"/>
        </w:rPr>
      </w:pPr>
    </w:p>
    <w:p w14:paraId="13B1A0DC" w14:textId="77777777" w:rsidR="00491A98" w:rsidRPr="00BB636C" w:rsidRDefault="00491A98" w:rsidP="00532957">
      <w:pPr>
        <w:spacing w:after="0"/>
        <w:rPr>
          <w:rFonts w:ascii="Times New Roman" w:hAnsi="Times New Roman" w:cs="Times New Roman"/>
          <w:sz w:val="24"/>
          <w:szCs w:val="24"/>
        </w:rPr>
      </w:pPr>
    </w:p>
    <w:p w14:paraId="6FDDED8B" w14:textId="77777777" w:rsidR="00532957" w:rsidRPr="00BB636C" w:rsidRDefault="00532957" w:rsidP="00532957">
      <w:pPr>
        <w:spacing w:after="0"/>
        <w:rPr>
          <w:rFonts w:ascii="Times New Roman" w:hAnsi="Times New Roman" w:cs="Times New Roman"/>
          <w:sz w:val="24"/>
          <w:szCs w:val="24"/>
        </w:rPr>
      </w:pPr>
    </w:p>
    <w:p w14:paraId="778CF289" w14:textId="77777777" w:rsidR="00532957" w:rsidRPr="00BB636C" w:rsidRDefault="00532957" w:rsidP="00532957">
      <w:pPr>
        <w:spacing w:after="0"/>
        <w:rPr>
          <w:rFonts w:ascii="Times New Roman" w:hAnsi="Times New Roman" w:cs="Times New Roman"/>
          <w:sz w:val="24"/>
          <w:szCs w:val="24"/>
        </w:rPr>
      </w:pPr>
    </w:p>
    <w:p w14:paraId="6ABB4F68" w14:textId="77777777" w:rsidR="00532957" w:rsidRPr="00BB636C" w:rsidRDefault="00532957" w:rsidP="00532957">
      <w:pPr>
        <w:spacing w:after="0"/>
        <w:rPr>
          <w:rFonts w:ascii="Times New Roman" w:hAnsi="Times New Roman" w:cs="Times New Roman"/>
          <w:sz w:val="24"/>
          <w:szCs w:val="24"/>
        </w:rPr>
      </w:pPr>
    </w:p>
    <w:p w14:paraId="36FD60EA" w14:textId="77777777" w:rsidR="00532957" w:rsidRDefault="00532957" w:rsidP="00532957">
      <w:pPr>
        <w:spacing w:after="0"/>
        <w:rPr>
          <w:rFonts w:ascii="Times New Roman" w:hAnsi="Times New Roman" w:cs="Times New Roman"/>
          <w:sz w:val="24"/>
          <w:szCs w:val="24"/>
        </w:rPr>
      </w:pPr>
    </w:p>
    <w:p w14:paraId="4EF64D50" w14:textId="77777777" w:rsidR="00EF1EE9" w:rsidRPr="00BB636C" w:rsidRDefault="00EF1EE9" w:rsidP="00532957">
      <w:pPr>
        <w:spacing w:after="0"/>
        <w:rPr>
          <w:rFonts w:ascii="Times New Roman" w:hAnsi="Times New Roman" w:cs="Times New Roman"/>
          <w:sz w:val="24"/>
          <w:szCs w:val="24"/>
        </w:rPr>
      </w:pPr>
    </w:p>
    <w:p w14:paraId="730B108E" w14:textId="77777777" w:rsidR="00532957" w:rsidRPr="00BB636C" w:rsidRDefault="00532957" w:rsidP="00532957">
      <w:pPr>
        <w:spacing w:after="0"/>
        <w:rPr>
          <w:rFonts w:ascii="Times New Roman" w:hAnsi="Times New Roman" w:cs="Times New Roman"/>
          <w:sz w:val="24"/>
          <w:szCs w:val="24"/>
        </w:rPr>
      </w:pPr>
    </w:p>
    <w:p w14:paraId="7B7A7432" w14:textId="77777777" w:rsidR="00532957" w:rsidRPr="00BB636C" w:rsidRDefault="00532957" w:rsidP="00532957">
      <w:pPr>
        <w:spacing w:after="0"/>
        <w:rPr>
          <w:rFonts w:ascii="Times New Roman" w:hAnsi="Times New Roman" w:cs="Times New Roman"/>
          <w:sz w:val="24"/>
          <w:szCs w:val="24"/>
        </w:rPr>
      </w:pPr>
    </w:p>
    <w:p w14:paraId="23FACFA9" w14:textId="77777777" w:rsidR="00532957" w:rsidRDefault="00532957" w:rsidP="00532957">
      <w:pPr>
        <w:spacing w:after="0"/>
        <w:rPr>
          <w:rFonts w:ascii="Times New Roman" w:hAnsi="Times New Roman" w:cs="Times New Roman"/>
          <w:sz w:val="24"/>
          <w:szCs w:val="24"/>
        </w:rPr>
      </w:pPr>
    </w:p>
    <w:p w14:paraId="1CDB9360" w14:textId="77777777" w:rsidR="000F155A" w:rsidRPr="00BB636C" w:rsidRDefault="000F155A" w:rsidP="00532957">
      <w:pPr>
        <w:spacing w:after="0"/>
        <w:rPr>
          <w:rFonts w:ascii="Times New Roman" w:hAnsi="Times New Roman" w:cs="Times New Roman"/>
          <w:sz w:val="24"/>
          <w:szCs w:val="24"/>
        </w:rPr>
      </w:pPr>
    </w:p>
    <w:p w14:paraId="7DBAF6F7" w14:textId="77777777" w:rsidR="00532957" w:rsidRPr="00BB636C" w:rsidRDefault="00532957" w:rsidP="00532957">
      <w:pPr>
        <w:spacing w:after="0"/>
        <w:rPr>
          <w:rFonts w:ascii="Times New Roman" w:hAnsi="Times New Roman" w:cs="Times New Roman"/>
          <w:sz w:val="24"/>
          <w:szCs w:val="24"/>
        </w:rPr>
      </w:pPr>
    </w:p>
    <w:p w14:paraId="3378D116" w14:textId="77777777" w:rsidR="00532957" w:rsidRPr="00BB636C" w:rsidRDefault="00532957" w:rsidP="00532957">
      <w:pPr>
        <w:spacing w:after="0"/>
        <w:rPr>
          <w:rFonts w:ascii="Times New Roman" w:hAnsi="Times New Roman" w:cs="Times New Roman"/>
          <w:sz w:val="24"/>
          <w:szCs w:val="24"/>
        </w:rPr>
      </w:pPr>
    </w:p>
    <w:p w14:paraId="617D5DDE" w14:textId="77777777" w:rsidR="00532957" w:rsidRPr="00BB636C" w:rsidRDefault="00532957" w:rsidP="00532957">
      <w:pPr>
        <w:spacing w:after="0"/>
        <w:rPr>
          <w:rFonts w:ascii="Times New Roman" w:hAnsi="Times New Roman" w:cs="Times New Roman"/>
          <w:sz w:val="24"/>
          <w:szCs w:val="24"/>
        </w:rPr>
      </w:pPr>
    </w:p>
    <w:p w14:paraId="517F4028" w14:textId="77777777" w:rsidR="00532957" w:rsidRPr="00BB636C" w:rsidRDefault="00532957" w:rsidP="00532957">
      <w:pPr>
        <w:spacing w:after="0"/>
        <w:rPr>
          <w:rFonts w:ascii="Times New Roman" w:hAnsi="Times New Roman" w:cs="Times New Roman"/>
          <w:sz w:val="24"/>
          <w:szCs w:val="24"/>
        </w:rPr>
      </w:pPr>
    </w:p>
    <w:p w14:paraId="6CD65E8D" w14:textId="77777777" w:rsidR="00532957" w:rsidRPr="00BB636C" w:rsidRDefault="00532957" w:rsidP="00532957">
      <w:pPr>
        <w:spacing w:after="0"/>
        <w:rPr>
          <w:rFonts w:ascii="Times New Roman" w:hAnsi="Times New Roman" w:cs="Times New Roman"/>
          <w:sz w:val="24"/>
          <w:szCs w:val="24"/>
        </w:rPr>
      </w:pPr>
    </w:p>
    <w:p w14:paraId="52A7C4D6" w14:textId="77777777" w:rsidR="00315287" w:rsidRDefault="00315287" w:rsidP="00532957">
      <w:pPr>
        <w:spacing w:after="0"/>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3"/>
        <w:gridCol w:w="6"/>
        <w:gridCol w:w="6"/>
        <w:gridCol w:w="9055"/>
        <w:gridCol w:w="13"/>
      </w:tblGrid>
      <w:tr w:rsidR="00DC33C8" w:rsidRPr="00DC33C8" w14:paraId="09BE08FB" w14:textId="77777777" w:rsidTr="00DC33C8">
        <w:tc>
          <w:tcPr>
            <w:tcW w:w="9080" w:type="dxa"/>
            <w:gridSpan w:val="4"/>
            <w:hideMark/>
          </w:tcPr>
          <w:tbl>
            <w:tblPr>
              <w:tblW w:w="0" w:type="auto"/>
              <w:tblCellMar>
                <w:left w:w="0" w:type="dxa"/>
                <w:right w:w="0" w:type="dxa"/>
              </w:tblCellMar>
              <w:tblLook w:val="04A0" w:firstRow="1" w:lastRow="0" w:firstColumn="1" w:lastColumn="0" w:noHBand="0" w:noVBand="1"/>
            </w:tblPr>
            <w:tblGrid>
              <w:gridCol w:w="5091"/>
              <w:gridCol w:w="3978"/>
            </w:tblGrid>
            <w:tr w:rsidR="00DC33C8" w:rsidRPr="00DC33C8" w14:paraId="05162B57" w14:textId="77777777">
              <w:trPr>
                <w:trHeight w:val="260"/>
              </w:trPr>
              <w:tc>
                <w:tcPr>
                  <w:tcW w:w="5091" w:type="dxa"/>
                  <w:tcMar>
                    <w:top w:w="40" w:type="dxa"/>
                    <w:left w:w="40" w:type="dxa"/>
                    <w:bottom w:w="40" w:type="dxa"/>
                    <w:right w:w="40" w:type="dxa"/>
                  </w:tcMar>
                </w:tcPr>
                <w:p w14:paraId="57DB68E4"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1753CE1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PATVIRTINTA</w:t>
                  </w:r>
                </w:p>
              </w:tc>
            </w:tr>
            <w:tr w:rsidR="00DC33C8" w:rsidRPr="00DC33C8" w14:paraId="53E72F50" w14:textId="77777777">
              <w:trPr>
                <w:trHeight w:val="260"/>
              </w:trPr>
              <w:tc>
                <w:tcPr>
                  <w:tcW w:w="5091" w:type="dxa"/>
                  <w:tcMar>
                    <w:top w:w="40" w:type="dxa"/>
                    <w:left w:w="40" w:type="dxa"/>
                    <w:bottom w:w="40" w:type="dxa"/>
                    <w:right w:w="40" w:type="dxa"/>
                  </w:tcMar>
                </w:tcPr>
                <w:p w14:paraId="3E895A0F"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3650C6CB"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Rokiškio rajono savivaldybės administracijos</w:t>
                  </w:r>
                </w:p>
              </w:tc>
            </w:tr>
            <w:tr w:rsidR="00DC33C8" w:rsidRPr="00DC33C8" w14:paraId="6AA291F8" w14:textId="77777777">
              <w:trPr>
                <w:trHeight w:val="260"/>
              </w:trPr>
              <w:tc>
                <w:tcPr>
                  <w:tcW w:w="5091" w:type="dxa"/>
                  <w:tcMar>
                    <w:top w:w="40" w:type="dxa"/>
                    <w:left w:w="40" w:type="dxa"/>
                    <w:bottom w:w="40" w:type="dxa"/>
                    <w:right w:w="40" w:type="dxa"/>
                  </w:tcMar>
                </w:tcPr>
                <w:p w14:paraId="670EFA89"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44AE37E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2024 m. balandžio 3 d.</w:t>
                  </w:r>
                </w:p>
              </w:tc>
            </w:tr>
            <w:tr w:rsidR="00DC33C8" w:rsidRPr="00DC33C8" w14:paraId="24A0292B" w14:textId="77777777">
              <w:trPr>
                <w:trHeight w:val="260"/>
              </w:trPr>
              <w:tc>
                <w:tcPr>
                  <w:tcW w:w="5091" w:type="dxa"/>
                  <w:tcMar>
                    <w:top w:w="40" w:type="dxa"/>
                    <w:left w:w="40" w:type="dxa"/>
                    <w:bottom w:w="40" w:type="dxa"/>
                    <w:right w:w="40" w:type="dxa"/>
                  </w:tcMar>
                </w:tcPr>
                <w:p w14:paraId="79C6D21F" w14:textId="77777777" w:rsidR="00DC33C8" w:rsidRPr="00DC33C8" w:rsidRDefault="00DC33C8" w:rsidP="00DC33C8">
                  <w:pPr>
                    <w:spacing w:after="0"/>
                    <w:rPr>
                      <w:rFonts w:ascii="Times New Roman" w:hAnsi="Times New Roman" w:cs="Times New Roman"/>
                      <w:sz w:val="24"/>
                      <w:szCs w:val="24"/>
                    </w:rPr>
                  </w:pPr>
                </w:p>
              </w:tc>
              <w:tc>
                <w:tcPr>
                  <w:tcW w:w="3978" w:type="dxa"/>
                  <w:tcMar>
                    <w:top w:w="40" w:type="dxa"/>
                    <w:left w:w="40" w:type="dxa"/>
                    <w:bottom w:w="40" w:type="dxa"/>
                    <w:right w:w="40" w:type="dxa"/>
                  </w:tcMar>
                  <w:hideMark/>
                </w:tcPr>
                <w:p w14:paraId="5B77F93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Įsakymu Nr.: P-253</w:t>
                  </w:r>
                </w:p>
              </w:tc>
            </w:tr>
            <w:tr w:rsidR="00DC33C8" w:rsidRPr="00DC33C8" w14:paraId="60B6052C" w14:textId="77777777">
              <w:trPr>
                <w:trHeight w:val="260"/>
              </w:trPr>
              <w:tc>
                <w:tcPr>
                  <w:tcW w:w="9069" w:type="dxa"/>
                  <w:gridSpan w:val="2"/>
                  <w:tcMar>
                    <w:top w:w="40" w:type="dxa"/>
                    <w:left w:w="40" w:type="dxa"/>
                    <w:bottom w:w="40" w:type="dxa"/>
                    <w:right w:w="40" w:type="dxa"/>
                  </w:tcMar>
                </w:tcPr>
                <w:p w14:paraId="2F5811F7" w14:textId="77777777" w:rsidR="00DC33C8" w:rsidRPr="00DC33C8" w:rsidRDefault="00DC33C8" w:rsidP="00DC33C8">
                  <w:pPr>
                    <w:spacing w:after="0"/>
                    <w:rPr>
                      <w:rFonts w:ascii="Times New Roman" w:hAnsi="Times New Roman" w:cs="Times New Roman"/>
                      <w:sz w:val="24"/>
                      <w:szCs w:val="24"/>
                    </w:rPr>
                  </w:pPr>
                </w:p>
              </w:tc>
            </w:tr>
            <w:tr w:rsidR="00DC33C8" w:rsidRPr="00DC33C8" w14:paraId="63B0DB61" w14:textId="77777777">
              <w:trPr>
                <w:trHeight w:val="260"/>
              </w:trPr>
              <w:tc>
                <w:tcPr>
                  <w:tcW w:w="9069" w:type="dxa"/>
                  <w:gridSpan w:val="2"/>
                  <w:tcMar>
                    <w:top w:w="40" w:type="dxa"/>
                    <w:left w:w="40" w:type="dxa"/>
                    <w:bottom w:w="40" w:type="dxa"/>
                    <w:right w:w="40" w:type="dxa"/>
                  </w:tcMar>
                  <w:hideMark/>
                </w:tcPr>
                <w:p w14:paraId="41F15E06" w14:textId="77777777" w:rsidR="00DC33C8" w:rsidRPr="00DC33C8" w:rsidRDefault="00DC33C8" w:rsidP="00DC33C8">
                  <w:pPr>
                    <w:spacing w:after="0"/>
                    <w:jc w:val="center"/>
                    <w:rPr>
                      <w:rFonts w:ascii="Times New Roman" w:hAnsi="Times New Roman" w:cs="Times New Roman"/>
                      <w:b/>
                      <w:bCs/>
                      <w:sz w:val="24"/>
                      <w:szCs w:val="24"/>
                    </w:rPr>
                  </w:pPr>
                  <w:bookmarkStart w:id="0" w:name="_Hlk163633396"/>
                  <w:r w:rsidRPr="00DC33C8">
                    <w:rPr>
                      <w:rFonts w:ascii="Times New Roman" w:hAnsi="Times New Roman" w:cs="Times New Roman"/>
                      <w:b/>
                      <w:bCs/>
                      <w:sz w:val="24"/>
                      <w:szCs w:val="24"/>
                    </w:rPr>
                    <w:t>ROKIŠKIO RAJONO SAVIVALDYBĖS ADMINISTRACIJOS</w:t>
                  </w:r>
                </w:p>
              </w:tc>
            </w:tr>
            <w:tr w:rsidR="00DC33C8" w:rsidRPr="00DC33C8" w14:paraId="41371B53" w14:textId="77777777">
              <w:trPr>
                <w:trHeight w:val="260"/>
              </w:trPr>
              <w:tc>
                <w:tcPr>
                  <w:tcW w:w="9069" w:type="dxa"/>
                  <w:gridSpan w:val="2"/>
                  <w:tcMar>
                    <w:top w:w="40" w:type="dxa"/>
                    <w:left w:w="40" w:type="dxa"/>
                    <w:bottom w:w="40" w:type="dxa"/>
                    <w:right w:w="40" w:type="dxa"/>
                  </w:tcMar>
                  <w:hideMark/>
                </w:tcPr>
                <w:p w14:paraId="12DCF1DB"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SOCIALINĖS PARAMOS IR SVEIKATOS SKYRIAUS</w:t>
                  </w:r>
                </w:p>
              </w:tc>
            </w:tr>
            <w:tr w:rsidR="00DC33C8" w:rsidRPr="00DC33C8" w14:paraId="3E34A562" w14:textId="77777777">
              <w:trPr>
                <w:trHeight w:val="260"/>
              </w:trPr>
              <w:tc>
                <w:tcPr>
                  <w:tcW w:w="9069" w:type="dxa"/>
                  <w:gridSpan w:val="2"/>
                  <w:tcMar>
                    <w:top w:w="40" w:type="dxa"/>
                    <w:left w:w="40" w:type="dxa"/>
                    <w:bottom w:w="40" w:type="dxa"/>
                    <w:right w:w="40" w:type="dxa"/>
                  </w:tcMar>
                  <w:hideMark/>
                </w:tcPr>
                <w:p w14:paraId="7A2024E7" w14:textId="5B3DEE7A"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ATVEJO VADYBININKO (DARBUI SU ASMENIMIS SU PSICHIKOS IR (AR) INTELEKTO NEGALIA)</w:t>
                  </w:r>
                </w:p>
              </w:tc>
            </w:tr>
            <w:bookmarkEnd w:id="0"/>
            <w:tr w:rsidR="00DC33C8" w:rsidRPr="00DC33C8" w14:paraId="5A16D8AC" w14:textId="77777777">
              <w:trPr>
                <w:trHeight w:val="260"/>
              </w:trPr>
              <w:tc>
                <w:tcPr>
                  <w:tcW w:w="9069" w:type="dxa"/>
                  <w:gridSpan w:val="2"/>
                  <w:tcMar>
                    <w:top w:w="40" w:type="dxa"/>
                    <w:left w:w="40" w:type="dxa"/>
                    <w:bottom w:w="40" w:type="dxa"/>
                    <w:right w:w="40" w:type="dxa"/>
                  </w:tcMar>
                  <w:hideMark/>
                </w:tcPr>
                <w:p w14:paraId="04B976FF"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PAREIGYBĖS APRAŠYMAS</w:t>
                  </w:r>
                </w:p>
              </w:tc>
            </w:tr>
          </w:tbl>
          <w:p w14:paraId="398315A0" w14:textId="77777777" w:rsidR="00DC33C8" w:rsidRPr="00DC33C8" w:rsidRDefault="00DC33C8" w:rsidP="00DC33C8">
            <w:pPr>
              <w:spacing w:after="0"/>
              <w:rPr>
                <w:rFonts w:ascii="Times New Roman" w:hAnsi="Times New Roman" w:cs="Times New Roman"/>
                <w:sz w:val="24"/>
                <w:szCs w:val="24"/>
              </w:rPr>
            </w:pPr>
          </w:p>
        </w:tc>
        <w:tc>
          <w:tcPr>
            <w:tcW w:w="13" w:type="dxa"/>
          </w:tcPr>
          <w:p w14:paraId="74E17E7A" w14:textId="77777777" w:rsidR="00DC33C8" w:rsidRPr="00DC33C8" w:rsidRDefault="00DC33C8" w:rsidP="00DC33C8">
            <w:pPr>
              <w:spacing w:after="0"/>
              <w:rPr>
                <w:rFonts w:ascii="Times New Roman" w:hAnsi="Times New Roman" w:cs="Times New Roman"/>
                <w:sz w:val="24"/>
                <w:szCs w:val="24"/>
              </w:rPr>
            </w:pPr>
          </w:p>
        </w:tc>
      </w:tr>
      <w:tr w:rsidR="00DC33C8" w:rsidRPr="00DC33C8" w14:paraId="13340AD0" w14:textId="77777777" w:rsidTr="00DC33C8">
        <w:trPr>
          <w:trHeight w:val="349"/>
        </w:trPr>
        <w:tc>
          <w:tcPr>
            <w:tcW w:w="13" w:type="dxa"/>
          </w:tcPr>
          <w:p w14:paraId="5A6B45FF" w14:textId="77777777" w:rsidR="00DC33C8" w:rsidRPr="00DC33C8" w:rsidRDefault="00DC33C8" w:rsidP="00DC33C8">
            <w:pPr>
              <w:spacing w:after="0"/>
              <w:rPr>
                <w:rFonts w:ascii="Times New Roman" w:hAnsi="Times New Roman" w:cs="Times New Roman"/>
                <w:sz w:val="24"/>
                <w:szCs w:val="24"/>
              </w:rPr>
            </w:pPr>
          </w:p>
        </w:tc>
        <w:tc>
          <w:tcPr>
            <w:tcW w:w="6" w:type="dxa"/>
          </w:tcPr>
          <w:p w14:paraId="6069260B" w14:textId="77777777" w:rsidR="00DC33C8" w:rsidRPr="00DC33C8" w:rsidRDefault="00DC33C8" w:rsidP="00DC33C8">
            <w:pPr>
              <w:spacing w:after="0"/>
              <w:rPr>
                <w:rFonts w:ascii="Times New Roman" w:hAnsi="Times New Roman" w:cs="Times New Roman"/>
                <w:sz w:val="24"/>
                <w:szCs w:val="24"/>
              </w:rPr>
            </w:pPr>
          </w:p>
        </w:tc>
        <w:tc>
          <w:tcPr>
            <w:tcW w:w="6" w:type="dxa"/>
          </w:tcPr>
          <w:p w14:paraId="3CE56F1B" w14:textId="77777777" w:rsidR="00DC33C8" w:rsidRPr="00DC33C8" w:rsidRDefault="00DC33C8" w:rsidP="00DC33C8">
            <w:pPr>
              <w:spacing w:after="0"/>
              <w:rPr>
                <w:rFonts w:ascii="Times New Roman" w:hAnsi="Times New Roman" w:cs="Times New Roman"/>
                <w:sz w:val="24"/>
                <w:szCs w:val="24"/>
              </w:rPr>
            </w:pPr>
          </w:p>
        </w:tc>
        <w:tc>
          <w:tcPr>
            <w:tcW w:w="9055" w:type="dxa"/>
          </w:tcPr>
          <w:p w14:paraId="48E422FE" w14:textId="77777777" w:rsidR="00DC33C8" w:rsidRPr="00DC33C8" w:rsidRDefault="00DC33C8" w:rsidP="00DC33C8">
            <w:pPr>
              <w:spacing w:after="0"/>
              <w:rPr>
                <w:rFonts w:ascii="Times New Roman" w:hAnsi="Times New Roman" w:cs="Times New Roman"/>
                <w:sz w:val="24"/>
                <w:szCs w:val="24"/>
              </w:rPr>
            </w:pPr>
          </w:p>
        </w:tc>
        <w:tc>
          <w:tcPr>
            <w:tcW w:w="13" w:type="dxa"/>
          </w:tcPr>
          <w:p w14:paraId="731F4F59" w14:textId="77777777" w:rsidR="00DC33C8" w:rsidRPr="00DC33C8" w:rsidRDefault="00DC33C8" w:rsidP="00DC33C8">
            <w:pPr>
              <w:spacing w:after="0"/>
              <w:rPr>
                <w:rFonts w:ascii="Times New Roman" w:hAnsi="Times New Roman" w:cs="Times New Roman"/>
                <w:sz w:val="24"/>
                <w:szCs w:val="24"/>
              </w:rPr>
            </w:pPr>
          </w:p>
        </w:tc>
      </w:tr>
      <w:tr w:rsidR="00DC33C8" w:rsidRPr="00DC33C8" w14:paraId="0B4490B3" w14:textId="77777777" w:rsidTr="00DC33C8">
        <w:tc>
          <w:tcPr>
            <w:tcW w:w="13" w:type="dxa"/>
          </w:tcPr>
          <w:p w14:paraId="4E8F7C3E" w14:textId="77777777" w:rsidR="00DC33C8" w:rsidRPr="00DC33C8" w:rsidRDefault="00DC33C8" w:rsidP="00DC33C8">
            <w:pPr>
              <w:spacing w:after="0"/>
              <w:rPr>
                <w:rFonts w:ascii="Times New Roman" w:hAnsi="Times New Roman" w:cs="Times New Roman"/>
                <w:sz w:val="24"/>
                <w:szCs w:val="24"/>
              </w:rPr>
            </w:pPr>
          </w:p>
        </w:tc>
        <w:tc>
          <w:tcPr>
            <w:tcW w:w="9080" w:type="dxa"/>
            <w:gridSpan w:val="4"/>
          </w:tcPr>
          <w:p w14:paraId="719E3694"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I SKYRIUS</w:t>
            </w:r>
            <w:bookmarkStart w:id="1" w:name="_ap8rjkm9xrd8"/>
            <w:bookmarkEnd w:id="1"/>
            <w:r w:rsidRPr="00DC33C8">
              <w:rPr>
                <w:rFonts w:ascii="Times New Roman" w:hAnsi="Times New Roman" w:cs="Times New Roman"/>
                <w:b/>
                <w:bCs/>
                <w:sz w:val="24"/>
                <w:szCs w:val="24"/>
              </w:rPr>
              <w:br/>
              <w:t>PAREIGYBĖ</w:t>
            </w:r>
          </w:p>
          <w:p w14:paraId="5DA0C6B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1. Projekto „Perėjimas nuo institucinės globos prie bendruomeninių paslaugų Sostinės regione, Vidurio ir vakarų Lietuvos regione“ (toliau – projektas) atvejo vadybininko, dirbančio pagal darbo sutartį, pareigybė, priskiriama specialistų pareigybių grupei.</w:t>
            </w:r>
          </w:p>
          <w:p w14:paraId="7BF483E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2. Pareigybės lygis – A2.</w:t>
            </w:r>
          </w:p>
          <w:p w14:paraId="6E74B61D" w14:textId="77777777" w:rsidR="00DC33C8" w:rsidRPr="00DC33C8" w:rsidRDefault="00DC33C8" w:rsidP="00DC33C8">
            <w:pPr>
              <w:spacing w:after="0"/>
              <w:jc w:val="center"/>
              <w:rPr>
                <w:rFonts w:ascii="Times New Roman" w:hAnsi="Times New Roman" w:cs="Times New Roman"/>
                <w:sz w:val="24"/>
                <w:szCs w:val="24"/>
              </w:rPr>
            </w:pPr>
            <w:r w:rsidRPr="00DC33C8">
              <w:rPr>
                <w:rFonts w:ascii="Times New Roman" w:hAnsi="Times New Roman" w:cs="Times New Roman"/>
                <w:b/>
                <w:bCs/>
                <w:sz w:val="24"/>
                <w:szCs w:val="24"/>
              </w:rPr>
              <w:t>II SKYRIUS</w:t>
            </w:r>
            <w:bookmarkStart w:id="2" w:name="_gpb32q3l93mw"/>
            <w:bookmarkEnd w:id="2"/>
            <w:r w:rsidRPr="00DC33C8">
              <w:rPr>
                <w:rFonts w:ascii="Times New Roman" w:hAnsi="Times New Roman" w:cs="Times New Roman"/>
                <w:b/>
                <w:bCs/>
                <w:sz w:val="24"/>
                <w:szCs w:val="24"/>
              </w:rPr>
              <w:br/>
              <w:t>SPECIALŪS REIKALAVIMAI</w:t>
            </w:r>
            <w:r w:rsidRPr="00DC33C8">
              <w:rPr>
                <w:rFonts w:ascii="Times New Roman" w:hAnsi="Times New Roman" w:cs="Times New Roman"/>
                <w:sz w:val="24"/>
                <w:szCs w:val="24"/>
              </w:rPr>
              <w:t xml:space="preserve"> </w:t>
            </w:r>
            <w:r w:rsidRPr="00DC33C8">
              <w:rPr>
                <w:rFonts w:ascii="Times New Roman" w:hAnsi="Times New Roman" w:cs="Times New Roman"/>
                <w:b/>
                <w:bCs/>
                <w:sz w:val="24"/>
                <w:szCs w:val="24"/>
              </w:rPr>
              <w:t>ŠIAS PAREIGAS EINANČIAM DARBUOTOJUI</w:t>
            </w:r>
          </w:p>
          <w:p w14:paraId="0E7B7325"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 Darbuotojas, einantis šias pareigas, turi atitikti šiuos specialius reikalavimus:</w:t>
            </w:r>
          </w:p>
          <w:p w14:paraId="30FD089E"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3.1. būti įgijusiam ne žemesnį kaip aukštąjį socialinių mokslų krypties universitetinį išsilavinimą su bakalauro kvalifikaciniu laipsniu ar jam prilygintą išsilavinimą arba aukštąjį koleginį išsilavinimą su profesinio bakalauro kvalifikaciniu laipsniu ar jam prilygintą išsilavinimą;</w:t>
            </w:r>
          </w:p>
          <w:p w14:paraId="76405562"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3.2. turėti ne mažiau vienerių metų patirtį dirbant su pažeidžiamomis visuomenės grupėmis ir (arba) dirbant su asmenimis su psichikos ir (ar) intelekto negalia arba socialinio darbo, psichologijos, specialiosios pedagogikos studijų metu įgytą praktinio darbo patirtį su asmenimis su psichikos ir (ar) intelekto negalia;</w:t>
            </w:r>
          </w:p>
          <w:p w14:paraId="1D18957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3.3. mokėti dirbti su taikomųjų biuro programų paketu Microsoft Office (teksto redaktoriumi, skaičiuokle, internetu, elektroniniu paštu, pristatymų kūrimo programa), teisės aktų ir kitų dokumentų paieškos sistemomis ir duomenų bazėmis;</w:t>
            </w:r>
          </w:p>
          <w:p w14:paraId="532A3890"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3.4. išmanyti teisės aktus, susijusius su pavestų funkcijų vykdymu;</w:t>
            </w:r>
          </w:p>
          <w:p w14:paraId="15C8D9B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3.5. išmanyti atvejo vadybos modelio taikymą, teikiant individualizuotas paslaugas ir koordinuotą pagalbą asmenims, turintiems psichikos ir (ar) intelekto negalią;</w:t>
            </w:r>
          </w:p>
          <w:p w14:paraId="5554D61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3.6. gebėti valdyti, kaupti, sisteminti, apibendrinti informaciją ir rengti išvadas dėl asmeniui reikalingų socialinių, kitų sričių (sektorių) paslaugų poreikio ir individualaus pagalbos plano sudarymo, jo pažangos įgyvendinimo, kliūčių įgyvendinant planą identifikavimo, sprendimo būdų siūlymų;</w:t>
            </w:r>
          </w:p>
          <w:p w14:paraId="32A5E1F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3.7. gebėti analizuoti didelės apimties informaciją, gebėti nustatyti loginius priežastinius ryšius, apibrėžti sudėtingas problemas ir vertinti jų sprendimo alternatyvas;</w:t>
            </w:r>
          </w:p>
          <w:p w14:paraId="20DA574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3.8. turėti savybes, reikalingas tiesiogiai dirbti su asmenimis (komunikabilumas, gebėjimas išklausyti) ir asmenimis su intelekto sutrikimais (gebėjimas komunikuoti lengvai suprantamu būdu ir kitais alternatyviais komunikacijos būdais, pvz. naudojant lengvai suprantamą kalbą)</w:t>
            </w:r>
          </w:p>
          <w:p w14:paraId="735358D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lastRenderedPageBreak/>
              <w:t>3.9. gebėti savarankiškai planuoti, organizuoti savo veiklą, savarankiškai rinktis darbo metodus, analitiškai įvertinti ir apibendrinti problemas, dirbti komandoje;</w:t>
            </w:r>
          </w:p>
          <w:p w14:paraId="5F8441B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3.10. sklandžiai dėstyti mintis raštu ir žodžiu.</w:t>
            </w:r>
          </w:p>
          <w:p w14:paraId="6FD8FA71" w14:textId="77777777" w:rsidR="00DC33C8" w:rsidRPr="00DC33C8" w:rsidRDefault="00DC33C8" w:rsidP="00DC33C8">
            <w:pPr>
              <w:spacing w:after="0"/>
              <w:jc w:val="center"/>
              <w:rPr>
                <w:rFonts w:ascii="Times New Roman" w:hAnsi="Times New Roman" w:cs="Times New Roman"/>
                <w:b/>
                <w:bCs/>
                <w:sz w:val="24"/>
                <w:szCs w:val="24"/>
              </w:rPr>
            </w:pPr>
            <w:r w:rsidRPr="00DC33C8">
              <w:rPr>
                <w:rFonts w:ascii="Times New Roman" w:hAnsi="Times New Roman" w:cs="Times New Roman"/>
                <w:b/>
                <w:bCs/>
                <w:sz w:val="24"/>
                <w:szCs w:val="24"/>
              </w:rPr>
              <w:t>III SKYRIUS</w:t>
            </w:r>
            <w:bookmarkStart w:id="3" w:name="_ly7prse1vv69"/>
            <w:bookmarkEnd w:id="3"/>
            <w:r w:rsidRPr="00DC33C8">
              <w:rPr>
                <w:rFonts w:ascii="Times New Roman" w:hAnsi="Times New Roman" w:cs="Times New Roman"/>
                <w:b/>
                <w:bCs/>
                <w:sz w:val="24"/>
                <w:szCs w:val="24"/>
              </w:rPr>
              <w:br/>
              <w:t>ŠIAS PAREIGAS EINANČIO DARBUOTOJO FUNKCIJOS</w:t>
            </w:r>
          </w:p>
          <w:p w14:paraId="720CA46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 Šias pareigas einantis darbuotojas vykdo šias funkcijas:</w:t>
            </w:r>
          </w:p>
          <w:p w14:paraId="6A0BFE3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 Bendradarbiaudamas su seniūnijomis, socialinių paslaugų įstaigomis, nevyriausybinėmis organizacijomis, sveikatos priežiūros paslaugas teikiančiomis ir kitomis įstaigomis bei organizacijomis atlieka potencialių pagalbos ir paslaugų stokojančių asmenų su intelekto ir (ar) psichikos negalia (toliau – Asmenys, Asmuo) paiešką;</w:t>
            </w:r>
          </w:p>
          <w:p w14:paraId="6924C5D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 atlieka Asmens situacijos analizę ir inicijuoja socialinių ir kitų kompleksinių paslaugų poreikių vertinimą ir atitinkamai organizuoja ir koordinuoja paslaugų teikimą Asmeniui;</w:t>
            </w:r>
          </w:p>
          <w:p w14:paraId="42C5DF75"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4.3. informuoja ir konsultuoja tikslinės grupės Asmenis apie galimybę gauti socialines, sveikatos priežiūros, užimtumo, teisines ir kitas kompleksines paslaugas;</w:t>
            </w:r>
          </w:p>
          <w:p w14:paraId="3C1A60FF"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4.4. prisideda ir, esant Asmens sutikimui, dalyvauja įgyvendinant Asmens su negalia teisių apsaugos agentūros (toliau – Agentūros) parengtą individualų planą, rengia Asmens kompleksinį individualios pagalbos planą (toliau – Planas);</w:t>
            </w:r>
          </w:p>
          <w:p w14:paraId="5B07FA24"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 Inicijuodamas, koordinuodamas ir kontroliuodamas Plano įgyvendinimą, atvejo vadybininkas:</w:t>
            </w:r>
          </w:p>
          <w:p w14:paraId="5C14194F"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4.5.1. organizuoja atvejo vadybos posėdžius (pagal poreikį) su savivaldybės specialistais, sveikatos priežiūros specialistais (pvz., sveikatos priežiūros įstaigoje dirbantys socialiniai darbuotojai, slaugytojai, psichiatrai, šeimos gydytojai ar kt.), neveiksnių asmenų būklės peržiūros komisijos nariais, Užimtumo tarnybos specialistais, švietimo įstaigos specialistais, jei asmuo gauna švietimo/ugdymo paslaugas, policijos pareigūnais, kitais specialistais, galinčiais suteikti informacijos apie Asmenį, nevyriausybinių ir/ar kitų įstaigų/organizacijų atstovais, artimaisiais (šeimos nariais, globėjais, rūpintojais, asmenimis, padedančiais priimti sprendimus, ir kt.) ir kitais asmenimis iš Asmens socialinės aplinkos;</w:t>
            </w:r>
          </w:p>
          <w:p w14:paraId="0A1BCA90"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4.5.2. tarpininkauja Asmeniui, kreipdamasis į kitas valstybės ir (ar) savivaldybių institucijas, įstaigas ir (ar) organizacijas, kuriose Asmuo gali gauti pagalbą;</w:t>
            </w:r>
          </w:p>
          <w:p w14:paraId="6736A823"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4.5.3. telkia Asmens kompleksinės pagalbos teikėjus (valstybės ir savivaldybių įstaigomis bei kitomis organizacijomis, teikiančiomis pagalbą Asmeniui) ir inicijuoja, organizuoja bei koordinuoja Plano įgyvendinimą, nuolat palaikydamas kontaktą su Asmens kompleksinės pagalbos teikėjais ir negalios reikalų koordinatoriais savivaldybėse;</w:t>
            </w:r>
          </w:p>
          <w:p w14:paraId="36DD3EE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4.5.4. parengia Plano įgyvendinimo grafiką, ne rečiau kaip kas 1 mėnesį vykdo atvejo stebėseną ir atlieka reikiamas korekcijas Plane, atsižvelgdamas į Asmens situacijos pokyčius;</w:t>
            </w:r>
          </w:p>
          <w:p w14:paraId="60C2E4E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4.6. dalyvauja kuriant bei vystant pagalbos sistemą Asmenims seniūnijoje ir/ar savivaldybėje, galinčią užtikrinti reikalingas bendruomenines socialines paslaugas;</w:t>
            </w:r>
          </w:p>
          <w:p w14:paraId="2FD3781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4.7. teikia informaciją ir siūlymus savivaldybėje dirbančiam asmeniui, atsakingam už negalios reikalų koordinavimą dėl pagalbos ir paslaugų Asmenims trūkumą savivaldybėje;</w:t>
            </w:r>
          </w:p>
          <w:p w14:paraId="5EB2B07E"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4.8. esant poreikiui, lydi Asmenį pas Asmens kompleksinės pagalbos teikėjus;</w:t>
            </w:r>
          </w:p>
          <w:p w14:paraId="0829BD13"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4.9. bendradarbiaudamas su savivaldybės teritorijoje dirbančiais socialiniais darbuotojais, grupinio gyvenimo namų, apsaugoto būsto paslaugų teikėjais, nevyriausybinėmis organizacijomis, psichikos sveikatos centrų socialiniais darbuotojais savarankiškai vykdo Asmenų, patiriančių socialinę atskirtį ir (arba) socialinę riziką, sąlygotą Asmenų negalios, paiešką;</w:t>
            </w:r>
          </w:p>
          <w:p w14:paraId="44473993"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 xml:space="preserve">4.10. bendradarbiaudamas su Asmens pagalbininkais priimti sprendimus teikia siūlymus Projektą koordinuojantiems vykdytojams dėl  Asmenų veiksnumo apribojimo bylų peržiūros </w:t>
            </w:r>
            <w:r w:rsidRPr="00DC33C8">
              <w:rPr>
                <w:rFonts w:ascii="Times New Roman" w:hAnsi="Times New Roman" w:cs="Times New Roman"/>
                <w:sz w:val="24"/>
                <w:szCs w:val="24"/>
              </w:rPr>
              <w:lastRenderedPageBreak/>
              <w:t>ir (arba) kartu su pagalbininku priimant sprendimus dalyvauja atliekant Asmenų, kuriuos prašoma pripažinti neveiksniais ar ribotai veiksniais vertinimą ir teikia savo išvadas dėl šių asmenų teisinio veiksnumo apribojimo;</w:t>
            </w:r>
          </w:p>
          <w:p w14:paraId="7B7894AA"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4.11. bendradarbiauja su projekto tinklaveikos specialistais, teikia informaciją apie inicijuotų atvejų vadybos skaičių, kitą projekto įgyvendinimui aktualią informaciją;</w:t>
            </w:r>
          </w:p>
          <w:p w14:paraId="5BEC3CE9"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4.12. esant poreikiui, organizuoja ir koordinuoja Asmeniui aktualios informacijos  teikimą jam prieinamu bendravimo būdu (lengvai suprantama kalba, alternatyvioji komunikacija ir pan.);</w:t>
            </w:r>
          </w:p>
          <w:p w14:paraId="10E999ED"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4.13. rengia ir teikia pasiūlymus su priskirtos srities veikla susijusiais klausimais projekto vadovui ir negalios reikalų koordinatoriui, kitiems viešojo administravimo subjektams, taip pat subjektams, kurie teikia viešąsias paslaugas;</w:t>
            </w:r>
          </w:p>
          <w:p w14:paraId="6CC2E66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4.14. vienas atvejo vadybininkas vienu metu dirba su ne mažiau nei 20 Asmenų;</w:t>
            </w:r>
          </w:p>
          <w:p w14:paraId="0C0EA87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4.15. pildo visą projekte reikalingą dokumentaciją ir laiku ją pateikia projektą administruojantiems darbuotojams ir (arba) Projekto vykdytojui;</w:t>
            </w:r>
          </w:p>
          <w:p w14:paraId="296167A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4.16. nuolatos sistemina kiekybinę ir kokybinę informaciją apie Asmeniui suteiktas paslaugas;</w:t>
            </w:r>
          </w:p>
          <w:p w14:paraId="18D2084D"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4.17. nuolat peržiūri eiles į socialinės globos institucijas, kad būtų organizuojamos Asmeniui alternatyvios institucinei globai paslaugos bendruomenėje;</w:t>
            </w:r>
          </w:p>
          <w:p w14:paraId="4C951FE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4.18. dalyvauja atvejo vadybininkams ir kitiems projekto specialistams, skirtuose renginiuose ir susitikimuose kvalifikacijai tobulinti, kompetencijoms didinti, bendradarbiavimui skatinti;</w:t>
            </w:r>
          </w:p>
          <w:p w14:paraId="0FF5C80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4.19. Atvejo vadybininkas savo darbe vadovaujasi Agentūros parengtomis rekomendacijomis dėl atvejo vadybininko funkcijų darbui su psichikos ir (ar) intelekto negalią turinčiais asmenimis.</w:t>
            </w:r>
          </w:p>
          <w:p w14:paraId="63073F42"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4.20. pagal poreikį dirba su Socialinės paramos informacine sistema „SPIS“.</w:t>
            </w:r>
          </w:p>
          <w:p w14:paraId="28129FD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4.21. vykdo kitus nenuolatinio pobūdžio su skyriaus veikla susijusius skyriaus vedėjo pavedimus.</w:t>
            </w:r>
          </w:p>
          <w:p w14:paraId="6D8AE54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4.22. laikosi tarnybinės etikos;</w:t>
            </w:r>
          </w:p>
          <w:p w14:paraId="048ABD66"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4.23. žino ir laikosi saugaus darbo, priešgaisrinės saugos ir elektrosaugos reikalavimų;</w:t>
            </w:r>
          </w:p>
          <w:p w14:paraId="5990950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4.24. laiku ir pagal kompetenciją atsako į raštus, paklausimus;</w:t>
            </w:r>
          </w:p>
          <w:p w14:paraId="1AB2C088"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4.25. tausoja turtą ir lėšas, užtikrina efektyvų jų naudojimą;</w:t>
            </w:r>
          </w:p>
          <w:p w14:paraId="5690ECB5"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5. Darbuotojas, einantis šias pareigas, tiesiogiai pavaldus ir atskaitingas skyriaus vedėjui.</w:t>
            </w:r>
          </w:p>
          <w:p w14:paraId="10D5CAA7"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_______________</w:t>
            </w:r>
          </w:p>
          <w:p w14:paraId="74CC158C" w14:textId="77777777" w:rsidR="00DC33C8" w:rsidRPr="00DC33C8" w:rsidRDefault="00DC33C8" w:rsidP="00DC33C8">
            <w:pPr>
              <w:spacing w:after="0"/>
              <w:rPr>
                <w:rFonts w:ascii="Times New Roman" w:hAnsi="Times New Roman" w:cs="Times New Roman"/>
                <w:sz w:val="24"/>
                <w:szCs w:val="24"/>
              </w:rPr>
            </w:pPr>
          </w:p>
          <w:p w14:paraId="5463947E" w14:textId="77777777" w:rsidR="00DC33C8" w:rsidRPr="00DC33C8" w:rsidRDefault="00DC33C8" w:rsidP="00DC33C8">
            <w:pPr>
              <w:spacing w:after="0"/>
              <w:rPr>
                <w:rFonts w:ascii="Times New Roman" w:hAnsi="Times New Roman" w:cs="Times New Roman"/>
                <w:sz w:val="24"/>
                <w:szCs w:val="24"/>
              </w:rPr>
            </w:pPr>
          </w:p>
        </w:tc>
      </w:tr>
      <w:tr w:rsidR="00DC33C8" w:rsidRPr="00DC33C8" w14:paraId="743F31CA" w14:textId="77777777" w:rsidTr="00DC33C8">
        <w:trPr>
          <w:trHeight w:val="120"/>
        </w:trPr>
        <w:tc>
          <w:tcPr>
            <w:tcW w:w="13" w:type="dxa"/>
          </w:tcPr>
          <w:p w14:paraId="606FDE38" w14:textId="77777777" w:rsidR="00DC33C8" w:rsidRPr="00DC33C8" w:rsidRDefault="00DC33C8" w:rsidP="00DC33C8">
            <w:pPr>
              <w:spacing w:after="0"/>
              <w:rPr>
                <w:rFonts w:ascii="Times New Roman" w:hAnsi="Times New Roman" w:cs="Times New Roman"/>
                <w:sz w:val="24"/>
                <w:szCs w:val="24"/>
              </w:rPr>
            </w:pPr>
            <w:bookmarkStart w:id="4" w:name="_pkcaml98uwju"/>
            <w:bookmarkEnd w:id="4"/>
          </w:p>
        </w:tc>
        <w:tc>
          <w:tcPr>
            <w:tcW w:w="6" w:type="dxa"/>
          </w:tcPr>
          <w:p w14:paraId="3EACF737" w14:textId="77777777" w:rsidR="00DC33C8" w:rsidRPr="00DC33C8" w:rsidRDefault="00DC33C8" w:rsidP="00DC33C8">
            <w:pPr>
              <w:spacing w:after="0"/>
              <w:rPr>
                <w:rFonts w:ascii="Times New Roman" w:hAnsi="Times New Roman" w:cs="Times New Roman"/>
                <w:sz w:val="24"/>
                <w:szCs w:val="24"/>
              </w:rPr>
            </w:pPr>
          </w:p>
        </w:tc>
        <w:tc>
          <w:tcPr>
            <w:tcW w:w="6" w:type="dxa"/>
          </w:tcPr>
          <w:p w14:paraId="0C94CFE7" w14:textId="77777777" w:rsidR="00DC33C8" w:rsidRPr="00DC33C8" w:rsidRDefault="00DC33C8" w:rsidP="00DC33C8">
            <w:pPr>
              <w:spacing w:after="0"/>
              <w:rPr>
                <w:rFonts w:ascii="Times New Roman" w:hAnsi="Times New Roman" w:cs="Times New Roman"/>
                <w:sz w:val="24"/>
                <w:szCs w:val="24"/>
              </w:rPr>
            </w:pPr>
          </w:p>
        </w:tc>
        <w:tc>
          <w:tcPr>
            <w:tcW w:w="9055" w:type="dxa"/>
          </w:tcPr>
          <w:p w14:paraId="43F87901" w14:textId="77777777" w:rsidR="00DC33C8" w:rsidRPr="00DC33C8" w:rsidRDefault="00DC33C8" w:rsidP="00DC33C8">
            <w:pPr>
              <w:spacing w:after="0"/>
              <w:rPr>
                <w:rFonts w:ascii="Times New Roman" w:hAnsi="Times New Roman" w:cs="Times New Roman"/>
                <w:sz w:val="24"/>
                <w:szCs w:val="24"/>
              </w:rPr>
            </w:pPr>
          </w:p>
        </w:tc>
        <w:tc>
          <w:tcPr>
            <w:tcW w:w="13" w:type="dxa"/>
          </w:tcPr>
          <w:p w14:paraId="2E46FC06" w14:textId="77777777" w:rsidR="00DC33C8" w:rsidRPr="00DC33C8" w:rsidRDefault="00DC33C8" w:rsidP="00DC33C8">
            <w:pPr>
              <w:spacing w:after="0"/>
              <w:rPr>
                <w:rFonts w:ascii="Times New Roman" w:hAnsi="Times New Roman" w:cs="Times New Roman"/>
                <w:sz w:val="24"/>
                <w:szCs w:val="24"/>
              </w:rPr>
            </w:pPr>
          </w:p>
        </w:tc>
      </w:tr>
      <w:tr w:rsidR="00DC33C8" w:rsidRPr="00DC33C8" w14:paraId="2802AE9F" w14:textId="77777777" w:rsidTr="00DC33C8">
        <w:trPr>
          <w:trHeight w:val="126"/>
        </w:trPr>
        <w:tc>
          <w:tcPr>
            <w:tcW w:w="13" w:type="dxa"/>
          </w:tcPr>
          <w:p w14:paraId="37661AC1" w14:textId="77777777" w:rsidR="00DC33C8" w:rsidRPr="00DC33C8" w:rsidRDefault="00DC33C8" w:rsidP="00DC33C8">
            <w:pPr>
              <w:spacing w:after="0"/>
              <w:rPr>
                <w:rFonts w:ascii="Times New Roman" w:hAnsi="Times New Roman" w:cs="Times New Roman"/>
                <w:sz w:val="24"/>
                <w:szCs w:val="24"/>
              </w:rPr>
            </w:pPr>
          </w:p>
        </w:tc>
        <w:tc>
          <w:tcPr>
            <w:tcW w:w="6" w:type="dxa"/>
          </w:tcPr>
          <w:p w14:paraId="631D2811" w14:textId="77777777" w:rsidR="00DC33C8" w:rsidRPr="00DC33C8" w:rsidRDefault="00DC33C8" w:rsidP="00DC33C8">
            <w:pPr>
              <w:spacing w:after="0"/>
              <w:rPr>
                <w:rFonts w:ascii="Times New Roman" w:hAnsi="Times New Roman" w:cs="Times New Roman"/>
                <w:sz w:val="24"/>
                <w:szCs w:val="24"/>
              </w:rPr>
            </w:pPr>
          </w:p>
        </w:tc>
        <w:tc>
          <w:tcPr>
            <w:tcW w:w="6" w:type="dxa"/>
          </w:tcPr>
          <w:p w14:paraId="7096F8BA" w14:textId="77777777" w:rsidR="00DC33C8" w:rsidRPr="00DC33C8" w:rsidRDefault="00DC33C8" w:rsidP="00DC33C8">
            <w:pPr>
              <w:spacing w:after="0"/>
              <w:rPr>
                <w:rFonts w:ascii="Times New Roman" w:hAnsi="Times New Roman" w:cs="Times New Roman"/>
                <w:sz w:val="24"/>
                <w:szCs w:val="24"/>
              </w:rPr>
            </w:pPr>
          </w:p>
        </w:tc>
        <w:tc>
          <w:tcPr>
            <w:tcW w:w="9055" w:type="dxa"/>
          </w:tcPr>
          <w:p w14:paraId="6AD0EEA1" w14:textId="77777777" w:rsidR="00DC33C8" w:rsidRPr="00DC33C8" w:rsidRDefault="00DC33C8" w:rsidP="00DC33C8">
            <w:pPr>
              <w:spacing w:after="0"/>
              <w:rPr>
                <w:rFonts w:ascii="Times New Roman" w:hAnsi="Times New Roman" w:cs="Times New Roman"/>
                <w:sz w:val="24"/>
                <w:szCs w:val="24"/>
              </w:rPr>
            </w:pPr>
          </w:p>
        </w:tc>
        <w:tc>
          <w:tcPr>
            <w:tcW w:w="13" w:type="dxa"/>
          </w:tcPr>
          <w:p w14:paraId="6C5F8874" w14:textId="77777777" w:rsidR="00DC33C8" w:rsidRPr="00DC33C8" w:rsidRDefault="00DC33C8" w:rsidP="00DC33C8">
            <w:pPr>
              <w:spacing w:after="0"/>
              <w:rPr>
                <w:rFonts w:ascii="Times New Roman" w:hAnsi="Times New Roman" w:cs="Times New Roman"/>
                <w:sz w:val="24"/>
                <w:szCs w:val="24"/>
              </w:rPr>
            </w:pPr>
          </w:p>
        </w:tc>
      </w:tr>
      <w:tr w:rsidR="00DC33C8" w:rsidRPr="00DC33C8" w14:paraId="7CA0D498" w14:textId="77777777" w:rsidTr="00DC33C8">
        <w:trPr>
          <w:trHeight w:val="20"/>
        </w:trPr>
        <w:tc>
          <w:tcPr>
            <w:tcW w:w="13" w:type="dxa"/>
          </w:tcPr>
          <w:p w14:paraId="09F1D392" w14:textId="77777777" w:rsidR="00DC33C8" w:rsidRPr="00DC33C8" w:rsidRDefault="00DC33C8" w:rsidP="00DC33C8">
            <w:pPr>
              <w:spacing w:after="0"/>
              <w:rPr>
                <w:rFonts w:ascii="Times New Roman" w:hAnsi="Times New Roman" w:cs="Times New Roman"/>
                <w:sz w:val="24"/>
                <w:szCs w:val="24"/>
              </w:rPr>
            </w:pPr>
          </w:p>
        </w:tc>
        <w:tc>
          <w:tcPr>
            <w:tcW w:w="6" w:type="dxa"/>
          </w:tcPr>
          <w:p w14:paraId="1D4E384C" w14:textId="77777777" w:rsidR="00DC33C8" w:rsidRPr="00DC33C8" w:rsidRDefault="00DC33C8" w:rsidP="00DC33C8">
            <w:pPr>
              <w:spacing w:after="0"/>
              <w:rPr>
                <w:rFonts w:ascii="Times New Roman" w:hAnsi="Times New Roman" w:cs="Times New Roman"/>
                <w:sz w:val="24"/>
                <w:szCs w:val="24"/>
              </w:rPr>
            </w:pPr>
          </w:p>
        </w:tc>
        <w:tc>
          <w:tcPr>
            <w:tcW w:w="6" w:type="dxa"/>
          </w:tcPr>
          <w:p w14:paraId="5CD26E2F" w14:textId="77777777" w:rsidR="00DC33C8" w:rsidRPr="00DC33C8" w:rsidRDefault="00DC33C8" w:rsidP="00DC33C8">
            <w:pPr>
              <w:spacing w:after="0"/>
              <w:rPr>
                <w:rFonts w:ascii="Times New Roman" w:hAnsi="Times New Roman" w:cs="Times New Roman"/>
                <w:sz w:val="24"/>
                <w:szCs w:val="24"/>
              </w:rPr>
            </w:pPr>
          </w:p>
        </w:tc>
        <w:tc>
          <w:tcPr>
            <w:tcW w:w="9055" w:type="dxa"/>
          </w:tcPr>
          <w:p w14:paraId="0FD9F238" w14:textId="77777777" w:rsidR="00DC33C8" w:rsidRPr="00DC33C8" w:rsidRDefault="00DC33C8" w:rsidP="00DC33C8">
            <w:pPr>
              <w:spacing w:after="0"/>
              <w:rPr>
                <w:rFonts w:ascii="Times New Roman" w:hAnsi="Times New Roman" w:cs="Times New Roman"/>
                <w:sz w:val="24"/>
                <w:szCs w:val="24"/>
              </w:rPr>
            </w:pPr>
          </w:p>
        </w:tc>
        <w:tc>
          <w:tcPr>
            <w:tcW w:w="13" w:type="dxa"/>
          </w:tcPr>
          <w:p w14:paraId="372E0C76" w14:textId="77777777" w:rsidR="00DC33C8" w:rsidRPr="00DC33C8" w:rsidRDefault="00DC33C8" w:rsidP="00DC33C8">
            <w:pPr>
              <w:spacing w:after="0"/>
              <w:rPr>
                <w:rFonts w:ascii="Times New Roman" w:hAnsi="Times New Roman" w:cs="Times New Roman"/>
                <w:sz w:val="24"/>
                <w:szCs w:val="24"/>
              </w:rPr>
            </w:pPr>
          </w:p>
        </w:tc>
      </w:tr>
      <w:tr w:rsidR="00DC33C8" w:rsidRPr="00DC33C8" w14:paraId="30199F6A" w14:textId="77777777" w:rsidTr="00DC33C8">
        <w:tc>
          <w:tcPr>
            <w:tcW w:w="13" w:type="dxa"/>
          </w:tcPr>
          <w:p w14:paraId="4108C13B" w14:textId="77777777" w:rsidR="00DC33C8" w:rsidRPr="00DC33C8" w:rsidRDefault="00DC33C8" w:rsidP="00DC33C8">
            <w:pPr>
              <w:spacing w:after="0"/>
              <w:rPr>
                <w:rFonts w:ascii="Times New Roman" w:hAnsi="Times New Roman" w:cs="Times New Roman"/>
                <w:sz w:val="24"/>
                <w:szCs w:val="24"/>
              </w:rPr>
            </w:pPr>
          </w:p>
        </w:tc>
        <w:tc>
          <w:tcPr>
            <w:tcW w:w="9080" w:type="dxa"/>
            <w:gridSpan w:val="4"/>
          </w:tcPr>
          <w:p w14:paraId="07E9D193" w14:textId="77777777" w:rsidR="00DC33C8" w:rsidRPr="00DC33C8" w:rsidRDefault="00DC33C8" w:rsidP="00DC33C8">
            <w:pPr>
              <w:spacing w:after="0"/>
              <w:rPr>
                <w:rFonts w:ascii="Times New Roman" w:hAnsi="Times New Roman" w:cs="Times New Roman"/>
                <w:sz w:val="24"/>
                <w:szCs w:val="24"/>
              </w:rPr>
            </w:pPr>
          </w:p>
        </w:tc>
      </w:tr>
      <w:tr w:rsidR="00DC33C8" w:rsidRPr="00DC33C8" w14:paraId="4B7EDBD2" w14:textId="77777777" w:rsidTr="00DC33C8">
        <w:tc>
          <w:tcPr>
            <w:tcW w:w="13" w:type="dxa"/>
          </w:tcPr>
          <w:p w14:paraId="62056306" w14:textId="77777777" w:rsidR="00DC33C8" w:rsidRPr="00DC33C8" w:rsidRDefault="00DC33C8" w:rsidP="00DC33C8">
            <w:pPr>
              <w:spacing w:after="0"/>
              <w:rPr>
                <w:rFonts w:ascii="Times New Roman" w:hAnsi="Times New Roman" w:cs="Times New Roman"/>
                <w:sz w:val="24"/>
                <w:szCs w:val="24"/>
              </w:rPr>
            </w:pPr>
          </w:p>
        </w:tc>
        <w:tc>
          <w:tcPr>
            <w:tcW w:w="6" w:type="dxa"/>
          </w:tcPr>
          <w:p w14:paraId="03B4BBE5" w14:textId="77777777" w:rsidR="00DC33C8" w:rsidRPr="00DC33C8" w:rsidRDefault="00DC33C8" w:rsidP="00DC33C8">
            <w:pPr>
              <w:spacing w:after="0"/>
              <w:rPr>
                <w:rFonts w:ascii="Times New Roman" w:hAnsi="Times New Roman" w:cs="Times New Roman"/>
                <w:sz w:val="24"/>
                <w:szCs w:val="24"/>
              </w:rPr>
            </w:pPr>
          </w:p>
        </w:tc>
        <w:tc>
          <w:tcPr>
            <w:tcW w:w="6" w:type="dxa"/>
          </w:tcPr>
          <w:p w14:paraId="4798E415" w14:textId="77777777" w:rsidR="00DC33C8" w:rsidRPr="00DC33C8" w:rsidRDefault="00DC33C8" w:rsidP="00DC33C8">
            <w:pPr>
              <w:spacing w:after="0"/>
              <w:rPr>
                <w:rFonts w:ascii="Times New Roman" w:hAnsi="Times New Roman" w:cs="Times New Roman"/>
                <w:sz w:val="24"/>
                <w:szCs w:val="24"/>
              </w:rPr>
            </w:pPr>
          </w:p>
        </w:tc>
        <w:tc>
          <w:tcPr>
            <w:tcW w:w="9068" w:type="dxa"/>
            <w:gridSpan w:val="2"/>
            <w:hideMark/>
          </w:tcPr>
          <w:tbl>
            <w:tblPr>
              <w:tblW w:w="0" w:type="auto"/>
              <w:tblCellMar>
                <w:left w:w="0" w:type="dxa"/>
                <w:right w:w="0" w:type="dxa"/>
              </w:tblCellMar>
              <w:tblLook w:val="04A0" w:firstRow="1" w:lastRow="0" w:firstColumn="1" w:lastColumn="0" w:noHBand="0" w:noVBand="1"/>
            </w:tblPr>
            <w:tblGrid>
              <w:gridCol w:w="3400"/>
              <w:gridCol w:w="5668"/>
            </w:tblGrid>
            <w:tr w:rsidR="00DC33C8" w:rsidRPr="00DC33C8" w14:paraId="66776BC3" w14:textId="77777777">
              <w:trPr>
                <w:trHeight w:val="260"/>
              </w:trPr>
              <w:tc>
                <w:tcPr>
                  <w:tcW w:w="3401" w:type="dxa"/>
                  <w:tcMar>
                    <w:top w:w="40" w:type="dxa"/>
                    <w:left w:w="40" w:type="dxa"/>
                    <w:bottom w:w="40" w:type="dxa"/>
                    <w:right w:w="40" w:type="dxa"/>
                  </w:tcMar>
                  <w:hideMark/>
                </w:tcPr>
                <w:p w14:paraId="4F72D3B1"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Susipažinau</w:t>
                  </w:r>
                </w:p>
              </w:tc>
              <w:tc>
                <w:tcPr>
                  <w:tcW w:w="5669" w:type="dxa"/>
                  <w:tcMar>
                    <w:top w:w="40" w:type="dxa"/>
                    <w:left w:w="40" w:type="dxa"/>
                    <w:bottom w:w="40" w:type="dxa"/>
                    <w:right w:w="40" w:type="dxa"/>
                  </w:tcMar>
                </w:tcPr>
                <w:p w14:paraId="033013E2" w14:textId="77777777" w:rsidR="00DC33C8" w:rsidRPr="00DC33C8" w:rsidRDefault="00DC33C8" w:rsidP="00DC33C8">
                  <w:pPr>
                    <w:spacing w:after="0"/>
                    <w:rPr>
                      <w:rFonts w:ascii="Times New Roman" w:hAnsi="Times New Roman" w:cs="Times New Roman"/>
                      <w:sz w:val="24"/>
                      <w:szCs w:val="24"/>
                    </w:rPr>
                  </w:pPr>
                </w:p>
              </w:tc>
            </w:tr>
            <w:tr w:rsidR="00DC33C8" w:rsidRPr="00DC33C8" w14:paraId="4E2B1C1D"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0E6E0D8F"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2F0AD8C7" w14:textId="77777777" w:rsidR="00DC33C8" w:rsidRPr="00DC33C8" w:rsidRDefault="00DC33C8" w:rsidP="00DC33C8">
                  <w:pPr>
                    <w:spacing w:after="0"/>
                    <w:rPr>
                      <w:rFonts w:ascii="Times New Roman" w:hAnsi="Times New Roman" w:cs="Times New Roman"/>
                      <w:sz w:val="24"/>
                      <w:szCs w:val="24"/>
                    </w:rPr>
                  </w:pPr>
                </w:p>
              </w:tc>
            </w:tr>
            <w:tr w:rsidR="00DC33C8" w:rsidRPr="00DC33C8" w14:paraId="105FFA92" w14:textId="77777777">
              <w:trPr>
                <w:trHeight w:val="260"/>
              </w:trPr>
              <w:tc>
                <w:tcPr>
                  <w:tcW w:w="3401" w:type="dxa"/>
                  <w:tcMar>
                    <w:top w:w="40" w:type="dxa"/>
                    <w:left w:w="40" w:type="dxa"/>
                    <w:bottom w:w="40" w:type="dxa"/>
                    <w:right w:w="40" w:type="dxa"/>
                  </w:tcMar>
                  <w:hideMark/>
                </w:tcPr>
                <w:p w14:paraId="66E26BD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(Parašas)</w:t>
                  </w:r>
                </w:p>
              </w:tc>
              <w:tc>
                <w:tcPr>
                  <w:tcW w:w="5669" w:type="dxa"/>
                  <w:tcMar>
                    <w:top w:w="40" w:type="dxa"/>
                    <w:left w:w="40" w:type="dxa"/>
                    <w:bottom w:w="40" w:type="dxa"/>
                    <w:right w:w="40" w:type="dxa"/>
                  </w:tcMar>
                </w:tcPr>
                <w:p w14:paraId="1750C345" w14:textId="77777777" w:rsidR="00DC33C8" w:rsidRPr="00DC33C8" w:rsidRDefault="00DC33C8" w:rsidP="00DC33C8">
                  <w:pPr>
                    <w:spacing w:after="0"/>
                    <w:rPr>
                      <w:rFonts w:ascii="Times New Roman" w:hAnsi="Times New Roman" w:cs="Times New Roman"/>
                      <w:sz w:val="24"/>
                      <w:szCs w:val="24"/>
                    </w:rPr>
                  </w:pPr>
                </w:p>
              </w:tc>
            </w:tr>
            <w:tr w:rsidR="00DC33C8" w:rsidRPr="00DC33C8" w14:paraId="4762DF0A"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4D1C77F9"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5833697E" w14:textId="77777777" w:rsidR="00DC33C8" w:rsidRPr="00DC33C8" w:rsidRDefault="00DC33C8" w:rsidP="00DC33C8">
                  <w:pPr>
                    <w:spacing w:after="0"/>
                    <w:rPr>
                      <w:rFonts w:ascii="Times New Roman" w:hAnsi="Times New Roman" w:cs="Times New Roman"/>
                      <w:sz w:val="24"/>
                      <w:szCs w:val="24"/>
                    </w:rPr>
                  </w:pPr>
                </w:p>
              </w:tc>
            </w:tr>
            <w:tr w:rsidR="00DC33C8" w:rsidRPr="00DC33C8" w14:paraId="32BAB269" w14:textId="77777777">
              <w:trPr>
                <w:trHeight w:val="260"/>
              </w:trPr>
              <w:tc>
                <w:tcPr>
                  <w:tcW w:w="3401" w:type="dxa"/>
                  <w:tcMar>
                    <w:top w:w="40" w:type="dxa"/>
                    <w:left w:w="40" w:type="dxa"/>
                    <w:bottom w:w="40" w:type="dxa"/>
                    <w:right w:w="40" w:type="dxa"/>
                  </w:tcMar>
                  <w:hideMark/>
                </w:tcPr>
                <w:p w14:paraId="37135B6C"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(Vardas ir pavardė)</w:t>
                  </w:r>
                </w:p>
              </w:tc>
              <w:tc>
                <w:tcPr>
                  <w:tcW w:w="5669" w:type="dxa"/>
                  <w:tcMar>
                    <w:top w:w="40" w:type="dxa"/>
                    <w:left w:w="40" w:type="dxa"/>
                    <w:bottom w:w="40" w:type="dxa"/>
                    <w:right w:w="40" w:type="dxa"/>
                  </w:tcMar>
                </w:tcPr>
                <w:p w14:paraId="7CA72170" w14:textId="77777777" w:rsidR="00DC33C8" w:rsidRPr="00DC33C8" w:rsidRDefault="00DC33C8" w:rsidP="00DC33C8">
                  <w:pPr>
                    <w:spacing w:after="0"/>
                    <w:rPr>
                      <w:rFonts w:ascii="Times New Roman" w:hAnsi="Times New Roman" w:cs="Times New Roman"/>
                      <w:sz w:val="24"/>
                      <w:szCs w:val="24"/>
                    </w:rPr>
                  </w:pPr>
                </w:p>
              </w:tc>
            </w:tr>
            <w:tr w:rsidR="00DC33C8" w:rsidRPr="00DC33C8" w14:paraId="1E1E2E3A" w14:textId="77777777">
              <w:trPr>
                <w:trHeight w:val="260"/>
              </w:trPr>
              <w:tc>
                <w:tcPr>
                  <w:tcW w:w="3401" w:type="dxa"/>
                  <w:tcBorders>
                    <w:top w:val="nil"/>
                    <w:left w:val="nil"/>
                    <w:bottom w:val="single" w:sz="2" w:space="0" w:color="000000"/>
                    <w:right w:val="nil"/>
                  </w:tcBorders>
                  <w:tcMar>
                    <w:top w:w="40" w:type="dxa"/>
                    <w:left w:w="40" w:type="dxa"/>
                    <w:bottom w:w="40" w:type="dxa"/>
                    <w:right w:w="40" w:type="dxa"/>
                  </w:tcMar>
                </w:tcPr>
                <w:p w14:paraId="3F5B2F33"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282E9531" w14:textId="77777777" w:rsidR="00DC33C8" w:rsidRPr="00DC33C8" w:rsidRDefault="00DC33C8" w:rsidP="00DC33C8">
                  <w:pPr>
                    <w:spacing w:after="0"/>
                    <w:rPr>
                      <w:rFonts w:ascii="Times New Roman" w:hAnsi="Times New Roman" w:cs="Times New Roman"/>
                      <w:sz w:val="24"/>
                      <w:szCs w:val="24"/>
                    </w:rPr>
                  </w:pPr>
                </w:p>
              </w:tc>
            </w:tr>
            <w:tr w:rsidR="00DC33C8" w:rsidRPr="00DC33C8" w14:paraId="27A0B643" w14:textId="77777777">
              <w:trPr>
                <w:trHeight w:val="260"/>
              </w:trPr>
              <w:tc>
                <w:tcPr>
                  <w:tcW w:w="3401" w:type="dxa"/>
                  <w:tcMar>
                    <w:top w:w="40" w:type="dxa"/>
                    <w:left w:w="40" w:type="dxa"/>
                    <w:bottom w:w="40" w:type="dxa"/>
                    <w:right w:w="40" w:type="dxa"/>
                  </w:tcMar>
                  <w:hideMark/>
                </w:tcPr>
                <w:p w14:paraId="06E02E1B" w14:textId="77777777" w:rsidR="00DC33C8" w:rsidRPr="00DC33C8" w:rsidRDefault="00DC33C8" w:rsidP="00DC33C8">
                  <w:pPr>
                    <w:spacing w:after="0"/>
                    <w:rPr>
                      <w:rFonts w:ascii="Times New Roman" w:hAnsi="Times New Roman" w:cs="Times New Roman"/>
                      <w:sz w:val="24"/>
                      <w:szCs w:val="24"/>
                    </w:rPr>
                  </w:pPr>
                  <w:r w:rsidRPr="00DC33C8">
                    <w:rPr>
                      <w:rFonts w:ascii="Times New Roman" w:hAnsi="Times New Roman" w:cs="Times New Roman"/>
                      <w:sz w:val="24"/>
                      <w:szCs w:val="24"/>
                    </w:rPr>
                    <w:t>(Data)</w:t>
                  </w:r>
                </w:p>
              </w:tc>
              <w:tc>
                <w:tcPr>
                  <w:tcW w:w="5669" w:type="dxa"/>
                  <w:tcMar>
                    <w:top w:w="40" w:type="dxa"/>
                    <w:left w:w="40" w:type="dxa"/>
                    <w:bottom w:w="40" w:type="dxa"/>
                    <w:right w:w="40" w:type="dxa"/>
                  </w:tcMar>
                </w:tcPr>
                <w:p w14:paraId="61557CC7" w14:textId="77777777" w:rsidR="00DC33C8" w:rsidRPr="00DC33C8" w:rsidRDefault="00DC33C8" w:rsidP="00DC33C8">
                  <w:pPr>
                    <w:spacing w:after="0"/>
                    <w:rPr>
                      <w:rFonts w:ascii="Times New Roman" w:hAnsi="Times New Roman" w:cs="Times New Roman"/>
                      <w:sz w:val="24"/>
                      <w:szCs w:val="24"/>
                    </w:rPr>
                  </w:pPr>
                </w:p>
              </w:tc>
            </w:tr>
            <w:tr w:rsidR="00DC33C8" w:rsidRPr="00DC33C8" w14:paraId="35BD8F32" w14:textId="77777777">
              <w:trPr>
                <w:trHeight w:val="260"/>
              </w:trPr>
              <w:tc>
                <w:tcPr>
                  <w:tcW w:w="3401" w:type="dxa"/>
                  <w:tcMar>
                    <w:top w:w="40" w:type="dxa"/>
                    <w:left w:w="40" w:type="dxa"/>
                    <w:bottom w:w="40" w:type="dxa"/>
                    <w:right w:w="40" w:type="dxa"/>
                  </w:tcMar>
                </w:tcPr>
                <w:p w14:paraId="5B7CE541" w14:textId="77777777" w:rsidR="00DC33C8" w:rsidRPr="00DC33C8" w:rsidRDefault="00DC33C8" w:rsidP="00DC33C8">
                  <w:pPr>
                    <w:spacing w:after="0"/>
                    <w:rPr>
                      <w:rFonts w:ascii="Times New Roman" w:hAnsi="Times New Roman" w:cs="Times New Roman"/>
                      <w:sz w:val="24"/>
                      <w:szCs w:val="24"/>
                    </w:rPr>
                  </w:pPr>
                </w:p>
              </w:tc>
              <w:tc>
                <w:tcPr>
                  <w:tcW w:w="5669" w:type="dxa"/>
                  <w:tcMar>
                    <w:top w:w="40" w:type="dxa"/>
                    <w:left w:w="40" w:type="dxa"/>
                    <w:bottom w:w="40" w:type="dxa"/>
                    <w:right w:w="40" w:type="dxa"/>
                  </w:tcMar>
                </w:tcPr>
                <w:p w14:paraId="6173E24D" w14:textId="77777777" w:rsidR="00DC33C8" w:rsidRPr="00DC33C8" w:rsidRDefault="00DC33C8" w:rsidP="00DC33C8">
                  <w:pPr>
                    <w:spacing w:after="0"/>
                    <w:rPr>
                      <w:rFonts w:ascii="Times New Roman" w:hAnsi="Times New Roman" w:cs="Times New Roman"/>
                      <w:sz w:val="24"/>
                      <w:szCs w:val="24"/>
                    </w:rPr>
                  </w:pPr>
                </w:p>
              </w:tc>
            </w:tr>
          </w:tbl>
          <w:p w14:paraId="442B483B" w14:textId="77777777" w:rsidR="00DC33C8" w:rsidRPr="00DC33C8" w:rsidRDefault="00DC33C8" w:rsidP="00DC33C8">
            <w:pPr>
              <w:spacing w:after="0"/>
              <w:rPr>
                <w:rFonts w:ascii="Times New Roman" w:hAnsi="Times New Roman" w:cs="Times New Roman"/>
                <w:sz w:val="24"/>
                <w:szCs w:val="24"/>
              </w:rPr>
            </w:pPr>
          </w:p>
        </w:tc>
      </w:tr>
      <w:tr w:rsidR="00DC33C8" w:rsidRPr="00DC33C8" w14:paraId="1DDEA556" w14:textId="77777777" w:rsidTr="00DC33C8">
        <w:trPr>
          <w:trHeight w:val="41"/>
        </w:trPr>
        <w:tc>
          <w:tcPr>
            <w:tcW w:w="13" w:type="dxa"/>
          </w:tcPr>
          <w:p w14:paraId="5CC3DFB4" w14:textId="77777777" w:rsidR="00DC33C8" w:rsidRPr="00DC33C8" w:rsidRDefault="00DC33C8" w:rsidP="00DC33C8">
            <w:pPr>
              <w:spacing w:after="0"/>
              <w:rPr>
                <w:rFonts w:ascii="Times New Roman" w:hAnsi="Times New Roman" w:cs="Times New Roman"/>
                <w:sz w:val="24"/>
                <w:szCs w:val="24"/>
              </w:rPr>
            </w:pPr>
          </w:p>
        </w:tc>
        <w:tc>
          <w:tcPr>
            <w:tcW w:w="6" w:type="dxa"/>
          </w:tcPr>
          <w:p w14:paraId="6169E31E" w14:textId="77777777" w:rsidR="00DC33C8" w:rsidRPr="00DC33C8" w:rsidRDefault="00DC33C8" w:rsidP="00DC33C8">
            <w:pPr>
              <w:spacing w:after="0"/>
              <w:rPr>
                <w:rFonts w:ascii="Times New Roman" w:hAnsi="Times New Roman" w:cs="Times New Roman"/>
                <w:sz w:val="24"/>
                <w:szCs w:val="24"/>
              </w:rPr>
            </w:pPr>
          </w:p>
        </w:tc>
        <w:tc>
          <w:tcPr>
            <w:tcW w:w="6" w:type="dxa"/>
          </w:tcPr>
          <w:p w14:paraId="363AD0DD" w14:textId="77777777" w:rsidR="00DC33C8" w:rsidRPr="00DC33C8" w:rsidRDefault="00DC33C8" w:rsidP="00DC33C8">
            <w:pPr>
              <w:spacing w:after="0"/>
              <w:rPr>
                <w:rFonts w:ascii="Times New Roman" w:hAnsi="Times New Roman" w:cs="Times New Roman"/>
                <w:sz w:val="24"/>
                <w:szCs w:val="24"/>
              </w:rPr>
            </w:pPr>
          </w:p>
        </w:tc>
        <w:tc>
          <w:tcPr>
            <w:tcW w:w="9055" w:type="dxa"/>
          </w:tcPr>
          <w:p w14:paraId="096B7565" w14:textId="77777777" w:rsidR="00DC33C8" w:rsidRPr="00DC33C8" w:rsidRDefault="00DC33C8" w:rsidP="00DC33C8">
            <w:pPr>
              <w:spacing w:after="0"/>
              <w:rPr>
                <w:rFonts w:ascii="Times New Roman" w:hAnsi="Times New Roman" w:cs="Times New Roman"/>
                <w:sz w:val="24"/>
                <w:szCs w:val="24"/>
              </w:rPr>
            </w:pPr>
          </w:p>
        </w:tc>
        <w:tc>
          <w:tcPr>
            <w:tcW w:w="13" w:type="dxa"/>
          </w:tcPr>
          <w:p w14:paraId="7A8365A0" w14:textId="77777777" w:rsidR="00DC33C8" w:rsidRPr="00DC33C8" w:rsidRDefault="00DC33C8" w:rsidP="00DC33C8">
            <w:pPr>
              <w:spacing w:after="0"/>
              <w:rPr>
                <w:rFonts w:ascii="Times New Roman" w:hAnsi="Times New Roman" w:cs="Times New Roman"/>
                <w:sz w:val="24"/>
                <w:szCs w:val="24"/>
              </w:rPr>
            </w:pPr>
          </w:p>
        </w:tc>
      </w:tr>
    </w:tbl>
    <w:p w14:paraId="0179919D" w14:textId="77777777" w:rsidR="00DC33C8" w:rsidRPr="00DC33C8" w:rsidRDefault="00DC33C8" w:rsidP="00DC33C8">
      <w:pPr>
        <w:spacing w:after="0"/>
        <w:rPr>
          <w:rFonts w:ascii="Times New Roman" w:hAnsi="Times New Roman" w:cs="Times New Roman"/>
          <w:sz w:val="24"/>
          <w:szCs w:val="24"/>
        </w:rPr>
      </w:pPr>
    </w:p>
    <w:p w14:paraId="2FD3DE72" w14:textId="77777777" w:rsidR="00DC33C8" w:rsidRPr="00DC33C8" w:rsidRDefault="00DC33C8" w:rsidP="00DC33C8">
      <w:pPr>
        <w:spacing w:after="0"/>
        <w:rPr>
          <w:rFonts w:ascii="Times New Roman" w:hAnsi="Times New Roman" w:cs="Times New Roman"/>
          <w:sz w:val="24"/>
          <w:szCs w:val="24"/>
        </w:rPr>
      </w:pPr>
    </w:p>
    <w:p w14:paraId="5FE732A8" w14:textId="77777777" w:rsidR="00DC33C8" w:rsidRPr="00BB636C" w:rsidRDefault="00DC33C8" w:rsidP="00532957">
      <w:pPr>
        <w:spacing w:after="0"/>
        <w:rPr>
          <w:rFonts w:ascii="Times New Roman" w:hAnsi="Times New Roman" w:cs="Times New Roman"/>
          <w:sz w:val="24"/>
          <w:szCs w:val="24"/>
        </w:rPr>
      </w:pPr>
    </w:p>
    <w:sectPr w:rsidR="00DC33C8" w:rsidRPr="00BB636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6E61" w14:textId="77777777" w:rsidR="00EB7D7B" w:rsidRDefault="00EB7D7B" w:rsidP="003A5628">
      <w:pPr>
        <w:spacing w:after="0" w:line="240" w:lineRule="auto"/>
      </w:pPr>
      <w:r>
        <w:separator/>
      </w:r>
    </w:p>
  </w:endnote>
  <w:endnote w:type="continuationSeparator" w:id="0">
    <w:p w14:paraId="7901BA1C" w14:textId="77777777" w:rsidR="00EB7D7B" w:rsidRDefault="00EB7D7B" w:rsidP="003A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CE68" w14:textId="77777777" w:rsidR="00EB7D7B" w:rsidRDefault="00EB7D7B" w:rsidP="003A5628">
      <w:pPr>
        <w:spacing w:after="0" w:line="240" w:lineRule="auto"/>
      </w:pPr>
      <w:r>
        <w:separator/>
      </w:r>
    </w:p>
  </w:footnote>
  <w:footnote w:type="continuationSeparator" w:id="0">
    <w:p w14:paraId="5407F482" w14:textId="77777777" w:rsidR="00EB7D7B" w:rsidRDefault="00EB7D7B" w:rsidP="003A5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C1"/>
    <w:rsid w:val="000F155A"/>
    <w:rsid w:val="001E410D"/>
    <w:rsid w:val="002973AD"/>
    <w:rsid w:val="002A3713"/>
    <w:rsid w:val="00315287"/>
    <w:rsid w:val="003A5628"/>
    <w:rsid w:val="00472456"/>
    <w:rsid w:val="00491A98"/>
    <w:rsid w:val="00532957"/>
    <w:rsid w:val="006A3583"/>
    <w:rsid w:val="00743FC1"/>
    <w:rsid w:val="007555CB"/>
    <w:rsid w:val="007F18D3"/>
    <w:rsid w:val="008904C3"/>
    <w:rsid w:val="00BB636C"/>
    <w:rsid w:val="00C13C09"/>
    <w:rsid w:val="00D77353"/>
    <w:rsid w:val="00DC33C8"/>
    <w:rsid w:val="00E12DC9"/>
    <w:rsid w:val="00EA5482"/>
    <w:rsid w:val="00EA54F0"/>
    <w:rsid w:val="00EB7D7B"/>
    <w:rsid w:val="00EF1EE9"/>
    <w:rsid w:val="00F26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71EA"/>
  <w15:chartTrackingRefBased/>
  <w15:docId w15:val="{B3FD31B0-2EFA-4845-89CF-3109CDED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56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A5628"/>
  </w:style>
  <w:style w:type="paragraph" w:styleId="Porat">
    <w:name w:val="footer"/>
    <w:basedOn w:val="prastasis"/>
    <w:link w:val="PoratDiagrama"/>
    <w:uiPriority w:val="99"/>
    <w:unhideWhenUsed/>
    <w:rsid w:val="003A5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A5628"/>
  </w:style>
  <w:style w:type="paragraph" w:styleId="Betarp">
    <w:name w:val="No Spacing"/>
    <w:uiPriority w:val="1"/>
    <w:qFormat/>
    <w:rsid w:val="001E410D"/>
    <w:pPr>
      <w:spacing w:after="0" w:line="240" w:lineRule="auto"/>
    </w:pPr>
    <w:rPr>
      <w:kern w:val="0"/>
      <w14:ligatures w14:val="none"/>
    </w:rPr>
  </w:style>
  <w:style w:type="paragraph" w:customStyle="1" w:styleId="EmptyLayoutCell">
    <w:name w:val="EmptyLayoutCell"/>
    <w:basedOn w:val="prastasis"/>
    <w:rsid w:val="00532957"/>
    <w:pPr>
      <w:spacing w:after="0" w:line="240" w:lineRule="auto"/>
    </w:pPr>
    <w:rPr>
      <w:rFonts w:ascii="Times New Roman" w:eastAsia="Times New Roman" w:hAnsi="Times New Roman" w:cs="Times New Roman"/>
      <w:kern w:val="0"/>
      <w:sz w:val="2"/>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4587">
      <w:bodyDiv w:val="1"/>
      <w:marLeft w:val="0"/>
      <w:marRight w:val="0"/>
      <w:marTop w:val="0"/>
      <w:marBottom w:val="0"/>
      <w:divBdr>
        <w:top w:val="none" w:sz="0" w:space="0" w:color="auto"/>
        <w:left w:val="none" w:sz="0" w:space="0" w:color="auto"/>
        <w:bottom w:val="none" w:sz="0" w:space="0" w:color="auto"/>
        <w:right w:val="none" w:sz="0" w:space="0" w:color="auto"/>
      </w:divBdr>
      <w:divsChild>
        <w:div w:id="1635021625">
          <w:marLeft w:val="0"/>
          <w:marRight w:val="0"/>
          <w:marTop w:val="0"/>
          <w:marBottom w:val="0"/>
          <w:divBdr>
            <w:top w:val="none" w:sz="0" w:space="0" w:color="auto"/>
            <w:left w:val="none" w:sz="0" w:space="0" w:color="auto"/>
            <w:bottom w:val="none" w:sz="0" w:space="0" w:color="auto"/>
            <w:right w:val="none" w:sz="0" w:space="0" w:color="auto"/>
          </w:divBdr>
        </w:div>
        <w:div w:id="205681791">
          <w:marLeft w:val="0"/>
          <w:marRight w:val="0"/>
          <w:marTop w:val="0"/>
          <w:marBottom w:val="0"/>
          <w:divBdr>
            <w:top w:val="none" w:sz="0" w:space="0" w:color="auto"/>
            <w:left w:val="none" w:sz="0" w:space="0" w:color="auto"/>
            <w:bottom w:val="none" w:sz="0" w:space="0" w:color="auto"/>
            <w:right w:val="none" w:sz="0" w:space="0" w:color="auto"/>
          </w:divBdr>
        </w:div>
        <w:div w:id="1623075994">
          <w:marLeft w:val="0"/>
          <w:marRight w:val="0"/>
          <w:marTop w:val="0"/>
          <w:marBottom w:val="0"/>
          <w:divBdr>
            <w:top w:val="none" w:sz="0" w:space="0" w:color="auto"/>
            <w:left w:val="none" w:sz="0" w:space="0" w:color="auto"/>
            <w:bottom w:val="none" w:sz="0" w:space="0" w:color="auto"/>
            <w:right w:val="none" w:sz="0" w:space="0" w:color="auto"/>
          </w:divBdr>
        </w:div>
        <w:div w:id="550045663">
          <w:marLeft w:val="0"/>
          <w:marRight w:val="0"/>
          <w:marTop w:val="0"/>
          <w:marBottom w:val="0"/>
          <w:divBdr>
            <w:top w:val="none" w:sz="0" w:space="0" w:color="auto"/>
            <w:left w:val="none" w:sz="0" w:space="0" w:color="auto"/>
            <w:bottom w:val="none" w:sz="0" w:space="0" w:color="auto"/>
            <w:right w:val="none" w:sz="0" w:space="0" w:color="auto"/>
          </w:divBdr>
        </w:div>
        <w:div w:id="240599541">
          <w:marLeft w:val="0"/>
          <w:marRight w:val="0"/>
          <w:marTop w:val="0"/>
          <w:marBottom w:val="0"/>
          <w:divBdr>
            <w:top w:val="none" w:sz="0" w:space="0" w:color="auto"/>
            <w:left w:val="none" w:sz="0" w:space="0" w:color="auto"/>
            <w:bottom w:val="none" w:sz="0" w:space="0" w:color="auto"/>
            <w:right w:val="none" w:sz="0" w:space="0" w:color="auto"/>
          </w:divBdr>
        </w:div>
        <w:div w:id="1656058584">
          <w:marLeft w:val="0"/>
          <w:marRight w:val="0"/>
          <w:marTop w:val="0"/>
          <w:marBottom w:val="0"/>
          <w:divBdr>
            <w:top w:val="none" w:sz="0" w:space="0" w:color="auto"/>
            <w:left w:val="none" w:sz="0" w:space="0" w:color="auto"/>
            <w:bottom w:val="none" w:sz="0" w:space="0" w:color="auto"/>
            <w:right w:val="none" w:sz="0" w:space="0" w:color="auto"/>
          </w:divBdr>
        </w:div>
        <w:div w:id="1835339991">
          <w:marLeft w:val="0"/>
          <w:marRight w:val="0"/>
          <w:marTop w:val="0"/>
          <w:marBottom w:val="0"/>
          <w:divBdr>
            <w:top w:val="none" w:sz="0" w:space="0" w:color="auto"/>
            <w:left w:val="none" w:sz="0" w:space="0" w:color="auto"/>
            <w:bottom w:val="none" w:sz="0" w:space="0" w:color="auto"/>
            <w:right w:val="none" w:sz="0" w:space="0" w:color="auto"/>
          </w:divBdr>
        </w:div>
        <w:div w:id="305282065">
          <w:marLeft w:val="0"/>
          <w:marRight w:val="0"/>
          <w:marTop w:val="0"/>
          <w:marBottom w:val="0"/>
          <w:divBdr>
            <w:top w:val="none" w:sz="0" w:space="0" w:color="auto"/>
            <w:left w:val="none" w:sz="0" w:space="0" w:color="auto"/>
            <w:bottom w:val="none" w:sz="0" w:space="0" w:color="auto"/>
            <w:right w:val="none" w:sz="0" w:space="0" w:color="auto"/>
          </w:divBdr>
        </w:div>
        <w:div w:id="2104568957">
          <w:marLeft w:val="0"/>
          <w:marRight w:val="0"/>
          <w:marTop w:val="0"/>
          <w:marBottom w:val="0"/>
          <w:divBdr>
            <w:top w:val="none" w:sz="0" w:space="0" w:color="auto"/>
            <w:left w:val="none" w:sz="0" w:space="0" w:color="auto"/>
            <w:bottom w:val="none" w:sz="0" w:space="0" w:color="auto"/>
            <w:right w:val="none" w:sz="0" w:space="0" w:color="auto"/>
          </w:divBdr>
        </w:div>
        <w:div w:id="1256789732">
          <w:marLeft w:val="0"/>
          <w:marRight w:val="0"/>
          <w:marTop w:val="0"/>
          <w:marBottom w:val="0"/>
          <w:divBdr>
            <w:top w:val="none" w:sz="0" w:space="0" w:color="auto"/>
            <w:left w:val="none" w:sz="0" w:space="0" w:color="auto"/>
            <w:bottom w:val="none" w:sz="0" w:space="0" w:color="auto"/>
            <w:right w:val="none" w:sz="0" w:space="0" w:color="auto"/>
          </w:divBdr>
        </w:div>
        <w:div w:id="1034846004">
          <w:marLeft w:val="0"/>
          <w:marRight w:val="0"/>
          <w:marTop w:val="0"/>
          <w:marBottom w:val="0"/>
          <w:divBdr>
            <w:top w:val="none" w:sz="0" w:space="0" w:color="auto"/>
            <w:left w:val="none" w:sz="0" w:space="0" w:color="auto"/>
            <w:bottom w:val="none" w:sz="0" w:space="0" w:color="auto"/>
            <w:right w:val="none" w:sz="0" w:space="0" w:color="auto"/>
          </w:divBdr>
        </w:div>
        <w:div w:id="613631854">
          <w:marLeft w:val="0"/>
          <w:marRight w:val="0"/>
          <w:marTop w:val="0"/>
          <w:marBottom w:val="0"/>
          <w:divBdr>
            <w:top w:val="none" w:sz="0" w:space="0" w:color="auto"/>
            <w:left w:val="none" w:sz="0" w:space="0" w:color="auto"/>
            <w:bottom w:val="none" w:sz="0" w:space="0" w:color="auto"/>
            <w:right w:val="none" w:sz="0" w:space="0" w:color="auto"/>
          </w:divBdr>
        </w:div>
        <w:div w:id="1424568596">
          <w:marLeft w:val="0"/>
          <w:marRight w:val="0"/>
          <w:marTop w:val="0"/>
          <w:marBottom w:val="0"/>
          <w:divBdr>
            <w:top w:val="none" w:sz="0" w:space="0" w:color="auto"/>
            <w:left w:val="none" w:sz="0" w:space="0" w:color="auto"/>
            <w:bottom w:val="none" w:sz="0" w:space="0" w:color="auto"/>
            <w:right w:val="none" w:sz="0" w:space="0" w:color="auto"/>
          </w:divBdr>
        </w:div>
        <w:div w:id="1382167578">
          <w:marLeft w:val="0"/>
          <w:marRight w:val="0"/>
          <w:marTop w:val="0"/>
          <w:marBottom w:val="0"/>
          <w:divBdr>
            <w:top w:val="none" w:sz="0" w:space="0" w:color="auto"/>
            <w:left w:val="none" w:sz="0" w:space="0" w:color="auto"/>
            <w:bottom w:val="none" w:sz="0" w:space="0" w:color="auto"/>
            <w:right w:val="none" w:sz="0" w:space="0" w:color="auto"/>
          </w:divBdr>
        </w:div>
        <w:div w:id="1802966208">
          <w:marLeft w:val="0"/>
          <w:marRight w:val="0"/>
          <w:marTop w:val="0"/>
          <w:marBottom w:val="0"/>
          <w:divBdr>
            <w:top w:val="none" w:sz="0" w:space="0" w:color="auto"/>
            <w:left w:val="none" w:sz="0" w:space="0" w:color="auto"/>
            <w:bottom w:val="none" w:sz="0" w:space="0" w:color="auto"/>
            <w:right w:val="none" w:sz="0" w:space="0" w:color="auto"/>
          </w:divBdr>
        </w:div>
        <w:div w:id="254945380">
          <w:marLeft w:val="0"/>
          <w:marRight w:val="0"/>
          <w:marTop w:val="0"/>
          <w:marBottom w:val="0"/>
          <w:divBdr>
            <w:top w:val="none" w:sz="0" w:space="0" w:color="auto"/>
            <w:left w:val="none" w:sz="0" w:space="0" w:color="auto"/>
            <w:bottom w:val="none" w:sz="0" w:space="0" w:color="auto"/>
            <w:right w:val="none" w:sz="0" w:space="0" w:color="auto"/>
          </w:divBdr>
        </w:div>
        <w:div w:id="253101281">
          <w:marLeft w:val="0"/>
          <w:marRight w:val="0"/>
          <w:marTop w:val="0"/>
          <w:marBottom w:val="0"/>
          <w:divBdr>
            <w:top w:val="none" w:sz="0" w:space="0" w:color="auto"/>
            <w:left w:val="none" w:sz="0" w:space="0" w:color="auto"/>
            <w:bottom w:val="none" w:sz="0" w:space="0" w:color="auto"/>
            <w:right w:val="none" w:sz="0" w:space="0" w:color="auto"/>
          </w:divBdr>
        </w:div>
        <w:div w:id="744955853">
          <w:marLeft w:val="0"/>
          <w:marRight w:val="0"/>
          <w:marTop w:val="0"/>
          <w:marBottom w:val="0"/>
          <w:divBdr>
            <w:top w:val="none" w:sz="0" w:space="0" w:color="auto"/>
            <w:left w:val="none" w:sz="0" w:space="0" w:color="auto"/>
            <w:bottom w:val="none" w:sz="0" w:space="0" w:color="auto"/>
            <w:right w:val="none" w:sz="0" w:space="0" w:color="auto"/>
          </w:divBdr>
        </w:div>
        <w:div w:id="263001696">
          <w:marLeft w:val="0"/>
          <w:marRight w:val="0"/>
          <w:marTop w:val="0"/>
          <w:marBottom w:val="0"/>
          <w:divBdr>
            <w:top w:val="none" w:sz="0" w:space="0" w:color="auto"/>
            <w:left w:val="none" w:sz="0" w:space="0" w:color="auto"/>
            <w:bottom w:val="none" w:sz="0" w:space="0" w:color="auto"/>
            <w:right w:val="none" w:sz="0" w:space="0" w:color="auto"/>
          </w:divBdr>
        </w:div>
        <w:div w:id="2108962622">
          <w:marLeft w:val="0"/>
          <w:marRight w:val="0"/>
          <w:marTop w:val="0"/>
          <w:marBottom w:val="0"/>
          <w:divBdr>
            <w:top w:val="none" w:sz="0" w:space="0" w:color="auto"/>
            <w:left w:val="none" w:sz="0" w:space="0" w:color="auto"/>
            <w:bottom w:val="none" w:sz="0" w:space="0" w:color="auto"/>
            <w:right w:val="none" w:sz="0" w:space="0" w:color="auto"/>
          </w:divBdr>
        </w:div>
        <w:div w:id="1256286956">
          <w:marLeft w:val="0"/>
          <w:marRight w:val="0"/>
          <w:marTop w:val="0"/>
          <w:marBottom w:val="0"/>
          <w:divBdr>
            <w:top w:val="none" w:sz="0" w:space="0" w:color="auto"/>
            <w:left w:val="none" w:sz="0" w:space="0" w:color="auto"/>
            <w:bottom w:val="none" w:sz="0" w:space="0" w:color="auto"/>
            <w:right w:val="none" w:sz="0" w:space="0" w:color="auto"/>
          </w:divBdr>
        </w:div>
        <w:div w:id="1966884287">
          <w:marLeft w:val="0"/>
          <w:marRight w:val="0"/>
          <w:marTop w:val="0"/>
          <w:marBottom w:val="0"/>
          <w:divBdr>
            <w:top w:val="none" w:sz="0" w:space="0" w:color="auto"/>
            <w:left w:val="none" w:sz="0" w:space="0" w:color="auto"/>
            <w:bottom w:val="none" w:sz="0" w:space="0" w:color="auto"/>
            <w:right w:val="none" w:sz="0" w:space="0" w:color="auto"/>
          </w:divBdr>
        </w:div>
        <w:div w:id="1604999602">
          <w:marLeft w:val="0"/>
          <w:marRight w:val="0"/>
          <w:marTop w:val="0"/>
          <w:marBottom w:val="0"/>
          <w:divBdr>
            <w:top w:val="none" w:sz="0" w:space="0" w:color="auto"/>
            <w:left w:val="none" w:sz="0" w:space="0" w:color="auto"/>
            <w:bottom w:val="none" w:sz="0" w:space="0" w:color="auto"/>
            <w:right w:val="none" w:sz="0" w:space="0" w:color="auto"/>
          </w:divBdr>
        </w:div>
        <w:div w:id="928852314">
          <w:marLeft w:val="0"/>
          <w:marRight w:val="0"/>
          <w:marTop w:val="0"/>
          <w:marBottom w:val="0"/>
          <w:divBdr>
            <w:top w:val="none" w:sz="0" w:space="0" w:color="auto"/>
            <w:left w:val="none" w:sz="0" w:space="0" w:color="auto"/>
            <w:bottom w:val="none" w:sz="0" w:space="0" w:color="auto"/>
            <w:right w:val="none" w:sz="0" w:space="0" w:color="auto"/>
          </w:divBdr>
        </w:div>
        <w:div w:id="122315733">
          <w:marLeft w:val="0"/>
          <w:marRight w:val="0"/>
          <w:marTop w:val="0"/>
          <w:marBottom w:val="0"/>
          <w:divBdr>
            <w:top w:val="none" w:sz="0" w:space="0" w:color="auto"/>
            <w:left w:val="none" w:sz="0" w:space="0" w:color="auto"/>
            <w:bottom w:val="none" w:sz="0" w:space="0" w:color="auto"/>
            <w:right w:val="none" w:sz="0" w:space="0" w:color="auto"/>
          </w:divBdr>
        </w:div>
        <w:div w:id="54354018">
          <w:marLeft w:val="0"/>
          <w:marRight w:val="0"/>
          <w:marTop w:val="0"/>
          <w:marBottom w:val="0"/>
          <w:divBdr>
            <w:top w:val="none" w:sz="0" w:space="0" w:color="auto"/>
            <w:left w:val="none" w:sz="0" w:space="0" w:color="auto"/>
            <w:bottom w:val="none" w:sz="0" w:space="0" w:color="auto"/>
            <w:right w:val="none" w:sz="0" w:space="0" w:color="auto"/>
          </w:divBdr>
        </w:div>
        <w:div w:id="780033022">
          <w:marLeft w:val="0"/>
          <w:marRight w:val="0"/>
          <w:marTop w:val="0"/>
          <w:marBottom w:val="0"/>
          <w:divBdr>
            <w:top w:val="none" w:sz="0" w:space="0" w:color="auto"/>
            <w:left w:val="none" w:sz="0" w:space="0" w:color="auto"/>
            <w:bottom w:val="none" w:sz="0" w:space="0" w:color="auto"/>
            <w:right w:val="none" w:sz="0" w:space="0" w:color="auto"/>
          </w:divBdr>
        </w:div>
        <w:div w:id="1266230607">
          <w:marLeft w:val="0"/>
          <w:marRight w:val="0"/>
          <w:marTop w:val="0"/>
          <w:marBottom w:val="0"/>
          <w:divBdr>
            <w:top w:val="none" w:sz="0" w:space="0" w:color="auto"/>
            <w:left w:val="none" w:sz="0" w:space="0" w:color="auto"/>
            <w:bottom w:val="none" w:sz="0" w:space="0" w:color="auto"/>
            <w:right w:val="none" w:sz="0" w:space="0" w:color="auto"/>
          </w:divBdr>
        </w:div>
        <w:div w:id="1502430265">
          <w:marLeft w:val="0"/>
          <w:marRight w:val="0"/>
          <w:marTop w:val="0"/>
          <w:marBottom w:val="0"/>
          <w:divBdr>
            <w:top w:val="none" w:sz="0" w:space="0" w:color="auto"/>
            <w:left w:val="none" w:sz="0" w:space="0" w:color="auto"/>
            <w:bottom w:val="none" w:sz="0" w:space="0" w:color="auto"/>
            <w:right w:val="none" w:sz="0" w:space="0" w:color="auto"/>
          </w:divBdr>
        </w:div>
        <w:div w:id="1450860257">
          <w:marLeft w:val="0"/>
          <w:marRight w:val="0"/>
          <w:marTop w:val="0"/>
          <w:marBottom w:val="0"/>
          <w:divBdr>
            <w:top w:val="none" w:sz="0" w:space="0" w:color="auto"/>
            <w:left w:val="none" w:sz="0" w:space="0" w:color="auto"/>
            <w:bottom w:val="none" w:sz="0" w:space="0" w:color="auto"/>
            <w:right w:val="none" w:sz="0" w:space="0" w:color="auto"/>
          </w:divBdr>
        </w:div>
        <w:div w:id="76364857">
          <w:marLeft w:val="0"/>
          <w:marRight w:val="0"/>
          <w:marTop w:val="0"/>
          <w:marBottom w:val="0"/>
          <w:divBdr>
            <w:top w:val="none" w:sz="0" w:space="0" w:color="auto"/>
            <w:left w:val="none" w:sz="0" w:space="0" w:color="auto"/>
            <w:bottom w:val="none" w:sz="0" w:space="0" w:color="auto"/>
            <w:right w:val="none" w:sz="0" w:space="0" w:color="auto"/>
          </w:divBdr>
        </w:div>
        <w:div w:id="1572811064">
          <w:marLeft w:val="0"/>
          <w:marRight w:val="0"/>
          <w:marTop w:val="0"/>
          <w:marBottom w:val="0"/>
          <w:divBdr>
            <w:top w:val="none" w:sz="0" w:space="0" w:color="auto"/>
            <w:left w:val="none" w:sz="0" w:space="0" w:color="auto"/>
            <w:bottom w:val="none" w:sz="0" w:space="0" w:color="auto"/>
            <w:right w:val="none" w:sz="0" w:space="0" w:color="auto"/>
          </w:divBdr>
        </w:div>
        <w:div w:id="1250850241">
          <w:marLeft w:val="0"/>
          <w:marRight w:val="0"/>
          <w:marTop w:val="0"/>
          <w:marBottom w:val="0"/>
          <w:divBdr>
            <w:top w:val="none" w:sz="0" w:space="0" w:color="auto"/>
            <w:left w:val="none" w:sz="0" w:space="0" w:color="auto"/>
            <w:bottom w:val="none" w:sz="0" w:space="0" w:color="auto"/>
            <w:right w:val="none" w:sz="0" w:space="0" w:color="auto"/>
          </w:divBdr>
        </w:div>
        <w:div w:id="279725877">
          <w:marLeft w:val="0"/>
          <w:marRight w:val="0"/>
          <w:marTop w:val="0"/>
          <w:marBottom w:val="0"/>
          <w:divBdr>
            <w:top w:val="none" w:sz="0" w:space="0" w:color="auto"/>
            <w:left w:val="none" w:sz="0" w:space="0" w:color="auto"/>
            <w:bottom w:val="none" w:sz="0" w:space="0" w:color="auto"/>
            <w:right w:val="none" w:sz="0" w:space="0" w:color="auto"/>
          </w:divBdr>
        </w:div>
        <w:div w:id="1494028614">
          <w:marLeft w:val="0"/>
          <w:marRight w:val="0"/>
          <w:marTop w:val="0"/>
          <w:marBottom w:val="0"/>
          <w:divBdr>
            <w:top w:val="none" w:sz="0" w:space="0" w:color="auto"/>
            <w:left w:val="none" w:sz="0" w:space="0" w:color="auto"/>
            <w:bottom w:val="none" w:sz="0" w:space="0" w:color="auto"/>
            <w:right w:val="none" w:sz="0" w:space="0" w:color="auto"/>
          </w:divBdr>
        </w:div>
        <w:div w:id="1246651134">
          <w:marLeft w:val="0"/>
          <w:marRight w:val="0"/>
          <w:marTop w:val="0"/>
          <w:marBottom w:val="0"/>
          <w:divBdr>
            <w:top w:val="none" w:sz="0" w:space="0" w:color="auto"/>
            <w:left w:val="none" w:sz="0" w:space="0" w:color="auto"/>
            <w:bottom w:val="none" w:sz="0" w:space="0" w:color="auto"/>
            <w:right w:val="none" w:sz="0" w:space="0" w:color="auto"/>
          </w:divBdr>
        </w:div>
        <w:div w:id="1466698316">
          <w:marLeft w:val="0"/>
          <w:marRight w:val="0"/>
          <w:marTop w:val="0"/>
          <w:marBottom w:val="0"/>
          <w:divBdr>
            <w:top w:val="none" w:sz="0" w:space="0" w:color="auto"/>
            <w:left w:val="none" w:sz="0" w:space="0" w:color="auto"/>
            <w:bottom w:val="none" w:sz="0" w:space="0" w:color="auto"/>
            <w:right w:val="none" w:sz="0" w:space="0" w:color="auto"/>
          </w:divBdr>
        </w:div>
        <w:div w:id="571351323">
          <w:marLeft w:val="0"/>
          <w:marRight w:val="0"/>
          <w:marTop w:val="0"/>
          <w:marBottom w:val="0"/>
          <w:divBdr>
            <w:top w:val="none" w:sz="0" w:space="0" w:color="auto"/>
            <w:left w:val="none" w:sz="0" w:space="0" w:color="auto"/>
            <w:bottom w:val="none" w:sz="0" w:space="0" w:color="auto"/>
            <w:right w:val="none" w:sz="0" w:space="0" w:color="auto"/>
          </w:divBdr>
        </w:div>
        <w:div w:id="572084542">
          <w:marLeft w:val="0"/>
          <w:marRight w:val="0"/>
          <w:marTop w:val="0"/>
          <w:marBottom w:val="0"/>
          <w:divBdr>
            <w:top w:val="none" w:sz="0" w:space="0" w:color="auto"/>
            <w:left w:val="none" w:sz="0" w:space="0" w:color="auto"/>
            <w:bottom w:val="none" w:sz="0" w:space="0" w:color="auto"/>
            <w:right w:val="none" w:sz="0" w:space="0" w:color="auto"/>
          </w:divBdr>
        </w:div>
        <w:div w:id="1290163457">
          <w:marLeft w:val="0"/>
          <w:marRight w:val="0"/>
          <w:marTop w:val="0"/>
          <w:marBottom w:val="0"/>
          <w:divBdr>
            <w:top w:val="none" w:sz="0" w:space="0" w:color="auto"/>
            <w:left w:val="none" w:sz="0" w:space="0" w:color="auto"/>
            <w:bottom w:val="none" w:sz="0" w:space="0" w:color="auto"/>
            <w:right w:val="none" w:sz="0" w:space="0" w:color="auto"/>
          </w:divBdr>
        </w:div>
        <w:div w:id="983701978">
          <w:marLeft w:val="0"/>
          <w:marRight w:val="0"/>
          <w:marTop w:val="0"/>
          <w:marBottom w:val="0"/>
          <w:divBdr>
            <w:top w:val="none" w:sz="0" w:space="0" w:color="auto"/>
            <w:left w:val="none" w:sz="0" w:space="0" w:color="auto"/>
            <w:bottom w:val="none" w:sz="0" w:space="0" w:color="auto"/>
            <w:right w:val="none" w:sz="0" w:space="0" w:color="auto"/>
          </w:divBdr>
        </w:div>
        <w:div w:id="1118648451">
          <w:marLeft w:val="0"/>
          <w:marRight w:val="0"/>
          <w:marTop w:val="0"/>
          <w:marBottom w:val="0"/>
          <w:divBdr>
            <w:top w:val="none" w:sz="0" w:space="0" w:color="auto"/>
            <w:left w:val="none" w:sz="0" w:space="0" w:color="auto"/>
            <w:bottom w:val="none" w:sz="0" w:space="0" w:color="auto"/>
            <w:right w:val="none" w:sz="0" w:space="0" w:color="auto"/>
          </w:divBdr>
        </w:div>
        <w:div w:id="372852307">
          <w:marLeft w:val="0"/>
          <w:marRight w:val="0"/>
          <w:marTop w:val="0"/>
          <w:marBottom w:val="0"/>
          <w:divBdr>
            <w:top w:val="none" w:sz="0" w:space="0" w:color="auto"/>
            <w:left w:val="none" w:sz="0" w:space="0" w:color="auto"/>
            <w:bottom w:val="none" w:sz="0" w:space="0" w:color="auto"/>
            <w:right w:val="none" w:sz="0" w:space="0" w:color="auto"/>
          </w:divBdr>
        </w:div>
        <w:div w:id="2132893827">
          <w:marLeft w:val="0"/>
          <w:marRight w:val="0"/>
          <w:marTop w:val="0"/>
          <w:marBottom w:val="0"/>
          <w:divBdr>
            <w:top w:val="none" w:sz="0" w:space="0" w:color="auto"/>
            <w:left w:val="none" w:sz="0" w:space="0" w:color="auto"/>
            <w:bottom w:val="none" w:sz="0" w:space="0" w:color="auto"/>
            <w:right w:val="none" w:sz="0" w:space="0" w:color="auto"/>
          </w:divBdr>
        </w:div>
        <w:div w:id="462580023">
          <w:marLeft w:val="0"/>
          <w:marRight w:val="0"/>
          <w:marTop w:val="0"/>
          <w:marBottom w:val="0"/>
          <w:divBdr>
            <w:top w:val="none" w:sz="0" w:space="0" w:color="auto"/>
            <w:left w:val="none" w:sz="0" w:space="0" w:color="auto"/>
            <w:bottom w:val="none" w:sz="0" w:space="0" w:color="auto"/>
            <w:right w:val="none" w:sz="0" w:space="0" w:color="auto"/>
          </w:divBdr>
        </w:div>
        <w:div w:id="404689590">
          <w:marLeft w:val="0"/>
          <w:marRight w:val="0"/>
          <w:marTop w:val="0"/>
          <w:marBottom w:val="0"/>
          <w:divBdr>
            <w:top w:val="none" w:sz="0" w:space="0" w:color="auto"/>
            <w:left w:val="none" w:sz="0" w:space="0" w:color="auto"/>
            <w:bottom w:val="none" w:sz="0" w:space="0" w:color="auto"/>
            <w:right w:val="none" w:sz="0" w:space="0" w:color="auto"/>
          </w:divBdr>
        </w:div>
        <w:div w:id="1938168625">
          <w:marLeft w:val="0"/>
          <w:marRight w:val="0"/>
          <w:marTop w:val="0"/>
          <w:marBottom w:val="0"/>
          <w:divBdr>
            <w:top w:val="none" w:sz="0" w:space="0" w:color="auto"/>
            <w:left w:val="none" w:sz="0" w:space="0" w:color="auto"/>
            <w:bottom w:val="none" w:sz="0" w:space="0" w:color="auto"/>
            <w:right w:val="none" w:sz="0" w:space="0" w:color="auto"/>
          </w:divBdr>
        </w:div>
      </w:divsChild>
    </w:div>
    <w:div w:id="793329325">
      <w:bodyDiv w:val="1"/>
      <w:marLeft w:val="0"/>
      <w:marRight w:val="0"/>
      <w:marTop w:val="0"/>
      <w:marBottom w:val="0"/>
      <w:divBdr>
        <w:top w:val="none" w:sz="0" w:space="0" w:color="auto"/>
        <w:left w:val="none" w:sz="0" w:space="0" w:color="auto"/>
        <w:bottom w:val="none" w:sz="0" w:space="0" w:color="auto"/>
        <w:right w:val="none" w:sz="0" w:space="0" w:color="auto"/>
      </w:divBdr>
    </w:div>
    <w:div w:id="1290163786">
      <w:bodyDiv w:val="1"/>
      <w:marLeft w:val="0"/>
      <w:marRight w:val="0"/>
      <w:marTop w:val="0"/>
      <w:marBottom w:val="0"/>
      <w:divBdr>
        <w:top w:val="none" w:sz="0" w:space="0" w:color="auto"/>
        <w:left w:val="none" w:sz="0" w:space="0" w:color="auto"/>
        <w:bottom w:val="none" w:sz="0" w:space="0" w:color="auto"/>
        <w:right w:val="none" w:sz="0" w:space="0" w:color="auto"/>
      </w:divBdr>
    </w:div>
    <w:div w:id="1295792882">
      <w:bodyDiv w:val="1"/>
      <w:marLeft w:val="0"/>
      <w:marRight w:val="0"/>
      <w:marTop w:val="0"/>
      <w:marBottom w:val="0"/>
      <w:divBdr>
        <w:top w:val="none" w:sz="0" w:space="0" w:color="auto"/>
        <w:left w:val="none" w:sz="0" w:space="0" w:color="auto"/>
        <w:bottom w:val="none" w:sz="0" w:space="0" w:color="auto"/>
        <w:right w:val="none" w:sz="0" w:space="0" w:color="auto"/>
      </w:divBdr>
    </w:div>
    <w:div w:id="13290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4F2D-17EA-4C2E-9539-8DB753AC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6363</Words>
  <Characters>3627</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Jasiūnienė</dc:creator>
  <cp:keywords/>
  <dc:description/>
  <cp:lastModifiedBy>Lidija Jasiūnienė</cp:lastModifiedBy>
  <cp:revision>7</cp:revision>
  <cp:lastPrinted>2024-02-12T10:05:00Z</cp:lastPrinted>
  <dcterms:created xsi:type="dcterms:W3CDTF">2024-02-21T11:54:00Z</dcterms:created>
  <dcterms:modified xsi:type="dcterms:W3CDTF">2024-04-15T05:26:00Z</dcterms:modified>
</cp:coreProperties>
</file>