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5310" w14:textId="77777777" w:rsidR="00C5275C" w:rsidRDefault="00C5275C" w:rsidP="00C5275C">
      <w:pPr>
        <w:spacing w:line="360" w:lineRule="auto"/>
        <w:jc w:val="center"/>
        <w:outlineLvl w:val="0"/>
        <w:rPr>
          <w:b/>
          <w:sz w:val="22"/>
          <w:szCs w:val="22"/>
          <w:lang w:val="lt-LT"/>
        </w:rPr>
      </w:pPr>
      <w:r>
        <w:rPr>
          <w:b/>
          <w:lang w:val="lt-LT"/>
        </w:rPr>
        <w:t>ROKIŠKIO RAJONO SAVIVALDYBĖS ADMINISTRACIJA</w:t>
      </w:r>
    </w:p>
    <w:p w14:paraId="097F6D06" w14:textId="77777777" w:rsidR="00C5275C" w:rsidRDefault="00C5275C" w:rsidP="00C5275C">
      <w:pPr>
        <w:rPr>
          <w:lang w:val="lt-LT"/>
        </w:rPr>
      </w:pPr>
    </w:p>
    <w:p w14:paraId="78863B58" w14:textId="77777777" w:rsidR="00C5275C" w:rsidRDefault="00C5275C" w:rsidP="00C5275C">
      <w:pPr>
        <w:spacing w:line="360" w:lineRule="auto"/>
        <w:jc w:val="center"/>
        <w:outlineLvl w:val="0"/>
        <w:rPr>
          <w:lang w:val="lt-LT"/>
        </w:rPr>
      </w:pPr>
      <w:r>
        <w:rPr>
          <w:lang w:val="lt-LT"/>
        </w:rPr>
        <w:t xml:space="preserve">                                                                           TVIRTINU</w:t>
      </w:r>
    </w:p>
    <w:p w14:paraId="509F99B3" w14:textId="77777777" w:rsidR="00C5275C" w:rsidRDefault="00C5275C" w:rsidP="00B63BF4">
      <w:pPr>
        <w:spacing w:line="276" w:lineRule="auto"/>
        <w:jc w:val="center"/>
        <w:outlineLvl w:val="0"/>
        <w:rPr>
          <w:lang w:val="lt-LT"/>
        </w:rPr>
      </w:pPr>
      <w:r>
        <w:rPr>
          <w:lang w:val="lt-LT"/>
        </w:rPr>
        <w:t xml:space="preserve">                                                                                                        Rokiškio rajono savivaldybės</w:t>
      </w:r>
    </w:p>
    <w:p w14:paraId="15D85640" w14:textId="77777777" w:rsidR="00C5275C" w:rsidRDefault="00C5275C" w:rsidP="00B63BF4">
      <w:pPr>
        <w:spacing w:line="276" w:lineRule="auto"/>
        <w:jc w:val="center"/>
        <w:outlineLvl w:val="0"/>
        <w:rPr>
          <w:lang w:val="lt-LT"/>
        </w:rPr>
      </w:pPr>
      <w:r>
        <w:rPr>
          <w:lang w:val="lt-LT"/>
        </w:rPr>
        <w:t xml:space="preserve">                                                                                                   administracijos direktorius</w:t>
      </w:r>
    </w:p>
    <w:p w14:paraId="27719025" w14:textId="77777777" w:rsidR="00C5275C" w:rsidRDefault="00C5275C" w:rsidP="00B63BF4">
      <w:pPr>
        <w:spacing w:line="276" w:lineRule="auto"/>
        <w:jc w:val="center"/>
        <w:outlineLvl w:val="0"/>
        <w:rPr>
          <w:lang w:val="lt-LT"/>
        </w:rPr>
      </w:pPr>
      <w:r>
        <w:rPr>
          <w:lang w:val="lt-LT"/>
        </w:rPr>
        <w:t xml:space="preserve">                                                                       (Parašas)</w:t>
      </w:r>
    </w:p>
    <w:p w14:paraId="4AB3AC70" w14:textId="43E77FBB" w:rsidR="00C5275C" w:rsidRDefault="00C5275C" w:rsidP="00B63BF4">
      <w:pPr>
        <w:spacing w:line="276" w:lineRule="auto"/>
        <w:jc w:val="center"/>
        <w:outlineLvl w:val="0"/>
        <w:rPr>
          <w:lang w:val="lt-LT"/>
        </w:rPr>
      </w:pPr>
      <w:r>
        <w:rPr>
          <w:lang w:val="lt-LT"/>
        </w:rPr>
        <w:t xml:space="preserve">                                                                                      </w:t>
      </w:r>
      <w:r w:rsidR="00641E2E">
        <w:rPr>
          <w:lang w:val="lt-LT"/>
        </w:rPr>
        <w:t xml:space="preserve">Valerijus </w:t>
      </w:r>
      <w:proofErr w:type="spellStart"/>
      <w:r w:rsidR="00641E2E">
        <w:rPr>
          <w:lang w:val="lt-LT"/>
        </w:rPr>
        <w:t>Rancevas</w:t>
      </w:r>
      <w:proofErr w:type="spellEnd"/>
    </w:p>
    <w:p w14:paraId="69EB2C16" w14:textId="77777777" w:rsidR="00C5275C" w:rsidRDefault="00C5275C" w:rsidP="00C5275C">
      <w:pPr>
        <w:spacing w:line="360" w:lineRule="auto"/>
        <w:jc w:val="center"/>
        <w:outlineLvl w:val="0"/>
        <w:rPr>
          <w:lang w:val="lt-LT"/>
        </w:rPr>
      </w:pPr>
      <w:r>
        <w:rPr>
          <w:lang w:val="lt-LT"/>
        </w:rPr>
        <w:t xml:space="preserve">                                                                  (Data)</w:t>
      </w:r>
    </w:p>
    <w:p w14:paraId="7E073B4E" w14:textId="77777777" w:rsidR="00C5275C" w:rsidRDefault="00C5275C" w:rsidP="00C5275C">
      <w:pPr>
        <w:spacing w:line="360" w:lineRule="auto"/>
        <w:jc w:val="center"/>
        <w:outlineLvl w:val="0"/>
        <w:rPr>
          <w:lang w:val="lt-LT"/>
        </w:rPr>
      </w:pPr>
    </w:p>
    <w:p w14:paraId="767B0E14" w14:textId="77777777" w:rsidR="00C5275C" w:rsidRDefault="00C5275C" w:rsidP="00C5275C">
      <w:pPr>
        <w:spacing w:line="360" w:lineRule="auto"/>
        <w:jc w:val="center"/>
        <w:outlineLvl w:val="0"/>
        <w:rPr>
          <w:b/>
          <w:lang w:val="lt-LT"/>
        </w:rPr>
      </w:pPr>
      <w:r>
        <w:rPr>
          <w:b/>
          <w:lang w:val="lt-LT"/>
        </w:rPr>
        <w:t>ADMINISTRACINĖS PASLAUGOS TEIKIMO APRAŠYMAS</w:t>
      </w:r>
    </w:p>
    <w:p w14:paraId="69D80116" w14:textId="77777777" w:rsidR="00FD73F3" w:rsidRPr="00FD73F3" w:rsidRDefault="00FD73F3" w:rsidP="004F40EF">
      <w:pPr>
        <w:spacing w:line="360" w:lineRule="auto"/>
        <w:jc w:val="center"/>
        <w:outlineLvl w:val="0"/>
        <w:rPr>
          <w:b/>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792"/>
        <w:gridCol w:w="6438"/>
      </w:tblGrid>
      <w:tr w:rsidR="0008246D" w:rsidRPr="00B50F93" w14:paraId="1DC89981" w14:textId="77777777" w:rsidTr="00B210D1">
        <w:trPr>
          <w:tblHeader/>
        </w:trPr>
        <w:tc>
          <w:tcPr>
            <w:tcW w:w="0" w:type="auto"/>
            <w:shd w:val="clear" w:color="auto" w:fill="auto"/>
          </w:tcPr>
          <w:p w14:paraId="1EAE9185" w14:textId="77777777" w:rsidR="00AF7853" w:rsidRPr="00B50F93" w:rsidRDefault="00AF7853" w:rsidP="00B210D1">
            <w:pPr>
              <w:pStyle w:val="Lentelinis"/>
              <w:rPr>
                <w:b/>
              </w:rPr>
            </w:pPr>
            <w:r w:rsidRPr="00B50F93">
              <w:rPr>
                <w:b/>
              </w:rPr>
              <w:t>Eil. Nr.</w:t>
            </w:r>
          </w:p>
        </w:tc>
        <w:tc>
          <w:tcPr>
            <w:tcW w:w="0" w:type="auto"/>
            <w:shd w:val="clear" w:color="auto" w:fill="auto"/>
          </w:tcPr>
          <w:p w14:paraId="2A115DB4" w14:textId="77777777" w:rsidR="00AF7853" w:rsidRPr="00B50F93" w:rsidRDefault="00AF7853" w:rsidP="00B210D1">
            <w:pPr>
              <w:pStyle w:val="Lentelinis"/>
              <w:jc w:val="center"/>
              <w:rPr>
                <w:b/>
              </w:rPr>
            </w:pPr>
            <w:r w:rsidRPr="00B50F93">
              <w:rPr>
                <w:b/>
              </w:rPr>
              <w:t>Pavadinimas</w:t>
            </w:r>
          </w:p>
        </w:tc>
        <w:tc>
          <w:tcPr>
            <w:tcW w:w="0" w:type="auto"/>
            <w:shd w:val="clear" w:color="auto" w:fill="auto"/>
          </w:tcPr>
          <w:p w14:paraId="774499AE" w14:textId="77777777" w:rsidR="00AF7853" w:rsidRPr="00B50F93" w:rsidRDefault="00AF7853" w:rsidP="00B210D1">
            <w:pPr>
              <w:pStyle w:val="Lentelinis"/>
              <w:jc w:val="center"/>
              <w:rPr>
                <w:b/>
              </w:rPr>
            </w:pPr>
            <w:r w:rsidRPr="00B50F93">
              <w:rPr>
                <w:b/>
              </w:rPr>
              <w:t>Aprašymo turinys</w:t>
            </w:r>
          </w:p>
        </w:tc>
      </w:tr>
      <w:tr w:rsidR="0008246D" w:rsidRPr="00B50F93" w14:paraId="382108CF" w14:textId="77777777" w:rsidTr="00B210D1">
        <w:tc>
          <w:tcPr>
            <w:tcW w:w="0" w:type="auto"/>
            <w:shd w:val="clear" w:color="auto" w:fill="auto"/>
          </w:tcPr>
          <w:p w14:paraId="33B5B5EB" w14:textId="77777777" w:rsidR="007100C1" w:rsidRDefault="007100C1" w:rsidP="00B210D1">
            <w:pPr>
              <w:pStyle w:val="lentelinis0"/>
              <w:spacing w:before="0" w:beforeAutospacing="0" w:after="0" w:afterAutospacing="0"/>
            </w:pPr>
            <w:r>
              <w:t>1.</w:t>
            </w:r>
          </w:p>
        </w:tc>
        <w:tc>
          <w:tcPr>
            <w:tcW w:w="0" w:type="auto"/>
            <w:shd w:val="clear" w:color="auto" w:fill="auto"/>
          </w:tcPr>
          <w:p w14:paraId="5D10B9DB" w14:textId="77777777" w:rsidR="007100C1" w:rsidRDefault="007100C1" w:rsidP="00B210D1">
            <w:pPr>
              <w:pStyle w:val="lentelinis0"/>
              <w:spacing w:before="0" w:beforeAutospacing="0" w:after="0" w:afterAutospacing="0"/>
            </w:pPr>
            <w:r>
              <w:t xml:space="preserve">Administracinės paslaugos pavadinimas </w:t>
            </w:r>
          </w:p>
        </w:tc>
        <w:tc>
          <w:tcPr>
            <w:tcW w:w="0" w:type="auto"/>
            <w:shd w:val="clear" w:color="auto" w:fill="auto"/>
          </w:tcPr>
          <w:p w14:paraId="65B6FD51" w14:textId="77777777" w:rsidR="00050470" w:rsidRPr="007100C1" w:rsidRDefault="0008246D" w:rsidP="00050470">
            <w:pPr>
              <w:jc w:val="both"/>
              <w:rPr>
                <w:lang w:val="lt-LT"/>
              </w:rPr>
            </w:pPr>
            <w:r>
              <w:rPr>
                <w:lang w:val="lt-LT"/>
              </w:rPr>
              <w:t xml:space="preserve">Kartografinės medžiagos </w:t>
            </w:r>
            <w:r w:rsidR="007100C1" w:rsidRPr="007100C1">
              <w:rPr>
                <w:lang w:val="lt-LT"/>
              </w:rPr>
              <w:t>melioruotos žemės savininkams ir kitiems naudotojams</w:t>
            </w:r>
            <w:r>
              <w:rPr>
                <w:lang w:val="lt-LT"/>
              </w:rPr>
              <w:t xml:space="preserve"> teikimas</w:t>
            </w:r>
          </w:p>
        </w:tc>
      </w:tr>
      <w:tr w:rsidR="0008246D" w:rsidRPr="0005289B" w14:paraId="69F97D51" w14:textId="77777777" w:rsidTr="00B210D1">
        <w:tc>
          <w:tcPr>
            <w:tcW w:w="0" w:type="auto"/>
            <w:shd w:val="clear" w:color="auto" w:fill="auto"/>
          </w:tcPr>
          <w:p w14:paraId="665BB4C1" w14:textId="77777777" w:rsidR="007100C1" w:rsidRDefault="007100C1" w:rsidP="00B210D1">
            <w:pPr>
              <w:pStyle w:val="lentelinis0"/>
              <w:spacing w:before="0" w:beforeAutospacing="0" w:after="0" w:afterAutospacing="0"/>
            </w:pPr>
            <w:r>
              <w:t>2.</w:t>
            </w:r>
          </w:p>
        </w:tc>
        <w:tc>
          <w:tcPr>
            <w:tcW w:w="0" w:type="auto"/>
            <w:shd w:val="clear" w:color="auto" w:fill="auto"/>
          </w:tcPr>
          <w:p w14:paraId="67323BDC" w14:textId="77777777" w:rsidR="007100C1" w:rsidRDefault="007100C1" w:rsidP="00B210D1">
            <w:pPr>
              <w:pStyle w:val="lentelinis0"/>
              <w:spacing w:before="0" w:beforeAutospacing="0" w:after="0" w:afterAutospacing="0"/>
            </w:pPr>
            <w:r>
              <w:t xml:space="preserve">Administracinės paslaugos apibūdinimas </w:t>
            </w:r>
          </w:p>
        </w:tc>
        <w:tc>
          <w:tcPr>
            <w:tcW w:w="0" w:type="auto"/>
            <w:shd w:val="clear" w:color="auto" w:fill="auto"/>
          </w:tcPr>
          <w:p w14:paraId="0D2F4868" w14:textId="77777777" w:rsidR="00F30B7C" w:rsidRDefault="004A376C" w:rsidP="0008246D">
            <w:pPr>
              <w:pStyle w:val="lentelinis0"/>
              <w:spacing w:before="0" w:beforeAutospacing="0" w:after="0" w:afterAutospacing="0"/>
              <w:jc w:val="both"/>
            </w:pPr>
            <w:r>
              <w:rPr>
                <w:color w:val="000000"/>
              </w:rPr>
              <w:t>Žemės savininkams</w:t>
            </w:r>
            <w:r w:rsidR="00D9491B">
              <w:rPr>
                <w:color w:val="000000"/>
              </w:rPr>
              <w:t xml:space="preserve"> ir kitiems naudotojams </w:t>
            </w:r>
            <w:r>
              <w:rPr>
                <w:color w:val="000000"/>
              </w:rPr>
              <w:t>teikiama informacija apie jų žemėse esančius melioracijos įrenginius</w:t>
            </w:r>
            <w:r w:rsidR="00837F71">
              <w:rPr>
                <w:color w:val="000000"/>
              </w:rPr>
              <w:t>,</w:t>
            </w:r>
            <w:r>
              <w:rPr>
                <w:color w:val="000000"/>
              </w:rPr>
              <w:t xml:space="preserve"> pridedant melioruotos žemės planus</w:t>
            </w:r>
            <w:r w:rsidR="0008246D">
              <w:rPr>
                <w:color w:val="000000"/>
              </w:rPr>
              <w:t>.</w:t>
            </w:r>
          </w:p>
        </w:tc>
      </w:tr>
      <w:tr w:rsidR="0008246D" w:rsidRPr="0005289B" w14:paraId="6D359696" w14:textId="77777777" w:rsidTr="00B210D1">
        <w:tc>
          <w:tcPr>
            <w:tcW w:w="0" w:type="auto"/>
            <w:shd w:val="clear" w:color="auto" w:fill="auto"/>
          </w:tcPr>
          <w:p w14:paraId="23498DD4" w14:textId="77777777" w:rsidR="007100C1" w:rsidRDefault="007100C1" w:rsidP="00B210D1">
            <w:pPr>
              <w:pStyle w:val="lentelinis0"/>
              <w:spacing w:before="0" w:beforeAutospacing="0" w:after="0" w:afterAutospacing="0"/>
            </w:pPr>
            <w:r>
              <w:t>3.</w:t>
            </w:r>
          </w:p>
        </w:tc>
        <w:tc>
          <w:tcPr>
            <w:tcW w:w="0" w:type="auto"/>
            <w:shd w:val="clear" w:color="auto" w:fill="auto"/>
          </w:tcPr>
          <w:p w14:paraId="57D2CC17" w14:textId="77777777" w:rsidR="007100C1" w:rsidRDefault="007100C1" w:rsidP="00B210D1">
            <w:pPr>
              <w:pStyle w:val="lentelinis0"/>
              <w:spacing w:before="0" w:beforeAutospacing="0" w:after="0" w:afterAutospacing="0"/>
            </w:pPr>
            <w:r>
              <w:t xml:space="preserve">Teisės aktai, reguliuojantys administracinės paslaugos teikimą </w:t>
            </w:r>
          </w:p>
        </w:tc>
        <w:tc>
          <w:tcPr>
            <w:tcW w:w="0" w:type="auto"/>
            <w:shd w:val="clear" w:color="auto" w:fill="auto"/>
          </w:tcPr>
          <w:p w14:paraId="4CEC7289" w14:textId="77777777" w:rsidR="00F30B7C" w:rsidRDefault="00F30B7C" w:rsidP="00B210D1">
            <w:pPr>
              <w:jc w:val="both"/>
            </w:pPr>
            <w:proofErr w:type="spellStart"/>
            <w:r>
              <w:rPr>
                <w:color w:val="000000"/>
              </w:rPr>
              <w:t>Lietuvos</w:t>
            </w:r>
            <w:proofErr w:type="spellEnd"/>
            <w:r>
              <w:rPr>
                <w:color w:val="000000"/>
              </w:rPr>
              <w:t xml:space="preserve"> </w:t>
            </w:r>
            <w:proofErr w:type="spellStart"/>
            <w:r>
              <w:rPr>
                <w:color w:val="000000"/>
              </w:rPr>
              <w:t>Respublikos</w:t>
            </w:r>
            <w:proofErr w:type="spellEnd"/>
            <w:r>
              <w:rPr>
                <w:color w:val="000000"/>
              </w:rPr>
              <w:t xml:space="preserve"> </w:t>
            </w:r>
            <w:proofErr w:type="spellStart"/>
            <w:r>
              <w:rPr>
                <w:color w:val="000000"/>
              </w:rPr>
              <w:t>melioracijos</w:t>
            </w:r>
            <w:proofErr w:type="spellEnd"/>
            <w:r>
              <w:rPr>
                <w:color w:val="000000"/>
              </w:rPr>
              <w:t xml:space="preserve"> </w:t>
            </w:r>
            <w:proofErr w:type="spellStart"/>
            <w:r>
              <w:rPr>
                <w:color w:val="000000"/>
              </w:rPr>
              <w:t>įstatymas</w:t>
            </w:r>
            <w:proofErr w:type="spellEnd"/>
            <w:r>
              <w:rPr>
                <w:color w:val="000000"/>
              </w:rPr>
              <w:t xml:space="preserve"> </w:t>
            </w:r>
            <w:r>
              <w:t xml:space="preserve">2004 m. </w:t>
            </w:r>
            <w:proofErr w:type="spellStart"/>
            <w:r>
              <w:t>vasario</w:t>
            </w:r>
            <w:proofErr w:type="spellEnd"/>
            <w:r>
              <w:t xml:space="preserve"> 5 d. Nr. IX-2009.</w:t>
            </w:r>
          </w:p>
          <w:p w14:paraId="25F2C5FE" w14:textId="12DE06DB" w:rsidR="007100C1" w:rsidRPr="00CB1A5D" w:rsidRDefault="00000000" w:rsidP="00B210D1">
            <w:pPr>
              <w:jc w:val="both"/>
              <w:rPr>
                <w:color w:val="000000"/>
                <w:lang w:val="lt-LT"/>
              </w:rPr>
            </w:pPr>
            <w:hyperlink r:id="rId7" w:history="1">
              <w:r w:rsidR="007100C1" w:rsidRPr="00CB1A5D">
                <w:rPr>
                  <w:rStyle w:val="Hipersaitas"/>
                  <w:color w:val="000000"/>
                  <w:lang w:val="lt-LT"/>
                </w:rPr>
                <w:t>L</w:t>
              </w:r>
              <w:r w:rsidR="00CB7F37" w:rsidRPr="00CB1A5D">
                <w:rPr>
                  <w:rStyle w:val="Hipersaitas"/>
                  <w:color w:val="000000"/>
                  <w:lang w:val="lt-LT"/>
                </w:rPr>
                <w:t xml:space="preserve">ietuvos </w:t>
              </w:r>
              <w:r w:rsidR="007100C1" w:rsidRPr="00CB1A5D">
                <w:rPr>
                  <w:rStyle w:val="Hipersaitas"/>
                  <w:color w:val="000000"/>
                  <w:lang w:val="lt-LT"/>
                </w:rPr>
                <w:t>R</w:t>
              </w:r>
              <w:r w:rsidR="00CB7F37" w:rsidRPr="00CB1A5D">
                <w:rPr>
                  <w:rStyle w:val="Hipersaitas"/>
                  <w:color w:val="000000"/>
                  <w:lang w:val="lt-LT"/>
                </w:rPr>
                <w:t xml:space="preserve">espublikos žemės ūkio </w:t>
              </w:r>
              <w:r w:rsidR="007100C1" w:rsidRPr="00CB1A5D">
                <w:rPr>
                  <w:rStyle w:val="Hipersaitas"/>
                  <w:color w:val="000000"/>
                  <w:lang w:val="lt-LT"/>
                </w:rPr>
                <w:t>ministro</w:t>
              </w:r>
              <w:r w:rsidR="00CB7F37" w:rsidRPr="00CB1A5D">
                <w:rPr>
                  <w:rStyle w:val="Hipersaitas"/>
                  <w:color w:val="000000"/>
                  <w:lang w:val="lt-LT"/>
                </w:rPr>
                <w:t xml:space="preserve"> 2004 m. balandžio 26 d. </w:t>
              </w:r>
              <w:r w:rsidR="007100C1" w:rsidRPr="00CB1A5D">
                <w:rPr>
                  <w:rStyle w:val="Hipersaitas"/>
                  <w:color w:val="000000"/>
                  <w:lang w:val="lt-LT"/>
                </w:rPr>
                <w:t xml:space="preserve"> įsakymas</w:t>
              </w:r>
              <w:r w:rsidR="00CB7F37" w:rsidRPr="00CB1A5D">
                <w:rPr>
                  <w:rStyle w:val="Hipersaitas"/>
                  <w:color w:val="000000"/>
                  <w:lang w:val="lt-LT"/>
                </w:rPr>
                <w:t xml:space="preserve"> </w:t>
              </w:r>
              <w:r w:rsidR="00641E2E">
                <w:rPr>
                  <w:rStyle w:val="Hipersaitas"/>
                  <w:color w:val="000000"/>
                  <w:lang w:val="lt-LT"/>
                </w:rPr>
                <w:t>N</w:t>
              </w:r>
              <w:r w:rsidR="00CB7F37" w:rsidRPr="00CB1A5D">
                <w:rPr>
                  <w:rStyle w:val="Hipersaitas"/>
                  <w:color w:val="000000"/>
                  <w:lang w:val="lt-LT"/>
                </w:rPr>
                <w:t>r. 3D-228</w:t>
              </w:r>
              <w:r w:rsidR="007100C1" w:rsidRPr="00CB1A5D">
                <w:rPr>
                  <w:rStyle w:val="Hipersaitas"/>
                  <w:color w:val="000000"/>
                  <w:lang w:val="lt-LT"/>
                </w:rPr>
                <w:t xml:space="preserve"> „Dėl Melioracijos statinių techninių dokumentų ir kitos informacijos pateikimo melioruotos žemės savininkams  ir kitiems naudotojams taisyklių“</w:t>
              </w:r>
            </w:hyperlink>
            <w:r w:rsidR="007100C1" w:rsidRPr="00CB1A5D">
              <w:rPr>
                <w:color w:val="000000"/>
                <w:lang w:val="lt-LT"/>
              </w:rPr>
              <w:t> </w:t>
            </w:r>
          </w:p>
          <w:p w14:paraId="6DA25B0A" w14:textId="77777777" w:rsidR="00F30B7C" w:rsidRPr="00CB1A5D" w:rsidRDefault="00000000" w:rsidP="00B210D1">
            <w:pPr>
              <w:jc w:val="both"/>
              <w:rPr>
                <w:color w:val="000000"/>
                <w:lang w:val="lt-LT"/>
              </w:rPr>
            </w:pPr>
            <w:hyperlink r:id="rId8" w:history="1">
              <w:r w:rsidR="00F30B7C" w:rsidRPr="00CB1A5D">
                <w:rPr>
                  <w:rStyle w:val="Hipersaitas"/>
                  <w:color w:val="000000"/>
                  <w:lang w:val="lt-LT"/>
                </w:rPr>
                <w:t>Lietuvos Respublikos žemės ūkio ministro 1996 m. liepos 1 d. įsakymas Nr. 283 „Dėl techninių sąlygų statiniams melioruotoje žemėje ir kaimo vietovėje projektuoti išdavimo“.</w:t>
              </w:r>
            </w:hyperlink>
          </w:p>
          <w:p w14:paraId="088B9090" w14:textId="77777777" w:rsidR="00CB7F37" w:rsidRPr="00837F71" w:rsidRDefault="00000000" w:rsidP="00B210D1">
            <w:pPr>
              <w:jc w:val="both"/>
              <w:rPr>
                <w:lang w:val="lt-LT"/>
              </w:rPr>
            </w:pPr>
            <w:hyperlink r:id="rId9" w:history="1">
              <w:r w:rsidR="00F30B7C" w:rsidRPr="00CB1A5D">
                <w:rPr>
                  <w:rStyle w:val="Hipersaitas"/>
                  <w:color w:val="000000"/>
                  <w:lang w:val="lt-LT"/>
                </w:rPr>
                <w:t>Lietuvos Respublikos Žemės ūkio ministro įsakymas 2008 m. balandžio 16 d. Nr. 3D-218 „Dėl melioracijos techninio reglamento MTR 1.12.01:2008 „Melioracijos statinių techninės priežiūros taisyklės“ patvirtinimo“.</w:t>
              </w:r>
            </w:hyperlink>
          </w:p>
        </w:tc>
      </w:tr>
      <w:tr w:rsidR="0008246D" w:rsidRPr="00B50F93" w14:paraId="6DD77B05" w14:textId="77777777" w:rsidTr="00B210D1">
        <w:tc>
          <w:tcPr>
            <w:tcW w:w="0" w:type="auto"/>
            <w:shd w:val="clear" w:color="auto" w:fill="auto"/>
          </w:tcPr>
          <w:p w14:paraId="3BDEF420" w14:textId="77777777" w:rsidR="007100C1" w:rsidRDefault="007100C1" w:rsidP="00B210D1">
            <w:pPr>
              <w:pStyle w:val="lentelinis0"/>
              <w:spacing w:before="0" w:beforeAutospacing="0" w:after="0" w:afterAutospacing="0"/>
            </w:pPr>
            <w:r>
              <w:t>4.</w:t>
            </w:r>
          </w:p>
        </w:tc>
        <w:tc>
          <w:tcPr>
            <w:tcW w:w="0" w:type="auto"/>
            <w:shd w:val="clear" w:color="auto" w:fill="auto"/>
          </w:tcPr>
          <w:p w14:paraId="73483E5F" w14:textId="77777777" w:rsidR="007100C1" w:rsidRDefault="007100C1" w:rsidP="00B210D1">
            <w:pPr>
              <w:pStyle w:val="lentelinis0"/>
              <w:spacing w:before="0" w:beforeAutospacing="0" w:after="0" w:afterAutospacing="0"/>
            </w:pPr>
            <w:r>
              <w:t>Informacija ir dokumentai, kuriuos turi pateikti asmuo</w:t>
            </w:r>
          </w:p>
        </w:tc>
        <w:tc>
          <w:tcPr>
            <w:tcW w:w="0" w:type="auto"/>
            <w:shd w:val="clear" w:color="auto" w:fill="auto"/>
          </w:tcPr>
          <w:p w14:paraId="358DBF0B" w14:textId="77777777" w:rsidR="00F5702C" w:rsidRDefault="00B63BF4" w:rsidP="00B210D1">
            <w:pPr>
              <w:jc w:val="both"/>
              <w:rPr>
                <w:lang w:val="lt-LT"/>
              </w:rPr>
            </w:pPr>
            <w:r>
              <w:rPr>
                <w:lang w:val="lt-LT"/>
              </w:rPr>
              <w:t xml:space="preserve">- </w:t>
            </w:r>
            <w:r w:rsidR="00F5702C">
              <w:rPr>
                <w:lang w:val="lt-LT"/>
              </w:rPr>
              <w:t xml:space="preserve">Prašymas; </w:t>
            </w:r>
          </w:p>
          <w:p w14:paraId="19E6DEA4" w14:textId="77777777" w:rsidR="00F5702C" w:rsidRDefault="00F5702C" w:rsidP="00B210D1">
            <w:pPr>
              <w:jc w:val="both"/>
              <w:rPr>
                <w:lang w:val="lt-LT"/>
              </w:rPr>
            </w:pPr>
            <w:r>
              <w:rPr>
                <w:lang w:val="lt-LT"/>
              </w:rPr>
              <w:t xml:space="preserve">- Nekilnojamojo turto </w:t>
            </w:r>
            <w:r w:rsidR="00266840">
              <w:rPr>
                <w:lang w:val="lt-LT"/>
              </w:rPr>
              <w:t>registro centrinio duomenų banko išrašas</w:t>
            </w:r>
            <w:r>
              <w:rPr>
                <w:lang w:val="lt-LT"/>
              </w:rPr>
              <w:t>,</w:t>
            </w:r>
            <w:r w:rsidR="00897B76">
              <w:rPr>
                <w:lang w:val="lt-LT"/>
              </w:rPr>
              <w:t xml:space="preserve"> </w:t>
            </w:r>
            <w:r>
              <w:rPr>
                <w:lang w:val="lt-LT"/>
              </w:rPr>
              <w:t>įrodantis melioruotos žemės</w:t>
            </w:r>
            <w:r w:rsidR="00897B76">
              <w:rPr>
                <w:lang w:val="lt-LT"/>
              </w:rPr>
              <w:t xml:space="preserve"> valdymo teisę</w:t>
            </w:r>
            <w:r>
              <w:rPr>
                <w:lang w:val="lt-LT"/>
              </w:rPr>
              <w:t>;</w:t>
            </w:r>
          </w:p>
          <w:p w14:paraId="48F804A8" w14:textId="77777777" w:rsidR="00050470" w:rsidRPr="00304FAD" w:rsidRDefault="00F5702C" w:rsidP="00050470">
            <w:pPr>
              <w:jc w:val="both"/>
              <w:rPr>
                <w:lang w:val="nl-BE"/>
              </w:rPr>
            </w:pPr>
            <w:r>
              <w:rPr>
                <w:lang w:val="nl-BE"/>
              </w:rPr>
              <w:t xml:space="preserve">- </w:t>
            </w:r>
            <w:r w:rsidR="00897B76">
              <w:rPr>
                <w:lang w:val="nl-BE"/>
              </w:rPr>
              <w:t>ž</w:t>
            </w:r>
            <w:r>
              <w:rPr>
                <w:lang w:val="nl-BE"/>
              </w:rPr>
              <w:t>emės sklypo planas</w:t>
            </w:r>
            <w:r w:rsidR="00266840">
              <w:rPr>
                <w:lang w:val="nl-BE"/>
              </w:rPr>
              <w:t>.</w:t>
            </w:r>
            <w:r>
              <w:rPr>
                <w:lang w:val="nl-BE"/>
              </w:rPr>
              <w:t xml:space="preserve"> </w:t>
            </w:r>
          </w:p>
        </w:tc>
      </w:tr>
      <w:tr w:rsidR="0008246D" w:rsidRPr="00B50F93" w14:paraId="1EC843EB" w14:textId="77777777" w:rsidTr="00B210D1">
        <w:tc>
          <w:tcPr>
            <w:tcW w:w="0" w:type="auto"/>
            <w:shd w:val="clear" w:color="auto" w:fill="auto"/>
          </w:tcPr>
          <w:p w14:paraId="7E974E6C" w14:textId="77777777" w:rsidR="007100C1" w:rsidRDefault="007100C1" w:rsidP="00B210D1">
            <w:pPr>
              <w:pStyle w:val="lentelinis0"/>
              <w:spacing w:before="0" w:beforeAutospacing="0" w:after="0" w:afterAutospacing="0"/>
            </w:pPr>
            <w:r>
              <w:t>5.</w:t>
            </w:r>
          </w:p>
        </w:tc>
        <w:tc>
          <w:tcPr>
            <w:tcW w:w="0" w:type="auto"/>
            <w:shd w:val="clear" w:color="auto" w:fill="auto"/>
          </w:tcPr>
          <w:p w14:paraId="0DA87CC0" w14:textId="77777777" w:rsidR="007100C1" w:rsidRDefault="007100C1" w:rsidP="00B210D1">
            <w:pPr>
              <w:pStyle w:val="lentelinis0"/>
              <w:spacing w:before="0" w:beforeAutospacing="0" w:after="0" w:afterAutospacing="0"/>
            </w:pPr>
            <w:r>
              <w:t>Informacija ir dokumentai, kuriuos turi gauti Savivaldybė (prašymą nagrinėjantis tarnautojas)</w:t>
            </w:r>
          </w:p>
        </w:tc>
        <w:tc>
          <w:tcPr>
            <w:tcW w:w="0" w:type="auto"/>
            <w:shd w:val="clear" w:color="auto" w:fill="auto"/>
          </w:tcPr>
          <w:p w14:paraId="13C67A70" w14:textId="77777777" w:rsidR="00F5702C" w:rsidRDefault="00B63BF4" w:rsidP="00B210D1">
            <w:pPr>
              <w:jc w:val="both"/>
              <w:rPr>
                <w:lang w:val="lt-LT"/>
              </w:rPr>
            </w:pPr>
            <w:r>
              <w:rPr>
                <w:lang w:val="lt-LT"/>
              </w:rPr>
              <w:t xml:space="preserve">- </w:t>
            </w:r>
            <w:r w:rsidR="00F5702C">
              <w:rPr>
                <w:lang w:val="lt-LT"/>
              </w:rPr>
              <w:t xml:space="preserve">Prašymas; </w:t>
            </w:r>
          </w:p>
          <w:p w14:paraId="4053E65E" w14:textId="77777777" w:rsidR="00F5702C" w:rsidRDefault="00F5702C" w:rsidP="00B210D1">
            <w:pPr>
              <w:jc w:val="both"/>
              <w:rPr>
                <w:lang w:val="lt-LT"/>
              </w:rPr>
            </w:pPr>
            <w:r>
              <w:rPr>
                <w:lang w:val="lt-LT"/>
              </w:rPr>
              <w:t xml:space="preserve">- Nekilnojamojo turto registro </w:t>
            </w:r>
            <w:r w:rsidR="00897B76">
              <w:rPr>
                <w:lang w:val="lt-LT"/>
              </w:rPr>
              <w:t>centrinio duomenų banko išrašas</w:t>
            </w:r>
            <w:r>
              <w:rPr>
                <w:lang w:val="lt-LT"/>
              </w:rPr>
              <w:t>,</w:t>
            </w:r>
            <w:r w:rsidR="00897B76">
              <w:rPr>
                <w:lang w:val="lt-LT"/>
              </w:rPr>
              <w:t xml:space="preserve"> į</w:t>
            </w:r>
            <w:r>
              <w:rPr>
                <w:lang w:val="lt-LT"/>
              </w:rPr>
              <w:t xml:space="preserve">rodantis melioruotos žemės </w:t>
            </w:r>
            <w:r w:rsidR="00897B76">
              <w:rPr>
                <w:lang w:val="lt-LT"/>
              </w:rPr>
              <w:t>valdymo teisę</w:t>
            </w:r>
            <w:r>
              <w:rPr>
                <w:lang w:val="lt-LT"/>
              </w:rPr>
              <w:t>;</w:t>
            </w:r>
          </w:p>
          <w:p w14:paraId="6DB96928" w14:textId="77777777" w:rsidR="00F5702C" w:rsidRDefault="00F5702C" w:rsidP="00B210D1">
            <w:pPr>
              <w:pStyle w:val="lentelinis0"/>
              <w:spacing w:before="0" w:beforeAutospacing="0" w:after="0" w:afterAutospacing="0"/>
              <w:jc w:val="both"/>
              <w:rPr>
                <w:lang w:val="nl-BE"/>
              </w:rPr>
            </w:pPr>
            <w:r>
              <w:rPr>
                <w:lang w:val="nl-BE"/>
              </w:rPr>
              <w:t xml:space="preserve">- </w:t>
            </w:r>
            <w:r w:rsidR="00897B76">
              <w:rPr>
                <w:lang w:val="nl-BE"/>
              </w:rPr>
              <w:t>ž</w:t>
            </w:r>
            <w:r>
              <w:rPr>
                <w:lang w:val="nl-BE"/>
              </w:rPr>
              <w:t>emės sklypo plan</w:t>
            </w:r>
            <w:r w:rsidR="00897B76">
              <w:rPr>
                <w:lang w:val="nl-BE"/>
              </w:rPr>
              <w:t>ą;</w:t>
            </w:r>
          </w:p>
          <w:p w14:paraId="7D040888" w14:textId="77777777" w:rsidR="007100C1" w:rsidRPr="00304FAD" w:rsidRDefault="00F5702C" w:rsidP="00897B76">
            <w:pPr>
              <w:pStyle w:val="lentelinis0"/>
              <w:spacing w:before="0" w:beforeAutospacing="0" w:after="0" w:afterAutospacing="0"/>
              <w:jc w:val="both"/>
              <w:rPr>
                <w:lang w:val="nl-BE"/>
              </w:rPr>
            </w:pPr>
            <w:r>
              <w:rPr>
                <w:lang w:val="nl-BE"/>
              </w:rPr>
              <w:t xml:space="preserve">- </w:t>
            </w:r>
            <w:r w:rsidR="00897B76">
              <w:rPr>
                <w:lang w:val="nl-BE"/>
              </w:rPr>
              <w:t>m</w:t>
            </w:r>
            <w:r w:rsidR="00304FAD">
              <w:rPr>
                <w:lang w:val="nl-BE"/>
              </w:rPr>
              <w:t>elioruoto ploto shemą</w:t>
            </w:r>
            <w:r w:rsidR="00171CBE">
              <w:rPr>
                <w:lang w:val="nl-BE"/>
              </w:rPr>
              <w:t>.</w:t>
            </w:r>
            <w:r>
              <w:rPr>
                <w:lang w:val="nl-BE"/>
              </w:rPr>
              <w:t xml:space="preserve"> </w:t>
            </w:r>
            <w:r w:rsidR="00564D6C">
              <w:rPr>
                <w:lang w:val="nl-BE"/>
              </w:rPr>
              <w:t>(jeigu turi).</w:t>
            </w:r>
          </w:p>
        </w:tc>
      </w:tr>
      <w:tr w:rsidR="0008246D" w:rsidRPr="00B50F93" w14:paraId="2B82C534" w14:textId="77777777" w:rsidTr="00B210D1">
        <w:tc>
          <w:tcPr>
            <w:tcW w:w="0" w:type="auto"/>
            <w:shd w:val="clear" w:color="auto" w:fill="auto"/>
          </w:tcPr>
          <w:p w14:paraId="03E24140" w14:textId="77777777" w:rsidR="007100C1" w:rsidRDefault="007100C1" w:rsidP="00B210D1">
            <w:pPr>
              <w:pStyle w:val="lentelinis0"/>
              <w:spacing w:before="0" w:beforeAutospacing="0" w:after="0" w:afterAutospacing="0"/>
            </w:pPr>
            <w:r>
              <w:t>6.</w:t>
            </w:r>
          </w:p>
        </w:tc>
        <w:tc>
          <w:tcPr>
            <w:tcW w:w="0" w:type="auto"/>
            <w:shd w:val="clear" w:color="auto" w:fill="auto"/>
          </w:tcPr>
          <w:p w14:paraId="19EDF48B" w14:textId="77777777" w:rsidR="007100C1" w:rsidRDefault="007100C1" w:rsidP="00B210D1">
            <w:pPr>
              <w:pStyle w:val="lentelinis0"/>
              <w:spacing w:before="0" w:beforeAutospacing="0" w:after="0" w:afterAutospacing="0"/>
            </w:pPr>
            <w:r>
              <w:t>Administracinės paslaugos teikėjas</w:t>
            </w:r>
          </w:p>
        </w:tc>
        <w:tc>
          <w:tcPr>
            <w:tcW w:w="0" w:type="auto"/>
            <w:shd w:val="clear" w:color="auto" w:fill="auto"/>
          </w:tcPr>
          <w:p w14:paraId="58CB2620" w14:textId="77777777" w:rsidR="00050470" w:rsidRPr="00B63BF4" w:rsidRDefault="00666C9F" w:rsidP="00E83065">
            <w:pPr>
              <w:pStyle w:val="lentelinis0"/>
              <w:spacing w:before="0" w:beforeAutospacing="0" w:after="0" w:afterAutospacing="0"/>
              <w:jc w:val="both"/>
              <w:rPr>
                <w:color w:val="000000" w:themeColor="text1"/>
              </w:rPr>
            </w:pPr>
            <w:r w:rsidRPr="00B63BF4">
              <w:rPr>
                <w:color w:val="000000" w:themeColor="text1"/>
              </w:rPr>
              <w:t xml:space="preserve">Žemės ūkio skyriaus </w:t>
            </w:r>
            <w:r w:rsidR="00454062" w:rsidRPr="00B63BF4">
              <w:rPr>
                <w:color w:val="000000" w:themeColor="text1"/>
              </w:rPr>
              <w:t>vyriausioji specialistė</w:t>
            </w:r>
            <w:r w:rsidRPr="00B63BF4">
              <w:rPr>
                <w:color w:val="000000" w:themeColor="text1"/>
              </w:rPr>
              <w:t xml:space="preserve"> </w:t>
            </w:r>
          </w:p>
          <w:p w14:paraId="04828B38" w14:textId="77777777" w:rsidR="00050470" w:rsidRPr="00B63BF4" w:rsidRDefault="00666C9F" w:rsidP="00050470">
            <w:pPr>
              <w:pStyle w:val="lentelinis0"/>
              <w:spacing w:before="0" w:beforeAutospacing="0" w:after="0" w:afterAutospacing="0"/>
              <w:jc w:val="both"/>
              <w:rPr>
                <w:color w:val="000000" w:themeColor="text1"/>
              </w:rPr>
            </w:pPr>
            <w:r w:rsidRPr="00B63BF4">
              <w:rPr>
                <w:color w:val="000000" w:themeColor="text1"/>
              </w:rPr>
              <w:t>D</w:t>
            </w:r>
            <w:r w:rsidR="00454062" w:rsidRPr="00B63BF4">
              <w:rPr>
                <w:color w:val="000000" w:themeColor="text1"/>
              </w:rPr>
              <w:t>ovilė Markevičienė</w:t>
            </w:r>
          </w:p>
          <w:p w14:paraId="1F23A4E9" w14:textId="77777777" w:rsidR="00050470" w:rsidRPr="00B63BF4" w:rsidRDefault="007100C1" w:rsidP="00050470">
            <w:pPr>
              <w:pStyle w:val="lentelinis0"/>
              <w:spacing w:before="0" w:beforeAutospacing="0" w:after="0" w:afterAutospacing="0"/>
              <w:jc w:val="both"/>
              <w:rPr>
                <w:color w:val="000000" w:themeColor="text1"/>
              </w:rPr>
            </w:pPr>
            <w:r w:rsidRPr="00B63BF4">
              <w:rPr>
                <w:color w:val="000000" w:themeColor="text1"/>
              </w:rPr>
              <w:t>tel.</w:t>
            </w:r>
            <w:r w:rsidR="00050470" w:rsidRPr="00B63BF4">
              <w:rPr>
                <w:color w:val="000000" w:themeColor="text1"/>
              </w:rPr>
              <w:t xml:space="preserve">: </w:t>
            </w:r>
            <w:r w:rsidRPr="00B63BF4">
              <w:rPr>
                <w:color w:val="000000" w:themeColor="text1"/>
              </w:rPr>
              <w:t>8</w:t>
            </w:r>
            <w:r w:rsidR="004F1B7D" w:rsidRPr="00B63BF4">
              <w:rPr>
                <w:color w:val="000000" w:themeColor="text1"/>
              </w:rPr>
              <w:t> </w:t>
            </w:r>
            <w:r w:rsidR="00050470" w:rsidRPr="00B63BF4">
              <w:rPr>
                <w:color w:val="000000" w:themeColor="text1"/>
              </w:rPr>
              <w:t>(</w:t>
            </w:r>
            <w:r w:rsidRPr="00B63BF4">
              <w:rPr>
                <w:color w:val="000000" w:themeColor="text1"/>
              </w:rPr>
              <w:t>45</w:t>
            </w:r>
            <w:r w:rsidR="004F1B7D" w:rsidRPr="00B63BF4">
              <w:rPr>
                <w:color w:val="000000" w:themeColor="text1"/>
              </w:rPr>
              <w:t>8)</w:t>
            </w:r>
            <w:r w:rsidRPr="00B63BF4">
              <w:rPr>
                <w:color w:val="000000" w:themeColor="text1"/>
              </w:rPr>
              <w:t> </w:t>
            </w:r>
            <w:r w:rsidR="004F1B7D" w:rsidRPr="00B63BF4">
              <w:rPr>
                <w:color w:val="000000" w:themeColor="text1"/>
              </w:rPr>
              <w:t>5</w:t>
            </w:r>
            <w:r w:rsidR="00454062" w:rsidRPr="00B63BF4">
              <w:rPr>
                <w:color w:val="000000" w:themeColor="text1"/>
              </w:rPr>
              <w:t>1</w:t>
            </w:r>
            <w:r w:rsidR="00050470" w:rsidRPr="00B63BF4">
              <w:rPr>
                <w:color w:val="000000" w:themeColor="text1"/>
              </w:rPr>
              <w:t xml:space="preserve"> </w:t>
            </w:r>
            <w:r w:rsidR="00454062" w:rsidRPr="00B63BF4">
              <w:rPr>
                <w:color w:val="000000" w:themeColor="text1"/>
              </w:rPr>
              <w:t>686</w:t>
            </w:r>
            <w:r w:rsidRPr="00B63BF4">
              <w:rPr>
                <w:color w:val="000000" w:themeColor="text1"/>
              </w:rPr>
              <w:t>,</w:t>
            </w:r>
            <w:r w:rsidR="00E83065" w:rsidRPr="00B63BF4">
              <w:rPr>
                <w:color w:val="000000" w:themeColor="text1"/>
              </w:rPr>
              <w:t xml:space="preserve"> mob.</w:t>
            </w:r>
            <w:r w:rsidR="00050470" w:rsidRPr="00B63BF4">
              <w:rPr>
                <w:color w:val="000000" w:themeColor="text1"/>
              </w:rPr>
              <w:t>:</w:t>
            </w:r>
            <w:r w:rsidR="00E83065" w:rsidRPr="00B63BF4">
              <w:rPr>
                <w:color w:val="000000" w:themeColor="text1"/>
              </w:rPr>
              <w:t xml:space="preserve"> 8 6</w:t>
            </w:r>
            <w:r w:rsidR="00454062" w:rsidRPr="00B63BF4">
              <w:rPr>
                <w:color w:val="000000" w:themeColor="text1"/>
              </w:rPr>
              <w:t>58</w:t>
            </w:r>
            <w:r w:rsidR="00E83065" w:rsidRPr="00B63BF4">
              <w:rPr>
                <w:color w:val="000000" w:themeColor="text1"/>
              </w:rPr>
              <w:t xml:space="preserve"> </w:t>
            </w:r>
            <w:r w:rsidR="00454062" w:rsidRPr="00B63BF4">
              <w:rPr>
                <w:color w:val="000000" w:themeColor="text1"/>
              </w:rPr>
              <w:t>13</w:t>
            </w:r>
            <w:r w:rsidR="00050470" w:rsidRPr="00B63BF4">
              <w:rPr>
                <w:color w:val="000000" w:themeColor="text1"/>
              </w:rPr>
              <w:t> </w:t>
            </w:r>
            <w:r w:rsidR="00454062" w:rsidRPr="00B63BF4">
              <w:rPr>
                <w:color w:val="000000" w:themeColor="text1"/>
              </w:rPr>
              <w:t>251</w:t>
            </w:r>
          </w:p>
          <w:p w14:paraId="357A2FA6" w14:textId="419A7264" w:rsidR="007100C1" w:rsidRDefault="007100C1" w:rsidP="00454062">
            <w:pPr>
              <w:pStyle w:val="lentelinis0"/>
              <w:spacing w:before="0" w:beforeAutospacing="0" w:after="0" w:afterAutospacing="0"/>
              <w:jc w:val="both"/>
            </w:pPr>
            <w:r w:rsidRPr="00B63BF4">
              <w:rPr>
                <w:color w:val="000000" w:themeColor="text1"/>
              </w:rPr>
              <w:t xml:space="preserve">el. p. </w:t>
            </w:r>
            <w:hyperlink r:id="rId10" w:history="1">
              <w:r w:rsidR="00641E2E" w:rsidRPr="00D82A84">
                <w:rPr>
                  <w:rStyle w:val="Hipersaitas"/>
                </w:rPr>
                <w:t>d.zekaite@rokiskis.lt</w:t>
              </w:r>
            </w:hyperlink>
            <w:r w:rsidR="00050470" w:rsidRPr="00B63BF4">
              <w:rPr>
                <w:color w:val="000000" w:themeColor="text1"/>
              </w:rPr>
              <w:t xml:space="preserve"> </w:t>
            </w:r>
          </w:p>
        </w:tc>
      </w:tr>
      <w:tr w:rsidR="0008246D" w:rsidRPr="00B50F93" w14:paraId="33FBD298" w14:textId="77777777" w:rsidTr="00B210D1">
        <w:tc>
          <w:tcPr>
            <w:tcW w:w="0" w:type="auto"/>
            <w:shd w:val="clear" w:color="auto" w:fill="auto"/>
          </w:tcPr>
          <w:p w14:paraId="52D423D2" w14:textId="77777777" w:rsidR="007100C1" w:rsidRDefault="007100C1" w:rsidP="00B210D1">
            <w:pPr>
              <w:pStyle w:val="lentelinis0"/>
              <w:spacing w:before="0" w:beforeAutospacing="0" w:after="0" w:afterAutospacing="0"/>
            </w:pPr>
            <w:r>
              <w:t>7.</w:t>
            </w:r>
          </w:p>
        </w:tc>
        <w:tc>
          <w:tcPr>
            <w:tcW w:w="0" w:type="auto"/>
            <w:shd w:val="clear" w:color="auto" w:fill="auto"/>
          </w:tcPr>
          <w:p w14:paraId="2F6F1784" w14:textId="77777777" w:rsidR="007100C1" w:rsidRDefault="007100C1" w:rsidP="00B210D1">
            <w:pPr>
              <w:pStyle w:val="lentelinis0"/>
              <w:spacing w:before="0" w:beforeAutospacing="0" w:after="0" w:afterAutospacing="0"/>
            </w:pPr>
            <w:r>
              <w:t>Administracinės paslaugos vadovas</w:t>
            </w:r>
          </w:p>
        </w:tc>
        <w:tc>
          <w:tcPr>
            <w:tcW w:w="0" w:type="auto"/>
            <w:shd w:val="clear" w:color="auto" w:fill="auto"/>
          </w:tcPr>
          <w:p w14:paraId="53E5EFD4" w14:textId="77777777" w:rsidR="00050470" w:rsidRDefault="00050470" w:rsidP="00050470">
            <w:pPr>
              <w:pStyle w:val="lentelinis0"/>
              <w:spacing w:before="0" w:beforeAutospacing="0" w:after="0" w:afterAutospacing="0"/>
              <w:jc w:val="both"/>
            </w:pPr>
            <w:r>
              <w:t xml:space="preserve">Žemės ūkio skyriaus vedėja </w:t>
            </w:r>
          </w:p>
          <w:p w14:paraId="372E7FCB" w14:textId="77777777" w:rsidR="00050470" w:rsidRDefault="00050470" w:rsidP="00050470">
            <w:pPr>
              <w:pStyle w:val="lentelinis0"/>
              <w:spacing w:before="0" w:beforeAutospacing="0" w:after="0" w:afterAutospacing="0"/>
              <w:jc w:val="both"/>
            </w:pPr>
            <w:r>
              <w:t xml:space="preserve">Jolanta Jasiūnienė </w:t>
            </w:r>
          </w:p>
          <w:p w14:paraId="0DE9582E" w14:textId="77777777" w:rsidR="00050470" w:rsidRDefault="00050470" w:rsidP="00050470">
            <w:pPr>
              <w:pStyle w:val="lentelinis0"/>
              <w:spacing w:before="0" w:beforeAutospacing="0" w:after="0" w:afterAutospacing="0"/>
              <w:jc w:val="both"/>
            </w:pPr>
            <w:r>
              <w:t xml:space="preserve">tel. (8 458) 51 262, mob.  8 687 46 809 </w:t>
            </w:r>
          </w:p>
          <w:p w14:paraId="4BE8907C" w14:textId="4A1D5493" w:rsidR="007100C1" w:rsidRDefault="00050470" w:rsidP="00050470">
            <w:pPr>
              <w:pStyle w:val="lentelinis0"/>
              <w:spacing w:before="0" w:beforeAutospacing="0" w:after="0" w:afterAutospacing="0"/>
              <w:jc w:val="both"/>
            </w:pPr>
            <w:r>
              <w:t xml:space="preserve">el. p. </w:t>
            </w:r>
            <w:hyperlink r:id="rId11" w:history="1">
              <w:r w:rsidR="00641E2E" w:rsidRPr="00D82A84">
                <w:rPr>
                  <w:rStyle w:val="Hipersaitas"/>
                </w:rPr>
                <w:t>j.jasiuniene@rokiskis.lt</w:t>
              </w:r>
            </w:hyperlink>
            <w:r>
              <w:t xml:space="preserve"> </w:t>
            </w:r>
          </w:p>
        </w:tc>
      </w:tr>
      <w:tr w:rsidR="0008246D" w:rsidRPr="0005289B" w14:paraId="3FC5BD11" w14:textId="77777777" w:rsidTr="00B210D1">
        <w:tc>
          <w:tcPr>
            <w:tcW w:w="0" w:type="auto"/>
            <w:shd w:val="clear" w:color="auto" w:fill="auto"/>
          </w:tcPr>
          <w:p w14:paraId="5ECADA1F" w14:textId="77777777" w:rsidR="007100C1" w:rsidRDefault="007100C1" w:rsidP="00B210D1">
            <w:pPr>
              <w:pStyle w:val="lentelinis0"/>
              <w:spacing w:before="0" w:beforeAutospacing="0" w:after="0" w:afterAutospacing="0"/>
            </w:pPr>
            <w:r>
              <w:lastRenderedPageBreak/>
              <w:t>8.</w:t>
            </w:r>
          </w:p>
        </w:tc>
        <w:tc>
          <w:tcPr>
            <w:tcW w:w="0" w:type="auto"/>
            <w:shd w:val="clear" w:color="auto" w:fill="auto"/>
          </w:tcPr>
          <w:p w14:paraId="271ECD5A" w14:textId="77777777" w:rsidR="007100C1" w:rsidRDefault="007100C1" w:rsidP="00B210D1">
            <w:pPr>
              <w:pStyle w:val="lentelinis0"/>
              <w:spacing w:before="0" w:beforeAutospacing="0" w:after="0" w:afterAutospacing="0"/>
            </w:pPr>
            <w:r>
              <w:t>Administracinės paslaugos suteikimo trukmė</w:t>
            </w:r>
          </w:p>
        </w:tc>
        <w:tc>
          <w:tcPr>
            <w:tcW w:w="0" w:type="auto"/>
            <w:shd w:val="clear" w:color="auto" w:fill="auto"/>
          </w:tcPr>
          <w:p w14:paraId="63B8B35C" w14:textId="72AF4D70" w:rsidR="007100C1" w:rsidRPr="00641E2E" w:rsidRDefault="00E83065" w:rsidP="00E83065">
            <w:pPr>
              <w:pStyle w:val="lentelinis0"/>
              <w:spacing w:before="0" w:beforeAutospacing="0" w:after="0" w:afterAutospacing="0"/>
              <w:jc w:val="both"/>
              <w:rPr>
                <w:color w:val="000000"/>
              </w:rPr>
            </w:pPr>
            <w:r w:rsidRPr="00641E2E">
              <w:rPr>
                <w:color w:val="000000"/>
              </w:rPr>
              <w:t>Gavus fizinio/juridinio asmens prašymą Lietuvos Respublikos ir savivaldybės teisės aktuose numatyta tvarka iki 20 darbo dienų.</w:t>
            </w:r>
          </w:p>
        </w:tc>
      </w:tr>
      <w:tr w:rsidR="0008246D" w:rsidRPr="00B50F93" w14:paraId="69C86E03" w14:textId="77777777" w:rsidTr="00B210D1">
        <w:tc>
          <w:tcPr>
            <w:tcW w:w="0" w:type="auto"/>
            <w:shd w:val="clear" w:color="auto" w:fill="auto"/>
          </w:tcPr>
          <w:p w14:paraId="1FF31D8E" w14:textId="77777777" w:rsidR="007100C1" w:rsidRDefault="007100C1" w:rsidP="00B210D1">
            <w:pPr>
              <w:pStyle w:val="lentelinis0"/>
              <w:spacing w:before="0" w:beforeAutospacing="0" w:after="0" w:afterAutospacing="0"/>
            </w:pPr>
            <w:r>
              <w:t>9.</w:t>
            </w:r>
          </w:p>
        </w:tc>
        <w:tc>
          <w:tcPr>
            <w:tcW w:w="0" w:type="auto"/>
            <w:shd w:val="clear" w:color="auto" w:fill="auto"/>
          </w:tcPr>
          <w:p w14:paraId="4CC18509" w14:textId="77777777" w:rsidR="007100C1" w:rsidRDefault="007100C1" w:rsidP="00B210D1">
            <w:pPr>
              <w:pStyle w:val="lentelinis0"/>
              <w:spacing w:before="0" w:beforeAutospacing="0" w:after="0" w:afterAutospacing="0"/>
            </w:pPr>
            <w:r>
              <w:t>Administracinės paslaugos suteikimo kaina (jei paslauga teikiama atlygintinai)</w:t>
            </w:r>
          </w:p>
        </w:tc>
        <w:tc>
          <w:tcPr>
            <w:tcW w:w="0" w:type="auto"/>
            <w:shd w:val="clear" w:color="auto" w:fill="auto"/>
          </w:tcPr>
          <w:p w14:paraId="371989CE" w14:textId="77777777" w:rsidR="007100C1" w:rsidRDefault="00E4002B" w:rsidP="00B210D1">
            <w:pPr>
              <w:pStyle w:val="lentelinis0"/>
              <w:spacing w:before="0" w:beforeAutospacing="0" w:after="0" w:afterAutospacing="0"/>
              <w:jc w:val="both"/>
            </w:pPr>
            <w:r>
              <w:t>Administracinė paslauga teikiama neatlygintinai</w:t>
            </w:r>
            <w:r w:rsidR="00063942">
              <w:t>.</w:t>
            </w:r>
          </w:p>
        </w:tc>
      </w:tr>
      <w:tr w:rsidR="0008246D" w:rsidRPr="00B50F93" w14:paraId="0263AFD2" w14:textId="77777777" w:rsidTr="00B210D1">
        <w:tc>
          <w:tcPr>
            <w:tcW w:w="0" w:type="auto"/>
            <w:shd w:val="clear" w:color="auto" w:fill="auto"/>
          </w:tcPr>
          <w:p w14:paraId="4931628C" w14:textId="77777777" w:rsidR="007100C1" w:rsidRDefault="007100C1" w:rsidP="00B210D1">
            <w:pPr>
              <w:pStyle w:val="lentelinis0"/>
              <w:spacing w:before="0" w:beforeAutospacing="0" w:after="0" w:afterAutospacing="0"/>
            </w:pPr>
            <w:r>
              <w:t>10.</w:t>
            </w:r>
          </w:p>
        </w:tc>
        <w:tc>
          <w:tcPr>
            <w:tcW w:w="0" w:type="auto"/>
            <w:shd w:val="clear" w:color="auto" w:fill="auto"/>
          </w:tcPr>
          <w:p w14:paraId="069E7F90" w14:textId="77777777" w:rsidR="007100C1" w:rsidRDefault="007100C1" w:rsidP="00B210D1">
            <w:pPr>
              <w:pStyle w:val="lentelinis0"/>
              <w:spacing w:before="0" w:beforeAutospacing="0" w:after="0" w:afterAutospacing="0"/>
            </w:pPr>
            <w:r>
              <w:t>Prašymo forma, pildymo pavyzdys ir prašymo turinys</w:t>
            </w:r>
          </w:p>
        </w:tc>
        <w:tc>
          <w:tcPr>
            <w:tcW w:w="0" w:type="auto"/>
            <w:shd w:val="clear" w:color="auto" w:fill="auto"/>
          </w:tcPr>
          <w:p w14:paraId="09905D9B" w14:textId="77777777" w:rsidR="007100C1" w:rsidRPr="002C12C5" w:rsidRDefault="002C12C5" w:rsidP="002C12C5">
            <w:pPr>
              <w:pStyle w:val="lentelinis0"/>
              <w:spacing w:before="0" w:beforeAutospacing="0" w:after="0" w:afterAutospacing="0"/>
              <w:jc w:val="both"/>
            </w:pPr>
            <w:r w:rsidRPr="002C12C5">
              <w:t>Prašymo forma</w:t>
            </w:r>
            <w:r w:rsidR="00E83065">
              <w:t xml:space="preserve"> kartografinei medžiagai gauti</w:t>
            </w:r>
            <w:r w:rsidRPr="002C12C5">
              <w:t xml:space="preserve"> pridedama.</w:t>
            </w:r>
          </w:p>
        </w:tc>
      </w:tr>
      <w:tr w:rsidR="0008246D" w:rsidRPr="00B50F93" w14:paraId="04D0773A" w14:textId="77777777" w:rsidTr="00B210D1">
        <w:tc>
          <w:tcPr>
            <w:tcW w:w="0" w:type="auto"/>
            <w:shd w:val="clear" w:color="auto" w:fill="auto"/>
          </w:tcPr>
          <w:p w14:paraId="455CBAB8" w14:textId="77777777" w:rsidR="00724A4C" w:rsidRDefault="00724A4C" w:rsidP="00B210D1">
            <w:pPr>
              <w:pStyle w:val="lentelinis0"/>
              <w:spacing w:before="0" w:beforeAutospacing="0" w:after="0" w:afterAutospacing="0"/>
            </w:pPr>
            <w:r>
              <w:t>11.</w:t>
            </w:r>
          </w:p>
        </w:tc>
        <w:tc>
          <w:tcPr>
            <w:tcW w:w="0" w:type="auto"/>
            <w:shd w:val="clear" w:color="auto" w:fill="auto"/>
          </w:tcPr>
          <w:p w14:paraId="1173FDDD" w14:textId="77777777" w:rsidR="00724A4C" w:rsidRDefault="00724A4C" w:rsidP="00B210D1">
            <w:pPr>
              <w:pStyle w:val="lentelinis0"/>
              <w:spacing w:before="0" w:beforeAutospacing="0" w:after="0" w:afterAutospacing="0"/>
            </w:pPr>
            <w:r>
              <w:t>Informacinės ir ryšių technologijos, naudojamos teikiant administracinę paslaugą</w:t>
            </w:r>
          </w:p>
        </w:tc>
        <w:tc>
          <w:tcPr>
            <w:tcW w:w="0" w:type="auto"/>
            <w:shd w:val="clear" w:color="auto" w:fill="auto"/>
          </w:tcPr>
          <w:p w14:paraId="29DEC9AC" w14:textId="77777777" w:rsidR="00050470" w:rsidRPr="00641E2E" w:rsidRDefault="00724A4C" w:rsidP="00C5275C">
            <w:pPr>
              <w:pStyle w:val="lentelinis0"/>
              <w:spacing w:before="0" w:beforeAutospacing="0" w:after="0" w:afterAutospacing="0"/>
              <w:jc w:val="both"/>
              <w:rPr>
                <w:bCs/>
                <w:color w:val="000000" w:themeColor="text1"/>
              </w:rPr>
            </w:pPr>
            <w:r w:rsidRPr="00641E2E">
              <w:rPr>
                <w:bCs/>
                <w:color w:val="000000" w:themeColor="text1"/>
              </w:rPr>
              <w:t>Paslaug</w:t>
            </w:r>
            <w:r w:rsidR="004004A9" w:rsidRPr="00641E2E">
              <w:rPr>
                <w:bCs/>
                <w:color w:val="000000" w:themeColor="text1"/>
              </w:rPr>
              <w:t>a teikiama ir internetu.</w:t>
            </w:r>
            <w:r w:rsidR="00C5275C" w:rsidRPr="00641E2E">
              <w:rPr>
                <w:bCs/>
                <w:color w:val="000000" w:themeColor="text1"/>
              </w:rPr>
              <w:t xml:space="preserve"> </w:t>
            </w:r>
          </w:p>
          <w:p w14:paraId="62EBA2C6" w14:textId="745E3B7A" w:rsidR="00724A4C" w:rsidRPr="002C12C5" w:rsidRDefault="00C5275C" w:rsidP="00454062">
            <w:pPr>
              <w:pStyle w:val="lentelinis0"/>
              <w:spacing w:before="0" w:beforeAutospacing="0" w:after="0" w:afterAutospacing="0"/>
              <w:jc w:val="both"/>
              <w:rPr>
                <w:bCs/>
                <w:sz w:val="22"/>
                <w:szCs w:val="22"/>
                <w:lang w:val="en-US"/>
              </w:rPr>
            </w:pPr>
            <w:r w:rsidRPr="00641E2E">
              <w:rPr>
                <w:bCs/>
                <w:color w:val="000000" w:themeColor="text1"/>
              </w:rPr>
              <w:t xml:space="preserve">Prašymo formą su pridedamais dokumentais siųsti  el. paštu </w:t>
            </w:r>
            <w:hyperlink r:id="rId12" w:history="1">
              <w:r w:rsidR="00641E2E" w:rsidRPr="00D82A84">
                <w:rPr>
                  <w:rStyle w:val="Hipersaitas"/>
                  <w:bCs/>
                </w:rPr>
                <w:t>d.zekaite</w:t>
              </w:r>
              <w:r w:rsidR="00641E2E" w:rsidRPr="00D82A84">
                <w:rPr>
                  <w:rStyle w:val="Hipersaitas"/>
                  <w:bCs/>
                  <w:lang w:val="en-US"/>
                </w:rPr>
                <w:t>@rokiskis.lt</w:t>
              </w:r>
            </w:hyperlink>
            <w:r w:rsidR="00050470" w:rsidRPr="00B63BF4">
              <w:rPr>
                <w:bCs/>
                <w:color w:val="000000" w:themeColor="text1"/>
                <w:sz w:val="22"/>
                <w:szCs w:val="22"/>
                <w:lang w:val="en-US"/>
              </w:rPr>
              <w:t xml:space="preserve"> </w:t>
            </w:r>
          </w:p>
        </w:tc>
      </w:tr>
      <w:tr w:rsidR="0008246D" w:rsidRPr="00B50F93" w14:paraId="7A871819" w14:textId="77777777" w:rsidTr="00B210D1">
        <w:tc>
          <w:tcPr>
            <w:tcW w:w="0" w:type="auto"/>
            <w:shd w:val="clear" w:color="auto" w:fill="auto"/>
          </w:tcPr>
          <w:p w14:paraId="4C7A91C2" w14:textId="77777777" w:rsidR="00724A4C" w:rsidRDefault="00724A4C" w:rsidP="00B210D1">
            <w:pPr>
              <w:pStyle w:val="lentelinis0"/>
              <w:spacing w:before="0" w:beforeAutospacing="0" w:after="0" w:afterAutospacing="0"/>
            </w:pPr>
            <w:r>
              <w:t>12.</w:t>
            </w:r>
          </w:p>
        </w:tc>
        <w:tc>
          <w:tcPr>
            <w:tcW w:w="0" w:type="auto"/>
            <w:shd w:val="clear" w:color="auto" w:fill="auto"/>
          </w:tcPr>
          <w:p w14:paraId="1536A755" w14:textId="77777777" w:rsidR="00724A4C" w:rsidRDefault="00724A4C" w:rsidP="00724A4C">
            <w:pPr>
              <w:pStyle w:val="lentelinis0"/>
              <w:spacing w:before="0" w:beforeAutospacing="0" w:after="0" w:afterAutospacing="0"/>
            </w:pPr>
            <w:r>
              <w:t>Prašymo priėmimo vieta</w:t>
            </w:r>
          </w:p>
        </w:tc>
        <w:tc>
          <w:tcPr>
            <w:tcW w:w="0" w:type="auto"/>
            <w:shd w:val="clear" w:color="auto" w:fill="auto"/>
          </w:tcPr>
          <w:p w14:paraId="6CBE11E9" w14:textId="08D021F7" w:rsidR="00050470" w:rsidRDefault="00050470" w:rsidP="00050470">
            <w:pPr>
              <w:pStyle w:val="Lentelinis"/>
            </w:pPr>
            <w:r>
              <w:t>Rokiškio rajono savivaldybė</w:t>
            </w:r>
            <w:r w:rsidR="00641E2E">
              <w:t>s administracija</w:t>
            </w:r>
          </w:p>
          <w:p w14:paraId="52C21406" w14:textId="012FB544" w:rsidR="00724A4C" w:rsidRPr="00B63BF4" w:rsidRDefault="00641E2E" w:rsidP="00B63BF4">
            <w:pPr>
              <w:pStyle w:val="Lentelinis"/>
            </w:pPr>
            <w:r>
              <w:t>Sąjūdžio a. 1</w:t>
            </w:r>
            <w:r w:rsidR="00050470">
              <w:t>; Rokiškis</w:t>
            </w:r>
          </w:p>
        </w:tc>
      </w:tr>
      <w:tr w:rsidR="00050470" w:rsidRPr="0005289B" w14:paraId="433AE474" w14:textId="77777777" w:rsidTr="00B210D1">
        <w:tc>
          <w:tcPr>
            <w:tcW w:w="0" w:type="auto"/>
            <w:shd w:val="clear" w:color="auto" w:fill="auto"/>
          </w:tcPr>
          <w:p w14:paraId="2BB462D5" w14:textId="77777777" w:rsidR="00050470" w:rsidRDefault="00050470" w:rsidP="00B210D1">
            <w:pPr>
              <w:pStyle w:val="lentelinis0"/>
              <w:spacing w:before="0" w:beforeAutospacing="0" w:after="0" w:afterAutospacing="0"/>
            </w:pPr>
            <w:r>
              <w:t>13.</w:t>
            </w:r>
          </w:p>
        </w:tc>
        <w:tc>
          <w:tcPr>
            <w:tcW w:w="0" w:type="auto"/>
            <w:shd w:val="clear" w:color="auto" w:fill="auto"/>
          </w:tcPr>
          <w:p w14:paraId="424040A6" w14:textId="77777777" w:rsidR="00050470" w:rsidRDefault="00050470">
            <w:pPr>
              <w:pStyle w:val="Lentelinis"/>
            </w:pPr>
            <w:r>
              <w:t>Paslaugos teikėjo veiksmų (neveikimo) apskundimo tvarka</w:t>
            </w:r>
          </w:p>
        </w:tc>
        <w:tc>
          <w:tcPr>
            <w:tcW w:w="0" w:type="auto"/>
            <w:shd w:val="clear" w:color="auto" w:fill="auto"/>
          </w:tcPr>
          <w:p w14:paraId="35FCEDC8" w14:textId="77777777" w:rsidR="00050470" w:rsidRDefault="00050470" w:rsidP="00050470">
            <w:pPr>
              <w:pStyle w:val="Lentelinis"/>
              <w:tabs>
                <w:tab w:val="left" w:pos="840"/>
              </w:tabs>
              <w:jc w:val="both"/>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455B04F7" w14:textId="77777777" w:rsidR="002C12C5" w:rsidRDefault="002C12C5" w:rsidP="00897B76">
      <w:pPr>
        <w:rPr>
          <w:lang w:val="lt-LT"/>
        </w:rPr>
      </w:pPr>
    </w:p>
    <w:p w14:paraId="4FDA54DE" w14:textId="77777777" w:rsidR="002C12C5" w:rsidRDefault="002C12C5" w:rsidP="00897B76">
      <w:pPr>
        <w:rPr>
          <w:lang w:val="lt-LT"/>
        </w:rPr>
      </w:pPr>
    </w:p>
    <w:p w14:paraId="05F69A06" w14:textId="77777777" w:rsidR="002D6D4A" w:rsidRPr="00897B76" w:rsidRDefault="002C12C5" w:rsidP="00050470">
      <w:pPr>
        <w:jc w:val="center"/>
        <w:rPr>
          <w:lang w:val="lt-LT"/>
        </w:rPr>
      </w:pPr>
      <w:r>
        <w:rPr>
          <w:lang w:val="lt-LT"/>
        </w:rPr>
        <w:t>_______________________</w:t>
      </w:r>
    </w:p>
    <w:sectPr w:rsidR="002D6D4A" w:rsidRPr="00897B76" w:rsidSect="00D3167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4931" w14:textId="77777777" w:rsidR="00D31672" w:rsidRDefault="00D31672">
      <w:r>
        <w:separator/>
      </w:r>
    </w:p>
  </w:endnote>
  <w:endnote w:type="continuationSeparator" w:id="0">
    <w:p w14:paraId="7EF28957" w14:textId="77777777" w:rsidR="00D31672" w:rsidRDefault="00D3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0001" w14:textId="77777777" w:rsidR="00D31672" w:rsidRDefault="00D31672">
      <w:r>
        <w:separator/>
      </w:r>
    </w:p>
  </w:footnote>
  <w:footnote w:type="continuationSeparator" w:id="0">
    <w:p w14:paraId="30DAD48C" w14:textId="77777777" w:rsidR="00D31672" w:rsidRDefault="00D31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34EE9"/>
    <w:multiLevelType w:val="hybridMultilevel"/>
    <w:tmpl w:val="ECB0A644"/>
    <w:lvl w:ilvl="0" w:tplc="0427000F">
      <w:start w:val="1"/>
      <w:numFmt w:val="decimal"/>
      <w:lvlText w:val="%1."/>
      <w:lvlJc w:val="left"/>
      <w:pPr>
        <w:tabs>
          <w:tab w:val="num" w:pos="759"/>
        </w:tabs>
        <w:ind w:left="759" w:hanging="360"/>
      </w:pPr>
    </w:lvl>
    <w:lvl w:ilvl="1" w:tplc="04270019" w:tentative="1">
      <w:start w:val="1"/>
      <w:numFmt w:val="lowerLetter"/>
      <w:lvlText w:val="%2."/>
      <w:lvlJc w:val="left"/>
      <w:pPr>
        <w:tabs>
          <w:tab w:val="num" w:pos="1479"/>
        </w:tabs>
        <w:ind w:left="1479" w:hanging="360"/>
      </w:pPr>
    </w:lvl>
    <w:lvl w:ilvl="2" w:tplc="0427001B" w:tentative="1">
      <w:start w:val="1"/>
      <w:numFmt w:val="lowerRoman"/>
      <w:lvlText w:val="%3."/>
      <w:lvlJc w:val="right"/>
      <w:pPr>
        <w:tabs>
          <w:tab w:val="num" w:pos="2199"/>
        </w:tabs>
        <w:ind w:left="2199" w:hanging="180"/>
      </w:pPr>
    </w:lvl>
    <w:lvl w:ilvl="3" w:tplc="0427000F" w:tentative="1">
      <w:start w:val="1"/>
      <w:numFmt w:val="decimal"/>
      <w:lvlText w:val="%4."/>
      <w:lvlJc w:val="left"/>
      <w:pPr>
        <w:tabs>
          <w:tab w:val="num" w:pos="2919"/>
        </w:tabs>
        <w:ind w:left="2919" w:hanging="360"/>
      </w:pPr>
    </w:lvl>
    <w:lvl w:ilvl="4" w:tplc="04270019" w:tentative="1">
      <w:start w:val="1"/>
      <w:numFmt w:val="lowerLetter"/>
      <w:lvlText w:val="%5."/>
      <w:lvlJc w:val="left"/>
      <w:pPr>
        <w:tabs>
          <w:tab w:val="num" w:pos="3639"/>
        </w:tabs>
        <w:ind w:left="3639" w:hanging="360"/>
      </w:pPr>
    </w:lvl>
    <w:lvl w:ilvl="5" w:tplc="0427001B" w:tentative="1">
      <w:start w:val="1"/>
      <w:numFmt w:val="lowerRoman"/>
      <w:lvlText w:val="%6."/>
      <w:lvlJc w:val="right"/>
      <w:pPr>
        <w:tabs>
          <w:tab w:val="num" w:pos="4359"/>
        </w:tabs>
        <w:ind w:left="4359" w:hanging="180"/>
      </w:pPr>
    </w:lvl>
    <w:lvl w:ilvl="6" w:tplc="0427000F" w:tentative="1">
      <w:start w:val="1"/>
      <w:numFmt w:val="decimal"/>
      <w:lvlText w:val="%7."/>
      <w:lvlJc w:val="left"/>
      <w:pPr>
        <w:tabs>
          <w:tab w:val="num" w:pos="5079"/>
        </w:tabs>
        <w:ind w:left="5079" w:hanging="360"/>
      </w:pPr>
    </w:lvl>
    <w:lvl w:ilvl="7" w:tplc="04270019" w:tentative="1">
      <w:start w:val="1"/>
      <w:numFmt w:val="lowerLetter"/>
      <w:lvlText w:val="%8."/>
      <w:lvlJc w:val="left"/>
      <w:pPr>
        <w:tabs>
          <w:tab w:val="num" w:pos="5799"/>
        </w:tabs>
        <w:ind w:left="5799" w:hanging="360"/>
      </w:pPr>
    </w:lvl>
    <w:lvl w:ilvl="8" w:tplc="0427001B" w:tentative="1">
      <w:start w:val="1"/>
      <w:numFmt w:val="lowerRoman"/>
      <w:lvlText w:val="%9."/>
      <w:lvlJc w:val="right"/>
      <w:pPr>
        <w:tabs>
          <w:tab w:val="num" w:pos="6519"/>
        </w:tabs>
        <w:ind w:left="6519" w:hanging="180"/>
      </w:pPr>
    </w:lvl>
  </w:abstractNum>
  <w:num w:numId="1" w16cid:durableId="132305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AC0"/>
    <w:rsid w:val="000029D8"/>
    <w:rsid w:val="00002FF1"/>
    <w:rsid w:val="000052CB"/>
    <w:rsid w:val="00005518"/>
    <w:rsid w:val="00012DE7"/>
    <w:rsid w:val="00014CAC"/>
    <w:rsid w:val="000160A1"/>
    <w:rsid w:val="00016B0F"/>
    <w:rsid w:val="00016E18"/>
    <w:rsid w:val="00016E7F"/>
    <w:rsid w:val="00017029"/>
    <w:rsid w:val="0002021D"/>
    <w:rsid w:val="00022455"/>
    <w:rsid w:val="00022C25"/>
    <w:rsid w:val="00023760"/>
    <w:rsid w:val="000252BB"/>
    <w:rsid w:val="00026614"/>
    <w:rsid w:val="0002688C"/>
    <w:rsid w:val="00031847"/>
    <w:rsid w:val="00031AC4"/>
    <w:rsid w:val="000326AA"/>
    <w:rsid w:val="00032E19"/>
    <w:rsid w:val="000338A1"/>
    <w:rsid w:val="00033D40"/>
    <w:rsid w:val="00036A31"/>
    <w:rsid w:val="00036A33"/>
    <w:rsid w:val="000379B4"/>
    <w:rsid w:val="000407B3"/>
    <w:rsid w:val="0004767D"/>
    <w:rsid w:val="00047B8B"/>
    <w:rsid w:val="00050470"/>
    <w:rsid w:val="00051770"/>
    <w:rsid w:val="0005195D"/>
    <w:rsid w:val="00051990"/>
    <w:rsid w:val="0005289B"/>
    <w:rsid w:val="00053719"/>
    <w:rsid w:val="00053BF0"/>
    <w:rsid w:val="000543A6"/>
    <w:rsid w:val="0006317E"/>
    <w:rsid w:val="00063250"/>
    <w:rsid w:val="00063942"/>
    <w:rsid w:val="00065562"/>
    <w:rsid w:val="000668D9"/>
    <w:rsid w:val="0006799F"/>
    <w:rsid w:val="00067BB7"/>
    <w:rsid w:val="00070A6E"/>
    <w:rsid w:val="00071A85"/>
    <w:rsid w:val="00072682"/>
    <w:rsid w:val="00073380"/>
    <w:rsid w:val="00077CAA"/>
    <w:rsid w:val="000810EF"/>
    <w:rsid w:val="0008246D"/>
    <w:rsid w:val="00083D30"/>
    <w:rsid w:val="0008606D"/>
    <w:rsid w:val="00095253"/>
    <w:rsid w:val="00097313"/>
    <w:rsid w:val="000978D9"/>
    <w:rsid w:val="000A1D28"/>
    <w:rsid w:val="000A244E"/>
    <w:rsid w:val="000A4BC7"/>
    <w:rsid w:val="000A71B2"/>
    <w:rsid w:val="000A789D"/>
    <w:rsid w:val="000B200C"/>
    <w:rsid w:val="000B3ABB"/>
    <w:rsid w:val="000B4F81"/>
    <w:rsid w:val="000B658B"/>
    <w:rsid w:val="000B6952"/>
    <w:rsid w:val="000B6A01"/>
    <w:rsid w:val="000B6CD1"/>
    <w:rsid w:val="000C0064"/>
    <w:rsid w:val="000C2B19"/>
    <w:rsid w:val="000C5F80"/>
    <w:rsid w:val="000C6C04"/>
    <w:rsid w:val="000D1CF9"/>
    <w:rsid w:val="000D7499"/>
    <w:rsid w:val="000E4D33"/>
    <w:rsid w:val="000E63C4"/>
    <w:rsid w:val="000F12C3"/>
    <w:rsid w:val="000F26F2"/>
    <w:rsid w:val="000F536C"/>
    <w:rsid w:val="000F58E1"/>
    <w:rsid w:val="000F6AE2"/>
    <w:rsid w:val="001053BD"/>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23682"/>
    <w:rsid w:val="001311C5"/>
    <w:rsid w:val="00143B4A"/>
    <w:rsid w:val="0014524C"/>
    <w:rsid w:val="00146A2A"/>
    <w:rsid w:val="0015185E"/>
    <w:rsid w:val="00155C72"/>
    <w:rsid w:val="00156F0A"/>
    <w:rsid w:val="00162288"/>
    <w:rsid w:val="00163AEC"/>
    <w:rsid w:val="00165EC1"/>
    <w:rsid w:val="00166FA0"/>
    <w:rsid w:val="00170D39"/>
    <w:rsid w:val="00171CBE"/>
    <w:rsid w:val="001731B2"/>
    <w:rsid w:val="00173984"/>
    <w:rsid w:val="001742D6"/>
    <w:rsid w:val="0017587B"/>
    <w:rsid w:val="00176929"/>
    <w:rsid w:val="00177310"/>
    <w:rsid w:val="001820D8"/>
    <w:rsid w:val="00183264"/>
    <w:rsid w:val="001842B0"/>
    <w:rsid w:val="0018505D"/>
    <w:rsid w:val="00185679"/>
    <w:rsid w:val="0018617E"/>
    <w:rsid w:val="00186CD0"/>
    <w:rsid w:val="00191478"/>
    <w:rsid w:val="001921AE"/>
    <w:rsid w:val="00194A09"/>
    <w:rsid w:val="001A1D0A"/>
    <w:rsid w:val="001A534F"/>
    <w:rsid w:val="001B1062"/>
    <w:rsid w:val="001B3797"/>
    <w:rsid w:val="001C0F7D"/>
    <w:rsid w:val="001C14B8"/>
    <w:rsid w:val="001C1D92"/>
    <w:rsid w:val="001C30F3"/>
    <w:rsid w:val="001C3C2C"/>
    <w:rsid w:val="001C670E"/>
    <w:rsid w:val="001D09FB"/>
    <w:rsid w:val="001D269F"/>
    <w:rsid w:val="001D2E83"/>
    <w:rsid w:val="001D3E9E"/>
    <w:rsid w:val="001D659A"/>
    <w:rsid w:val="001D6E9C"/>
    <w:rsid w:val="001D71D6"/>
    <w:rsid w:val="001E185D"/>
    <w:rsid w:val="001E1A69"/>
    <w:rsid w:val="001E548C"/>
    <w:rsid w:val="001F0EB3"/>
    <w:rsid w:val="001F11C4"/>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529B"/>
    <w:rsid w:val="002227A1"/>
    <w:rsid w:val="002238F4"/>
    <w:rsid w:val="00223C22"/>
    <w:rsid w:val="00224E77"/>
    <w:rsid w:val="00225628"/>
    <w:rsid w:val="00226815"/>
    <w:rsid w:val="00227E47"/>
    <w:rsid w:val="00237198"/>
    <w:rsid w:val="00237C21"/>
    <w:rsid w:val="0024011B"/>
    <w:rsid w:val="0024234A"/>
    <w:rsid w:val="00243FFF"/>
    <w:rsid w:val="002448DA"/>
    <w:rsid w:val="00251CDA"/>
    <w:rsid w:val="0026125B"/>
    <w:rsid w:val="00263D22"/>
    <w:rsid w:val="00266144"/>
    <w:rsid w:val="00266840"/>
    <w:rsid w:val="00272040"/>
    <w:rsid w:val="002732D3"/>
    <w:rsid w:val="00281CA6"/>
    <w:rsid w:val="0028300A"/>
    <w:rsid w:val="00283481"/>
    <w:rsid w:val="00283522"/>
    <w:rsid w:val="00284087"/>
    <w:rsid w:val="0028428B"/>
    <w:rsid w:val="0028627C"/>
    <w:rsid w:val="00286600"/>
    <w:rsid w:val="00287DEA"/>
    <w:rsid w:val="00290F33"/>
    <w:rsid w:val="002957F4"/>
    <w:rsid w:val="00297B2C"/>
    <w:rsid w:val="002A1DA9"/>
    <w:rsid w:val="002A2845"/>
    <w:rsid w:val="002A2DC3"/>
    <w:rsid w:val="002A586E"/>
    <w:rsid w:val="002A7CDF"/>
    <w:rsid w:val="002B171A"/>
    <w:rsid w:val="002B1BD6"/>
    <w:rsid w:val="002B2F29"/>
    <w:rsid w:val="002B30DF"/>
    <w:rsid w:val="002B542A"/>
    <w:rsid w:val="002B5B0A"/>
    <w:rsid w:val="002B6449"/>
    <w:rsid w:val="002C12C5"/>
    <w:rsid w:val="002C1EC9"/>
    <w:rsid w:val="002C3875"/>
    <w:rsid w:val="002C5B63"/>
    <w:rsid w:val="002C723D"/>
    <w:rsid w:val="002D046A"/>
    <w:rsid w:val="002D18F1"/>
    <w:rsid w:val="002D32D4"/>
    <w:rsid w:val="002D4D7E"/>
    <w:rsid w:val="002D6D4A"/>
    <w:rsid w:val="002E27C5"/>
    <w:rsid w:val="002E2C53"/>
    <w:rsid w:val="002E3500"/>
    <w:rsid w:val="002E71B4"/>
    <w:rsid w:val="002E7468"/>
    <w:rsid w:val="002F0391"/>
    <w:rsid w:val="002F0B77"/>
    <w:rsid w:val="002F0E69"/>
    <w:rsid w:val="002F1FEE"/>
    <w:rsid w:val="002F5AD9"/>
    <w:rsid w:val="003011EC"/>
    <w:rsid w:val="00301E06"/>
    <w:rsid w:val="003045F1"/>
    <w:rsid w:val="00304FAD"/>
    <w:rsid w:val="00305333"/>
    <w:rsid w:val="0030647A"/>
    <w:rsid w:val="00307317"/>
    <w:rsid w:val="0031149A"/>
    <w:rsid w:val="00312939"/>
    <w:rsid w:val="0031498C"/>
    <w:rsid w:val="00314D84"/>
    <w:rsid w:val="00314FB2"/>
    <w:rsid w:val="0031618C"/>
    <w:rsid w:val="00316A81"/>
    <w:rsid w:val="0031743A"/>
    <w:rsid w:val="00320E07"/>
    <w:rsid w:val="00320F07"/>
    <w:rsid w:val="0032162B"/>
    <w:rsid w:val="00321A65"/>
    <w:rsid w:val="00321C7F"/>
    <w:rsid w:val="00321D8A"/>
    <w:rsid w:val="00325023"/>
    <w:rsid w:val="00325D55"/>
    <w:rsid w:val="003324C5"/>
    <w:rsid w:val="00333F70"/>
    <w:rsid w:val="003340D5"/>
    <w:rsid w:val="003363F2"/>
    <w:rsid w:val="00340333"/>
    <w:rsid w:val="00343E92"/>
    <w:rsid w:val="0034475A"/>
    <w:rsid w:val="00345B56"/>
    <w:rsid w:val="0034630B"/>
    <w:rsid w:val="003466EA"/>
    <w:rsid w:val="003505D2"/>
    <w:rsid w:val="00351DDA"/>
    <w:rsid w:val="0035211A"/>
    <w:rsid w:val="00352A03"/>
    <w:rsid w:val="003575A6"/>
    <w:rsid w:val="00357A70"/>
    <w:rsid w:val="0036250F"/>
    <w:rsid w:val="00362A56"/>
    <w:rsid w:val="0036576F"/>
    <w:rsid w:val="003668C8"/>
    <w:rsid w:val="00366E2A"/>
    <w:rsid w:val="00367661"/>
    <w:rsid w:val="00367BE8"/>
    <w:rsid w:val="00370420"/>
    <w:rsid w:val="00371D85"/>
    <w:rsid w:val="00373735"/>
    <w:rsid w:val="003757E0"/>
    <w:rsid w:val="00375910"/>
    <w:rsid w:val="00377FA4"/>
    <w:rsid w:val="00380487"/>
    <w:rsid w:val="00380538"/>
    <w:rsid w:val="00380FB9"/>
    <w:rsid w:val="00382A41"/>
    <w:rsid w:val="00382D4B"/>
    <w:rsid w:val="003833C6"/>
    <w:rsid w:val="00386421"/>
    <w:rsid w:val="00387473"/>
    <w:rsid w:val="00387917"/>
    <w:rsid w:val="00391BB2"/>
    <w:rsid w:val="0039334C"/>
    <w:rsid w:val="00393D58"/>
    <w:rsid w:val="003A0FB9"/>
    <w:rsid w:val="003A31BA"/>
    <w:rsid w:val="003A34D0"/>
    <w:rsid w:val="003A4B06"/>
    <w:rsid w:val="003A5B9F"/>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15AF"/>
    <w:rsid w:val="003D2671"/>
    <w:rsid w:val="003D340D"/>
    <w:rsid w:val="003D37C7"/>
    <w:rsid w:val="003D5D8E"/>
    <w:rsid w:val="003E35B1"/>
    <w:rsid w:val="003E6B1E"/>
    <w:rsid w:val="003E75F6"/>
    <w:rsid w:val="003F24C3"/>
    <w:rsid w:val="003F27C6"/>
    <w:rsid w:val="003F3F23"/>
    <w:rsid w:val="003F4148"/>
    <w:rsid w:val="003F4176"/>
    <w:rsid w:val="003F4359"/>
    <w:rsid w:val="003F4C5B"/>
    <w:rsid w:val="003F56DB"/>
    <w:rsid w:val="003F7429"/>
    <w:rsid w:val="004004A9"/>
    <w:rsid w:val="00404D40"/>
    <w:rsid w:val="00412D6A"/>
    <w:rsid w:val="00413B3B"/>
    <w:rsid w:val="00415E3B"/>
    <w:rsid w:val="00416C24"/>
    <w:rsid w:val="00416D08"/>
    <w:rsid w:val="004174CA"/>
    <w:rsid w:val="00423BE3"/>
    <w:rsid w:val="0042577C"/>
    <w:rsid w:val="004259AC"/>
    <w:rsid w:val="004330A2"/>
    <w:rsid w:val="00433F10"/>
    <w:rsid w:val="00436667"/>
    <w:rsid w:val="00440286"/>
    <w:rsid w:val="00443A50"/>
    <w:rsid w:val="004478D6"/>
    <w:rsid w:val="0045064D"/>
    <w:rsid w:val="00451858"/>
    <w:rsid w:val="00451B85"/>
    <w:rsid w:val="004532F2"/>
    <w:rsid w:val="00453672"/>
    <w:rsid w:val="00454062"/>
    <w:rsid w:val="0045522F"/>
    <w:rsid w:val="00455B6E"/>
    <w:rsid w:val="004569CF"/>
    <w:rsid w:val="0046088D"/>
    <w:rsid w:val="00460D5C"/>
    <w:rsid w:val="00460F03"/>
    <w:rsid w:val="00461A17"/>
    <w:rsid w:val="00462439"/>
    <w:rsid w:val="0046319B"/>
    <w:rsid w:val="004637D9"/>
    <w:rsid w:val="0046396E"/>
    <w:rsid w:val="00465327"/>
    <w:rsid w:val="00465B76"/>
    <w:rsid w:val="004667AE"/>
    <w:rsid w:val="00475437"/>
    <w:rsid w:val="00475AC0"/>
    <w:rsid w:val="00484355"/>
    <w:rsid w:val="00487072"/>
    <w:rsid w:val="00491807"/>
    <w:rsid w:val="00497BB2"/>
    <w:rsid w:val="00497F09"/>
    <w:rsid w:val="004A376C"/>
    <w:rsid w:val="004A5BBC"/>
    <w:rsid w:val="004A6D8A"/>
    <w:rsid w:val="004B0023"/>
    <w:rsid w:val="004B101C"/>
    <w:rsid w:val="004B1365"/>
    <w:rsid w:val="004B138B"/>
    <w:rsid w:val="004B458B"/>
    <w:rsid w:val="004C03E4"/>
    <w:rsid w:val="004C0D31"/>
    <w:rsid w:val="004C0DB9"/>
    <w:rsid w:val="004C1C82"/>
    <w:rsid w:val="004C2C23"/>
    <w:rsid w:val="004C6DBF"/>
    <w:rsid w:val="004D03A5"/>
    <w:rsid w:val="004D58D3"/>
    <w:rsid w:val="004E0166"/>
    <w:rsid w:val="004E2500"/>
    <w:rsid w:val="004E277F"/>
    <w:rsid w:val="004E5263"/>
    <w:rsid w:val="004E5453"/>
    <w:rsid w:val="004E5BF1"/>
    <w:rsid w:val="004E61B9"/>
    <w:rsid w:val="004F139D"/>
    <w:rsid w:val="004F1B7D"/>
    <w:rsid w:val="004F40EF"/>
    <w:rsid w:val="004F5C11"/>
    <w:rsid w:val="004F62AD"/>
    <w:rsid w:val="004F6925"/>
    <w:rsid w:val="00501AE2"/>
    <w:rsid w:val="00504467"/>
    <w:rsid w:val="00504FD5"/>
    <w:rsid w:val="005054B2"/>
    <w:rsid w:val="005066FB"/>
    <w:rsid w:val="005131FD"/>
    <w:rsid w:val="00515E7E"/>
    <w:rsid w:val="005221EC"/>
    <w:rsid w:val="00524209"/>
    <w:rsid w:val="005247E4"/>
    <w:rsid w:val="00525BFE"/>
    <w:rsid w:val="00526292"/>
    <w:rsid w:val="00526A0B"/>
    <w:rsid w:val="00527E01"/>
    <w:rsid w:val="00527EE9"/>
    <w:rsid w:val="00530AC6"/>
    <w:rsid w:val="0053557F"/>
    <w:rsid w:val="0054256E"/>
    <w:rsid w:val="00543C86"/>
    <w:rsid w:val="00544173"/>
    <w:rsid w:val="005550DC"/>
    <w:rsid w:val="005566B3"/>
    <w:rsid w:val="00556EB6"/>
    <w:rsid w:val="00560884"/>
    <w:rsid w:val="00561A93"/>
    <w:rsid w:val="00562A8A"/>
    <w:rsid w:val="00562E72"/>
    <w:rsid w:val="005630D3"/>
    <w:rsid w:val="00563404"/>
    <w:rsid w:val="00564AF7"/>
    <w:rsid w:val="00564D6C"/>
    <w:rsid w:val="00565960"/>
    <w:rsid w:val="00572F39"/>
    <w:rsid w:val="005732A3"/>
    <w:rsid w:val="0057330E"/>
    <w:rsid w:val="005751FC"/>
    <w:rsid w:val="0057543E"/>
    <w:rsid w:val="00575E1E"/>
    <w:rsid w:val="0057655E"/>
    <w:rsid w:val="00576FF2"/>
    <w:rsid w:val="005831F4"/>
    <w:rsid w:val="005840E4"/>
    <w:rsid w:val="00587274"/>
    <w:rsid w:val="00587C43"/>
    <w:rsid w:val="00587DBF"/>
    <w:rsid w:val="005915CE"/>
    <w:rsid w:val="0059268A"/>
    <w:rsid w:val="005975E6"/>
    <w:rsid w:val="00597A9D"/>
    <w:rsid w:val="005A161B"/>
    <w:rsid w:val="005A3082"/>
    <w:rsid w:val="005A31E9"/>
    <w:rsid w:val="005A5B74"/>
    <w:rsid w:val="005B1FFC"/>
    <w:rsid w:val="005B35C0"/>
    <w:rsid w:val="005B60B6"/>
    <w:rsid w:val="005B6AF5"/>
    <w:rsid w:val="005B6EDE"/>
    <w:rsid w:val="005B7E32"/>
    <w:rsid w:val="005C028A"/>
    <w:rsid w:val="005C15B2"/>
    <w:rsid w:val="005C25BA"/>
    <w:rsid w:val="005C3FED"/>
    <w:rsid w:val="005C7BE2"/>
    <w:rsid w:val="005D0985"/>
    <w:rsid w:val="005D5A9D"/>
    <w:rsid w:val="005D5F23"/>
    <w:rsid w:val="005D7165"/>
    <w:rsid w:val="005E2EFE"/>
    <w:rsid w:val="005E3BE5"/>
    <w:rsid w:val="005E403C"/>
    <w:rsid w:val="005E4E75"/>
    <w:rsid w:val="005E5097"/>
    <w:rsid w:val="005E6CA3"/>
    <w:rsid w:val="005F1BA9"/>
    <w:rsid w:val="005F1BFD"/>
    <w:rsid w:val="005F41A6"/>
    <w:rsid w:val="005F5A5C"/>
    <w:rsid w:val="00601BDF"/>
    <w:rsid w:val="00601F7C"/>
    <w:rsid w:val="00601FCC"/>
    <w:rsid w:val="00603B39"/>
    <w:rsid w:val="00604024"/>
    <w:rsid w:val="00604BBB"/>
    <w:rsid w:val="00606A16"/>
    <w:rsid w:val="00607DDA"/>
    <w:rsid w:val="00607F2D"/>
    <w:rsid w:val="006115EB"/>
    <w:rsid w:val="00611C00"/>
    <w:rsid w:val="00612863"/>
    <w:rsid w:val="006144C6"/>
    <w:rsid w:val="00614748"/>
    <w:rsid w:val="006148C3"/>
    <w:rsid w:val="00615609"/>
    <w:rsid w:val="00620068"/>
    <w:rsid w:val="00620560"/>
    <w:rsid w:val="00621453"/>
    <w:rsid w:val="00621660"/>
    <w:rsid w:val="0062298E"/>
    <w:rsid w:val="0063196C"/>
    <w:rsid w:val="0063330E"/>
    <w:rsid w:val="00633DE8"/>
    <w:rsid w:val="006372AE"/>
    <w:rsid w:val="00641E2E"/>
    <w:rsid w:val="00644E2F"/>
    <w:rsid w:val="006536CE"/>
    <w:rsid w:val="006543AB"/>
    <w:rsid w:val="00654EC2"/>
    <w:rsid w:val="00661105"/>
    <w:rsid w:val="00663DAC"/>
    <w:rsid w:val="00666C9F"/>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4378"/>
    <w:rsid w:val="00684613"/>
    <w:rsid w:val="00684C5D"/>
    <w:rsid w:val="0068644C"/>
    <w:rsid w:val="0069151C"/>
    <w:rsid w:val="00692F11"/>
    <w:rsid w:val="00693A19"/>
    <w:rsid w:val="00697CAB"/>
    <w:rsid w:val="006A03E7"/>
    <w:rsid w:val="006A067E"/>
    <w:rsid w:val="006A0F75"/>
    <w:rsid w:val="006A76A2"/>
    <w:rsid w:val="006A76B4"/>
    <w:rsid w:val="006A7DBB"/>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E08C7"/>
    <w:rsid w:val="006E27F4"/>
    <w:rsid w:val="006E7199"/>
    <w:rsid w:val="006F2C9E"/>
    <w:rsid w:val="006F309A"/>
    <w:rsid w:val="006F3FBA"/>
    <w:rsid w:val="006F4851"/>
    <w:rsid w:val="006F4E4A"/>
    <w:rsid w:val="006F7AD6"/>
    <w:rsid w:val="0070154C"/>
    <w:rsid w:val="007029A2"/>
    <w:rsid w:val="00703733"/>
    <w:rsid w:val="00703E1A"/>
    <w:rsid w:val="00705085"/>
    <w:rsid w:val="0070758B"/>
    <w:rsid w:val="00707A98"/>
    <w:rsid w:val="0071000D"/>
    <w:rsid w:val="007100C1"/>
    <w:rsid w:val="00710870"/>
    <w:rsid w:val="0071313E"/>
    <w:rsid w:val="00713652"/>
    <w:rsid w:val="0071443D"/>
    <w:rsid w:val="007148B5"/>
    <w:rsid w:val="00717DDA"/>
    <w:rsid w:val="007203D0"/>
    <w:rsid w:val="00723781"/>
    <w:rsid w:val="0072495F"/>
    <w:rsid w:val="00724A4C"/>
    <w:rsid w:val="007250BF"/>
    <w:rsid w:val="0072599B"/>
    <w:rsid w:val="00726B62"/>
    <w:rsid w:val="00726DD9"/>
    <w:rsid w:val="00731F8A"/>
    <w:rsid w:val="0073273D"/>
    <w:rsid w:val="00732F0D"/>
    <w:rsid w:val="007372AD"/>
    <w:rsid w:val="0074250E"/>
    <w:rsid w:val="00743D80"/>
    <w:rsid w:val="0074774F"/>
    <w:rsid w:val="00753BA2"/>
    <w:rsid w:val="00754B55"/>
    <w:rsid w:val="00755F8E"/>
    <w:rsid w:val="00760307"/>
    <w:rsid w:val="007605C7"/>
    <w:rsid w:val="00760C14"/>
    <w:rsid w:val="00766895"/>
    <w:rsid w:val="00766BB2"/>
    <w:rsid w:val="00767A71"/>
    <w:rsid w:val="00770B85"/>
    <w:rsid w:val="00771E1E"/>
    <w:rsid w:val="00771F13"/>
    <w:rsid w:val="00774F5C"/>
    <w:rsid w:val="00776FC9"/>
    <w:rsid w:val="00781B98"/>
    <w:rsid w:val="00782A9A"/>
    <w:rsid w:val="00785038"/>
    <w:rsid w:val="007852C7"/>
    <w:rsid w:val="00785449"/>
    <w:rsid w:val="00785D89"/>
    <w:rsid w:val="00786232"/>
    <w:rsid w:val="007868ED"/>
    <w:rsid w:val="00791A8D"/>
    <w:rsid w:val="007976C4"/>
    <w:rsid w:val="007A12E9"/>
    <w:rsid w:val="007A192F"/>
    <w:rsid w:val="007A275F"/>
    <w:rsid w:val="007A76EA"/>
    <w:rsid w:val="007A7943"/>
    <w:rsid w:val="007B6955"/>
    <w:rsid w:val="007B6C4C"/>
    <w:rsid w:val="007B73AF"/>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605"/>
    <w:rsid w:val="00814EC9"/>
    <w:rsid w:val="00815E98"/>
    <w:rsid w:val="0082049C"/>
    <w:rsid w:val="008241E0"/>
    <w:rsid w:val="00827E7D"/>
    <w:rsid w:val="00834497"/>
    <w:rsid w:val="00837F71"/>
    <w:rsid w:val="008405B5"/>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688"/>
    <w:rsid w:val="008708F1"/>
    <w:rsid w:val="008739C1"/>
    <w:rsid w:val="00873FDC"/>
    <w:rsid w:val="0088123D"/>
    <w:rsid w:val="00881A99"/>
    <w:rsid w:val="00882CE1"/>
    <w:rsid w:val="00886B16"/>
    <w:rsid w:val="008878C6"/>
    <w:rsid w:val="00892E1F"/>
    <w:rsid w:val="00894583"/>
    <w:rsid w:val="00894A06"/>
    <w:rsid w:val="00896192"/>
    <w:rsid w:val="008966A6"/>
    <w:rsid w:val="00897B76"/>
    <w:rsid w:val="008A19E8"/>
    <w:rsid w:val="008A208A"/>
    <w:rsid w:val="008A32B0"/>
    <w:rsid w:val="008A4049"/>
    <w:rsid w:val="008A6850"/>
    <w:rsid w:val="008B0106"/>
    <w:rsid w:val="008B32BE"/>
    <w:rsid w:val="008B552C"/>
    <w:rsid w:val="008B6547"/>
    <w:rsid w:val="008C15A7"/>
    <w:rsid w:val="008C20FB"/>
    <w:rsid w:val="008C2A02"/>
    <w:rsid w:val="008C6F7D"/>
    <w:rsid w:val="008C7CF4"/>
    <w:rsid w:val="008E2610"/>
    <w:rsid w:val="008E3103"/>
    <w:rsid w:val="008E4AC8"/>
    <w:rsid w:val="008E5483"/>
    <w:rsid w:val="008F136F"/>
    <w:rsid w:val="008F1A2C"/>
    <w:rsid w:val="008F1F93"/>
    <w:rsid w:val="008F2C26"/>
    <w:rsid w:val="008F4537"/>
    <w:rsid w:val="008F70C7"/>
    <w:rsid w:val="008F7FBB"/>
    <w:rsid w:val="00900168"/>
    <w:rsid w:val="009012A1"/>
    <w:rsid w:val="00902655"/>
    <w:rsid w:val="00902DDB"/>
    <w:rsid w:val="00910BD2"/>
    <w:rsid w:val="009121F8"/>
    <w:rsid w:val="009124A1"/>
    <w:rsid w:val="00915E07"/>
    <w:rsid w:val="0092193D"/>
    <w:rsid w:val="00921C89"/>
    <w:rsid w:val="009271CF"/>
    <w:rsid w:val="009332EB"/>
    <w:rsid w:val="00933556"/>
    <w:rsid w:val="00933CCE"/>
    <w:rsid w:val="009363D5"/>
    <w:rsid w:val="009373D6"/>
    <w:rsid w:val="009404C3"/>
    <w:rsid w:val="00941397"/>
    <w:rsid w:val="00943073"/>
    <w:rsid w:val="00943555"/>
    <w:rsid w:val="00946849"/>
    <w:rsid w:val="00950B4D"/>
    <w:rsid w:val="00950E48"/>
    <w:rsid w:val="0095444A"/>
    <w:rsid w:val="00956004"/>
    <w:rsid w:val="00957DE1"/>
    <w:rsid w:val="00960301"/>
    <w:rsid w:val="0096205E"/>
    <w:rsid w:val="009620C8"/>
    <w:rsid w:val="009627D1"/>
    <w:rsid w:val="00967315"/>
    <w:rsid w:val="00967C07"/>
    <w:rsid w:val="00970BBB"/>
    <w:rsid w:val="00971376"/>
    <w:rsid w:val="0097265E"/>
    <w:rsid w:val="00975AFB"/>
    <w:rsid w:val="00976C37"/>
    <w:rsid w:val="009808DD"/>
    <w:rsid w:val="00981034"/>
    <w:rsid w:val="009839C6"/>
    <w:rsid w:val="009845E3"/>
    <w:rsid w:val="009870E6"/>
    <w:rsid w:val="00987592"/>
    <w:rsid w:val="00991911"/>
    <w:rsid w:val="009920A0"/>
    <w:rsid w:val="00992255"/>
    <w:rsid w:val="00995AB5"/>
    <w:rsid w:val="00997316"/>
    <w:rsid w:val="009A6D04"/>
    <w:rsid w:val="009A6EA6"/>
    <w:rsid w:val="009B1307"/>
    <w:rsid w:val="009B4306"/>
    <w:rsid w:val="009B557B"/>
    <w:rsid w:val="009B55DB"/>
    <w:rsid w:val="009B591A"/>
    <w:rsid w:val="009B7957"/>
    <w:rsid w:val="009C2F62"/>
    <w:rsid w:val="009C4374"/>
    <w:rsid w:val="009D0C47"/>
    <w:rsid w:val="009D1C44"/>
    <w:rsid w:val="009D5024"/>
    <w:rsid w:val="009D5A6F"/>
    <w:rsid w:val="009E4C97"/>
    <w:rsid w:val="009E52D1"/>
    <w:rsid w:val="009E6929"/>
    <w:rsid w:val="009F1861"/>
    <w:rsid w:val="009F1F2D"/>
    <w:rsid w:val="009F2689"/>
    <w:rsid w:val="009F4D7E"/>
    <w:rsid w:val="009F5A14"/>
    <w:rsid w:val="009F5A45"/>
    <w:rsid w:val="009F69A8"/>
    <w:rsid w:val="009F727B"/>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63C9"/>
    <w:rsid w:val="00A30484"/>
    <w:rsid w:val="00A30FDB"/>
    <w:rsid w:val="00A332E5"/>
    <w:rsid w:val="00A356FB"/>
    <w:rsid w:val="00A35E61"/>
    <w:rsid w:val="00A374A0"/>
    <w:rsid w:val="00A40C6C"/>
    <w:rsid w:val="00A423B7"/>
    <w:rsid w:val="00A43075"/>
    <w:rsid w:val="00A44023"/>
    <w:rsid w:val="00A506AE"/>
    <w:rsid w:val="00A5278F"/>
    <w:rsid w:val="00A5332D"/>
    <w:rsid w:val="00A5634F"/>
    <w:rsid w:val="00A60D52"/>
    <w:rsid w:val="00A6652C"/>
    <w:rsid w:val="00A71470"/>
    <w:rsid w:val="00A7727A"/>
    <w:rsid w:val="00A83EA4"/>
    <w:rsid w:val="00A842CF"/>
    <w:rsid w:val="00A85174"/>
    <w:rsid w:val="00A86E90"/>
    <w:rsid w:val="00A90B47"/>
    <w:rsid w:val="00A914C6"/>
    <w:rsid w:val="00A94AF6"/>
    <w:rsid w:val="00A95C74"/>
    <w:rsid w:val="00AB0695"/>
    <w:rsid w:val="00AB1402"/>
    <w:rsid w:val="00AB3C8C"/>
    <w:rsid w:val="00AB62E1"/>
    <w:rsid w:val="00AB6BE0"/>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20A5"/>
    <w:rsid w:val="00AF220E"/>
    <w:rsid w:val="00AF701E"/>
    <w:rsid w:val="00AF7853"/>
    <w:rsid w:val="00B00C34"/>
    <w:rsid w:val="00B03946"/>
    <w:rsid w:val="00B03DB4"/>
    <w:rsid w:val="00B062DB"/>
    <w:rsid w:val="00B070E9"/>
    <w:rsid w:val="00B07558"/>
    <w:rsid w:val="00B102F8"/>
    <w:rsid w:val="00B10C24"/>
    <w:rsid w:val="00B126E0"/>
    <w:rsid w:val="00B12865"/>
    <w:rsid w:val="00B132CF"/>
    <w:rsid w:val="00B173AD"/>
    <w:rsid w:val="00B210D1"/>
    <w:rsid w:val="00B23C89"/>
    <w:rsid w:val="00B25F47"/>
    <w:rsid w:val="00B273C3"/>
    <w:rsid w:val="00B3199D"/>
    <w:rsid w:val="00B3225A"/>
    <w:rsid w:val="00B35986"/>
    <w:rsid w:val="00B37304"/>
    <w:rsid w:val="00B4090C"/>
    <w:rsid w:val="00B410A7"/>
    <w:rsid w:val="00B4263E"/>
    <w:rsid w:val="00B4580A"/>
    <w:rsid w:val="00B50F93"/>
    <w:rsid w:val="00B54D7A"/>
    <w:rsid w:val="00B57438"/>
    <w:rsid w:val="00B61596"/>
    <w:rsid w:val="00B615BE"/>
    <w:rsid w:val="00B62B84"/>
    <w:rsid w:val="00B63606"/>
    <w:rsid w:val="00B63BF4"/>
    <w:rsid w:val="00B70277"/>
    <w:rsid w:val="00B71C3C"/>
    <w:rsid w:val="00B729A6"/>
    <w:rsid w:val="00B73387"/>
    <w:rsid w:val="00B75A3B"/>
    <w:rsid w:val="00B75A56"/>
    <w:rsid w:val="00B75F01"/>
    <w:rsid w:val="00B77077"/>
    <w:rsid w:val="00B77C74"/>
    <w:rsid w:val="00B8178E"/>
    <w:rsid w:val="00B8268B"/>
    <w:rsid w:val="00B85B7C"/>
    <w:rsid w:val="00B90A56"/>
    <w:rsid w:val="00B92F56"/>
    <w:rsid w:val="00B93BB7"/>
    <w:rsid w:val="00B93E86"/>
    <w:rsid w:val="00B95B1F"/>
    <w:rsid w:val="00B97279"/>
    <w:rsid w:val="00BA0555"/>
    <w:rsid w:val="00BA1EE8"/>
    <w:rsid w:val="00BA2830"/>
    <w:rsid w:val="00BA4F9F"/>
    <w:rsid w:val="00BA6128"/>
    <w:rsid w:val="00BA653F"/>
    <w:rsid w:val="00BA6EF9"/>
    <w:rsid w:val="00BB29CA"/>
    <w:rsid w:val="00BB6344"/>
    <w:rsid w:val="00BC6706"/>
    <w:rsid w:val="00BC7D23"/>
    <w:rsid w:val="00BD0BBD"/>
    <w:rsid w:val="00BD0E8A"/>
    <w:rsid w:val="00BD31E8"/>
    <w:rsid w:val="00BD3510"/>
    <w:rsid w:val="00BD36BA"/>
    <w:rsid w:val="00BD7C56"/>
    <w:rsid w:val="00BE277A"/>
    <w:rsid w:val="00BE2B2C"/>
    <w:rsid w:val="00BE5D86"/>
    <w:rsid w:val="00BF0075"/>
    <w:rsid w:val="00BF211F"/>
    <w:rsid w:val="00BF2B27"/>
    <w:rsid w:val="00BF423E"/>
    <w:rsid w:val="00BF65BF"/>
    <w:rsid w:val="00C03790"/>
    <w:rsid w:val="00C03A3F"/>
    <w:rsid w:val="00C04247"/>
    <w:rsid w:val="00C046FC"/>
    <w:rsid w:val="00C04B48"/>
    <w:rsid w:val="00C04BC2"/>
    <w:rsid w:val="00C10B78"/>
    <w:rsid w:val="00C10EF3"/>
    <w:rsid w:val="00C11519"/>
    <w:rsid w:val="00C11583"/>
    <w:rsid w:val="00C17294"/>
    <w:rsid w:val="00C1768B"/>
    <w:rsid w:val="00C1797C"/>
    <w:rsid w:val="00C20131"/>
    <w:rsid w:val="00C20EF7"/>
    <w:rsid w:val="00C2101D"/>
    <w:rsid w:val="00C21B7C"/>
    <w:rsid w:val="00C2733F"/>
    <w:rsid w:val="00C305A5"/>
    <w:rsid w:val="00C35F16"/>
    <w:rsid w:val="00C40087"/>
    <w:rsid w:val="00C40E13"/>
    <w:rsid w:val="00C4254D"/>
    <w:rsid w:val="00C45703"/>
    <w:rsid w:val="00C45C76"/>
    <w:rsid w:val="00C465DC"/>
    <w:rsid w:val="00C4761D"/>
    <w:rsid w:val="00C47D90"/>
    <w:rsid w:val="00C5275C"/>
    <w:rsid w:val="00C5288D"/>
    <w:rsid w:val="00C52A01"/>
    <w:rsid w:val="00C54A18"/>
    <w:rsid w:val="00C57B22"/>
    <w:rsid w:val="00C61796"/>
    <w:rsid w:val="00C61C53"/>
    <w:rsid w:val="00C620CD"/>
    <w:rsid w:val="00C6215C"/>
    <w:rsid w:val="00C66C0A"/>
    <w:rsid w:val="00C67DB8"/>
    <w:rsid w:val="00C71FCF"/>
    <w:rsid w:val="00C7272C"/>
    <w:rsid w:val="00C759E3"/>
    <w:rsid w:val="00C75F8E"/>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B1A5D"/>
    <w:rsid w:val="00CB7F37"/>
    <w:rsid w:val="00CC2434"/>
    <w:rsid w:val="00CC3E27"/>
    <w:rsid w:val="00CC4BEB"/>
    <w:rsid w:val="00CC7089"/>
    <w:rsid w:val="00CC78C5"/>
    <w:rsid w:val="00CD2F03"/>
    <w:rsid w:val="00CD7AE7"/>
    <w:rsid w:val="00CE0D6C"/>
    <w:rsid w:val="00CE3071"/>
    <w:rsid w:val="00CE3478"/>
    <w:rsid w:val="00CE75CD"/>
    <w:rsid w:val="00CF2ECD"/>
    <w:rsid w:val="00CF4E8F"/>
    <w:rsid w:val="00CF56B2"/>
    <w:rsid w:val="00CF654C"/>
    <w:rsid w:val="00CF6A5D"/>
    <w:rsid w:val="00CF6CAF"/>
    <w:rsid w:val="00D00E61"/>
    <w:rsid w:val="00D011AD"/>
    <w:rsid w:val="00D04A12"/>
    <w:rsid w:val="00D0598F"/>
    <w:rsid w:val="00D05D4D"/>
    <w:rsid w:val="00D0722E"/>
    <w:rsid w:val="00D106FC"/>
    <w:rsid w:val="00D109BF"/>
    <w:rsid w:val="00D11064"/>
    <w:rsid w:val="00D13387"/>
    <w:rsid w:val="00D134A1"/>
    <w:rsid w:val="00D16047"/>
    <w:rsid w:val="00D2197E"/>
    <w:rsid w:val="00D21AAA"/>
    <w:rsid w:val="00D25459"/>
    <w:rsid w:val="00D25931"/>
    <w:rsid w:val="00D27980"/>
    <w:rsid w:val="00D31672"/>
    <w:rsid w:val="00D31B2A"/>
    <w:rsid w:val="00D33E8E"/>
    <w:rsid w:val="00D359AF"/>
    <w:rsid w:val="00D36C1E"/>
    <w:rsid w:val="00D41252"/>
    <w:rsid w:val="00D42CA4"/>
    <w:rsid w:val="00D47706"/>
    <w:rsid w:val="00D505EB"/>
    <w:rsid w:val="00D53511"/>
    <w:rsid w:val="00D539BC"/>
    <w:rsid w:val="00D55F6D"/>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26F1"/>
    <w:rsid w:val="00D9453F"/>
    <w:rsid w:val="00D9478C"/>
    <w:rsid w:val="00D9491B"/>
    <w:rsid w:val="00D952E6"/>
    <w:rsid w:val="00D96338"/>
    <w:rsid w:val="00D97096"/>
    <w:rsid w:val="00DA55D8"/>
    <w:rsid w:val="00DA7399"/>
    <w:rsid w:val="00DB0392"/>
    <w:rsid w:val="00DB18C8"/>
    <w:rsid w:val="00DB52B0"/>
    <w:rsid w:val="00DB63AB"/>
    <w:rsid w:val="00DC0485"/>
    <w:rsid w:val="00DC1C58"/>
    <w:rsid w:val="00DC33D0"/>
    <w:rsid w:val="00DC4D51"/>
    <w:rsid w:val="00DC58BF"/>
    <w:rsid w:val="00DC6981"/>
    <w:rsid w:val="00DD0DE6"/>
    <w:rsid w:val="00DD1148"/>
    <w:rsid w:val="00DD1B42"/>
    <w:rsid w:val="00DD2B5F"/>
    <w:rsid w:val="00DD6062"/>
    <w:rsid w:val="00DE058D"/>
    <w:rsid w:val="00DE6BED"/>
    <w:rsid w:val="00DE7CDC"/>
    <w:rsid w:val="00DF00AE"/>
    <w:rsid w:val="00DF1506"/>
    <w:rsid w:val="00DF1CB6"/>
    <w:rsid w:val="00DF4E38"/>
    <w:rsid w:val="00E02385"/>
    <w:rsid w:val="00E05034"/>
    <w:rsid w:val="00E06333"/>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763A"/>
    <w:rsid w:val="00E301DE"/>
    <w:rsid w:val="00E30449"/>
    <w:rsid w:val="00E30E2A"/>
    <w:rsid w:val="00E32A24"/>
    <w:rsid w:val="00E33382"/>
    <w:rsid w:val="00E35D5A"/>
    <w:rsid w:val="00E3608D"/>
    <w:rsid w:val="00E365D2"/>
    <w:rsid w:val="00E3764E"/>
    <w:rsid w:val="00E4002B"/>
    <w:rsid w:val="00E4140C"/>
    <w:rsid w:val="00E42FBF"/>
    <w:rsid w:val="00E442CA"/>
    <w:rsid w:val="00E44552"/>
    <w:rsid w:val="00E44FAB"/>
    <w:rsid w:val="00E456A1"/>
    <w:rsid w:val="00E47581"/>
    <w:rsid w:val="00E53533"/>
    <w:rsid w:val="00E5405A"/>
    <w:rsid w:val="00E54460"/>
    <w:rsid w:val="00E54A51"/>
    <w:rsid w:val="00E55090"/>
    <w:rsid w:val="00E568FE"/>
    <w:rsid w:val="00E61963"/>
    <w:rsid w:val="00E6280F"/>
    <w:rsid w:val="00E6347C"/>
    <w:rsid w:val="00E64337"/>
    <w:rsid w:val="00E71AD4"/>
    <w:rsid w:val="00E72062"/>
    <w:rsid w:val="00E73FB5"/>
    <w:rsid w:val="00E80AE9"/>
    <w:rsid w:val="00E82F51"/>
    <w:rsid w:val="00E83065"/>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4343"/>
    <w:rsid w:val="00EA4B58"/>
    <w:rsid w:val="00EA5E7B"/>
    <w:rsid w:val="00EA7947"/>
    <w:rsid w:val="00EB0EA6"/>
    <w:rsid w:val="00EB54F4"/>
    <w:rsid w:val="00EB752A"/>
    <w:rsid w:val="00EC1CA3"/>
    <w:rsid w:val="00EC3998"/>
    <w:rsid w:val="00EC4966"/>
    <w:rsid w:val="00EC6BFC"/>
    <w:rsid w:val="00EC6FE8"/>
    <w:rsid w:val="00ED1CF1"/>
    <w:rsid w:val="00ED3A13"/>
    <w:rsid w:val="00ED7C47"/>
    <w:rsid w:val="00EE0F6D"/>
    <w:rsid w:val="00EE10D3"/>
    <w:rsid w:val="00EE3670"/>
    <w:rsid w:val="00EE555C"/>
    <w:rsid w:val="00EE5F6D"/>
    <w:rsid w:val="00EF04A6"/>
    <w:rsid w:val="00F027AE"/>
    <w:rsid w:val="00F1131A"/>
    <w:rsid w:val="00F1200D"/>
    <w:rsid w:val="00F15BD1"/>
    <w:rsid w:val="00F176BD"/>
    <w:rsid w:val="00F21D5B"/>
    <w:rsid w:val="00F235D3"/>
    <w:rsid w:val="00F268D9"/>
    <w:rsid w:val="00F27395"/>
    <w:rsid w:val="00F30B7C"/>
    <w:rsid w:val="00F31865"/>
    <w:rsid w:val="00F33444"/>
    <w:rsid w:val="00F35113"/>
    <w:rsid w:val="00F35617"/>
    <w:rsid w:val="00F35B7F"/>
    <w:rsid w:val="00F41FC2"/>
    <w:rsid w:val="00F4202F"/>
    <w:rsid w:val="00F4223F"/>
    <w:rsid w:val="00F4426B"/>
    <w:rsid w:val="00F45D4D"/>
    <w:rsid w:val="00F47179"/>
    <w:rsid w:val="00F5053E"/>
    <w:rsid w:val="00F508AE"/>
    <w:rsid w:val="00F51A62"/>
    <w:rsid w:val="00F51C12"/>
    <w:rsid w:val="00F55389"/>
    <w:rsid w:val="00F5702C"/>
    <w:rsid w:val="00F60A17"/>
    <w:rsid w:val="00F60A9A"/>
    <w:rsid w:val="00F617FD"/>
    <w:rsid w:val="00F65361"/>
    <w:rsid w:val="00F65C5A"/>
    <w:rsid w:val="00F65DC2"/>
    <w:rsid w:val="00F71638"/>
    <w:rsid w:val="00F75663"/>
    <w:rsid w:val="00F7600F"/>
    <w:rsid w:val="00F81C21"/>
    <w:rsid w:val="00F81EA2"/>
    <w:rsid w:val="00F82FB5"/>
    <w:rsid w:val="00F83DF3"/>
    <w:rsid w:val="00F871A9"/>
    <w:rsid w:val="00F919E4"/>
    <w:rsid w:val="00F95B36"/>
    <w:rsid w:val="00F97B63"/>
    <w:rsid w:val="00FA12FD"/>
    <w:rsid w:val="00FA22A2"/>
    <w:rsid w:val="00FA3E3E"/>
    <w:rsid w:val="00FA42BC"/>
    <w:rsid w:val="00FA5B66"/>
    <w:rsid w:val="00FB1C9D"/>
    <w:rsid w:val="00FB1D95"/>
    <w:rsid w:val="00FB253A"/>
    <w:rsid w:val="00FB2A40"/>
    <w:rsid w:val="00FB40E7"/>
    <w:rsid w:val="00FB590A"/>
    <w:rsid w:val="00FC0E20"/>
    <w:rsid w:val="00FC18CA"/>
    <w:rsid w:val="00FC3A32"/>
    <w:rsid w:val="00FD4E88"/>
    <w:rsid w:val="00FD69E7"/>
    <w:rsid w:val="00FD73F3"/>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C24BC"/>
  <w15:docId w15:val="{706BA665-30F9-4980-9CA5-B8511A3D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uiPriority w:val="99"/>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Paantrat">
    <w:name w:val="Subtitle"/>
    <w:basedOn w:val="prastasis"/>
    <w:next w:val="prastasis"/>
    <w:link w:val="PaantratDiagrama"/>
    <w:qFormat/>
    <w:rsid w:val="002E7468"/>
    <w:pPr>
      <w:spacing w:before="240" w:after="240"/>
      <w:jc w:val="both"/>
      <w:outlineLvl w:val="1"/>
    </w:pPr>
    <w:rPr>
      <w:b/>
      <w:sz w:val="28"/>
      <w:lang w:val="lt-LT"/>
    </w:rPr>
  </w:style>
  <w:style w:type="character" w:customStyle="1" w:styleId="PaantratDiagrama">
    <w:name w:val="Paantraštė Diagrama"/>
    <w:link w:val="Paantrat"/>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customStyle="1" w:styleId="lentelinis0">
    <w:name w:val="lentelinis"/>
    <w:basedOn w:val="prastasis"/>
    <w:rsid w:val="007100C1"/>
    <w:pPr>
      <w:spacing w:before="100" w:beforeAutospacing="1" w:after="100" w:afterAutospacing="1"/>
    </w:pPr>
    <w:rPr>
      <w:lang w:val="lt-LT" w:eastAsia="lt-LT"/>
    </w:rPr>
  </w:style>
  <w:style w:type="character" w:styleId="Perirtashipersaitas">
    <w:name w:val="FollowedHyperlink"/>
    <w:rsid w:val="00F30B7C"/>
    <w:rPr>
      <w:color w:val="800080"/>
      <w:u w:val="single"/>
    </w:rPr>
  </w:style>
  <w:style w:type="paragraph" w:styleId="prastasiniatinklio">
    <w:name w:val="Normal (Web)"/>
    <w:basedOn w:val="prastasis"/>
    <w:rsid w:val="00F5702C"/>
    <w:pPr>
      <w:spacing w:before="100" w:beforeAutospacing="1" w:after="100" w:afterAutospacing="1"/>
    </w:pPr>
    <w:rPr>
      <w:lang w:val="lt-LT" w:eastAsia="lt-LT"/>
    </w:rPr>
  </w:style>
  <w:style w:type="character" w:styleId="Neapdorotaspaminjimas">
    <w:name w:val="Unresolved Mention"/>
    <w:basedOn w:val="Numatytasispastraiposriftas"/>
    <w:uiPriority w:val="99"/>
    <w:semiHidden/>
    <w:unhideWhenUsed/>
    <w:rsid w:val="00641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2948">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7B5F828B1FF/KhgTjFJjW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3/dokpaieska.showdoc_l?p_id=232908&amp;p_query=&amp;p_tr2=" TargetMode="External"/><Relationship Id="rId12" Type="http://schemas.openxmlformats.org/officeDocument/2006/relationships/hyperlink" Target="mailto:d.zekaite@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jasiuniene@rokiskis.lt" TargetMode="External"/><Relationship Id="rId5" Type="http://schemas.openxmlformats.org/officeDocument/2006/relationships/footnotes" Target="footnotes.xml"/><Relationship Id="rId10" Type="http://schemas.openxmlformats.org/officeDocument/2006/relationships/hyperlink" Target="mailto:d.zekaite@rokiskis.lt" TargetMode="External"/><Relationship Id="rId4" Type="http://schemas.openxmlformats.org/officeDocument/2006/relationships/webSettings" Target="webSettings.xml"/><Relationship Id="rId9" Type="http://schemas.openxmlformats.org/officeDocument/2006/relationships/hyperlink" Target="https://www.e-tar.lt/portal/lt/legalAct/TAR.A68308724B84/TAIS_385506"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2684</Words>
  <Characters>1531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WORKGROUP</Company>
  <LinksUpToDate>false</LinksUpToDate>
  <CharactersWithSpaces>4207</CharactersWithSpaces>
  <SharedDoc>false</SharedDoc>
  <HLinks>
    <vt:vector size="18" baseType="variant">
      <vt:variant>
        <vt:i4>2228250</vt:i4>
      </vt:variant>
      <vt:variant>
        <vt:i4>6</vt:i4>
      </vt:variant>
      <vt:variant>
        <vt:i4>0</vt:i4>
      </vt:variant>
      <vt:variant>
        <vt:i4>5</vt:i4>
      </vt:variant>
      <vt:variant>
        <vt:lpwstr>https://www.e-tar.lt/portal/lt/legalAct/TAR.A68308724B84/TAIS_385506</vt:lpwstr>
      </vt:variant>
      <vt:variant>
        <vt:lpwstr/>
      </vt:variant>
      <vt:variant>
        <vt:i4>2883626</vt:i4>
      </vt:variant>
      <vt:variant>
        <vt:i4>3</vt:i4>
      </vt:variant>
      <vt:variant>
        <vt:i4>0</vt:i4>
      </vt:variant>
      <vt:variant>
        <vt:i4>5</vt:i4>
      </vt:variant>
      <vt:variant>
        <vt:lpwstr>https://www.e-tar.lt/portal/lt/legalAct/TAR.D7B5F828B1FF/KhgTjFJjWr</vt:lpwstr>
      </vt:variant>
      <vt:variant>
        <vt:lpwstr/>
      </vt:variant>
      <vt:variant>
        <vt:i4>4194378</vt:i4>
      </vt:variant>
      <vt:variant>
        <vt:i4>0</vt:i4>
      </vt:variant>
      <vt:variant>
        <vt:i4>0</vt:i4>
      </vt:variant>
      <vt:variant>
        <vt:i4>5</vt:i4>
      </vt:variant>
      <vt:variant>
        <vt:lpwstr>http://www3.lrs.lt/pls/inter3/dokpaieska.showdoc_l?p_id=232908&amp;p_query=&amp;p_tr2=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6</cp:revision>
  <cp:lastPrinted>2021-09-28T12:24:00Z</cp:lastPrinted>
  <dcterms:created xsi:type="dcterms:W3CDTF">2022-06-30T06:07:00Z</dcterms:created>
  <dcterms:modified xsi:type="dcterms:W3CDTF">2024-01-09T07:55:00Z</dcterms:modified>
</cp:coreProperties>
</file>