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EB7E" w14:textId="77777777" w:rsidR="000939E3" w:rsidRPr="000939E3" w:rsidRDefault="000939E3" w:rsidP="000939E3">
      <w:pPr>
        <w:outlineLvl w:val="0"/>
        <w:rPr>
          <w:rFonts w:ascii="Times New Roman" w:eastAsia="Times New Roman" w:hAnsi="Times New Roman" w:cs="Times New Roman"/>
          <w:b/>
          <w:kern w:val="0"/>
          <w:lang w:eastAsia="en-US" w:bidi="ar-SA"/>
        </w:rPr>
      </w:pPr>
      <w:r w:rsidRPr="000939E3">
        <w:rPr>
          <w:rFonts w:ascii="Times New Roman" w:eastAsia="Times New Roman" w:hAnsi="Times New Roman" w:cs="Times New Roman"/>
          <w:b/>
          <w:kern w:val="0"/>
          <w:lang w:eastAsia="en-US" w:bidi="ar-SA"/>
        </w:rPr>
        <w:t xml:space="preserve">                               ROKIŠKIO RAJONO SAVIVALDYBĖS ADMINISTRACIJA</w:t>
      </w:r>
    </w:p>
    <w:p w14:paraId="2D8CFDD7" w14:textId="77777777" w:rsidR="000939E3" w:rsidRPr="000939E3" w:rsidRDefault="000939E3" w:rsidP="000939E3">
      <w:pPr>
        <w:jc w:val="center"/>
        <w:outlineLvl w:val="0"/>
        <w:rPr>
          <w:rFonts w:ascii="Times New Roman" w:eastAsia="Times New Roman" w:hAnsi="Times New Roman" w:cs="Times New Roman"/>
          <w:b/>
          <w:kern w:val="0"/>
          <w:lang w:eastAsia="en-US" w:bidi="ar-SA"/>
        </w:rPr>
      </w:pPr>
      <w:r w:rsidRPr="000939E3">
        <w:rPr>
          <w:rFonts w:ascii="Times New Roman" w:eastAsia="Times New Roman" w:hAnsi="Times New Roman" w:cs="Times New Roman"/>
          <w:b/>
          <w:kern w:val="0"/>
          <w:lang w:eastAsia="en-US" w:bidi="ar-SA"/>
        </w:rPr>
        <w:t xml:space="preserve">                                               </w:t>
      </w:r>
      <w:r w:rsidRPr="000939E3">
        <w:rPr>
          <w:rFonts w:ascii="Times New Roman" w:eastAsia="Times New Roman" w:hAnsi="Times New Roman" w:cs="Times New Roman"/>
          <w:b/>
          <w:kern w:val="0"/>
          <w:lang w:eastAsia="en-US" w:bidi="ar-SA"/>
        </w:rPr>
        <w:tab/>
      </w:r>
      <w:r w:rsidRPr="000939E3">
        <w:rPr>
          <w:rFonts w:ascii="Times New Roman" w:eastAsia="Times New Roman" w:hAnsi="Times New Roman" w:cs="Times New Roman"/>
          <w:b/>
          <w:kern w:val="0"/>
          <w:lang w:eastAsia="en-US" w:bidi="ar-SA"/>
        </w:rPr>
        <w:tab/>
        <w:t xml:space="preserve">            </w:t>
      </w:r>
    </w:p>
    <w:p w14:paraId="48C88521" w14:textId="77777777" w:rsidR="000939E3" w:rsidRPr="000939E3" w:rsidRDefault="000939E3" w:rsidP="000939E3">
      <w:pPr>
        <w:jc w:val="center"/>
        <w:outlineLvl w:val="0"/>
        <w:rPr>
          <w:rFonts w:ascii="Times New Roman" w:eastAsia="Times New Roman" w:hAnsi="Times New Roman" w:cs="Times New Roman"/>
          <w:b/>
          <w:kern w:val="0"/>
          <w:lang w:eastAsia="en-US" w:bidi="ar-SA"/>
        </w:rPr>
      </w:pPr>
    </w:p>
    <w:p w14:paraId="4FA81ACE" w14:textId="0B0F7397" w:rsidR="000939E3" w:rsidRPr="000939E3" w:rsidRDefault="000939E3" w:rsidP="0065429C">
      <w:pPr>
        <w:ind w:firstLine="6096"/>
        <w:outlineLvl w:val="0"/>
        <w:rPr>
          <w:rFonts w:ascii="Times New Roman" w:eastAsia="Times New Roman" w:hAnsi="Times New Roman" w:cs="Times New Roman"/>
          <w:kern w:val="0"/>
          <w:lang w:eastAsia="en-US" w:bidi="ar-SA"/>
        </w:rPr>
      </w:pPr>
      <w:r w:rsidRPr="000939E3">
        <w:rPr>
          <w:rFonts w:ascii="Times New Roman" w:eastAsia="Times New Roman" w:hAnsi="Times New Roman" w:cs="Times New Roman"/>
          <w:kern w:val="0"/>
          <w:lang w:eastAsia="en-US" w:bidi="ar-SA"/>
        </w:rPr>
        <w:t>TVIRTINU</w:t>
      </w:r>
    </w:p>
    <w:p w14:paraId="7F19262D" w14:textId="6AD2127D" w:rsidR="000939E3" w:rsidRPr="000939E3" w:rsidRDefault="000939E3" w:rsidP="0065429C">
      <w:pPr>
        <w:ind w:firstLine="6096"/>
        <w:outlineLvl w:val="0"/>
        <w:rPr>
          <w:rFonts w:ascii="Times New Roman" w:eastAsia="Times New Roman" w:hAnsi="Times New Roman" w:cs="Times New Roman"/>
          <w:kern w:val="0"/>
          <w:lang w:eastAsia="en-US" w:bidi="ar-SA"/>
        </w:rPr>
      </w:pPr>
      <w:r w:rsidRPr="000939E3">
        <w:rPr>
          <w:rFonts w:ascii="Times New Roman" w:eastAsia="Times New Roman" w:hAnsi="Times New Roman" w:cs="Times New Roman"/>
          <w:kern w:val="0"/>
          <w:lang w:eastAsia="en-US" w:bidi="ar-SA"/>
        </w:rPr>
        <w:t xml:space="preserve">Rokiškio rajono savivaldybės </w:t>
      </w:r>
    </w:p>
    <w:p w14:paraId="02DA8848" w14:textId="181C2CD0" w:rsidR="000939E3" w:rsidRPr="000939E3" w:rsidRDefault="000939E3" w:rsidP="0065429C">
      <w:pPr>
        <w:ind w:firstLine="6096"/>
        <w:outlineLvl w:val="0"/>
        <w:rPr>
          <w:rFonts w:ascii="Times New Roman" w:eastAsia="Times New Roman" w:hAnsi="Times New Roman" w:cs="Times New Roman"/>
          <w:kern w:val="0"/>
          <w:lang w:eastAsia="en-US" w:bidi="ar-SA"/>
        </w:rPr>
      </w:pPr>
      <w:r w:rsidRPr="000939E3">
        <w:rPr>
          <w:rFonts w:ascii="Times New Roman" w:eastAsia="Times New Roman" w:hAnsi="Times New Roman" w:cs="Times New Roman"/>
          <w:kern w:val="0"/>
          <w:lang w:eastAsia="en-US" w:bidi="ar-SA"/>
        </w:rPr>
        <w:t>administracijos direktorius</w:t>
      </w:r>
    </w:p>
    <w:p w14:paraId="0BEFF484" w14:textId="77777777" w:rsidR="0065429C" w:rsidRDefault="0065429C" w:rsidP="0065429C">
      <w:pPr>
        <w:ind w:firstLine="6096"/>
        <w:jc w:val="center"/>
        <w:outlineLvl w:val="0"/>
        <w:rPr>
          <w:rFonts w:ascii="Times New Roman" w:eastAsia="Times New Roman" w:hAnsi="Times New Roman" w:cs="Times New Roman"/>
          <w:kern w:val="0"/>
          <w:lang w:eastAsia="en-US" w:bidi="ar-SA"/>
        </w:rPr>
      </w:pPr>
    </w:p>
    <w:p w14:paraId="7DBC2C8E" w14:textId="5DD88C8D" w:rsidR="000939E3" w:rsidRPr="000939E3" w:rsidRDefault="000939E3" w:rsidP="0065429C">
      <w:pPr>
        <w:ind w:firstLine="6096"/>
        <w:outlineLvl w:val="0"/>
        <w:rPr>
          <w:rFonts w:ascii="Times New Roman" w:eastAsia="Times New Roman" w:hAnsi="Times New Roman" w:cs="Times New Roman"/>
          <w:kern w:val="0"/>
          <w:lang w:eastAsia="en-US" w:bidi="ar-SA"/>
        </w:rPr>
      </w:pPr>
      <w:r w:rsidRPr="000939E3">
        <w:rPr>
          <w:rFonts w:ascii="Times New Roman" w:eastAsia="Times New Roman" w:hAnsi="Times New Roman" w:cs="Times New Roman"/>
          <w:kern w:val="0"/>
          <w:lang w:eastAsia="en-US" w:bidi="ar-SA"/>
        </w:rPr>
        <w:t>(Parašas)</w:t>
      </w:r>
    </w:p>
    <w:p w14:paraId="37063195" w14:textId="03917F00" w:rsidR="000939E3" w:rsidRPr="000939E3" w:rsidRDefault="003A7255" w:rsidP="0065429C">
      <w:pPr>
        <w:ind w:firstLine="6096"/>
        <w:outlineLvl w:val="0"/>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Valerijus Rancevas</w:t>
      </w:r>
    </w:p>
    <w:p w14:paraId="03A8ED7C" w14:textId="77777777" w:rsidR="000939E3" w:rsidRPr="000939E3" w:rsidRDefault="000939E3" w:rsidP="0065429C">
      <w:pPr>
        <w:ind w:firstLine="6096"/>
        <w:jc w:val="center"/>
        <w:outlineLvl w:val="0"/>
        <w:rPr>
          <w:rFonts w:ascii="Times New Roman" w:eastAsia="Times New Roman" w:hAnsi="Times New Roman" w:cs="Times New Roman"/>
          <w:kern w:val="0"/>
          <w:lang w:eastAsia="en-US" w:bidi="ar-SA"/>
        </w:rPr>
      </w:pPr>
    </w:p>
    <w:p w14:paraId="02AB650C" w14:textId="73F8C0BC" w:rsidR="000939E3" w:rsidRPr="000939E3" w:rsidRDefault="000939E3" w:rsidP="0065429C">
      <w:pPr>
        <w:ind w:firstLine="6096"/>
        <w:outlineLvl w:val="0"/>
        <w:rPr>
          <w:rFonts w:ascii="Times New Roman" w:eastAsia="Times New Roman" w:hAnsi="Times New Roman" w:cs="Times New Roman"/>
          <w:kern w:val="0"/>
          <w:lang w:eastAsia="en-US" w:bidi="ar-SA"/>
        </w:rPr>
      </w:pPr>
      <w:r w:rsidRPr="000939E3">
        <w:rPr>
          <w:rFonts w:ascii="Times New Roman" w:eastAsia="Times New Roman" w:hAnsi="Times New Roman" w:cs="Times New Roman"/>
          <w:kern w:val="0"/>
          <w:lang w:eastAsia="en-US" w:bidi="ar-SA"/>
        </w:rPr>
        <w:t>(Data)</w:t>
      </w:r>
    </w:p>
    <w:p w14:paraId="04503D47" w14:textId="77777777" w:rsidR="000939E3" w:rsidRPr="000939E3" w:rsidRDefault="000939E3" w:rsidP="000939E3">
      <w:pPr>
        <w:jc w:val="center"/>
        <w:outlineLvl w:val="0"/>
        <w:rPr>
          <w:rFonts w:ascii="Times New Roman" w:eastAsia="Times New Roman" w:hAnsi="Times New Roman" w:cs="Times New Roman"/>
          <w:kern w:val="0"/>
          <w:lang w:eastAsia="en-US" w:bidi="ar-SA"/>
        </w:rPr>
      </w:pPr>
    </w:p>
    <w:p w14:paraId="154B7DF4" w14:textId="77777777" w:rsidR="000939E3" w:rsidRPr="000939E3" w:rsidRDefault="000939E3" w:rsidP="000939E3">
      <w:pPr>
        <w:jc w:val="center"/>
        <w:outlineLvl w:val="0"/>
        <w:rPr>
          <w:rFonts w:ascii="Times New Roman" w:eastAsia="Times New Roman" w:hAnsi="Times New Roman" w:cs="Times New Roman"/>
          <w:kern w:val="0"/>
          <w:lang w:eastAsia="en-US" w:bidi="ar-SA"/>
        </w:rPr>
      </w:pPr>
    </w:p>
    <w:p w14:paraId="1ECF29A0" w14:textId="22DFB053" w:rsidR="003A7255" w:rsidRPr="000939E3" w:rsidRDefault="003A7255" w:rsidP="000939E3">
      <w:pPr>
        <w:jc w:val="center"/>
        <w:outlineLvl w:val="0"/>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LAIDOJIMO PAŠALPOS SKYRIMO IR MOKĖJIMO APRAŠYMAS</w:t>
      </w:r>
    </w:p>
    <w:p w14:paraId="01357DC4" w14:textId="77777777" w:rsidR="000939E3" w:rsidRPr="000939E3" w:rsidRDefault="000939E3" w:rsidP="000939E3">
      <w:pPr>
        <w:jc w:val="center"/>
        <w:outlineLvl w:val="0"/>
        <w:rPr>
          <w:rFonts w:ascii="Times New Roman" w:eastAsia="Times New Roman" w:hAnsi="Times New Roman" w:cs="Times New Roman"/>
          <w:kern w:val="0"/>
          <w:lang w:eastAsia="en-US" w:bidi="ar-SA"/>
        </w:rPr>
      </w:pPr>
    </w:p>
    <w:tbl>
      <w:tblPr>
        <w:tblW w:w="8861" w:type="dxa"/>
        <w:tblInd w:w="280" w:type="dxa"/>
        <w:tblLook w:val="0000" w:firstRow="0" w:lastRow="0" w:firstColumn="0" w:lastColumn="0" w:noHBand="0" w:noVBand="0"/>
      </w:tblPr>
      <w:tblGrid>
        <w:gridCol w:w="2533"/>
        <w:gridCol w:w="6328"/>
      </w:tblGrid>
      <w:tr w:rsidR="003A7255" w:rsidRPr="003D19BF" w14:paraId="6F794755" w14:textId="77777777" w:rsidTr="003A7255">
        <w:tc>
          <w:tcPr>
            <w:tcW w:w="2533" w:type="dxa"/>
            <w:tcBorders>
              <w:top w:val="single" w:sz="4" w:space="0" w:color="000000"/>
              <w:left w:val="single" w:sz="4" w:space="0" w:color="000000"/>
              <w:bottom w:val="single" w:sz="4" w:space="0" w:color="000000"/>
            </w:tcBorders>
            <w:shd w:val="clear" w:color="auto" w:fill="auto"/>
          </w:tcPr>
          <w:p w14:paraId="1820A04C" w14:textId="24D1BB42" w:rsidR="003A7255" w:rsidRPr="003D19BF" w:rsidRDefault="003A7255">
            <w:pPr>
              <w:pStyle w:val="Lentelinis"/>
              <w:rPr>
                <w:rFonts w:ascii="Times New Roman" w:hAnsi="Times New Roman" w:cs="Times New Roman"/>
                <w:color w:val="000000"/>
              </w:rPr>
            </w:pPr>
            <w:r>
              <w:rPr>
                <w:rFonts w:ascii="Times New Roman" w:hAnsi="Times New Roman" w:cs="Times New Roman"/>
                <w:color w:val="000000"/>
              </w:rPr>
              <w:t>P</w:t>
            </w:r>
            <w:r w:rsidRPr="003D19BF">
              <w:rPr>
                <w:rFonts w:ascii="Times New Roman" w:hAnsi="Times New Roman" w:cs="Times New Roman"/>
                <w:color w:val="000000"/>
              </w:rPr>
              <w:t xml:space="preserve">aslaugos pavadinimas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6B24120" w14:textId="77777777" w:rsidR="003A7255" w:rsidRPr="00405640" w:rsidRDefault="003A7255">
            <w:pPr>
              <w:pStyle w:val="Lentelinis"/>
              <w:jc w:val="both"/>
              <w:rPr>
                <w:rFonts w:ascii="Times New Roman" w:hAnsi="Times New Roman" w:cs="Times New Roman"/>
                <w:b/>
              </w:rPr>
            </w:pPr>
            <w:r w:rsidRPr="00405640">
              <w:rPr>
                <w:rStyle w:val="itemtitle1"/>
                <w:rFonts w:ascii="Times New Roman" w:hAnsi="Times New Roman" w:cs="Times New Roman"/>
                <w:b w:val="0"/>
                <w:color w:val="000000"/>
              </w:rPr>
              <w:t>Laidojimo pašalpos skyrimas ir mokėjimas</w:t>
            </w:r>
          </w:p>
        </w:tc>
      </w:tr>
      <w:tr w:rsidR="003A7255" w:rsidRPr="003D19BF" w14:paraId="6683C842" w14:textId="77777777" w:rsidTr="003A7255">
        <w:tc>
          <w:tcPr>
            <w:tcW w:w="2533" w:type="dxa"/>
            <w:tcBorders>
              <w:top w:val="single" w:sz="4" w:space="0" w:color="000000"/>
              <w:left w:val="single" w:sz="4" w:space="0" w:color="000000"/>
              <w:bottom w:val="single" w:sz="4" w:space="0" w:color="000000"/>
            </w:tcBorders>
            <w:shd w:val="clear" w:color="auto" w:fill="auto"/>
          </w:tcPr>
          <w:p w14:paraId="4BC57A46" w14:textId="09720690" w:rsidR="003A7255" w:rsidRPr="003D19BF" w:rsidRDefault="003A7255">
            <w:pPr>
              <w:pStyle w:val="Lentelinis"/>
              <w:rPr>
                <w:rFonts w:ascii="Times New Roman" w:hAnsi="Times New Roman" w:cs="Times New Roman"/>
                <w:color w:val="000000"/>
              </w:rPr>
            </w:pPr>
            <w:r>
              <w:rPr>
                <w:rFonts w:ascii="Times New Roman" w:hAnsi="Times New Roman" w:cs="Times New Roman"/>
                <w:color w:val="000000"/>
              </w:rPr>
              <w:t>P</w:t>
            </w:r>
            <w:r w:rsidRPr="003D19BF">
              <w:rPr>
                <w:rFonts w:ascii="Times New Roman" w:hAnsi="Times New Roman" w:cs="Times New Roman"/>
                <w:color w:val="000000"/>
              </w:rPr>
              <w:t xml:space="preserve">aslaugos apibūdinimas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1F0BCF9" w14:textId="77777777" w:rsidR="003A7255" w:rsidRPr="003D19BF" w:rsidRDefault="003A7255" w:rsidP="00BB3B12">
            <w:pPr>
              <w:jc w:val="both"/>
              <w:rPr>
                <w:rFonts w:ascii="Times New Roman" w:hAnsi="Times New Roman" w:cs="Times New Roman"/>
                <w:color w:val="000000"/>
                <w:u w:val="single"/>
              </w:rPr>
            </w:pPr>
            <w:r w:rsidRPr="003D19BF">
              <w:rPr>
                <w:rFonts w:ascii="Times New Roman" w:hAnsi="Times New Roman" w:cs="Times New Roman"/>
                <w:color w:val="000000"/>
                <w:u w:val="single"/>
              </w:rPr>
              <w:t>Laidojimo pašalpa mokama mirus:</w:t>
            </w:r>
          </w:p>
          <w:p w14:paraId="31BC8085" w14:textId="77777777" w:rsidR="003A7255" w:rsidRDefault="003A7255" w:rsidP="00BB3B12">
            <w:pPr>
              <w:jc w:val="both"/>
              <w:rPr>
                <w:rFonts w:ascii="Times New Roman" w:hAnsi="Times New Roman" w:cs="Times New Roman"/>
                <w:color w:val="000000"/>
              </w:rPr>
            </w:pPr>
            <w:r>
              <w:rPr>
                <w:rFonts w:ascii="Times New Roman" w:hAnsi="Times New Roman" w:cs="Times New Roman"/>
                <w:color w:val="000000"/>
              </w:rPr>
              <w:t xml:space="preserve">1.Lietuvos Respublikos </w:t>
            </w:r>
            <w:r w:rsidRPr="003D19BF">
              <w:rPr>
                <w:rFonts w:ascii="Times New Roman" w:hAnsi="Times New Roman" w:cs="Times New Roman"/>
                <w:color w:val="000000"/>
              </w:rPr>
              <w:t>piliečiui.</w:t>
            </w:r>
          </w:p>
          <w:p w14:paraId="6A92F560" w14:textId="77777777" w:rsidR="003A7255" w:rsidRDefault="003A7255" w:rsidP="00BB3B12">
            <w:pPr>
              <w:jc w:val="both"/>
              <w:rPr>
                <w:rFonts w:ascii="Times New Roman" w:hAnsi="Times New Roman" w:cs="Times New Roman"/>
                <w:color w:val="000000"/>
              </w:rPr>
            </w:pPr>
            <w:r w:rsidRPr="003D19BF">
              <w:rPr>
                <w:rFonts w:ascii="Times New Roman" w:hAnsi="Times New Roman" w:cs="Times New Roman"/>
                <w:color w:val="000000"/>
              </w:rPr>
              <w:t>2.</w:t>
            </w:r>
            <w:r>
              <w:rPr>
                <w:color w:val="000000"/>
              </w:rPr>
              <w:t xml:space="preserve"> Lietuvos Respublikoje gyvenusiam užsieniečiui, turėjusiam Lietuvos Respublikos ilgalaikio gyventojo leidimą gyventi Europos Sąjungoje.</w:t>
            </w:r>
            <w:r w:rsidRPr="003D19BF">
              <w:rPr>
                <w:rFonts w:ascii="Times New Roman" w:hAnsi="Times New Roman" w:cs="Times New Roman"/>
                <w:color w:val="000000"/>
              </w:rPr>
              <w:t xml:space="preserve"> </w:t>
            </w:r>
          </w:p>
          <w:p w14:paraId="7C113D11" w14:textId="77777777" w:rsidR="003A7255" w:rsidRDefault="003A7255" w:rsidP="00BB3B12">
            <w:pPr>
              <w:jc w:val="both"/>
              <w:rPr>
                <w:rFonts w:hint="eastAsia"/>
                <w:color w:val="000000"/>
              </w:rPr>
            </w:pPr>
            <w:r w:rsidRPr="003D19BF">
              <w:rPr>
                <w:rFonts w:ascii="Times New Roman" w:hAnsi="Times New Roman" w:cs="Times New Roman"/>
                <w:color w:val="000000"/>
              </w:rPr>
              <w:t>3.</w:t>
            </w:r>
            <w:r>
              <w:rPr>
                <w:color w:val="000000"/>
              </w:rPr>
              <w:t xml:space="preserve"> Lietuvos Respublikoje gyvenusiam užsieniečiui, kuriam leidimas laikinai gyventi buvo išduotas kaip ketinančiam dirbti Lietuvos Respublikoje aukštos profesinės kvalifikacijos reikalaujantį darbą.</w:t>
            </w:r>
          </w:p>
          <w:p w14:paraId="3B8E8BBA" w14:textId="797441E7" w:rsidR="003A7255" w:rsidRPr="003D19BF" w:rsidRDefault="003A7255" w:rsidP="00BB3B12">
            <w:pPr>
              <w:jc w:val="both"/>
              <w:rPr>
                <w:rFonts w:ascii="Times New Roman" w:hAnsi="Times New Roman" w:cs="Times New Roman"/>
                <w:color w:val="000000"/>
              </w:rPr>
            </w:pPr>
            <w:r w:rsidRPr="003D19BF">
              <w:rPr>
                <w:rFonts w:ascii="Times New Roman" w:hAnsi="Times New Roman" w:cs="Times New Roman"/>
                <w:color w:val="000000"/>
              </w:rPr>
              <w:t>4.</w:t>
            </w:r>
            <w:r>
              <w:rPr>
                <w:color w:val="000000"/>
              </w:rPr>
              <w:t xml:space="preserve"> Lietuvos Respublikoje gyvenusiam asmeniui, kuriam Lietuvos Respublikoje buvo suteiktas pabėgėlio statusas.</w:t>
            </w:r>
          </w:p>
          <w:p w14:paraId="66932E5E" w14:textId="4BD6A0FE" w:rsidR="003A7255" w:rsidRPr="003D19BF" w:rsidRDefault="003A7255" w:rsidP="00BB3B12">
            <w:pPr>
              <w:jc w:val="both"/>
              <w:rPr>
                <w:rFonts w:ascii="Times New Roman" w:hAnsi="Times New Roman" w:cs="Times New Roman"/>
                <w:color w:val="000000"/>
              </w:rPr>
            </w:pPr>
            <w:r w:rsidRPr="003D19BF">
              <w:rPr>
                <w:rFonts w:ascii="Times New Roman" w:hAnsi="Times New Roman" w:cs="Times New Roman"/>
                <w:color w:val="000000"/>
              </w:rPr>
              <w:t>5.</w:t>
            </w:r>
            <w:r>
              <w:rPr>
                <w:color w:val="000000"/>
              </w:rPr>
              <w:t xml:space="preserve"> Lietuvos Respublikoje gyvenusiam užsieniečiui, kuriam buvo išduotas leidimas laikinai gyventi ir leista dirbti Lietuvos Respublikoje ir kuris iki mirties dirbo Lietuvos Respublikoje arba anksčiau dirbo ne trumpesnį kaip 6 mėnesių laikotarpį ir buvo įsiregistravęs teritorinėje darbo biržoje kaip bedarbis</w:t>
            </w:r>
            <w:r w:rsidRPr="003D19BF">
              <w:rPr>
                <w:rFonts w:ascii="Times New Roman" w:hAnsi="Times New Roman" w:cs="Times New Roman"/>
                <w:color w:val="000000"/>
              </w:rPr>
              <w:t>.</w:t>
            </w:r>
          </w:p>
          <w:p w14:paraId="3766B726" w14:textId="77777777" w:rsidR="003A7255" w:rsidRPr="003D19BF" w:rsidRDefault="003A7255" w:rsidP="00BB3B12">
            <w:pPr>
              <w:jc w:val="both"/>
              <w:rPr>
                <w:rFonts w:ascii="Times New Roman" w:hAnsi="Times New Roman" w:cs="Times New Roman"/>
                <w:color w:val="000000"/>
              </w:rPr>
            </w:pPr>
            <w:r w:rsidRPr="003D19BF">
              <w:rPr>
                <w:rFonts w:ascii="Times New Roman" w:hAnsi="Times New Roman" w:cs="Times New Roman"/>
                <w:color w:val="000000"/>
              </w:rPr>
              <w:t>6. Europos sąjungos valstybės narės ar Europos ekonominei erdvei priklausančios Europos laisvosios prekybos asociacijos valstybės narės piliečiams ir jų šeimos nariams, kuriems buvo išduoti dokumentai, patvirtinantys ar suteikiantys teisę gyventi Lietuvos respublikoje.</w:t>
            </w:r>
          </w:p>
          <w:p w14:paraId="7A8CEEF7" w14:textId="77777777" w:rsidR="003A7255" w:rsidRPr="004140B1" w:rsidRDefault="003A7255" w:rsidP="00BB3B12">
            <w:pPr>
              <w:jc w:val="both"/>
              <w:rPr>
                <w:rFonts w:ascii="Times New Roman" w:hAnsi="Times New Roman" w:cs="Times New Roman"/>
              </w:rPr>
            </w:pPr>
            <w:r w:rsidRPr="003D19BF">
              <w:rPr>
                <w:rFonts w:ascii="Times New Roman" w:hAnsi="Times New Roman" w:cs="Times New Roman"/>
                <w:color w:val="000000"/>
              </w:rPr>
              <w:t>7</w:t>
            </w:r>
            <w:r w:rsidRPr="00761E03">
              <w:rPr>
                <w:rFonts w:ascii="Times New Roman" w:hAnsi="Times New Roman" w:cs="Times New Roman"/>
                <w:color w:val="FF0000"/>
              </w:rPr>
              <w:t xml:space="preserve">. </w:t>
            </w:r>
            <w:r w:rsidRPr="004140B1">
              <w:rPr>
                <w:rFonts w:ascii="Times New Roman" w:hAnsi="Times New Roman" w:cs="Times New Roman"/>
              </w:rPr>
              <w:t xml:space="preserve">Lietuvos Respublikoje gyvenusiems užsieniečiams, kuriems buvo išduotas leidimas dirbti sezoninį darbą Lietuvos Respublikoje. </w:t>
            </w:r>
          </w:p>
          <w:p w14:paraId="0BB8627C" w14:textId="77777777" w:rsidR="003A7255" w:rsidRPr="004140B1" w:rsidRDefault="003A7255" w:rsidP="00BB3B12">
            <w:pPr>
              <w:jc w:val="both"/>
              <w:rPr>
                <w:rFonts w:ascii="Times New Roman" w:hAnsi="Times New Roman" w:cs="Times New Roman"/>
              </w:rPr>
            </w:pPr>
            <w:r w:rsidRPr="004140B1">
              <w:rPr>
                <w:rFonts w:ascii="Times New Roman" w:hAnsi="Times New Roman" w:cs="Times New Roman"/>
              </w:rPr>
              <w:t xml:space="preserve">8. Lietuvos Respublikoje gyvenusiems užsieniečiams, kuriems buvo išduotas leidimas laikinai gyventi Lietuvos Respublikoje kaip perkeltiems įmonės viduje. </w:t>
            </w:r>
          </w:p>
          <w:p w14:paraId="3BA6E020" w14:textId="77777777" w:rsidR="003A7255" w:rsidRPr="003D19BF" w:rsidRDefault="003A7255" w:rsidP="00BB3B12">
            <w:pPr>
              <w:jc w:val="both"/>
              <w:rPr>
                <w:rFonts w:ascii="Times New Roman" w:hAnsi="Times New Roman" w:cs="Times New Roman"/>
                <w:color w:val="000000"/>
              </w:rPr>
            </w:pPr>
            <w:r w:rsidRPr="003D19BF">
              <w:rPr>
                <w:rFonts w:ascii="Times New Roman" w:hAnsi="Times New Roman" w:cs="Times New Roman"/>
                <w:color w:val="000000"/>
              </w:rPr>
              <w:t>9. Laidojimo pašalpa taip pat mokama, kai Lietuvos Respublikoje gyvenančio asmens, turinčio LR Paramos mirties atveju įstatymo 5 straipsnio 1 dalyje nustatytą statusą gimsta negyvas vaikas.</w:t>
            </w:r>
          </w:p>
          <w:p w14:paraId="38461996" w14:textId="2B4A0A3E" w:rsidR="003A7255" w:rsidRPr="003D19BF" w:rsidRDefault="003A7255" w:rsidP="003A7255">
            <w:pPr>
              <w:pStyle w:val="HTMLiankstoformatuotas"/>
              <w:jc w:val="both"/>
              <w:rPr>
                <w:rFonts w:ascii="Times New Roman" w:hAnsi="Times New Roman" w:cs="Times New Roman"/>
                <w:color w:val="000000"/>
                <w:sz w:val="24"/>
                <w:szCs w:val="24"/>
                <w:lang w:val="lt-LT"/>
              </w:rPr>
            </w:pPr>
            <w:r w:rsidRPr="003D19BF">
              <w:rPr>
                <w:rFonts w:ascii="Times New Roman" w:hAnsi="Times New Roman" w:cs="Times New Roman"/>
                <w:color w:val="000000"/>
                <w:sz w:val="24"/>
                <w:szCs w:val="24"/>
                <w:lang w:val="lt-LT"/>
              </w:rPr>
              <w:t>Laidojimo pašalpa mokama LR Paramos mirties atveju įstatymo 5 straipsnio 1</w:t>
            </w:r>
            <w:r>
              <w:rPr>
                <w:rFonts w:ascii="Times New Roman" w:hAnsi="Times New Roman" w:cs="Times New Roman"/>
                <w:color w:val="000000"/>
                <w:sz w:val="24"/>
                <w:szCs w:val="24"/>
                <w:lang w:val="lt-LT"/>
              </w:rPr>
              <w:t xml:space="preserve"> </w:t>
            </w:r>
            <w:r w:rsidRPr="003D19BF">
              <w:rPr>
                <w:rFonts w:ascii="Times New Roman" w:hAnsi="Times New Roman" w:cs="Times New Roman"/>
                <w:color w:val="000000"/>
                <w:sz w:val="24"/>
                <w:szCs w:val="24"/>
                <w:lang w:val="lt-LT"/>
              </w:rPr>
              <w:t>ir 2 dalyse</w:t>
            </w:r>
            <w:r>
              <w:rPr>
                <w:rFonts w:ascii="Times New Roman" w:hAnsi="Times New Roman" w:cs="Times New Roman"/>
                <w:color w:val="000000"/>
                <w:sz w:val="24"/>
                <w:szCs w:val="24"/>
                <w:lang w:val="lt-LT"/>
              </w:rPr>
              <w:t xml:space="preserve"> </w:t>
            </w:r>
            <w:r w:rsidRPr="003D19BF">
              <w:rPr>
                <w:rFonts w:ascii="Times New Roman" w:hAnsi="Times New Roman" w:cs="Times New Roman"/>
                <w:color w:val="000000"/>
                <w:sz w:val="24"/>
                <w:szCs w:val="24"/>
                <w:lang w:val="lt-LT"/>
              </w:rPr>
              <w:t>nurodytą asmenį</w:t>
            </w:r>
            <w:r>
              <w:rPr>
                <w:rFonts w:ascii="Times New Roman" w:hAnsi="Times New Roman" w:cs="Times New Roman"/>
                <w:color w:val="000000"/>
                <w:sz w:val="24"/>
                <w:szCs w:val="24"/>
                <w:lang w:val="lt-LT"/>
              </w:rPr>
              <w:t xml:space="preserve"> </w:t>
            </w:r>
            <w:r w:rsidRPr="003D19BF">
              <w:rPr>
                <w:rFonts w:ascii="Times New Roman" w:hAnsi="Times New Roman" w:cs="Times New Roman"/>
                <w:color w:val="000000"/>
                <w:sz w:val="24"/>
                <w:szCs w:val="24"/>
                <w:lang w:val="lt-LT"/>
              </w:rPr>
              <w:t>laidojančiam asmeniui.</w:t>
            </w:r>
          </w:p>
          <w:p w14:paraId="745051BA" w14:textId="2E4A3611" w:rsidR="003A7255" w:rsidRPr="003D19BF" w:rsidRDefault="003A7255" w:rsidP="007B1897">
            <w:pPr>
              <w:pStyle w:val="HTMLiankstoformatuotas"/>
              <w:rPr>
                <w:rFonts w:ascii="Times New Roman" w:hAnsi="Times New Roman" w:cs="Times New Roman"/>
                <w:color w:val="000000"/>
                <w:sz w:val="24"/>
                <w:szCs w:val="24"/>
                <w:lang w:val="lt-LT"/>
              </w:rPr>
            </w:pPr>
            <w:r w:rsidRPr="003D19BF">
              <w:rPr>
                <w:rFonts w:ascii="Times New Roman" w:hAnsi="Times New Roman" w:cs="Times New Roman"/>
                <w:color w:val="000000"/>
                <w:sz w:val="24"/>
                <w:szCs w:val="24"/>
                <w:lang w:val="lt-LT"/>
              </w:rPr>
              <w:t>Laidojimo pašalpa nemokama, kai laidojama valstybės ar savivaldybės biudžeto lėšomis.</w:t>
            </w:r>
          </w:p>
          <w:p w14:paraId="485C3C4A" w14:textId="413217D1" w:rsidR="003A7255" w:rsidRPr="003D19BF" w:rsidRDefault="003A7255" w:rsidP="003A7255">
            <w:pPr>
              <w:jc w:val="both"/>
              <w:rPr>
                <w:rFonts w:ascii="Times New Roman" w:hAnsi="Times New Roman" w:cs="Times New Roman"/>
                <w:color w:val="000000"/>
              </w:rPr>
            </w:pPr>
            <w:r>
              <w:rPr>
                <w:color w:val="000000"/>
              </w:rPr>
              <w:lastRenderedPageBreak/>
              <w:t>Laidojimo pašalpa yra 8 bazinių socialinių išmokų dydžio</w:t>
            </w:r>
            <w:r>
              <w:rPr>
                <w:rFonts w:ascii="Times New Roman" w:hAnsi="Times New Roman" w:cs="Times New Roman"/>
                <w:color w:val="000000"/>
              </w:rPr>
              <w:t>.</w:t>
            </w:r>
            <w:r>
              <w:rPr>
                <w:color w:val="000000"/>
              </w:rPr>
              <w:t xml:space="preserve"> Laidojimo pašalpos dydis apskaičiuojamas pagal tą mėnesį, kurį atsirado teisė į laidojimo pašalpą, galiojusį bazinės socialinės išmokos dydį</w:t>
            </w:r>
            <w:r>
              <w:rPr>
                <w:rFonts w:ascii="Times New Roman" w:hAnsi="Times New Roman" w:cs="Times New Roman"/>
                <w:color w:val="000000"/>
              </w:rPr>
              <w:t>.</w:t>
            </w:r>
          </w:p>
          <w:p w14:paraId="2F26F3E5" w14:textId="180527DD" w:rsidR="003A7255" w:rsidRDefault="003A7255" w:rsidP="003A7255">
            <w:pPr>
              <w:jc w:val="both"/>
              <w:rPr>
                <w:rFonts w:ascii="Times New Roman" w:hAnsi="Times New Roman" w:cs="Times New Roman"/>
                <w:color w:val="000000"/>
                <w:lang w:eastAsia="lt-LT"/>
              </w:rPr>
            </w:pPr>
            <w:r>
              <w:rPr>
                <w:color w:val="000000"/>
              </w:rPr>
              <w:t>Laidojantis asmuo dėl laidojimo pašalpos turi kreiptis į savivaldybės administraciją pagal mirusio asmens buvusią deklaruotą gyvenamąją vietą, o jeigu jo gyvenamoji vieta nebuvo deklaruota, – pagal paskutinę buvusią gyvenamąją vietą arba pagal savo deklaruotą gyvenamąją vietą ne vėliau kaip per 12 mėnesių nuo teisės į laidojimo pašalpą atsiradimo dienos</w:t>
            </w:r>
          </w:p>
          <w:p w14:paraId="2C34E243" w14:textId="77777777" w:rsidR="003A7255" w:rsidRPr="003D19BF" w:rsidRDefault="003A7255" w:rsidP="003A7255">
            <w:pPr>
              <w:jc w:val="both"/>
              <w:rPr>
                <w:rFonts w:ascii="Times New Roman" w:hAnsi="Times New Roman" w:cs="Times New Roman"/>
              </w:rPr>
            </w:pPr>
            <w:r w:rsidRPr="003D19BF">
              <w:rPr>
                <w:rFonts w:ascii="Times New Roman" w:hAnsi="Times New Roman" w:cs="Times New Roman"/>
                <w:color w:val="000000"/>
                <w:lang w:eastAsia="lt-LT"/>
              </w:rPr>
              <w:t>Asmuo kreipiasi į seniūniją, pildo prašymą ir duomenų teisingumą patvirtina parašu bei pateikia reikiamus dokumentus.</w:t>
            </w:r>
          </w:p>
          <w:p w14:paraId="03D8E8C1" w14:textId="77777777" w:rsidR="003A7255" w:rsidRPr="003D19BF" w:rsidRDefault="003A7255" w:rsidP="003A7255">
            <w:pPr>
              <w:jc w:val="both"/>
              <w:rPr>
                <w:rFonts w:ascii="Times New Roman" w:hAnsi="Times New Roman" w:cs="Times New Roman"/>
              </w:rPr>
            </w:pPr>
            <w:r w:rsidRPr="003D19BF">
              <w:rPr>
                <w:rFonts w:ascii="Times New Roman" w:hAnsi="Times New Roman" w:cs="Times New Roman"/>
                <w:color w:val="000000"/>
                <w:lang w:eastAsia="lt-LT"/>
              </w:rPr>
              <w:t xml:space="preserve">Seniūnijos specialistas registruoja gautą prašymą ir informuoja besikreipiantį asmenį apie išmokos mokėjimo dydį bei būdus. </w:t>
            </w:r>
          </w:p>
          <w:p w14:paraId="3365E15F" w14:textId="421D40F3" w:rsidR="003A7255" w:rsidRPr="003D19BF" w:rsidRDefault="003A7255" w:rsidP="003A7255">
            <w:pPr>
              <w:jc w:val="both"/>
              <w:rPr>
                <w:rFonts w:ascii="Times New Roman" w:hAnsi="Times New Roman" w:cs="Times New Roman"/>
                <w:color w:val="000000"/>
                <w:lang w:eastAsia="lt-LT"/>
              </w:rPr>
            </w:pPr>
            <w:r>
              <w:rPr>
                <w:rFonts w:ascii="Times New Roman" w:hAnsi="Times New Roman" w:cs="Times New Roman"/>
                <w:color w:val="000000"/>
                <w:lang w:eastAsia="lt-LT"/>
              </w:rPr>
              <w:t xml:space="preserve">Besikreipiančiam asmeniui </w:t>
            </w:r>
            <w:r w:rsidRPr="003D19BF">
              <w:rPr>
                <w:rFonts w:ascii="Times New Roman" w:hAnsi="Times New Roman" w:cs="Times New Roman"/>
                <w:color w:val="000000"/>
                <w:lang w:eastAsia="lt-LT"/>
              </w:rPr>
              <w:t>skirtos</w:t>
            </w:r>
            <w:r>
              <w:rPr>
                <w:rFonts w:ascii="Times New Roman" w:hAnsi="Times New Roman" w:cs="Times New Roman"/>
                <w:color w:val="000000"/>
                <w:lang w:eastAsia="lt-LT"/>
              </w:rPr>
              <w:t xml:space="preserve"> piniginės lėšos</w:t>
            </w:r>
            <w:r w:rsidRPr="003D19BF">
              <w:rPr>
                <w:rFonts w:ascii="Times New Roman" w:hAnsi="Times New Roman" w:cs="Times New Roman"/>
                <w:color w:val="000000"/>
                <w:lang w:eastAsia="lt-LT"/>
              </w:rPr>
              <w:t xml:space="preserve"> pervedamos į nurodytą asmeninę sąskaitą.</w:t>
            </w:r>
          </w:p>
        </w:tc>
      </w:tr>
      <w:tr w:rsidR="003A7255" w:rsidRPr="003D19BF" w14:paraId="0F408E91" w14:textId="77777777" w:rsidTr="003A7255">
        <w:tc>
          <w:tcPr>
            <w:tcW w:w="2533" w:type="dxa"/>
            <w:tcBorders>
              <w:top w:val="single" w:sz="4" w:space="0" w:color="000000"/>
              <w:left w:val="single" w:sz="4" w:space="0" w:color="000000"/>
              <w:bottom w:val="single" w:sz="4" w:space="0" w:color="000000"/>
            </w:tcBorders>
            <w:shd w:val="clear" w:color="auto" w:fill="auto"/>
          </w:tcPr>
          <w:p w14:paraId="57CFB8B8" w14:textId="4C5AA647" w:rsidR="003A7255" w:rsidRPr="003D19BF" w:rsidRDefault="003A7255">
            <w:pPr>
              <w:pStyle w:val="Lentelinis"/>
              <w:rPr>
                <w:rFonts w:ascii="Times New Roman" w:hAnsi="Times New Roman" w:cs="Times New Roman"/>
                <w:color w:val="000000"/>
              </w:rPr>
            </w:pPr>
            <w:r w:rsidRPr="003D19BF">
              <w:rPr>
                <w:rFonts w:ascii="Times New Roman" w:hAnsi="Times New Roman" w:cs="Times New Roman"/>
                <w:color w:val="000000"/>
              </w:rPr>
              <w:lastRenderedPageBreak/>
              <w:t xml:space="preserve">Teisės aktai, reguliuojantys paslaugos teikimą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6EE4E59" w14:textId="77777777" w:rsidR="003A7255" w:rsidRPr="003D19BF" w:rsidRDefault="003A7255" w:rsidP="005C629B">
            <w:pPr>
              <w:pStyle w:val="Lentelinis"/>
              <w:jc w:val="both"/>
              <w:rPr>
                <w:rFonts w:ascii="Times New Roman" w:hAnsi="Times New Roman" w:cs="Times New Roman"/>
              </w:rPr>
            </w:pPr>
            <w:r w:rsidRPr="003D19BF">
              <w:rPr>
                <w:rFonts w:ascii="Times New Roman" w:hAnsi="Times New Roman" w:cs="Times New Roman"/>
                <w:color w:val="000000"/>
                <w:lang w:eastAsia="lt-LT"/>
              </w:rPr>
              <w:t xml:space="preserve">Lietuvos Respublikos paramos mirties atveju įstatymas </w:t>
            </w:r>
          </w:p>
        </w:tc>
      </w:tr>
      <w:tr w:rsidR="003A7255" w:rsidRPr="003D19BF" w14:paraId="6BDBC5F2" w14:textId="77777777" w:rsidTr="003A7255">
        <w:tc>
          <w:tcPr>
            <w:tcW w:w="2533" w:type="dxa"/>
            <w:tcBorders>
              <w:top w:val="single" w:sz="4" w:space="0" w:color="000000"/>
              <w:left w:val="single" w:sz="4" w:space="0" w:color="000000"/>
              <w:bottom w:val="single" w:sz="4" w:space="0" w:color="000000"/>
            </w:tcBorders>
            <w:shd w:val="clear" w:color="auto" w:fill="auto"/>
          </w:tcPr>
          <w:p w14:paraId="282EB52D" w14:textId="77777777" w:rsidR="003A7255" w:rsidRPr="003D19BF" w:rsidRDefault="003A7255">
            <w:pPr>
              <w:pStyle w:val="Lentelinis"/>
              <w:rPr>
                <w:rFonts w:ascii="Times New Roman" w:hAnsi="Times New Roman" w:cs="Times New Roman"/>
                <w:color w:val="000000"/>
              </w:rPr>
            </w:pPr>
            <w:r w:rsidRPr="003D19BF">
              <w:rPr>
                <w:rFonts w:ascii="Times New Roman" w:hAnsi="Times New Roman" w:cs="Times New Roman"/>
                <w:color w:val="000000"/>
              </w:rPr>
              <w:t>Informacija ir dokumentai, kuriuos turi pateikti asmuo</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2C3D15A" w14:textId="77777777" w:rsidR="003A7255" w:rsidRPr="003A7255" w:rsidRDefault="003A7255" w:rsidP="003A7255">
            <w:pPr>
              <w:pStyle w:val="Lentelinis"/>
              <w:numPr>
                <w:ilvl w:val="0"/>
                <w:numId w:val="1"/>
              </w:numPr>
              <w:tabs>
                <w:tab w:val="left" w:pos="474"/>
              </w:tabs>
              <w:ind w:left="191" w:firstLine="0"/>
              <w:rPr>
                <w:rFonts w:ascii="Times New Roman" w:hAnsi="Times New Roman" w:cs="Times New Roman"/>
              </w:rPr>
            </w:pPr>
            <w:r w:rsidRPr="003D19BF">
              <w:rPr>
                <w:rFonts w:ascii="Times New Roman" w:hAnsi="Times New Roman" w:cs="Times New Roman"/>
                <w:color w:val="000000"/>
              </w:rPr>
              <w:t>Asmens tapatybę patvirtinantis dokumentas.</w:t>
            </w:r>
            <w:r w:rsidRPr="003D19BF">
              <w:rPr>
                <w:rFonts w:ascii="Times New Roman" w:hAnsi="Times New Roman" w:cs="Times New Roman"/>
                <w:color w:val="000000"/>
              </w:rPr>
              <w:br/>
              <w:t xml:space="preserve">2. </w:t>
            </w:r>
            <w:r>
              <w:rPr>
                <w:color w:val="000000"/>
              </w:rPr>
              <w:t>Socialinės apsaugos ir darbo ministro patvirtintos formos prašymas</w:t>
            </w:r>
          </w:p>
          <w:p w14:paraId="22E9512C" w14:textId="15BE7318" w:rsidR="003A7255" w:rsidRPr="003D19BF" w:rsidRDefault="003A7255" w:rsidP="003A7255">
            <w:pPr>
              <w:pStyle w:val="Lentelinis"/>
              <w:numPr>
                <w:ilvl w:val="0"/>
                <w:numId w:val="1"/>
              </w:numPr>
              <w:tabs>
                <w:tab w:val="left" w:pos="474"/>
              </w:tabs>
              <w:ind w:left="191" w:firstLine="0"/>
              <w:rPr>
                <w:rFonts w:ascii="Times New Roman" w:hAnsi="Times New Roman" w:cs="Times New Roman"/>
              </w:rPr>
            </w:pPr>
            <w:r w:rsidRPr="00405640">
              <w:rPr>
                <w:rFonts w:ascii="Times New Roman" w:hAnsi="Times New Roman" w:cs="Times New Roman"/>
                <w:color w:val="000000"/>
              </w:rPr>
              <w:t>Informacija iš Gyventojų registro duomenų bazės apie asmens deklaruotą gyvenamąją vietą.</w:t>
            </w:r>
            <w:r>
              <w:rPr>
                <w:rFonts w:ascii="Times New Roman" w:hAnsi="Times New Roman" w:cs="Times New Roman"/>
                <w:color w:val="000000"/>
              </w:rPr>
              <w:br/>
              <w:t>4.Mirusio asmens</w:t>
            </w:r>
            <w:r w:rsidRPr="003D19BF">
              <w:rPr>
                <w:rFonts w:ascii="Times New Roman" w:hAnsi="Times New Roman" w:cs="Times New Roman"/>
                <w:color w:val="000000"/>
              </w:rPr>
              <w:t xml:space="preserve"> m</w:t>
            </w:r>
            <w:r w:rsidRPr="003A7255">
              <w:rPr>
                <w:rFonts w:ascii="Times New Roman" w:hAnsi="Times New Roman" w:cs="Times New Roman"/>
                <w:color w:val="000000"/>
              </w:rPr>
              <w:t>irties liudijimas (</w:t>
            </w:r>
            <w:r w:rsidRPr="003D19BF">
              <w:rPr>
                <w:rFonts w:ascii="Times New Roman" w:hAnsi="Times New Roman" w:cs="Times New Roman"/>
                <w:color w:val="000000"/>
              </w:rPr>
              <w:t>tais atvejais, kai vaikas gimė negyvas, – medicininis perinatalinės mirties liudijimas</w:t>
            </w:r>
            <w:r w:rsidRPr="003A7255">
              <w:rPr>
                <w:rFonts w:ascii="Times New Roman" w:hAnsi="Times New Roman" w:cs="Times New Roman"/>
                <w:color w:val="000000"/>
              </w:rPr>
              <w:t>).</w:t>
            </w:r>
          </w:p>
        </w:tc>
      </w:tr>
      <w:tr w:rsidR="003A7255" w:rsidRPr="003D19BF" w14:paraId="2944C447" w14:textId="77777777" w:rsidTr="003A7255">
        <w:tc>
          <w:tcPr>
            <w:tcW w:w="2533" w:type="dxa"/>
            <w:tcBorders>
              <w:top w:val="single" w:sz="4" w:space="0" w:color="000000"/>
              <w:left w:val="single" w:sz="4" w:space="0" w:color="000000"/>
              <w:bottom w:val="single" w:sz="4" w:space="0" w:color="000000"/>
            </w:tcBorders>
            <w:shd w:val="clear" w:color="auto" w:fill="auto"/>
          </w:tcPr>
          <w:p w14:paraId="1AF124A6" w14:textId="7BA9F7B7" w:rsidR="003A7255" w:rsidRPr="003D19BF" w:rsidRDefault="003A7255">
            <w:pPr>
              <w:pStyle w:val="Lentelinis"/>
              <w:rPr>
                <w:rFonts w:ascii="Times New Roman" w:hAnsi="Times New Roman" w:cs="Times New Roman"/>
                <w:color w:val="000000"/>
              </w:rPr>
            </w:pPr>
            <w:r>
              <w:rPr>
                <w:rFonts w:ascii="Times New Roman" w:hAnsi="Times New Roman" w:cs="Times New Roman"/>
                <w:color w:val="000000"/>
              </w:rPr>
              <w:t>Asmenys, atsakingi už paslaugos suteikimą</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66EA786" w14:textId="77777777" w:rsidR="003A7255" w:rsidRPr="003A7255" w:rsidRDefault="003A7255">
            <w:pPr>
              <w:jc w:val="both"/>
              <w:rPr>
                <w:rFonts w:ascii="Times New Roman" w:eastAsia="Times New Roman" w:hAnsi="Times New Roman" w:cs="Times New Roman"/>
                <w:lang w:val="en-US"/>
              </w:rPr>
            </w:pPr>
            <w:r w:rsidRPr="003A7255">
              <w:rPr>
                <w:rFonts w:ascii="Times New Roman" w:eastAsia="Times New Roman" w:hAnsi="Times New Roman" w:cs="Times New Roman"/>
                <w:lang w:val="en-US"/>
              </w:rPr>
              <w:t>Juodupės seniūnijos raštvedė</w:t>
            </w:r>
          </w:p>
          <w:p w14:paraId="1E1DACB4" w14:textId="78D4CC7C" w:rsidR="003A7255" w:rsidRPr="003A7255" w:rsidRDefault="003A7255" w:rsidP="00641464">
            <w:pPr>
              <w:rPr>
                <w:rFonts w:ascii="Times New Roman" w:hAnsi="Times New Roman" w:cs="Times New Roman"/>
              </w:rPr>
            </w:pPr>
            <w:r w:rsidRPr="003A7255">
              <w:rPr>
                <w:rFonts w:ascii="Times New Roman" w:hAnsi="Times New Roman" w:cs="Times New Roman"/>
              </w:rPr>
              <w:t>Asta Šniokienė,</w:t>
            </w:r>
          </w:p>
          <w:p w14:paraId="737733E1" w14:textId="084EE67B" w:rsidR="003A7255" w:rsidRPr="003A7255" w:rsidRDefault="003A7255" w:rsidP="00641464">
            <w:pPr>
              <w:rPr>
                <w:rFonts w:ascii="Times New Roman" w:hAnsi="Times New Roman" w:cs="Times New Roman"/>
              </w:rPr>
            </w:pPr>
            <w:r w:rsidRPr="003A7255">
              <w:rPr>
                <w:rFonts w:ascii="Times New Roman" w:hAnsi="Times New Roman" w:cs="Times New Roman"/>
              </w:rPr>
              <w:t>tel. (8 458) 57 175,</w:t>
            </w:r>
          </w:p>
          <w:p w14:paraId="3F0E2B4F" w14:textId="77777777" w:rsidR="003A7255" w:rsidRPr="003A7255" w:rsidRDefault="003A7255" w:rsidP="00641464">
            <w:pPr>
              <w:jc w:val="both"/>
              <w:rPr>
                <w:rFonts w:ascii="Times New Roman" w:hAnsi="Times New Roman" w:cs="Times New Roman"/>
              </w:rPr>
            </w:pPr>
            <w:r w:rsidRPr="003A7255">
              <w:rPr>
                <w:rFonts w:ascii="Times New Roman" w:hAnsi="Times New Roman" w:cs="Times New Roman"/>
              </w:rPr>
              <w:t xml:space="preserve">el. p. </w:t>
            </w:r>
            <w:hyperlink r:id="rId6" w:history="1">
              <w:r w:rsidRPr="003A7255">
                <w:rPr>
                  <w:rStyle w:val="Hipersaitas"/>
                  <w:rFonts w:ascii="Times New Roman" w:hAnsi="Times New Roman" w:cs="Times New Roman"/>
                </w:rPr>
                <w:t>seniunija@juodupe.lt</w:t>
              </w:r>
            </w:hyperlink>
            <w:r w:rsidRPr="003A7255">
              <w:rPr>
                <w:rFonts w:ascii="Times New Roman" w:hAnsi="Times New Roman" w:cs="Times New Roman"/>
              </w:rPr>
              <w:t xml:space="preserve"> </w:t>
            </w:r>
          </w:p>
          <w:p w14:paraId="1DA0572F" w14:textId="77777777" w:rsidR="003A7255" w:rsidRPr="003A7255" w:rsidRDefault="003A7255" w:rsidP="00641464">
            <w:pPr>
              <w:rPr>
                <w:rFonts w:ascii="Times New Roman" w:hAnsi="Times New Roman" w:cs="Times New Roman"/>
              </w:rPr>
            </w:pPr>
          </w:p>
          <w:p w14:paraId="2B3D659D"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Jūžintų seniūnijos raštvedė</w:t>
            </w:r>
          </w:p>
          <w:p w14:paraId="6D701312"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Janina Sirvydienė</w:t>
            </w:r>
          </w:p>
          <w:p w14:paraId="7F988DF9"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tel. (8 458) 44 224, mob. 8 612 19 638</w:t>
            </w:r>
          </w:p>
          <w:p w14:paraId="1A8B9427" w14:textId="29D0E550" w:rsidR="003A7255" w:rsidRPr="003A7255" w:rsidRDefault="003A7255" w:rsidP="00641464">
            <w:pPr>
              <w:jc w:val="both"/>
              <w:rPr>
                <w:rFonts w:ascii="Times New Roman" w:eastAsia="Times New Roman" w:hAnsi="Times New Roman" w:cs="Times New Roman"/>
                <w:color w:val="000000"/>
                <w:lang w:val="en-US"/>
              </w:rPr>
            </w:pPr>
            <w:r w:rsidRPr="003A7255">
              <w:rPr>
                <w:rFonts w:ascii="Times New Roman" w:hAnsi="Times New Roman" w:cs="Times New Roman"/>
              </w:rPr>
              <w:t xml:space="preserve">el. p. </w:t>
            </w:r>
            <w:hyperlink r:id="rId7" w:history="1">
              <w:r w:rsidRPr="00AD33A5">
                <w:rPr>
                  <w:rStyle w:val="Hipersaitas"/>
                  <w:rFonts w:ascii="Times New Roman" w:hAnsi="Times New Roman" w:cs="Times New Roman"/>
                </w:rPr>
                <w:t>juzintai@rokiskis.lt</w:t>
              </w:r>
            </w:hyperlink>
          </w:p>
          <w:p w14:paraId="77BF5808" w14:textId="77777777" w:rsidR="003A7255" w:rsidRPr="003A7255" w:rsidRDefault="003A7255" w:rsidP="00641464">
            <w:pPr>
              <w:jc w:val="both"/>
              <w:rPr>
                <w:rFonts w:ascii="Times New Roman" w:eastAsia="Times New Roman" w:hAnsi="Times New Roman" w:cs="Times New Roman"/>
                <w:color w:val="000000"/>
                <w:lang w:val="en-US"/>
              </w:rPr>
            </w:pPr>
          </w:p>
          <w:p w14:paraId="02A13022"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Kamajų seniūnijos raštvedė</w:t>
            </w:r>
          </w:p>
          <w:p w14:paraId="7CC03A53"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Rita Kaupienė,</w:t>
            </w:r>
          </w:p>
          <w:p w14:paraId="758A8846" w14:textId="77777777" w:rsidR="003A7255" w:rsidRPr="003A7255" w:rsidRDefault="003A7255" w:rsidP="00641464">
            <w:pPr>
              <w:rPr>
                <w:rFonts w:ascii="Times New Roman" w:hAnsi="Times New Roman" w:cs="Times New Roman"/>
              </w:rPr>
            </w:pPr>
            <w:r w:rsidRPr="003A7255">
              <w:rPr>
                <w:rFonts w:ascii="Times New Roman" w:hAnsi="Times New Roman" w:cs="Times New Roman"/>
              </w:rPr>
              <w:t>tel. (8 458) 27 102, mob. 8 663 72 702,</w:t>
            </w:r>
          </w:p>
          <w:p w14:paraId="5E9ADB97" w14:textId="262C244E" w:rsidR="003A7255" w:rsidRPr="003A7255" w:rsidRDefault="003A7255" w:rsidP="00641464">
            <w:pPr>
              <w:rPr>
                <w:rFonts w:ascii="Times New Roman" w:hAnsi="Times New Roman" w:cs="Times New Roman"/>
              </w:rPr>
            </w:pPr>
            <w:r w:rsidRPr="003A7255">
              <w:rPr>
                <w:rFonts w:ascii="Times New Roman" w:hAnsi="Times New Roman" w:cs="Times New Roman"/>
              </w:rPr>
              <w:t>el.</w:t>
            </w:r>
            <w:r>
              <w:rPr>
                <w:rFonts w:ascii="Times New Roman" w:hAnsi="Times New Roman" w:cs="Times New Roman"/>
              </w:rPr>
              <w:t xml:space="preserve"> </w:t>
            </w:r>
            <w:r w:rsidRPr="003A7255">
              <w:rPr>
                <w:rFonts w:ascii="Times New Roman" w:hAnsi="Times New Roman" w:cs="Times New Roman"/>
              </w:rPr>
              <w:t xml:space="preserve">p. </w:t>
            </w:r>
            <w:hyperlink r:id="rId8" w:history="1">
              <w:r w:rsidRPr="00AD33A5">
                <w:rPr>
                  <w:rStyle w:val="Hipersaitas"/>
                  <w:rFonts w:ascii="Times New Roman" w:hAnsi="Times New Roman" w:cs="Times New Roman"/>
                </w:rPr>
                <w:t>kamajai@rokiskis.lt</w:t>
              </w:r>
            </w:hyperlink>
            <w:r w:rsidRPr="003A7255">
              <w:rPr>
                <w:rFonts w:ascii="Times New Roman" w:hAnsi="Times New Roman" w:cs="Times New Roman"/>
              </w:rPr>
              <w:t xml:space="preserve"> </w:t>
            </w:r>
            <w:r w:rsidRPr="003A7255">
              <w:rPr>
                <w:rFonts w:ascii="Times New Roman" w:hAnsi="Times New Roman" w:cs="Times New Roman"/>
                <w:lang w:val="en-GB"/>
              </w:rPr>
              <w:t xml:space="preserve"> </w:t>
            </w:r>
          </w:p>
          <w:p w14:paraId="75E71AED" w14:textId="77777777" w:rsidR="003A7255" w:rsidRPr="003A7255" w:rsidRDefault="003A7255" w:rsidP="00641464">
            <w:pPr>
              <w:rPr>
                <w:rFonts w:ascii="Times New Roman" w:hAnsi="Times New Roman" w:cs="Times New Roman"/>
                <w:color w:val="000000"/>
              </w:rPr>
            </w:pPr>
          </w:p>
          <w:p w14:paraId="3E00E597" w14:textId="49430A5F" w:rsidR="003A7255" w:rsidRPr="003A7255" w:rsidRDefault="003A7255" w:rsidP="00641464">
            <w:pPr>
              <w:rPr>
                <w:rFonts w:ascii="Times New Roman" w:hAnsi="Times New Roman" w:cs="Times New Roman"/>
                <w:color w:val="000000"/>
              </w:rPr>
            </w:pPr>
            <w:r w:rsidRPr="003A7255">
              <w:rPr>
                <w:rFonts w:ascii="Times New Roman" w:hAnsi="Times New Roman" w:cs="Times New Roman"/>
                <w:color w:val="000000"/>
              </w:rPr>
              <w:t>Kazliškio seniūnijos vyriausioji specialistė</w:t>
            </w:r>
          </w:p>
          <w:p w14:paraId="4374B67C" w14:textId="3205D674" w:rsidR="003A7255" w:rsidRPr="003A7255" w:rsidRDefault="003A7255" w:rsidP="00641464">
            <w:pPr>
              <w:rPr>
                <w:rFonts w:ascii="Times New Roman" w:hAnsi="Times New Roman" w:cs="Times New Roman"/>
                <w:color w:val="000000"/>
              </w:rPr>
            </w:pPr>
            <w:r w:rsidRPr="003A7255">
              <w:rPr>
                <w:rFonts w:ascii="Times New Roman" w:hAnsi="Times New Roman" w:cs="Times New Roman"/>
                <w:color w:val="000000"/>
              </w:rPr>
              <w:t>Romualda Kvedaravičienė,</w:t>
            </w:r>
          </w:p>
          <w:p w14:paraId="6F898AB6" w14:textId="01E9BCBC" w:rsidR="003A7255" w:rsidRPr="003A7255" w:rsidRDefault="003A7255" w:rsidP="00641464">
            <w:pPr>
              <w:rPr>
                <w:rFonts w:ascii="Times New Roman" w:hAnsi="Times New Roman" w:cs="Times New Roman"/>
                <w:color w:val="000000"/>
              </w:rPr>
            </w:pPr>
            <w:r w:rsidRPr="003A7255">
              <w:rPr>
                <w:rFonts w:ascii="Times New Roman" w:hAnsi="Times New Roman" w:cs="Times New Roman"/>
                <w:color w:val="000000"/>
              </w:rPr>
              <w:t>tel. (8 458) 42 725, mob. 8 687 95 518,</w:t>
            </w:r>
          </w:p>
          <w:p w14:paraId="0A9B55E4" w14:textId="7FF964B7" w:rsidR="003A7255" w:rsidRPr="003A7255" w:rsidRDefault="003A7255" w:rsidP="00641464">
            <w:pPr>
              <w:jc w:val="both"/>
              <w:rPr>
                <w:rFonts w:ascii="Times New Roman" w:hAnsi="Times New Roman" w:cs="Times New Roman"/>
                <w:color w:val="0070C0"/>
                <w:u w:val="single"/>
              </w:rPr>
            </w:pPr>
            <w:r w:rsidRPr="003A7255">
              <w:rPr>
                <w:rFonts w:ascii="Times New Roman" w:hAnsi="Times New Roman" w:cs="Times New Roman"/>
                <w:color w:val="000000"/>
              </w:rPr>
              <w:t>el.</w:t>
            </w:r>
            <w:r>
              <w:rPr>
                <w:rFonts w:ascii="Times New Roman" w:hAnsi="Times New Roman" w:cs="Times New Roman"/>
                <w:color w:val="000000"/>
              </w:rPr>
              <w:t xml:space="preserve"> </w:t>
            </w:r>
            <w:r w:rsidRPr="003A7255">
              <w:rPr>
                <w:rFonts w:ascii="Times New Roman" w:hAnsi="Times New Roman" w:cs="Times New Roman"/>
                <w:color w:val="000000"/>
              </w:rPr>
              <w:t xml:space="preserve">p. </w:t>
            </w:r>
            <w:hyperlink r:id="rId9" w:history="1">
              <w:r w:rsidRPr="00AD33A5">
                <w:rPr>
                  <w:rStyle w:val="Hipersaitas"/>
                  <w:rFonts w:ascii="Times New Roman" w:hAnsi="Times New Roman" w:cs="Times New Roman"/>
                </w:rPr>
                <w:t>r.kvedaraviciene@rokiskis.lt</w:t>
              </w:r>
            </w:hyperlink>
          </w:p>
          <w:p w14:paraId="043AC35B" w14:textId="77777777" w:rsidR="003A7255" w:rsidRPr="003A7255" w:rsidRDefault="003A7255" w:rsidP="00641464">
            <w:pPr>
              <w:jc w:val="both"/>
              <w:rPr>
                <w:rFonts w:ascii="Times New Roman" w:hAnsi="Times New Roman" w:cs="Times New Roman"/>
                <w:color w:val="0070C0"/>
                <w:u w:val="single"/>
              </w:rPr>
            </w:pPr>
          </w:p>
          <w:p w14:paraId="5D651E06" w14:textId="7AD480BD" w:rsidR="003A7255" w:rsidRPr="003A7255" w:rsidRDefault="003A7255" w:rsidP="00641464">
            <w:pPr>
              <w:rPr>
                <w:rFonts w:ascii="Times New Roman" w:hAnsi="Times New Roman" w:cs="Times New Roman"/>
              </w:rPr>
            </w:pPr>
            <w:r w:rsidRPr="003A7255">
              <w:rPr>
                <w:rFonts w:ascii="Times New Roman" w:hAnsi="Times New Roman" w:cs="Times New Roman"/>
              </w:rPr>
              <w:t xml:space="preserve">Kriaunų seniūnijos </w:t>
            </w:r>
            <w:r w:rsidR="009261CE">
              <w:rPr>
                <w:rFonts w:ascii="Times New Roman" w:hAnsi="Times New Roman" w:cs="Times New Roman"/>
              </w:rPr>
              <w:t>specialistė</w:t>
            </w:r>
          </w:p>
          <w:p w14:paraId="0B3DAD37" w14:textId="494C8EA3" w:rsidR="003A7255" w:rsidRPr="003A7255" w:rsidRDefault="009261CE" w:rsidP="00641464">
            <w:pPr>
              <w:rPr>
                <w:rFonts w:ascii="Times New Roman" w:hAnsi="Times New Roman" w:cs="Times New Roman"/>
              </w:rPr>
            </w:pPr>
            <w:r>
              <w:rPr>
                <w:rFonts w:ascii="Times New Roman" w:hAnsi="Times New Roman" w:cs="Times New Roman"/>
              </w:rPr>
              <w:t>Irena Bajorienė</w:t>
            </w:r>
            <w:r w:rsidR="003A7255" w:rsidRPr="003A7255">
              <w:rPr>
                <w:rFonts w:ascii="Times New Roman" w:hAnsi="Times New Roman" w:cs="Times New Roman"/>
              </w:rPr>
              <w:t>,</w:t>
            </w:r>
          </w:p>
          <w:p w14:paraId="582AD312" w14:textId="0506A8E6" w:rsidR="003A7255" w:rsidRPr="003A7255" w:rsidRDefault="003A7255" w:rsidP="00641464">
            <w:pPr>
              <w:rPr>
                <w:rFonts w:ascii="Times New Roman" w:hAnsi="Times New Roman" w:cs="Times New Roman"/>
              </w:rPr>
            </w:pPr>
            <w:r w:rsidRPr="003A7255">
              <w:rPr>
                <w:rFonts w:ascii="Times New Roman" w:hAnsi="Times New Roman" w:cs="Times New Roman"/>
              </w:rPr>
              <w:t>tel. (8 458) 41 824,</w:t>
            </w:r>
          </w:p>
          <w:p w14:paraId="7DF04D4D" w14:textId="7F07A93E" w:rsidR="003A7255" w:rsidRPr="003A7255" w:rsidRDefault="003A7255" w:rsidP="00641464">
            <w:pPr>
              <w:rPr>
                <w:rFonts w:ascii="Times New Roman" w:hAnsi="Times New Roman" w:cs="Times New Roman"/>
              </w:rPr>
            </w:pPr>
            <w:r w:rsidRPr="003A7255">
              <w:rPr>
                <w:rFonts w:ascii="Times New Roman" w:hAnsi="Times New Roman" w:cs="Times New Roman"/>
              </w:rPr>
              <w:t xml:space="preserve">el. p. </w:t>
            </w:r>
            <w:hyperlink r:id="rId10" w:history="1">
              <w:r w:rsidR="009261CE" w:rsidRPr="00DE620B">
                <w:rPr>
                  <w:rStyle w:val="Hipersaitas"/>
                  <w:rFonts w:ascii="Times New Roman" w:hAnsi="Times New Roman" w:cs="Times New Roman"/>
                </w:rPr>
                <w:t>kriaunos@rokiskis.lt</w:t>
              </w:r>
            </w:hyperlink>
          </w:p>
          <w:p w14:paraId="605B38E4" w14:textId="77777777" w:rsidR="003A7255" w:rsidRPr="003A7255" w:rsidRDefault="003A7255" w:rsidP="00641464">
            <w:pPr>
              <w:jc w:val="both"/>
              <w:rPr>
                <w:rFonts w:ascii="Times New Roman" w:eastAsia="Times New Roman" w:hAnsi="Times New Roman" w:cs="Times New Roman"/>
                <w:color w:val="000000"/>
                <w:lang w:val="en-US"/>
              </w:rPr>
            </w:pPr>
          </w:p>
          <w:p w14:paraId="52E59F34" w14:textId="11853B6C" w:rsidR="003A7255" w:rsidRPr="003A7255" w:rsidRDefault="003A7255" w:rsidP="00CF6A7E">
            <w:pPr>
              <w:rPr>
                <w:rFonts w:ascii="Times New Roman" w:hAnsi="Times New Roman" w:cs="Times New Roman"/>
              </w:rPr>
            </w:pPr>
            <w:r w:rsidRPr="003A7255">
              <w:rPr>
                <w:rFonts w:ascii="Times New Roman" w:hAnsi="Times New Roman" w:cs="Times New Roman"/>
              </w:rPr>
              <w:t>Obelių seniūnijos raštvedė</w:t>
            </w:r>
          </w:p>
          <w:p w14:paraId="4E196AA7" w14:textId="76A4224C" w:rsidR="003A7255" w:rsidRPr="003A7255" w:rsidRDefault="003A7255" w:rsidP="00CF6A7E">
            <w:pPr>
              <w:rPr>
                <w:rFonts w:ascii="Times New Roman" w:hAnsi="Times New Roman" w:cs="Times New Roman"/>
              </w:rPr>
            </w:pPr>
            <w:r w:rsidRPr="003A7255">
              <w:rPr>
                <w:rFonts w:ascii="Times New Roman" w:hAnsi="Times New Roman" w:cs="Times New Roman"/>
              </w:rPr>
              <w:t>Jolanta Kurklietienė,</w:t>
            </w:r>
          </w:p>
          <w:p w14:paraId="401D5D90" w14:textId="2234F69B" w:rsidR="003A7255" w:rsidRPr="003A7255" w:rsidRDefault="003A7255" w:rsidP="00CF6A7E">
            <w:pPr>
              <w:rPr>
                <w:rFonts w:ascii="Times New Roman" w:hAnsi="Times New Roman" w:cs="Times New Roman"/>
              </w:rPr>
            </w:pPr>
            <w:r w:rsidRPr="003A7255">
              <w:rPr>
                <w:rFonts w:ascii="Times New Roman" w:hAnsi="Times New Roman" w:cs="Times New Roman"/>
              </w:rPr>
              <w:lastRenderedPageBreak/>
              <w:t>tel. (8 458) 78 741, mob. 8 610 06 434,</w:t>
            </w:r>
          </w:p>
          <w:p w14:paraId="419B2F6F" w14:textId="3C36624E" w:rsidR="003A7255" w:rsidRPr="003A7255" w:rsidRDefault="003A7255" w:rsidP="00CF6A7E">
            <w:pPr>
              <w:rPr>
                <w:rFonts w:ascii="Times New Roman" w:hAnsi="Times New Roman" w:cs="Times New Roman"/>
              </w:rPr>
            </w:pPr>
            <w:r w:rsidRPr="003A7255">
              <w:rPr>
                <w:rFonts w:ascii="Times New Roman" w:hAnsi="Times New Roman" w:cs="Times New Roman"/>
              </w:rPr>
              <w:t xml:space="preserve">el.p. </w:t>
            </w:r>
            <w:hyperlink r:id="rId11" w:history="1">
              <w:r w:rsidRPr="00AD33A5">
                <w:rPr>
                  <w:rStyle w:val="Hipersaitas"/>
                  <w:rFonts w:ascii="Times New Roman" w:hAnsi="Times New Roman" w:cs="Times New Roman"/>
                </w:rPr>
                <w:t>obeliai@.rokiskis.lt</w:t>
              </w:r>
            </w:hyperlink>
          </w:p>
          <w:p w14:paraId="7B2F0AC1" w14:textId="77777777" w:rsidR="003A7255" w:rsidRPr="003A7255" w:rsidRDefault="003A7255">
            <w:pPr>
              <w:jc w:val="both"/>
              <w:rPr>
                <w:rFonts w:ascii="Times New Roman" w:eastAsia="Times New Roman" w:hAnsi="Times New Roman" w:cs="Times New Roman"/>
                <w:color w:val="000000"/>
                <w:lang w:val="en-US"/>
              </w:rPr>
            </w:pPr>
          </w:p>
          <w:p w14:paraId="56BC82A0" w14:textId="77777777" w:rsidR="003A7255" w:rsidRPr="003A7255" w:rsidRDefault="003A7255">
            <w:pPr>
              <w:jc w:val="both"/>
              <w:rPr>
                <w:rFonts w:ascii="Times New Roman" w:eastAsia="Times New Roman" w:hAnsi="Times New Roman" w:cs="Times New Roman"/>
                <w:color w:val="000000"/>
                <w:lang w:val="en-US"/>
              </w:rPr>
            </w:pPr>
            <w:r w:rsidRPr="003A7255">
              <w:rPr>
                <w:rFonts w:ascii="Times New Roman" w:eastAsia="Times New Roman" w:hAnsi="Times New Roman" w:cs="Times New Roman"/>
                <w:color w:val="000000"/>
                <w:lang w:val="en-US"/>
              </w:rPr>
              <w:t>Pandėlio seniūnijos raštvedė</w:t>
            </w:r>
          </w:p>
          <w:p w14:paraId="18EC1F5A" w14:textId="77777777" w:rsidR="003A7255" w:rsidRPr="003A7255" w:rsidRDefault="003A7255">
            <w:pPr>
              <w:jc w:val="both"/>
              <w:rPr>
                <w:rFonts w:ascii="Times New Roman" w:eastAsia="Times New Roman" w:hAnsi="Times New Roman" w:cs="Times New Roman"/>
                <w:color w:val="000000"/>
                <w:lang w:val="en-US"/>
              </w:rPr>
            </w:pPr>
            <w:r w:rsidRPr="003A7255">
              <w:rPr>
                <w:rFonts w:ascii="Times New Roman" w:eastAsia="Times New Roman" w:hAnsi="Times New Roman" w:cs="Times New Roman"/>
                <w:color w:val="000000"/>
                <w:lang w:val="en-US"/>
              </w:rPr>
              <w:t>Rima Giriūnaitė,</w:t>
            </w:r>
          </w:p>
          <w:p w14:paraId="357B7066" w14:textId="32B3F2E4" w:rsidR="003A7255" w:rsidRPr="003A7255" w:rsidRDefault="003A7255">
            <w:pPr>
              <w:jc w:val="both"/>
              <w:rPr>
                <w:rFonts w:ascii="Times New Roman" w:eastAsia="Times New Roman" w:hAnsi="Times New Roman" w:cs="Times New Roman"/>
                <w:color w:val="000000"/>
                <w:lang w:val="en-US"/>
              </w:rPr>
            </w:pPr>
            <w:r w:rsidRPr="003A7255">
              <w:rPr>
                <w:rFonts w:ascii="Times New Roman" w:eastAsia="Times New Roman" w:hAnsi="Times New Roman" w:cs="Times New Roman"/>
                <w:color w:val="000000"/>
                <w:lang w:val="en-US"/>
              </w:rPr>
              <w:t>tel. (8 458) 79 180, 8 614 21 848</w:t>
            </w:r>
          </w:p>
          <w:p w14:paraId="5B93D571" w14:textId="58995C78" w:rsidR="003A7255" w:rsidRPr="003A7255" w:rsidRDefault="003A7255">
            <w:pPr>
              <w:jc w:val="both"/>
              <w:rPr>
                <w:rFonts w:ascii="Times New Roman" w:eastAsia="Times New Roman" w:hAnsi="Times New Roman" w:cs="Times New Roman"/>
                <w:color w:val="000000"/>
                <w:lang w:val="en-US"/>
              </w:rPr>
            </w:pPr>
            <w:r w:rsidRPr="003A7255">
              <w:rPr>
                <w:rFonts w:ascii="Times New Roman" w:eastAsia="Times New Roman" w:hAnsi="Times New Roman" w:cs="Times New Roman"/>
                <w:color w:val="000000"/>
                <w:lang w:val="en-US"/>
              </w:rPr>
              <w:t xml:space="preserve">el. P.  </w:t>
            </w:r>
            <w:hyperlink r:id="rId12" w:history="1">
              <w:r w:rsidRPr="00AD33A5">
                <w:rPr>
                  <w:rStyle w:val="Hipersaitas"/>
                  <w:rFonts w:ascii="Times New Roman" w:eastAsia="Times New Roman" w:hAnsi="Times New Roman" w:cs="Times New Roman"/>
                  <w:lang w:val="en-US"/>
                </w:rPr>
                <w:t>r.giriunaite@rokiskis.lt</w:t>
              </w:r>
            </w:hyperlink>
          </w:p>
          <w:p w14:paraId="51702877" w14:textId="77777777" w:rsidR="003A7255" w:rsidRPr="003A7255" w:rsidRDefault="003A7255" w:rsidP="003F0629">
            <w:pPr>
              <w:pStyle w:val="Lentelinis"/>
              <w:jc w:val="both"/>
              <w:rPr>
                <w:rFonts w:ascii="Times New Roman" w:hAnsi="Times New Roman" w:cs="Times New Roman"/>
              </w:rPr>
            </w:pPr>
          </w:p>
          <w:p w14:paraId="56CD43F5" w14:textId="77777777" w:rsidR="003A7255" w:rsidRPr="003A7255" w:rsidRDefault="003A7255" w:rsidP="003F0629">
            <w:pPr>
              <w:pStyle w:val="Lentelinis"/>
              <w:jc w:val="both"/>
              <w:rPr>
                <w:rFonts w:ascii="Times New Roman" w:hAnsi="Times New Roman" w:cs="Times New Roman"/>
              </w:rPr>
            </w:pPr>
            <w:r w:rsidRPr="003A7255">
              <w:rPr>
                <w:rFonts w:ascii="Times New Roman" w:hAnsi="Times New Roman" w:cs="Times New Roman"/>
              </w:rPr>
              <w:t xml:space="preserve">Panemunėlio seniūnijos seniūno pavaduotoja </w:t>
            </w:r>
          </w:p>
          <w:p w14:paraId="1BB4E8F8" w14:textId="795D724D" w:rsidR="003A7255" w:rsidRPr="003A7255" w:rsidRDefault="003A7255" w:rsidP="003F0629">
            <w:pPr>
              <w:pStyle w:val="Lentelinis"/>
              <w:jc w:val="both"/>
              <w:rPr>
                <w:rFonts w:ascii="Times New Roman" w:hAnsi="Times New Roman" w:cs="Times New Roman"/>
              </w:rPr>
            </w:pPr>
            <w:r>
              <w:rPr>
                <w:rFonts w:ascii="Times New Roman" w:hAnsi="Times New Roman" w:cs="Times New Roman"/>
              </w:rPr>
              <w:t>Z</w:t>
            </w:r>
            <w:r>
              <w:t>ita Girčienė</w:t>
            </w:r>
            <w:r w:rsidRPr="003A7255">
              <w:rPr>
                <w:rFonts w:ascii="Times New Roman" w:hAnsi="Times New Roman" w:cs="Times New Roman"/>
              </w:rPr>
              <w:t>,</w:t>
            </w:r>
          </w:p>
          <w:p w14:paraId="065A3934" w14:textId="2778331D" w:rsidR="003A7255" w:rsidRPr="003A7255" w:rsidRDefault="003A7255" w:rsidP="003F0629">
            <w:pPr>
              <w:jc w:val="both"/>
              <w:rPr>
                <w:rFonts w:ascii="Times New Roman" w:hAnsi="Times New Roman" w:cs="Times New Roman"/>
              </w:rPr>
            </w:pPr>
            <w:r w:rsidRPr="003A7255">
              <w:rPr>
                <w:rFonts w:ascii="Times New Roman" w:eastAsia="Times New Roman" w:hAnsi="Times New Roman" w:cs="Times New Roman"/>
                <w:lang w:val="en-US"/>
              </w:rPr>
              <w:t>tel. (8 458) 63 332, mob. 8</w:t>
            </w:r>
            <w:r>
              <w:rPr>
                <w:rFonts w:ascii="Times New Roman" w:eastAsia="Times New Roman" w:hAnsi="Times New Roman" w:cs="Times New Roman"/>
                <w:lang w:val="en-US"/>
              </w:rPr>
              <w:t> 6</w:t>
            </w:r>
            <w:r>
              <w:t>52 70320</w:t>
            </w:r>
            <w:r w:rsidRPr="003A7255">
              <w:rPr>
                <w:rFonts w:ascii="Times New Roman" w:eastAsia="Times New Roman" w:hAnsi="Times New Roman" w:cs="Times New Roman"/>
                <w:lang w:val="en-US"/>
              </w:rPr>
              <w:t xml:space="preserve">, </w:t>
            </w:r>
          </w:p>
          <w:p w14:paraId="4E5141D4" w14:textId="1974966F" w:rsidR="003A7255" w:rsidRPr="003A7255" w:rsidRDefault="003A7255" w:rsidP="003F0629">
            <w:pPr>
              <w:jc w:val="both"/>
              <w:rPr>
                <w:rStyle w:val="Hipersaitas"/>
                <w:rFonts w:ascii="Times New Roman" w:eastAsia="Times New Roman" w:hAnsi="Times New Roman" w:cs="Times New Roman"/>
                <w:lang w:val="en-US"/>
              </w:rPr>
            </w:pPr>
            <w:r w:rsidRPr="003A7255">
              <w:rPr>
                <w:rFonts w:ascii="Times New Roman" w:eastAsia="Times New Roman" w:hAnsi="Times New Roman" w:cs="Times New Roman"/>
                <w:color w:val="000000"/>
                <w:lang w:val="en-US"/>
              </w:rPr>
              <w:t xml:space="preserve">el. p. </w:t>
            </w:r>
            <w:hyperlink r:id="rId13" w:history="1">
              <w:r w:rsidRPr="00AD33A5">
                <w:rPr>
                  <w:rStyle w:val="Hipersaitas"/>
                  <w:rFonts w:eastAsia="Times New Roman"/>
                  <w:lang w:val="en-US"/>
                </w:rPr>
                <w:t>z</w:t>
              </w:r>
              <w:r w:rsidRPr="00AD33A5">
                <w:rPr>
                  <w:rStyle w:val="Hipersaitas"/>
                </w:rPr>
                <w:t>.girciene</w:t>
              </w:r>
              <w:r w:rsidRPr="00AD33A5">
                <w:rPr>
                  <w:rStyle w:val="Hipersaitas"/>
                  <w:rFonts w:ascii="Times New Roman" w:eastAsia="Times New Roman" w:hAnsi="Times New Roman" w:cs="Times New Roman"/>
                  <w:lang w:val="en-US"/>
                </w:rPr>
                <w:t>@rokiskis.lt</w:t>
              </w:r>
            </w:hyperlink>
          </w:p>
          <w:p w14:paraId="1E5735DD" w14:textId="77777777" w:rsidR="003A7255" w:rsidRPr="003A7255" w:rsidRDefault="003A7255" w:rsidP="00641464">
            <w:pPr>
              <w:rPr>
                <w:rFonts w:ascii="Times New Roman" w:hAnsi="Times New Roman" w:cs="Times New Roman"/>
              </w:rPr>
            </w:pPr>
          </w:p>
          <w:p w14:paraId="12BA1C94" w14:textId="1627A05A" w:rsidR="003A7255" w:rsidRPr="003A7255" w:rsidRDefault="003A7255" w:rsidP="00641464">
            <w:pPr>
              <w:rPr>
                <w:rFonts w:ascii="Times New Roman" w:hAnsi="Times New Roman" w:cs="Times New Roman"/>
              </w:rPr>
            </w:pPr>
            <w:r w:rsidRPr="003A7255">
              <w:rPr>
                <w:rFonts w:ascii="Times New Roman" w:hAnsi="Times New Roman" w:cs="Times New Roman"/>
              </w:rPr>
              <w:t>Rokiškio kaimiškosios seniūnijos vyriausioji specialistė</w:t>
            </w:r>
          </w:p>
          <w:p w14:paraId="08E72393" w14:textId="60F5AB7C" w:rsidR="003A7255" w:rsidRPr="003A7255" w:rsidRDefault="003A7255" w:rsidP="00641464">
            <w:pPr>
              <w:rPr>
                <w:rFonts w:ascii="Times New Roman" w:hAnsi="Times New Roman" w:cs="Times New Roman"/>
                <w:lang w:eastAsia="lt-LT"/>
              </w:rPr>
            </w:pPr>
            <w:r w:rsidRPr="003A7255">
              <w:rPr>
                <w:rFonts w:ascii="Times New Roman" w:hAnsi="Times New Roman" w:cs="Times New Roman"/>
                <w:lang w:eastAsia="lt-LT"/>
              </w:rPr>
              <w:t xml:space="preserve">Marė Jasinevičienė, </w:t>
            </w:r>
          </w:p>
          <w:p w14:paraId="264C6EA8" w14:textId="6B2484A5" w:rsidR="003A7255" w:rsidRPr="003A7255" w:rsidRDefault="003A7255" w:rsidP="00641464">
            <w:pPr>
              <w:rPr>
                <w:rFonts w:ascii="Times New Roman" w:hAnsi="Times New Roman" w:cs="Times New Roman"/>
                <w:lang w:eastAsia="lt-LT"/>
              </w:rPr>
            </w:pPr>
            <w:r w:rsidRPr="003A7255">
              <w:rPr>
                <w:rFonts w:ascii="Times New Roman" w:hAnsi="Times New Roman" w:cs="Times New Roman"/>
                <w:lang w:eastAsia="lt-LT"/>
              </w:rPr>
              <w:t>tel. (8 458) 52 548, 8 620 14 018</w:t>
            </w:r>
          </w:p>
          <w:p w14:paraId="36400C81" w14:textId="72DBA91A" w:rsidR="003A7255" w:rsidRPr="003A7255" w:rsidRDefault="003A7255" w:rsidP="000939E3">
            <w:pPr>
              <w:rPr>
                <w:rStyle w:val="Hipersaitas"/>
                <w:rFonts w:ascii="Times New Roman" w:hAnsi="Times New Roman" w:cs="Times New Roman"/>
              </w:rPr>
            </w:pPr>
            <w:r w:rsidRPr="003A7255">
              <w:rPr>
                <w:rFonts w:ascii="Times New Roman" w:hAnsi="Times New Roman" w:cs="Times New Roman"/>
              </w:rPr>
              <w:t>el.</w:t>
            </w:r>
            <w:r w:rsidR="0018662C">
              <w:rPr>
                <w:rFonts w:ascii="Times New Roman" w:hAnsi="Times New Roman" w:cs="Times New Roman"/>
              </w:rPr>
              <w:t xml:space="preserve"> </w:t>
            </w:r>
            <w:r w:rsidRPr="003A7255">
              <w:rPr>
                <w:rFonts w:ascii="Times New Roman" w:hAnsi="Times New Roman" w:cs="Times New Roman"/>
              </w:rPr>
              <w:t xml:space="preserve">p. </w:t>
            </w:r>
            <w:hyperlink r:id="rId14" w:history="1">
              <w:r w:rsidRPr="00AD33A5">
                <w:rPr>
                  <w:rStyle w:val="Hipersaitas"/>
                  <w:rFonts w:ascii="Times New Roman" w:hAnsi="Times New Roman" w:cs="Times New Roman"/>
                </w:rPr>
                <w:t>mjasineviciene@rokiskis.lt</w:t>
              </w:r>
            </w:hyperlink>
          </w:p>
          <w:p w14:paraId="2DF84A3D" w14:textId="488D7DA2" w:rsidR="003A7255" w:rsidRPr="003A7255" w:rsidRDefault="003A7255" w:rsidP="000939E3">
            <w:pPr>
              <w:rPr>
                <w:rFonts w:ascii="Times New Roman" w:hAnsi="Times New Roman" w:cs="Times New Roman"/>
              </w:rPr>
            </w:pPr>
          </w:p>
        </w:tc>
      </w:tr>
      <w:tr w:rsidR="003A7255" w:rsidRPr="003D19BF" w14:paraId="644B7D9B" w14:textId="77777777" w:rsidTr="003A7255">
        <w:tc>
          <w:tcPr>
            <w:tcW w:w="2533" w:type="dxa"/>
            <w:tcBorders>
              <w:top w:val="single" w:sz="4" w:space="0" w:color="000000"/>
              <w:left w:val="single" w:sz="4" w:space="0" w:color="000000"/>
              <w:bottom w:val="single" w:sz="4" w:space="0" w:color="000000"/>
            </w:tcBorders>
            <w:shd w:val="clear" w:color="auto" w:fill="auto"/>
          </w:tcPr>
          <w:p w14:paraId="4AE775F8" w14:textId="59116D01" w:rsidR="003A7255" w:rsidRPr="003D19BF" w:rsidRDefault="003A7255">
            <w:pPr>
              <w:pStyle w:val="Lentelinis"/>
              <w:rPr>
                <w:rFonts w:ascii="Times New Roman" w:hAnsi="Times New Roman" w:cs="Times New Roman"/>
                <w:color w:val="000000"/>
              </w:rPr>
            </w:pPr>
            <w:r>
              <w:rPr>
                <w:rFonts w:ascii="Times New Roman" w:hAnsi="Times New Roman" w:cs="Times New Roman"/>
                <w:color w:val="000000"/>
              </w:rPr>
              <w:lastRenderedPageBreak/>
              <w:t>P</w:t>
            </w:r>
            <w:r w:rsidRPr="003D19BF">
              <w:rPr>
                <w:rFonts w:ascii="Times New Roman" w:hAnsi="Times New Roman" w:cs="Times New Roman"/>
                <w:color w:val="000000"/>
              </w:rPr>
              <w:t>aslaugos suteikimo trukmė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CA580D0" w14:textId="37CA20DB" w:rsidR="003A7255" w:rsidRPr="003D19BF" w:rsidRDefault="003A7255">
            <w:pPr>
              <w:pStyle w:val="prastasiniatinklio"/>
              <w:spacing w:before="0" w:after="0"/>
              <w:rPr>
                <w:rFonts w:ascii="Times New Roman" w:hAnsi="Times New Roman" w:cs="Times New Roman"/>
                <w:sz w:val="24"/>
                <w:szCs w:val="24"/>
              </w:rPr>
            </w:pPr>
            <w:r w:rsidRPr="003D19BF">
              <w:rPr>
                <w:rFonts w:ascii="Times New Roman" w:hAnsi="Times New Roman" w:cs="Times New Roman"/>
                <w:sz w:val="24"/>
                <w:szCs w:val="24"/>
              </w:rPr>
              <w:t>Sprendimas dėl laidojimo pašalpos skyrimo turi būti priimtas ir nurodyta pašalpa laidojančiam asmeniui išmokėta ne vėliau kaip per 24 valandas nuo prašymo ir visų reikiamų dokumentų gavimo savivaldybės administracijoje dienos, kai prašymas pateikiamas per 10 darbo dienų nuo teisės į laidojimo pašalpą atsiradimo dienos. Kai laidojantis asmuo dėl laidojimo pašalpos kreipiasi vėliau negu per 10 darbo dienų nuo teisės į laidojimo pašalpą atsiradimo dienos, sprendimas dėl laidojimo pašalpos skyrimo turi būti priimtas ir laidojimo pašalpa išmokėta per vieną mėnesį nuo prašymo ir visų reik</w:t>
            </w:r>
            <w:r>
              <w:rPr>
                <w:rFonts w:ascii="Times New Roman" w:hAnsi="Times New Roman" w:cs="Times New Roman"/>
                <w:sz w:val="24"/>
                <w:szCs w:val="24"/>
              </w:rPr>
              <w:t>alingų laidojimo pašalpai gauti</w:t>
            </w:r>
            <w:r w:rsidRPr="003D19BF">
              <w:rPr>
                <w:rFonts w:ascii="Times New Roman" w:hAnsi="Times New Roman" w:cs="Times New Roman"/>
                <w:sz w:val="24"/>
                <w:szCs w:val="24"/>
              </w:rPr>
              <w:t xml:space="preserve"> dokumentų (duomenų) gavimo savivaldybės administracijoje dienos.  </w:t>
            </w:r>
          </w:p>
        </w:tc>
      </w:tr>
      <w:tr w:rsidR="003A7255" w:rsidRPr="003D19BF" w14:paraId="3BB12A6A" w14:textId="77777777" w:rsidTr="003A7255">
        <w:tc>
          <w:tcPr>
            <w:tcW w:w="2533" w:type="dxa"/>
            <w:tcBorders>
              <w:top w:val="single" w:sz="4" w:space="0" w:color="000000"/>
              <w:left w:val="single" w:sz="4" w:space="0" w:color="000000"/>
              <w:bottom w:val="single" w:sz="4" w:space="0" w:color="000000"/>
            </w:tcBorders>
            <w:shd w:val="clear" w:color="auto" w:fill="auto"/>
          </w:tcPr>
          <w:p w14:paraId="14DB511E" w14:textId="7FF76364" w:rsidR="003A7255" w:rsidRPr="003D19BF" w:rsidRDefault="003A7255">
            <w:pPr>
              <w:pStyle w:val="Lentelinis"/>
              <w:rPr>
                <w:rFonts w:ascii="Times New Roman" w:hAnsi="Times New Roman" w:cs="Times New Roman"/>
                <w:color w:val="000000"/>
              </w:rPr>
            </w:pPr>
            <w:r>
              <w:rPr>
                <w:rFonts w:ascii="Times New Roman" w:hAnsi="Times New Roman" w:cs="Times New Roman"/>
                <w:color w:val="000000"/>
              </w:rPr>
              <w:t>P</w:t>
            </w:r>
            <w:r w:rsidRPr="003D19BF">
              <w:rPr>
                <w:rFonts w:ascii="Times New Roman" w:hAnsi="Times New Roman" w:cs="Times New Roman"/>
                <w:color w:val="000000"/>
              </w:rPr>
              <w:t>aslaugos suteikimo kaina (jei paslauga teikiama atlygintinai)</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CC3B986" w14:textId="77777777" w:rsidR="003A7255" w:rsidRPr="003D19BF" w:rsidRDefault="003A7255">
            <w:pPr>
              <w:pStyle w:val="Lentelinis"/>
              <w:jc w:val="both"/>
              <w:rPr>
                <w:rFonts w:ascii="Times New Roman" w:hAnsi="Times New Roman" w:cs="Times New Roman"/>
                <w:color w:val="000000"/>
              </w:rPr>
            </w:pPr>
            <w:r w:rsidRPr="003D19BF">
              <w:rPr>
                <w:rFonts w:ascii="Times New Roman" w:hAnsi="Times New Roman" w:cs="Times New Roman"/>
                <w:color w:val="000000"/>
              </w:rPr>
              <w:t>Paslauga teikiama neatlygintinai</w:t>
            </w:r>
          </w:p>
        </w:tc>
      </w:tr>
      <w:tr w:rsidR="003A7255" w:rsidRPr="003D19BF" w14:paraId="2E2A373B" w14:textId="77777777" w:rsidTr="003A7255">
        <w:tc>
          <w:tcPr>
            <w:tcW w:w="2533" w:type="dxa"/>
            <w:tcBorders>
              <w:top w:val="single" w:sz="4" w:space="0" w:color="000000"/>
              <w:left w:val="single" w:sz="4" w:space="0" w:color="000000"/>
              <w:bottom w:val="single" w:sz="4" w:space="0" w:color="000000"/>
            </w:tcBorders>
            <w:shd w:val="clear" w:color="auto" w:fill="auto"/>
          </w:tcPr>
          <w:p w14:paraId="35ABAF3E" w14:textId="77777777" w:rsidR="003A7255" w:rsidRPr="003D19BF" w:rsidRDefault="003A7255">
            <w:pPr>
              <w:pStyle w:val="Lentelinis"/>
              <w:rPr>
                <w:rFonts w:ascii="Times New Roman" w:hAnsi="Times New Roman" w:cs="Times New Roman"/>
                <w:color w:val="000000"/>
              </w:rPr>
            </w:pPr>
            <w:r w:rsidRPr="003D19BF">
              <w:rPr>
                <w:rFonts w:ascii="Times New Roman" w:hAnsi="Times New Roman" w:cs="Times New Roman"/>
                <w:color w:val="000000"/>
              </w:rPr>
              <w:t>Prašymo forma, pildymo pavyzdys ir prašymo turinys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66EA7DB" w14:textId="77777777" w:rsidR="003A7255" w:rsidRPr="003D19BF" w:rsidRDefault="00000000" w:rsidP="00EF4C42">
            <w:pPr>
              <w:pStyle w:val="Lentelinis"/>
              <w:jc w:val="both"/>
              <w:rPr>
                <w:rFonts w:ascii="Times New Roman" w:hAnsi="Times New Roman" w:cs="Times New Roman"/>
              </w:rPr>
            </w:pPr>
            <w:hyperlink r:id="rId15">
              <w:r w:rsidR="003A7255" w:rsidRPr="003D19BF">
                <w:rPr>
                  <w:rStyle w:val="Internetosaitas"/>
                  <w:rFonts w:ascii="Times New Roman" w:hAnsi="Times New Roman" w:cs="Times New Roman"/>
                  <w:color w:val="000000"/>
                  <w:sz w:val="24"/>
                  <w:szCs w:val="24"/>
                </w:rPr>
                <w:t>Prašymo forma SP-5</w:t>
              </w:r>
            </w:hyperlink>
            <w:r w:rsidR="003A7255" w:rsidRPr="003D19BF">
              <w:rPr>
                <w:rFonts w:ascii="Times New Roman" w:hAnsi="Times New Roman" w:cs="Times New Roman"/>
                <w:color w:val="000000"/>
              </w:rPr>
              <w:t xml:space="preserve"> (pridedama)</w:t>
            </w:r>
          </w:p>
        </w:tc>
      </w:tr>
    </w:tbl>
    <w:p w14:paraId="24958E87" w14:textId="77777777" w:rsidR="00C05DD6" w:rsidRDefault="00C05DD6">
      <w:pPr>
        <w:rPr>
          <w:rFonts w:ascii="Times New Roman" w:hAnsi="Times New Roman" w:cs="Times New Roman"/>
        </w:rPr>
      </w:pPr>
    </w:p>
    <w:p w14:paraId="18899E72" w14:textId="77777777" w:rsidR="00C05DD6" w:rsidRDefault="00C05DD6">
      <w:pPr>
        <w:rPr>
          <w:rFonts w:ascii="Times New Roman" w:hAnsi="Times New Roman" w:cs="Times New Roman"/>
        </w:rPr>
      </w:pPr>
    </w:p>
    <w:p w14:paraId="7290473D" w14:textId="77777777" w:rsidR="00C05DD6" w:rsidRDefault="00C05DD6" w:rsidP="00C05DD6">
      <w:pPr>
        <w:jc w:val="center"/>
        <w:rPr>
          <w:rFonts w:ascii="Times New Roman" w:hAnsi="Times New Roman" w:cs="Times New Roman"/>
        </w:rPr>
        <w:sectPr w:rsidR="00C05DD6" w:rsidSect="00D1199F">
          <w:pgSz w:w="11906" w:h="16838"/>
          <w:pgMar w:top="1134" w:right="567" w:bottom="851" w:left="1701" w:header="0" w:footer="0" w:gutter="0"/>
          <w:cols w:space="1296"/>
          <w:formProt w:val="0"/>
          <w:docGrid w:linePitch="100"/>
        </w:sectPr>
      </w:pPr>
      <w:r>
        <w:rPr>
          <w:rFonts w:ascii="Times New Roman" w:hAnsi="Times New Roman" w:cs="Times New Roman"/>
        </w:rPr>
        <w:t>_____________</w:t>
      </w:r>
    </w:p>
    <w:p w14:paraId="2409E879" w14:textId="77777777" w:rsidR="00C05DD6" w:rsidRDefault="00C05DD6">
      <w:pPr>
        <w:rPr>
          <w:rFonts w:ascii="Times New Roman" w:hAnsi="Times New Roman" w:cs="Times New Roman"/>
        </w:rPr>
      </w:pPr>
    </w:p>
    <w:p w14:paraId="2B28206E" w14:textId="77777777" w:rsidR="00C05DD6" w:rsidRDefault="00C05DD6" w:rsidP="00C05DD6">
      <w:pPr>
        <w:spacing w:line="276" w:lineRule="auto"/>
        <w:jc w:val="center"/>
        <w:rPr>
          <w:rFonts w:hint="eastAsia"/>
        </w:rPr>
      </w:pPr>
    </w:p>
    <w:p w14:paraId="3D70F7D3" w14:textId="77777777" w:rsidR="00C05DD6" w:rsidRDefault="00C05DD6" w:rsidP="00C05DD6">
      <w:pPr>
        <w:spacing w:line="276" w:lineRule="auto"/>
        <w:jc w:val="center"/>
        <w:rPr>
          <w:rFonts w:hint="eastAsia"/>
        </w:rPr>
      </w:pPr>
    </w:p>
    <w:p w14:paraId="31E027A7" w14:textId="77777777" w:rsidR="00C05DD6" w:rsidRDefault="00C05DD6" w:rsidP="00C05DD6">
      <w:pPr>
        <w:jc w:val="center"/>
        <w:rPr>
          <w:rFonts w:hint="eastAsia"/>
        </w:rPr>
      </w:pPr>
    </w:p>
    <w:p w14:paraId="7F5E0EE0" w14:textId="77777777" w:rsidR="00C05DD6" w:rsidRDefault="00C05DD6" w:rsidP="00C05DD6">
      <w:pPr>
        <w:jc w:val="center"/>
        <w:rPr>
          <w:rFonts w:hint="eastAsia"/>
          <w:b/>
          <w:bCs/>
        </w:rPr>
      </w:pPr>
      <w:r>
        <w:rPr>
          <w:b/>
          <w:bCs/>
        </w:rPr>
        <w:t>GRAFINĖ BŪTINŲ VEIKSMŲ SCHEMA LAIDOJIMO PAŠALPAI GAUTI</w:t>
      </w:r>
    </w:p>
    <w:p w14:paraId="566DA614" w14:textId="77777777" w:rsidR="00C05DD6" w:rsidRDefault="00C05DD6" w:rsidP="00C05DD6">
      <w:pPr>
        <w:jc w:val="both"/>
        <w:rPr>
          <w:rFonts w:hint="eastAsia"/>
        </w:rPr>
      </w:pPr>
    </w:p>
    <w:p w14:paraId="47892D19" w14:textId="77777777" w:rsidR="00C05DD6" w:rsidRDefault="00C05DD6" w:rsidP="00C05DD6">
      <w:pPr>
        <w:rPr>
          <w:rFonts w:hint="eastAsia"/>
        </w:rPr>
      </w:pPr>
      <w:r>
        <w:t xml:space="preserve">   </w:t>
      </w:r>
    </w:p>
    <w:p w14:paraId="7493FE22" w14:textId="77777777" w:rsidR="00C05DD6" w:rsidRDefault="00C05DD6" w:rsidP="00C05DD6">
      <w:pPr>
        <w:rPr>
          <w:rFonts w:hint="eastAsia"/>
        </w:rPr>
      </w:pPr>
    </w:p>
    <w:p w14:paraId="6C894753" w14:textId="73505F10" w:rsidR="00C05DD6" w:rsidRPr="00F8487C" w:rsidRDefault="003D1A5C" w:rsidP="00C05DD6">
      <w:pPr>
        <w:rPr>
          <w:rFonts w:hint="eastAsia"/>
        </w:rPr>
      </w:pPr>
      <w:r>
        <w:rPr>
          <w:rFonts w:hint="eastAsia"/>
          <w:noProof/>
          <w:lang w:val="en-US" w:eastAsia="en-US" w:bidi="ar-SA"/>
        </w:rPr>
        <mc:AlternateContent>
          <mc:Choice Requires="wps">
            <w:drawing>
              <wp:anchor distT="0" distB="0" distL="114300" distR="114300" simplePos="0" relativeHeight="251660288" behindDoc="0" locked="0" layoutInCell="1" allowOverlap="1" wp14:anchorId="55139055" wp14:editId="0B3B0C37">
                <wp:simplePos x="0" y="0"/>
                <wp:positionH relativeFrom="column">
                  <wp:posOffset>3137535</wp:posOffset>
                </wp:positionH>
                <wp:positionV relativeFrom="paragraph">
                  <wp:posOffset>135890</wp:posOffset>
                </wp:positionV>
                <wp:extent cx="1533525" cy="657225"/>
                <wp:effectExtent l="0" t="0" r="28575" b="28575"/>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9A8DDD" w14:textId="77777777" w:rsidR="00C05DD6" w:rsidRDefault="00C05DD6" w:rsidP="00C05DD6">
                            <w:pPr>
                              <w:jc w:val="center"/>
                              <w:rPr>
                                <w:rFonts w:hint="eastAsia"/>
                              </w:rPr>
                            </w:pPr>
                            <w:r>
                              <w:t xml:space="preserve">PASLAUGOS </w:t>
                            </w:r>
                          </w:p>
                          <w:p w14:paraId="2E414B33" w14:textId="77777777" w:rsidR="00C05DD6" w:rsidRPr="00F8487C" w:rsidRDefault="00C05DD6" w:rsidP="00C05DD6">
                            <w:pPr>
                              <w:jc w:val="center"/>
                              <w:rPr>
                                <w:rFonts w:hint="eastAsia"/>
                              </w:rPr>
                            </w:pPr>
                            <w:r>
                              <w:t>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9055" id="Stačiakampis 19" o:spid="_x0000_s1026" style="position:absolute;margin-left:247.05pt;margin-top:10.7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" fillcolor="white [3201]" strokecolor="black [3213]" strokeweight="2pt">
                <v:path arrowok="t"/>
                <v:textbox>
                  <w:txbxContent>
                    <w:p w14:paraId="729A8DDD" w14:textId="77777777" w:rsidR="00C05DD6" w:rsidRDefault="00C05DD6" w:rsidP="00C05DD6">
                      <w:pPr>
                        <w:jc w:val="center"/>
                        <w:rPr>
                          <w:rFonts w:hint="eastAsia"/>
                        </w:rPr>
                      </w:pPr>
                      <w:r>
                        <w:t xml:space="preserve">PASLAUGOS </w:t>
                      </w:r>
                    </w:p>
                    <w:p w14:paraId="2E414B33" w14:textId="77777777" w:rsidR="00C05DD6" w:rsidRPr="00F8487C" w:rsidRDefault="00C05DD6" w:rsidP="00C05DD6">
                      <w:pPr>
                        <w:jc w:val="center"/>
                        <w:rPr>
                          <w:rFonts w:hint="eastAsia"/>
                        </w:rPr>
                      </w:pPr>
                      <w:r>
                        <w:t>TEIKĖJAS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61312" behindDoc="0" locked="0" layoutInCell="1" allowOverlap="1" wp14:anchorId="6A94E90A" wp14:editId="65422B27">
                <wp:simplePos x="0" y="0"/>
                <wp:positionH relativeFrom="column">
                  <wp:posOffset>6318885</wp:posOffset>
                </wp:positionH>
                <wp:positionV relativeFrom="paragraph">
                  <wp:posOffset>59690</wp:posOffset>
                </wp:positionV>
                <wp:extent cx="1476375" cy="695325"/>
                <wp:effectExtent l="0" t="0" r="28575" b="2857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390D1" w14:textId="77777777" w:rsidR="00C05DD6" w:rsidRPr="00FA4FB9" w:rsidRDefault="00C05DD6" w:rsidP="00C05DD6">
                            <w:pPr>
                              <w:jc w:val="center"/>
                              <w:rPr>
                                <w:rFonts w:hint="eastAsia"/>
                              </w:rPr>
                            </w:pPr>
                            <w: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94E90A" id="Stačiakampis 28" o:spid="_x0000_s1027" style="position:absolute;margin-left:497.55pt;margin-top:4.7pt;width:116.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" fillcolor="white [3201]" strokecolor="black [3213]" strokeweight="2pt">
                <v:path arrowok="t"/>
                <v:textbox>
                  <w:txbxContent>
                    <w:p w14:paraId="76E390D1" w14:textId="77777777" w:rsidR="00C05DD6" w:rsidRPr="00FA4FB9" w:rsidRDefault="00C05DD6" w:rsidP="00C05DD6">
                      <w:pPr>
                        <w:jc w:val="center"/>
                        <w:rPr>
                          <w:rFonts w:hint="eastAsia"/>
                        </w:rPr>
                      </w:pPr>
                      <w:r>
                        <w:t>PASLAUGOS VADOVAS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59264" behindDoc="0" locked="0" layoutInCell="1" allowOverlap="1" wp14:anchorId="6DBD0E81" wp14:editId="4E3316B4">
                <wp:simplePos x="0" y="0"/>
                <wp:positionH relativeFrom="column">
                  <wp:posOffset>253365</wp:posOffset>
                </wp:positionH>
                <wp:positionV relativeFrom="paragraph">
                  <wp:posOffset>145415</wp:posOffset>
                </wp:positionV>
                <wp:extent cx="1362075" cy="657225"/>
                <wp:effectExtent l="0" t="0" r="28575" b="28575"/>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57225"/>
                        </a:xfrm>
                        <a:prstGeom prst="rect">
                          <a:avLst/>
                        </a:prstGeom>
                        <a:ln/>
                      </wps:spPr>
                      <wps:style>
                        <a:lnRef idx="2">
                          <a:schemeClr val="dk1"/>
                        </a:lnRef>
                        <a:fillRef idx="1">
                          <a:schemeClr val="lt1"/>
                        </a:fillRef>
                        <a:effectRef idx="0">
                          <a:schemeClr val="dk1"/>
                        </a:effectRef>
                        <a:fontRef idx="minor">
                          <a:schemeClr val="dk1"/>
                        </a:fontRef>
                      </wps:style>
                      <wps:txbx>
                        <w:txbxContent>
                          <w:p w14:paraId="58425E83" w14:textId="77777777" w:rsidR="00C05DD6" w:rsidRPr="00F8487C" w:rsidRDefault="00C05DD6" w:rsidP="00C05DD6">
                            <w:pPr>
                              <w:jc w:val="center"/>
                              <w:rPr>
                                <w:rFonts w:hint="eastAsia"/>
                              </w:rPr>
                            </w:pPr>
                            <w: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0E81" id="Stačiakampis 15" o:spid="_x0000_s1028" style="position:absolute;margin-left:19.95pt;margin-top:11.45pt;width:10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" fillcolor="white [3201]" strokecolor="black [3200]" strokeweight="2pt">
                <v:path arrowok="t"/>
                <v:textbox>
                  <w:txbxContent>
                    <w:p w14:paraId="58425E83" w14:textId="77777777" w:rsidR="00C05DD6" w:rsidRPr="00F8487C" w:rsidRDefault="00C05DD6" w:rsidP="00C05DD6">
                      <w:pPr>
                        <w:jc w:val="center"/>
                        <w:rPr>
                          <w:rFonts w:hint="eastAsia"/>
                        </w:rPr>
                      </w:pPr>
                      <w:r>
                        <w:t>ASMUO</w:t>
                      </w:r>
                    </w:p>
                  </w:txbxContent>
                </v:textbox>
              </v:rect>
            </w:pict>
          </mc:Fallback>
        </mc:AlternateContent>
      </w:r>
    </w:p>
    <w:p w14:paraId="6982276C" w14:textId="6CB91785" w:rsidR="00C05DD6" w:rsidRDefault="003D1A5C" w:rsidP="00C05DD6">
      <w:pPr>
        <w:rPr>
          <w:rFonts w:hint="eastAsia"/>
        </w:rPr>
      </w:pPr>
      <w:r>
        <w:rPr>
          <w:rFonts w:hint="eastAsia"/>
          <w:noProof/>
          <w:lang w:val="en-US" w:eastAsia="en-US" w:bidi="ar-SA"/>
        </w:rPr>
        <mc:AlternateContent>
          <mc:Choice Requires="wps">
            <w:drawing>
              <wp:anchor distT="4294967295" distB="4294967295" distL="114300" distR="114300" simplePos="0" relativeHeight="251664384" behindDoc="0" locked="0" layoutInCell="1" allowOverlap="1" wp14:anchorId="08E25DF5" wp14:editId="3CD25950">
                <wp:simplePos x="0" y="0"/>
                <wp:positionH relativeFrom="column">
                  <wp:posOffset>1651635</wp:posOffset>
                </wp:positionH>
                <wp:positionV relativeFrom="paragraph">
                  <wp:posOffset>103504</wp:posOffset>
                </wp:positionV>
                <wp:extent cx="1457325" cy="0"/>
                <wp:effectExtent l="0" t="76200" r="28575" b="11430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AC9F71" id="_x0000_t32" coordsize="21600,21600" o:spt="32" o:oned="t" path="m,l21600,21600e" filled="f">
                <v:path arrowok="t" fillok="f" o:connecttype="none"/>
                <o:lock v:ext="edit" shapetype="t"/>
              </v:shapetype>
              <v:shape id="Tiesioji rodyklės jungtis 34" o:spid="_x0000_s1026" type="#_x0000_t32" style="position:absolute;margin-left:130.05pt;margin-top:8.15pt;width:114.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" strokecolor="black [3040]">
                <v:stroke endarrow="open"/>
                <o:lock v:ext="edit" shapetype="f"/>
              </v:shape>
            </w:pict>
          </mc:Fallback>
        </mc:AlternateContent>
      </w:r>
    </w:p>
    <w:p w14:paraId="412F4635" w14:textId="01DF6F30" w:rsidR="00C05DD6" w:rsidRPr="00F8487C" w:rsidRDefault="003D1A5C" w:rsidP="00C05DD6">
      <w:pPr>
        <w:tabs>
          <w:tab w:val="left" w:pos="5775"/>
        </w:tabs>
        <w:rPr>
          <w:rFonts w:hint="eastAsia"/>
        </w:rPr>
      </w:pPr>
      <w:r>
        <w:rPr>
          <w:rFonts w:hint="eastAsia"/>
          <w:noProof/>
          <w:lang w:val="en-US" w:eastAsia="en-US" w:bidi="ar-SA"/>
        </w:rPr>
        <mc:AlternateContent>
          <mc:Choice Requires="wps">
            <w:drawing>
              <wp:anchor distT="4294967295" distB="4294967295" distL="114300" distR="114300" simplePos="0" relativeHeight="251668480" behindDoc="0" locked="0" layoutInCell="1" allowOverlap="1" wp14:anchorId="6F3B337A" wp14:editId="160611A4">
                <wp:simplePos x="0" y="0"/>
                <wp:positionH relativeFrom="column">
                  <wp:posOffset>1623060</wp:posOffset>
                </wp:positionH>
                <wp:positionV relativeFrom="paragraph">
                  <wp:posOffset>175894</wp:posOffset>
                </wp:positionV>
                <wp:extent cx="1457325" cy="0"/>
                <wp:effectExtent l="38100" t="76200" r="0" b="114300"/>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57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FE9FE1" id="Tiesioji rodyklės jungtis 7" o:spid="_x0000_s1026" type="#_x0000_t32" style="position:absolute;margin-left:127.8pt;margin-top:13.85pt;width:114.7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">
                <v:stroke endarrow="open"/>
                <o:lock v:ext="edit" shapetype="f"/>
              </v:shape>
            </w:pict>
          </mc:Fallback>
        </mc:AlternateContent>
      </w:r>
      <w:r>
        <w:rPr>
          <w:rFonts w:hint="eastAsia"/>
          <w:noProof/>
          <w:lang w:val="en-US" w:eastAsia="en-US" w:bidi="ar-SA"/>
        </w:rPr>
        <mc:AlternateContent>
          <mc:Choice Requires="wps">
            <w:drawing>
              <wp:anchor distT="0" distB="0" distL="114299" distR="114299" simplePos="0" relativeHeight="251667456" behindDoc="0" locked="0" layoutInCell="1" allowOverlap="1" wp14:anchorId="4D32C75B" wp14:editId="31B69498">
                <wp:simplePos x="0" y="0"/>
                <wp:positionH relativeFrom="column">
                  <wp:posOffset>3404234</wp:posOffset>
                </wp:positionH>
                <wp:positionV relativeFrom="paragraph">
                  <wp:posOffset>452120</wp:posOffset>
                </wp:positionV>
                <wp:extent cx="0" cy="923290"/>
                <wp:effectExtent l="95250" t="0" r="76200" b="48260"/>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DD4AD" id="Tiesioji rodyklės jungtis 6" o:spid="_x0000_s1026" type="#_x0000_t32" style="position:absolute;margin-left:268.05pt;margin-top:35.6pt;width:0;height:72.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">
                <v:stroke endarrow="open"/>
                <o:lock v:ext="edit" shapetype="f"/>
              </v:shape>
            </w:pict>
          </mc:Fallback>
        </mc:AlternateContent>
      </w:r>
      <w:r>
        <w:rPr>
          <w:rFonts w:hint="eastAsia"/>
          <w:noProof/>
          <w:lang w:val="en-US" w:eastAsia="en-US" w:bidi="ar-SA"/>
        </w:rPr>
        <mc:AlternateContent>
          <mc:Choice Requires="wps">
            <w:drawing>
              <wp:anchor distT="0" distB="0" distL="114300" distR="114300" simplePos="0" relativeHeight="251666432" behindDoc="0" locked="0" layoutInCell="1" allowOverlap="1" wp14:anchorId="3016C799" wp14:editId="4DCF98CB">
                <wp:simplePos x="0" y="0"/>
                <wp:positionH relativeFrom="column">
                  <wp:posOffset>2318385</wp:posOffset>
                </wp:positionH>
                <wp:positionV relativeFrom="paragraph">
                  <wp:posOffset>1376045</wp:posOffset>
                </wp:positionV>
                <wp:extent cx="2057400" cy="1066800"/>
                <wp:effectExtent l="0" t="0" r="1905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CB6EB" w14:textId="77777777" w:rsidR="00C05DD6" w:rsidRPr="00CE1CD8" w:rsidRDefault="00C05DD6" w:rsidP="00C05DD6">
                            <w:pPr>
                              <w:jc w:val="center"/>
                              <w:rPr>
                                <w:rFonts w:hint="eastAsia"/>
                              </w:rPr>
                            </w:pPr>
                            <w:r>
                              <w:t>Savivaldybės administracijos socialinės paramos ir sveikatos skyrius ir buhalterinės apskaitos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C799" id="Stačiakampis 5" o:spid="_x0000_s1029" style="position:absolute;margin-left:182.55pt;margin-top:108.35pt;width:162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" fillcolor="white [3201]" strokecolor="black [3213]" strokeweight="2pt">
                <v:path arrowok="t"/>
                <v:textbox>
                  <w:txbxContent>
                    <w:p w14:paraId="349CB6EB" w14:textId="77777777" w:rsidR="00C05DD6" w:rsidRPr="00CE1CD8" w:rsidRDefault="00C05DD6" w:rsidP="00C05DD6">
                      <w:pPr>
                        <w:jc w:val="center"/>
                        <w:rPr>
                          <w:rFonts w:hint="eastAsia"/>
                        </w:rPr>
                      </w:pPr>
                      <w:r>
                        <w:t>Savivaldybės administracijos socialinės paramos ir sveikatos skyrius ir buhalterinės apskaitos skyrius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65408" behindDoc="0" locked="0" layoutInCell="1" allowOverlap="1" wp14:anchorId="74F414BE" wp14:editId="713981B3">
                <wp:simplePos x="0" y="0"/>
                <wp:positionH relativeFrom="column">
                  <wp:posOffset>3927475</wp:posOffset>
                </wp:positionH>
                <wp:positionV relativeFrom="paragraph">
                  <wp:posOffset>299720</wp:posOffset>
                </wp:positionV>
                <wp:extent cx="1600200" cy="914400"/>
                <wp:effectExtent l="0" t="0" r="19050" b="19050"/>
                <wp:wrapNone/>
                <wp:docPr id="2" name="Oval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68F7C" w14:textId="77777777" w:rsidR="00C05DD6" w:rsidRPr="00097953" w:rsidRDefault="00C05DD6" w:rsidP="00C05DD6">
                            <w:pPr>
                              <w:jc w:val="center"/>
                              <w:rPr>
                                <w:rFonts w:hint="eastAsia"/>
                              </w:rPr>
                            </w:pPr>
                            <w:r>
                              <w:t>Gyventojų registro tarnyba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4F414BE" id="Ovalas 2" o:spid="_x0000_s1030" style="position:absolute;margin-left:309.25pt;margin-top:23.6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" fillcolor="white [3201]" strokecolor="black [3213]" strokeweight="2pt">
                <v:path arrowok="t"/>
                <v:textbox>
                  <w:txbxContent>
                    <w:p w14:paraId="6A968F7C" w14:textId="77777777" w:rsidR="00C05DD6" w:rsidRPr="00097953" w:rsidRDefault="00C05DD6" w:rsidP="00C05DD6">
                      <w:pPr>
                        <w:jc w:val="center"/>
                        <w:rPr>
                          <w:rFonts w:hint="eastAsia"/>
                        </w:rPr>
                      </w:pPr>
                      <w:r>
                        <w:t>Gyventojų registro tarnyba</w:t>
                      </w:r>
                    </w:p>
                  </w:txbxContent>
                </v:textbox>
              </v:oval>
            </w:pict>
          </mc:Fallback>
        </mc:AlternateContent>
      </w:r>
      <w:r>
        <w:rPr>
          <w:rFonts w:hint="eastAsia"/>
          <w:noProof/>
          <w:lang w:val="en-US" w:eastAsia="en-US" w:bidi="ar-SA"/>
        </w:rPr>
        <mc:AlternateContent>
          <mc:Choice Requires="wps">
            <w:drawing>
              <wp:anchor distT="4294967295" distB="4294967295" distL="114300" distR="114300" simplePos="0" relativeHeight="251663360" behindDoc="0" locked="0" layoutInCell="1" allowOverlap="1" wp14:anchorId="52CCA6E5" wp14:editId="6B41B804">
                <wp:simplePos x="0" y="0"/>
                <wp:positionH relativeFrom="column">
                  <wp:posOffset>4671060</wp:posOffset>
                </wp:positionH>
                <wp:positionV relativeFrom="paragraph">
                  <wp:posOffset>261619</wp:posOffset>
                </wp:positionV>
                <wp:extent cx="1647825" cy="0"/>
                <wp:effectExtent l="0" t="76200" r="28575" b="114300"/>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C57B6" id="Tiesioji rodyklės jungtis 30" o:spid="_x0000_s1026" type="#_x0000_t32" style="position:absolute;margin-left:367.8pt;margin-top:20.6pt;width:129.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" strokecolor="black [3040]">
                <v:stroke endarrow="open"/>
                <o:lock v:ext="edit" shapetype="f"/>
              </v:shape>
            </w:pict>
          </mc:Fallback>
        </mc:AlternateContent>
      </w:r>
      <w:r>
        <w:rPr>
          <w:rFonts w:hint="eastAsia"/>
          <w:noProof/>
          <w:lang w:val="en-US" w:eastAsia="en-US" w:bidi="ar-SA"/>
        </w:rPr>
        <mc:AlternateContent>
          <mc:Choice Requires="wps">
            <w:drawing>
              <wp:anchor distT="4294967295" distB="4294967295" distL="114300" distR="114300" simplePos="0" relativeHeight="251662336" behindDoc="0" locked="0" layoutInCell="1" allowOverlap="1" wp14:anchorId="102B925C" wp14:editId="03A57F10">
                <wp:simplePos x="0" y="0"/>
                <wp:positionH relativeFrom="column">
                  <wp:posOffset>4671060</wp:posOffset>
                </wp:positionH>
                <wp:positionV relativeFrom="paragraph">
                  <wp:posOffset>42544</wp:posOffset>
                </wp:positionV>
                <wp:extent cx="1647825" cy="0"/>
                <wp:effectExtent l="38100" t="76200" r="0" b="114300"/>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47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4865D" id="Tiesioji rodyklės jungtis 29" o:spid="_x0000_s1026" type="#_x0000_t32" style="position:absolute;margin-left:367.8pt;margin-top:3.35pt;width:129.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" strokecolor="black [3040]">
                <v:stroke endarrow="open"/>
                <o:lock v:ext="edit" shapetype="f"/>
              </v:shape>
            </w:pict>
          </mc:Fallback>
        </mc:AlternateContent>
      </w:r>
      <w:r w:rsidR="00C05DD6">
        <w:tab/>
      </w:r>
    </w:p>
    <w:p w14:paraId="4DA52F47" w14:textId="77777777" w:rsidR="000F4267" w:rsidRPr="003D19BF" w:rsidRDefault="000F4267">
      <w:pPr>
        <w:rPr>
          <w:rFonts w:ascii="Times New Roman" w:hAnsi="Times New Roman" w:cs="Times New Roman"/>
        </w:rPr>
      </w:pPr>
    </w:p>
    <w:sectPr w:rsidR="000F4267" w:rsidRPr="003D19BF" w:rsidSect="00D1199F">
      <w:pgSz w:w="16838" w:h="11906" w:orient="landscape"/>
      <w:pgMar w:top="1134" w:right="1134" w:bottom="1134" w:left="1134" w:header="0" w:footer="0"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1A2"/>
    <w:multiLevelType w:val="hybridMultilevel"/>
    <w:tmpl w:val="D96A4E9E"/>
    <w:lvl w:ilvl="0" w:tplc="72F462B2">
      <w:start w:val="3"/>
      <w:numFmt w:val="decimal"/>
      <w:lvlText w:val="%1."/>
      <w:lvlJc w:val="left"/>
      <w:pPr>
        <w:ind w:left="551" w:hanging="360"/>
      </w:pPr>
      <w:rPr>
        <w:rFonts w:hint="default"/>
        <w:color w:val="000000"/>
      </w:rPr>
    </w:lvl>
    <w:lvl w:ilvl="1" w:tplc="04270019" w:tentative="1">
      <w:start w:val="1"/>
      <w:numFmt w:val="lowerLetter"/>
      <w:lvlText w:val="%2."/>
      <w:lvlJc w:val="left"/>
      <w:pPr>
        <w:ind w:left="1271" w:hanging="360"/>
      </w:pPr>
    </w:lvl>
    <w:lvl w:ilvl="2" w:tplc="0427001B" w:tentative="1">
      <w:start w:val="1"/>
      <w:numFmt w:val="lowerRoman"/>
      <w:lvlText w:val="%3."/>
      <w:lvlJc w:val="right"/>
      <w:pPr>
        <w:ind w:left="1991" w:hanging="180"/>
      </w:pPr>
    </w:lvl>
    <w:lvl w:ilvl="3" w:tplc="0427000F" w:tentative="1">
      <w:start w:val="1"/>
      <w:numFmt w:val="decimal"/>
      <w:lvlText w:val="%4."/>
      <w:lvlJc w:val="left"/>
      <w:pPr>
        <w:ind w:left="2711" w:hanging="360"/>
      </w:pPr>
    </w:lvl>
    <w:lvl w:ilvl="4" w:tplc="04270019" w:tentative="1">
      <w:start w:val="1"/>
      <w:numFmt w:val="lowerLetter"/>
      <w:lvlText w:val="%5."/>
      <w:lvlJc w:val="left"/>
      <w:pPr>
        <w:ind w:left="3431" w:hanging="360"/>
      </w:pPr>
    </w:lvl>
    <w:lvl w:ilvl="5" w:tplc="0427001B" w:tentative="1">
      <w:start w:val="1"/>
      <w:numFmt w:val="lowerRoman"/>
      <w:lvlText w:val="%6."/>
      <w:lvlJc w:val="right"/>
      <w:pPr>
        <w:ind w:left="4151" w:hanging="180"/>
      </w:pPr>
    </w:lvl>
    <w:lvl w:ilvl="6" w:tplc="0427000F" w:tentative="1">
      <w:start w:val="1"/>
      <w:numFmt w:val="decimal"/>
      <w:lvlText w:val="%7."/>
      <w:lvlJc w:val="left"/>
      <w:pPr>
        <w:ind w:left="4871" w:hanging="360"/>
      </w:pPr>
    </w:lvl>
    <w:lvl w:ilvl="7" w:tplc="04270019" w:tentative="1">
      <w:start w:val="1"/>
      <w:numFmt w:val="lowerLetter"/>
      <w:lvlText w:val="%8."/>
      <w:lvlJc w:val="left"/>
      <w:pPr>
        <w:ind w:left="5591" w:hanging="360"/>
      </w:pPr>
    </w:lvl>
    <w:lvl w:ilvl="8" w:tplc="0427001B" w:tentative="1">
      <w:start w:val="1"/>
      <w:numFmt w:val="lowerRoman"/>
      <w:lvlText w:val="%9."/>
      <w:lvlJc w:val="right"/>
      <w:pPr>
        <w:ind w:left="6311" w:hanging="180"/>
      </w:pPr>
    </w:lvl>
  </w:abstractNum>
  <w:abstractNum w:abstractNumId="1" w15:restartNumberingAfterBreak="0">
    <w:nsid w:val="2DE90168"/>
    <w:multiLevelType w:val="hybridMultilevel"/>
    <w:tmpl w:val="8DA2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67665">
    <w:abstractNumId w:val="1"/>
  </w:num>
  <w:num w:numId="2" w16cid:durableId="67406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67"/>
    <w:rsid w:val="00004BE0"/>
    <w:rsid w:val="00080A52"/>
    <w:rsid w:val="000939E3"/>
    <w:rsid w:val="000F4267"/>
    <w:rsid w:val="0017151D"/>
    <w:rsid w:val="0017600E"/>
    <w:rsid w:val="0018662C"/>
    <w:rsid w:val="001A45A2"/>
    <w:rsid w:val="001F3FA8"/>
    <w:rsid w:val="00340325"/>
    <w:rsid w:val="003A7255"/>
    <w:rsid w:val="003D19BF"/>
    <w:rsid w:val="003D1A5C"/>
    <w:rsid w:val="003F0629"/>
    <w:rsid w:val="00400678"/>
    <w:rsid w:val="00405640"/>
    <w:rsid w:val="004140B1"/>
    <w:rsid w:val="00417BBA"/>
    <w:rsid w:val="004B79EE"/>
    <w:rsid w:val="0053745A"/>
    <w:rsid w:val="005C629B"/>
    <w:rsid w:val="00641464"/>
    <w:rsid w:val="0065429C"/>
    <w:rsid w:val="006B34C0"/>
    <w:rsid w:val="006C2371"/>
    <w:rsid w:val="007244C2"/>
    <w:rsid w:val="00761E03"/>
    <w:rsid w:val="007B1897"/>
    <w:rsid w:val="008D02D2"/>
    <w:rsid w:val="008E38F1"/>
    <w:rsid w:val="0091108D"/>
    <w:rsid w:val="009261CE"/>
    <w:rsid w:val="00B414FD"/>
    <w:rsid w:val="00BB3B12"/>
    <w:rsid w:val="00C05DD6"/>
    <w:rsid w:val="00CA3689"/>
    <w:rsid w:val="00CF6A7E"/>
    <w:rsid w:val="00D01A9A"/>
    <w:rsid w:val="00D1199F"/>
    <w:rsid w:val="00E56DF5"/>
    <w:rsid w:val="00E874F7"/>
    <w:rsid w:val="00EF4A2A"/>
    <w:rsid w:val="00EF4C42"/>
    <w:rsid w:val="00EF6179"/>
    <w:rsid w:val="00FD357B"/>
    <w:rsid w:val="00FD3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81F0"/>
  <w15:docId w15:val="{E3566225-DF54-4A55-992A-5577128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eapdorotaspaminjimas1">
    <w:name w:val="Neapdorotas paminėjimas1"/>
    <w:qFormat/>
    <w:rPr>
      <w:color w:val="605E5C"/>
      <w:highlight w:val="lightGray"/>
    </w:rPr>
  </w:style>
  <w:style w:type="character" w:customStyle="1" w:styleId="itemtitle1">
    <w:name w:val="itemtitle1"/>
    <w:qFormat/>
    <w:rPr>
      <w:b/>
      <w:bCs/>
      <w:color w:val="444444"/>
    </w:rPr>
  </w:style>
  <w:style w:type="character" w:customStyle="1" w:styleId="HTMLiankstoformatuotasDiagrama">
    <w:name w:val="HTML iš anksto formatuotas Diagrama"/>
    <w:qFormat/>
    <w:rPr>
      <w:rFonts w:ascii="Courier New" w:hAnsi="Courier New" w:cs="Courier New"/>
      <w:lang w:val="en-GB" w:bidi="ar-SA"/>
    </w:rPr>
  </w:style>
  <w:style w:type="character" w:customStyle="1" w:styleId="LentelinisDiagrama">
    <w:name w:val="Lentelinis Diagrama"/>
    <w:qFormat/>
    <w:rPr>
      <w:sz w:val="24"/>
      <w:szCs w:val="24"/>
      <w:lang w:bidi="ar-SA"/>
    </w:rPr>
  </w:style>
  <w:style w:type="character" w:customStyle="1" w:styleId="Internetosaitas">
    <w:name w:val="Interneto saitas"/>
    <w:rPr>
      <w:rFonts w:ascii="Verdana" w:hAnsi="Verdana" w:cs="Verdana"/>
      <w:strike w:val="0"/>
      <w:dstrike w:val="0"/>
      <w:color w:val="0E397B"/>
      <w:sz w:val="18"/>
      <w:szCs w:val="18"/>
      <w:u w:val="none"/>
    </w:rPr>
  </w:style>
  <w:style w:type="character" w:customStyle="1" w:styleId="ListLabel1">
    <w:name w:val="ListLabel 1"/>
    <w:qFormat/>
    <w:rPr>
      <w:rFonts w:ascii="Times New Roman" w:hAnsi="Times New Roman" w:cs="Times New Roman"/>
      <w:color w:val="000000"/>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5">
    <w:name w:val="ListLabel 5"/>
    <w:qFormat/>
    <w:rPr>
      <w:color w:val="000000"/>
      <w:szCs w:val="24"/>
      <w:u w:val="none"/>
    </w:rPr>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rPr>
      <w:rFonts w:eastAsia="Times New Roman"/>
      <w:szCs w:val="24"/>
    </w:rPr>
  </w:style>
  <w:style w:type="character" w:customStyle="1" w:styleId="ListLabel9">
    <w:name w:val="ListLabel 9"/>
    <w:qFormat/>
    <w:rPr>
      <w:rFonts w:ascii="Times New Roman" w:eastAsia="Times New Roman" w:hAnsi="Times New Roman"/>
      <w:sz w:val="24"/>
      <w:szCs w:val="24"/>
      <w:lang w:val="en-US"/>
    </w:rPr>
  </w:style>
  <w:style w:type="character" w:customStyle="1" w:styleId="ListLabel10">
    <w:name w:val="ListLabel 10"/>
    <w:qFormat/>
    <w:rPr>
      <w:rFonts w:ascii="Times New Roman" w:hAnsi="Times New Roman" w:cs="Times New Roman"/>
      <w:color w:val="000000"/>
      <w:sz w:val="24"/>
      <w:szCs w:val="24"/>
    </w:rPr>
  </w:style>
  <w:style w:type="character" w:customStyle="1" w:styleId="ListLabel11">
    <w:name w:val="ListLabel 11"/>
    <w:qFormat/>
    <w:rPr>
      <w:rFonts w:ascii="Times New Roman" w:hAnsi="Times New Roman"/>
      <w:color w:val="000000"/>
      <w:sz w:val="24"/>
      <w:szCs w:val="24"/>
      <w:u w:val="none"/>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eastAsia="Times New Roman" w:hAnsi="Times New Roman"/>
      <w:sz w:val="24"/>
      <w:szCs w:val="24"/>
    </w:rPr>
  </w:style>
  <w:style w:type="character" w:customStyle="1" w:styleId="ListLabel14">
    <w:name w:val="ListLabel 14"/>
    <w:qFormat/>
    <w:rPr>
      <w:rFonts w:ascii="Times New Roman" w:eastAsia="Times New Roman" w:hAnsi="Times New Roman"/>
      <w:sz w:val="24"/>
      <w:szCs w:val="24"/>
      <w:lang w:val="en-U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text-justify">
    <w:name w:val="text-justify"/>
    <w:basedOn w:val="prastasis"/>
    <w:qFormat/>
    <w:rPr>
      <w:rFonts w:eastAsia="Times New Roman"/>
      <w:lang w:val="en-US"/>
    </w:r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paragraph" w:customStyle="1" w:styleId="Lentelinis">
    <w:name w:val="Lentelinis"/>
    <w:basedOn w:val="prastasis"/>
    <w:qFormat/>
    <w:rPr>
      <w:rFonts w:eastAsia="Times New Roman"/>
    </w:rPr>
  </w:style>
  <w:style w:type="paragraph" w:styleId="prastasiniatinklio">
    <w:name w:val="Normal (Web)"/>
    <w:basedOn w:val="prastasis"/>
    <w:qFormat/>
    <w:pPr>
      <w:spacing w:before="280" w:after="280"/>
      <w:jc w:val="both"/>
    </w:pPr>
    <w:rPr>
      <w:rFonts w:ascii="Verdana" w:eastAsia="Times New Roman" w:hAnsi="Verdana" w:cs="Verdana"/>
      <w:color w:val="000000"/>
      <w:sz w:val="18"/>
      <w:szCs w:val="18"/>
    </w:rPr>
  </w:style>
  <w:style w:type="character" w:styleId="Hipersaitas">
    <w:name w:val="Hyperlink"/>
    <w:basedOn w:val="Numatytasispastraiposriftas"/>
    <w:uiPriority w:val="99"/>
    <w:unhideWhenUsed/>
    <w:rsid w:val="00400678"/>
    <w:rPr>
      <w:color w:val="0000FF" w:themeColor="hyperlink"/>
      <w:u w:val="single"/>
    </w:rPr>
  </w:style>
  <w:style w:type="paragraph" w:styleId="Debesliotekstas">
    <w:name w:val="Balloon Text"/>
    <w:basedOn w:val="prastasis"/>
    <w:link w:val="DebesliotekstasDiagrama"/>
    <w:uiPriority w:val="99"/>
    <w:semiHidden/>
    <w:unhideWhenUsed/>
    <w:rsid w:val="0065429C"/>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65429C"/>
    <w:rPr>
      <w:rFonts w:ascii="Tahoma" w:hAnsi="Tahoma" w:cs="Mangal"/>
      <w:sz w:val="16"/>
      <w:szCs w:val="14"/>
    </w:rPr>
  </w:style>
  <w:style w:type="character" w:styleId="Neapdorotaspaminjimas">
    <w:name w:val="Unresolved Mention"/>
    <w:basedOn w:val="Numatytasispastraiposriftas"/>
    <w:uiPriority w:val="99"/>
    <w:semiHidden/>
    <w:unhideWhenUsed/>
    <w:rsid w:val="003A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jai@rokiskis.lt" TargetMode="External"/><Relationship Id="rId13" Type="http://schemas.openxmlformats.org/officeDocument/2006/relationships/hyperlink" Target="mailto:z.girciene@rokiskis.lt" TargetMode="External"/><Relationship Id="rId3" Type="http://schemas.openxmlformats.org/officeDocument/2006/relationships/styles" Target="styles.xml"/><Relationship Id="rId7" Type="http://schemas.openxmlformats.org/officeDocument/2006/relationships/hyperlink" Target="mailto:juzintai@rokiskis.lt" TargetMode="External"/><Relationship Id="rId12" Type="http://schemas.openxmlformats.org/officeDocument/2006/relationships/hyperlink" Target="mailto:r.giriunaite@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niunija@juodupe.lt" TargetMode="External"/><Relationship Id="rId11" Type="http://schemas.openxmlformats.org/officeDocument/2006/relationships/hyperlink" Target="mailto:obeliai@.rokiskis.lt" TargetMode="External"/><Relationship Id="rId5" Type="http://schemas.openxmlformats.org/officeDocument/2006/relationships/webSettings" Target="webSettings.xml"/><Relationship Id="rId15" Type="http://schemas.openxmlformats.org/officeDocument/2006/relationships/hyperlink" Target="http://www.silute.lt/publ/Paslaugos/Soc_parama/SP-5%20laid.%20nuo%202010-02-19.doc" TargetMode="External"/><Relationship Id="rId10" Type="http://schemas.openxmlformats.org/officeDocument/2006/relationships/hyperlink" Target="mailto:kriaunos@rokiskis.lt" TargetMode="External"/><Relationship Id="rId4" Type="http://schemas.openxmlformats.org/officeDocument/2006/relationships/settings" Target="settings.xml"/><Relationship Id="rId9" Type="http://schemas.openxmlformats.org/officeDocument/2006/relationships/hyperlink" Target="mailto:r.kvedaraviciene@rokiskis.lt" TargetMode="External"/><Relationship Id="rId14" Type="http://schemas.openxmlformats.org/officeDocument/2006/relationships/hyperlink" Target="mailto:mjasinevic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B779-E9C8-43BB-809B-FC6DE9C3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3921</Words>
  <Characters>2236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Rasa Virbalienė</cp:lastModifiedBy>
  <cp:revision>4</cp:revision>
  <cp:lastPrinted>2021-11-11T09:24:00Z</cp:lastPrinted>
  <dcterms:created xsi:type="dcterms:W3CDTF">2024-01-10T11:45:00Z</dcterms:created>
  <dcterms:modified xsi:type="dcterms:W3CDTF">2024-03-07T13:52:00Z</dcterms:modified>
  <dc:language>lt-LT</dc:language>
</cp:coreProperties>
</file>