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1904" w:rsidRPr="007A1904" w:rsidRDefault="007A1904" w:rsidP="007A1904">
      <w:pPr>
        <w:spacing w:after="0"/>
        <w:jc w:val="center"/>
        <w:rPr>
          <w:rFonts w:ascii="Times New Roman" w:hAnsi="Times New Roman"/>
          <w:sz w:val="24"/>
          <w:szCs w:val="24"/>
        </w:rPr>
      </w:pPr>
      <w:r w:rsidRPr="007A1904">
        <w:rPr>
          <w:rFonts w:ascii="Times New Roman" w:hAnsi="Times New Roman"/>
          <w:b/>
          <w:sz w:val="24"/>
          <w:szCs w:val="24"/>
        </w:rPr>
        <w:t>ROKIŠKIO RAJONO SAVIVALDYBĖS ADMINISTRACIJA</w:t>
      </w:r>
    </w:p>
    <w:p w:rsidR="007A1904" w:rsidRPr="007A1904" w:rsidRDefault="007A1904" w:rsidP="007A1904">
      <w:pPr>
        <w:spacing w:after="0"/>
        <w:rPr>
          <w:rFonts w:ascii="Times New Roman" w:hAnsi="Times New Roman"/>
          <w:b/>
          <w:sz w:val="24"/>
          <w:szCs w:val="24"/>
        </w:rPr>
      </w:pPr>
    </w:p>
    <w:p w:rsidR="007A1904" w:rsidRPr="007A1904" w:rsidRDefault="007A1904" w:rsidP="007A1904">
      <w:pPr>
        <w:spacing w:after="0"/>
        <w:jc w:val="center"/>
        <w:rPr>
          <w:rFonts w:ascii="Times New Roman" w:hAnsi="Times New Roman"/>
          <w:b/>
          <w:sz w:val="24"/>
          <w:szCs w:val="24"/>
        </w:rPr>
      </w:pPr>
    </w:p>
    <w:p w:rsidR="007A1904" w:rsidRPr="007A1904" w:rsidRDefault="007A1904" w:rsidP="007A1904">
      <w:pPr>
        <w:spacing w:after="0"/>
        <w:ind w:left="6379"/>
        <w:rPr>
          <w:rFonts w:ascii="Times New Roman" w:hAnsi="Times New Roman"/>
          <w:sz w:val="24"/>
          <w:szCs w:val="24"/>
        </w:rPr>
      </w:pPr>
      <w:r w:rsidRPr="007A1904">
        <w:rPr>
          <w:rFonts w:ascii="Times New Roman" w:hAnsi="Times New Roman"/>
          <w:sz w:val="24"/>
          <w:szCs w:val="24"/>
        </w:rPr>
        <w:t>TVIRTINU</w:t>
      </w:r>
    </w:p>
    <w:p w:rsidR="007A1904" w:rsidRPr="007A1904" w:rsidRDefault="007A1904" w:rsidP="007A1904">
      <w:pPr>
        <w:spacing w:after="0"/>
        <w:ind w:left="6379"/>
        <w:rPr>
          <w:rFonts w:ascii="Times New Roman" w:hAnsi="Times New Roman"/>
          <w:sz w:val="24"/>
          <w:szCs w:val="24"/>
        </w:rPr>
      </w:pPr>
      <w:r w:rsidRPr="007A1904">
        <w:rPr>
          <w:rFonts w:ascii="Times New Roman" w:hAnsi="Times New Roman"/>
          <w:sz w:val="24"/>
          <w:szCs w:val="24"/>
        </w:rPr>
        <w:t>Rokiškio rajono savivaldybės administracijos direktorius</w:t>
      </w:r>
    </w:p>
    <w:p w:rsidR="007A1904" w:rsidRPr="007A1904" w:rsidRDefault="007A1904" w:rsidP="007A1904">
      <w:pPr>
        <w:spacing w:after="0"/>
        <w:ind w:left="6379"/>
        <w:rPr>
          <w:rFonts w:ascii="Times New Roman" w:hAnsi="Times New Roman"/>
          <w:sz w:val="24"/>
          <w:szCs w:val="24"/>
        </w:rPr>
      </w:pPr>
    </w:p>
    <w:p w:rsidR="007A1904" w:rsidRPr="007A1904" w:rsidRDefault="007A1904" w:rsidP="007A1904">
      <w:pPr>
        <w:spacing w:after="0"/>
        <w:ind w:left="6379"/>
        <w:rPr>
          <w:rFonts w:ascii="Times New Roman" w:hAnsi="Times New Roman"/>
          <w:sz w:val="24"/>
          <w:szCs w:val="24"/>
        </w:rPr>
      </w:pPr>
      <w:r w:rsidRPr="007A1904">
        <w:rPr>
          <w:rFonts w:ascii="Times New Roman" w:hAnsi="Times New Roman"/>
          <w:sz w:val="24"/>
          <w:szCs w:val="24"/>
        </w:rPr>
        <w:t>(Parašas)</w:t>
      </w:r>
    </w:p>
    <w:p w:rsidR="007A1904" w:rsidRPr="007A1904" w:rsidRDefault="007A1904" w:rsidP="007A1904">
      <w:pPr>
        <w:spacing w:after="0"/>
        <w:ind w:left="6379"/>
        <w:rPr>
          <w:rFonts w:ascii="Times New Roman" w:hAnsi="Times New Roman"/>
          <w:sz w:val="24"/>
          <w:szCs w:val="24"/>
        </w:rPr>
      </w:pPr>
      <w:r w:rsidRPr="007A1904">
        <w:rPr>
          <w:rFonts w:ascii="Times New Roman" w:hAnsi="Times New Roman"/>
          <w:sz w:val="24"/>
          <w:szCs w:val="24"/>
        </w:rPr>
        <w:t>Andrius Burnickas</w:t>
      </w:r>
    </w:p>
    <w:p w:rsidR="007A1904" w:rsidRPr="007A1904" w:rsidRDefault="007A1904" w:rsidP="007A1904">
      <w:pPr>
        <w:spacing w:after="0"/>
        <w:jc w:val="center"/>
        <w:rPr>
          <w:rFonts w:ascii="Times New Roman" w:hAnsi="Times New Roman"/>
          <w:b/>
          <w:sz w:val="24"/>
          <w:szCs w:val="24"/>
        </w:rPr>
      </w:pPr>
    </w:p>
    <w:p w:rsidR="007A1904" w:rsidRPr="007A1904" w:rsidRDefault="007A1904" w:rsidP="007A1904">
      <w:pPr>
        <w:spacing w:after="0"/>
        <w:ind w:firstLine="6379"/>
        <w:rPr>
          <w:rFonts w:ascii="Times New Roman" w:hAnsi="Times New Roman"/>
          <w:sz w:val="24"/>
          <w:szCs w:val="24"/>
        </w:rPr>
      </w:pPr>
      <w:r w:rsidRPr="007A1904">
        <w:rPr>
          <w:rFonts w:ascii="Times New Roman" w:hAnsi="Times New Roman"/>
          <w:sz w:val="24"/>
          <w:szCs w:val="24"/>
        </w:rPr>
        <w:t xml:space="preserve">(Data) </w:t>
      </w:r>
    </w:p>
    <w:p w:rsidR="007A1904" w:rsidRPr="007A1904" w:rsidRDefault="007A1904" w:rsidP="007A1904">
      <w:pPr>
        <w:spacing w:after="0"/>
        <w:ind w:firstLine="6379"/>
        <w:rPr>
          <w:rFonts w:ascii="Times New Roman" w:hAnsi="Times New Roman"/>
          <w:sz w:val="24"/>
          <w:szCs w:val="24"/>
        </w:rPr>
      </w:pPr>
    </w:p>
    <w:p w:rsidR="007A1904" w:rsidRPr="007A1904" w:rsidRDefault="007A1904" w:rsidP="007A1904">
      <w:pPr>
        <w:autoSpaceDE w:val="0"/>
        <w:autoSpaceDN w:val="0"/>
        <w:adjustRightInd w:val="0"/>
        <w:spacing w:after="0"/>
        <w:jc w:val="center"/>
        <w:rPr>
          <w:rFonts w:ascii="Times New Roman" w:hAnsi="Times New Roman"/>
          <w:b/>
          <w:sz w:val="24"/>
          <w:szCs w:val="24"/>
        </w:rPr>
      </w:pPr>
      <w:r w:rsidRPr="007A1904">
        <w:rPr>
          <w:rFonts w:ascii="Times New Roman" w:hAnsi="Times New Roman"/>
          <w:b/>
          <w:sz w:val="24"/>
          <w:szCs w:val="24"/>
        </w:rPr>
        <w:t>ADMINISTRACINĖS PASLAUGOS TEIKIMO APRAŠYMAS</w:t>
      </w:r>
    </w:p>
    <w:p w:rsidR="002D01F9" w:rsidRPr="007A1904" w:rsidRDefault="002D01F9" w:rsidP="007A1904">
      <w:pPr>
        <w:spacing w:after="0" w:line="240" w:lineRule="auto"/>
        <w:ind w:firstLine="6521"/>
        <w:rPr>
          <w:rFonts w:ascii="Times New Roman" w:eastAsia="Times New Roman" w:hAnsi="Times New Roman"/>
          <w:sz w:val="24"/>
          <w:szCs w:val="24"/>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6"/>
        <w:gridCol w:w="1910"/>
        <w:gridCol w:w="7368"/>
      </w:tblGrid>
      <w:tr w:rsidR="002D01F9" w:rsidRPr="007A1904" w:rsidTr="00D97D99">
        <w:tc>
          <w:tcPr>
            <w:tcW w:w="0" w:type="auto"/>
            <w:shd w:val="clear" w:color="auto" w:fill="F2F2F2"/>
            <w:vAlign w:val="center"/>
          </w:tcPr>
          <w:p w:rsidR="002D01F9" w:rsidRPr="007A1904" w:rsidRDefault="002D01F9" w:rsidP="007A1904">
            <w:pPr>
              <w:spacing w:after="0" w:line="240" w:lineRule="auto"/>
              <w:jc w:val="center"/>
              <w:rPr>
                <w:rFonts w:ascii="Times New Roman" w:eastAsia="Times New Roman" w:hAnsi="Times New Roman"/>
                <w:b/>
                <w:sz w:val="24"/>
                <w:szCs w:val="24"/>
              </w:rPr>
            </w:pPr>
            <w:r w:rsidRPr="007A1904">
              <w:rPr>
                <w:rFonts w:ascii="Times New Roman" w:eastAsia="Times New Roman" w:hAnsi="Times New Roman"/>
                <w:b/>
                <w:sz w:val="24"/>
                <w:szCs w:val="24"/>
              </w:rPr>
              <w:t>Eil. Nr.</w:t>
            </w:r>
          </w:p>
        </w:tc>
        <w:tc>
          <w:tcPr>
            <w:tcW w:w="0" w:type="auto"/>
            <w:shd w:val="clear" w:color="auto" w:fill="F2F2F2"/>
            <w:vAlign w:val="center"/>
          </w:tcPr>
          <w:p w:rsidR="002D01F9" w:rsidRPr="007A1904" w:rsidRDefault="002D01F9" w:rsidP="007A1904">
            <w:pPr>
              <w:spacing w:after="0" w:line="240" w:lineRule="auto"/>
              <w:jc w:val="center"/>
              <w:rPr>
                <w:rFonts w:ascii="Times New Roman" w:eastAsia="Times New Roman" w:hAnsi="Times New Roman"/>
                <w:b/>
                <w:sz w:val="24"/>
                <w:szCs w:val="24"/>
              </w:rPr>
            </w:pPr>
            <w:r w:rsidRPr="007A1904">
              <w:rPr>
                <w:rFonts w:ascii="Times New Roman" w:eastAsia="Times New Roman" w:hAnsi="Times New Roman"/>
                <w:b/>
                <w:sz w:val="24"/>
                <w:szCs w:val="24"/>
              </w:rPr>
              <w:t>Pavadinimas</w:t>
            </w:r>
          </w:p>
        </w:tc>
        <w:tc>
          <w:tcPr>
            <w:tcW w:w="0" w:type="auto"/>
            <w:shd w:val="clear" w:color="auto" w:fill="F2F2F2"/>
            <w:vAlign w:val="center"/>
          </w:tcPr>
          <w:p w:rsidR="002D01F9" w:rsidRPr="007A1904" w:rsidRDefault="002D01F9" w:rsidP="007A1904">
            <w:pPr>
              <w:spacing w:after="0" w:line="240" w:lineRule="auto"/>
              <w:jc w:val="center"/>
              <w:rPr>
                <w:rFonts w:ascii="Times New Roman" w:eastAsia="Times New Roman" w:hAnsi="Times New Roman"/>
                <w:b/>
                <w:sz w:val="24"/>
                <w:szCs w:val="24"/>
              </w:rPr>
            </w:pPr>
            <w:r w:rsidRPr="007A1904">
              <w:rPr>
                <w:rFonts w:ascii="Times New Roman" w:eastAsia="Times New Roman" w:hAnsi="Times New Roman"/>
                <w:b/>
                <w:sz w:val="24"/>
                <w:szCs w:val="24"/>
              </w:rPr>
              <w:t>Aprašymo turinys</w:t>
            </w:r>
          </w:p>
        </w:tc>
      </w:tr>
      <w:tr w:rsidR="002D01F9" w:rsidRPr="007A1904" w:rsidTr="00D97D99">
        <w:tc>
          <w:tcPr>
            <w:tcW w:w="0" w:type="auto"/>
          </w:tcPr>
          <w:p w:rsidR="002D01F9" w:rsidRPr="007A1904" w:rsidRDefault="002D01F9" w:rsidP="007A1904">
            <w:pPr>
              <w:spacing w:after="0" w:line="240" w:lineRule="auto"/>
              <w:jc w:val="center"/>
              <w:rPr>
                <w:rFonts w:ascii="Times New Roman" w:eastAsia="Times New Roman" w:hAnsi="Times New Roman"/>
                <w:sz w:val="24"/>
                <w:szCs w:val="24"/>
              </w:rPr>
            </w:pPr>
          </w:p>
        </w:tc>
        <w:tc>
          <w:tcPr>
            <w:tcW w:w="0" w:type="auto"/>
          </w:tcPr>
          <w:p w:rsidR="002D01F9" w:rsidRPr="007A1904" w:rsidRDefault="002D01F9" w:rsidP="007A1904">
            <w:pPr>
              <w:spacing w:after="0" w:line="240" w:lineRule="auto"/>
              <w:rPr>
                <w:rFonts w:ascii="Times New Roman" w:eastAsia="Times New Roman" w:hAnsi="Times New Roman"/>
                <w:sz w:val="24"/>
                <w:szCs w:val="24"/>
              </w:rPr>
            </w:pPr>
            <w:r w:rsidRPr="007A1904">
              <w:rPr>
                <w:rFonts w:ascii="Times New Roman" w:eastAsia="Times New Roman" w:hAnsi="Times New Roman"/>
                <w:sz w:val="24"/>
                <w:szCs w:val="24"/>
              </w:rPr>
              <w:t>Administracinės paslaugos pavadinimas</w:t>
            </w:r>
          </w:p>
        </w:tc>
        <w:tc>
          <w:tcPr>
            <w:tcW w:w="0" w:type="auto"/>
            <w:vAlign w:val="center"/>
          </w:tcPr>
          <w:p w:rsidR="002D01F9" w:rsidRPr="007A1904" w:rsidRDefault="00FD0A83" w:rsidP="007A1904">
            <w:pPr>
              <w:spacing w:after="0" w:line="240" w:lineRule="auto"/>
              <w:jc w:val="both"/>
              <w:rPr>
                <w:rFonts w:ascii="Times New Roman" w:eastAsia="Times New Roman" w:hAnsi="Times New Roman"/>
                <w:sz w:val="24"/>
                <w:szCs w:val="24"/>
                <w:lang w:eastAsia="lt-LT"/>
              </w:rPr>
            </w:pPr>
            <w:r w:rsidRPr="007A1904">
              <w:rPr>
                <w:rFonts w:ascii="Times New Roman" w:hAnsi="Times New Roman"/>
                <w:sz w:val="24"/>
                <w:szCs w:val="24"/>
              </w:rPr>
              <w:t>Leidimų vykdyti naujo statinio statybą, statinio rekonstravimą, pastatų atnaujinimą (modernizavimą), statinio paprastąjį remontą, statinio kapitalinį remontą, statinio ar jo dalies paskirties keitimą, statinio griovimą išdavimas</w:t>
            </w:r>
          </w:p>
        </w:tc>
      </w:tr>
      <w:tr w:rsidR="002D01F9" w:rsidRPr="007A1904" w:rsidTr="00D97D99">
        <w:tc>
          <w:tcPr>
            <w:tcW w:w="0" w:type="auto"/>
          </w:tcPr>
          <w:p w:rsidR="002D01F9" w:rsidRPr="007A1904" w:rsidRDefault="002D01F9" w:rsidP="007A1904">
            <w:pPr>
              <w:spacing w:after="0" w:line="240" w:lineRule="auto"/>
              <w:jc w:val="center"/>
              <w:rPr>
                <w:rFonts w:ascii="Times New Roman" w:eastAsia="Times New Roman" w:hAnsi="Times New Roman"/>
                <w:sz w:val="24"/>
                <w:szCs w:val="24"/>
              </w:rPr>
            </w:pPr>
          </w:p>
        </w:tc>
        <w:tc>
          <w:tcPr>
            <w:tcW w:w="0" w:type="auto"/>
          </w:tcPr>
          <w:p w:rsidR="002D01F9" w:rsidRPr="007A1904" w:rsidRDefault="002D01F9" w:rsidP="007A1904">
            <w:pPr>
              <w:spacing w:after="0" w:line="240" w:lineRule="auto"/>
              <w:rPr>
                <w:rFonts w:ascii="Times New Roman" w:eastAsia="Times New Roman" w:hAnsi="Times New Roman"/>
                <w:sz w:val="24"/>
                <w:szCs w:val="24"/>
              </w:rPr>
            </w:pPr>
            <w:r w:rsidRPr="007A1904">
              <w:rPr>
                <w:rFonts w:ascii="Times New Roman" w:eastAsia="Times New Roman" w:hAnsi="Times New Roman"/>
                <w:sz w:val="24"/>
                <w:szCs w:val="24"/>
              </w:rPr>
              <w:t>Administracinės paslaugos apibūdinimas</w:t>
            </w:r>
          </w:p>
        </w:tc>
        <w:tc>
          <w:tcPr>
            <w:tcW w:w="0" w:type="auto"/>
            <w:vAlign w:val="center"/>
          </w:tcPr>
          <w:p w:rsidR="00606A49" w:rsidRPr="007A1904" w:rsidRDefault="00032C88" w:rsidP="007A1904">
            <w:pPr>
              <w:spacing w:after="0" w:line="240" w:lineRule="auto"/>
              <w:jc w:val="both"/>
              <w:rPr>
                <w:rFonts w:ascii="Times New Roman" w:eastAsia="Times New Roman" w:hAnsi="Times New Roman"/>
                <w:sz w:val="24"/>
                <w:szCs w:val="24"/>
                <w:lang w:eastAsia="lt-LT"/>
              </w:rPr>
            </w:pPr>
            <w:r w:rsidRPr="007A1904">
              <w:rPr>
                <w:rFonts w:ascii="Times New Roman" w:eastAsia="Times New Roman" w:hAnsi="Times New Roman"/>
                <w:sz w:val="24"/>
                <w:szCs w:val="24"/>
                <w:lang w:eastAsia="lt-LT"/>
              </w:rPr>
              <w:t>Statybą leidžiančių dokumentų išdavimas</w:t>
            </w:r>
            <w:bookmarkStart w:id="0" w:name="part_8f19acc7209546da8c0e36476673dd14"/>
            <w:bookmarkStart w:id="1" w:name="part_f8b52b43ba8d44d2bf6e51e98fc8040a"/>
            <w:bookmarkEnd w:id="0"/>
            <w:bookmarkEnd w:id="1"/>
          </w:p>
        </w:tc>
      </w:tr>
      <w:tr w:rsidR="00FD0A83" w:rsidRPr="007A1904" w:rsidTr="00FD0A83">
        <w:trPr>
          <w:trHeight w:val="299"/>
        </w:trPr>
        <w:tc>
          <w:tcPr>
            <w:tcW w:w="0" w:type="auto"/>
            <w:vMerge w:val="restart"/>
          </w:tcPr>
          <w:p w:rsidR="00FD0A83" w:rsidRPr="007A1904" w:rsidRDefault="00FD0A83" w:rsidP="007A1904">
            <w:pPr>
              <w:spacing w:after="0" w:line="240" w:lineRule="auto"/>
              <w:jc w:val="center"/>
              <w:rPr>
                <w:rFonts w:ascii="Times New Roman" w:eastAsia="Times New Roman" w:hAnsi="Times New Roman"/>
                <w:sz w:val="24"/>
                <w:szCs w:val="24"/>
              </w:rPr>
            </w:pPr>
          </w:p>
        </w:tc>
        <w:tc>
          <w:tcPr>
            <w:tcW w:w="0" w:type="auto"/>
            <w:vMerge w:val="restart"/>
          </w:tcPr>
          <w:p w:rsidR="00FD0A83" w:rsidRPr="007A1904" w:rsidRDefault="00FD0A83" w:rsidP="007A1904">
            <w:pPr>
              <w:autoSpaceDE w:val="0"/>
              <w:autoSpaceDN w:val="0"/>
              <w:adjustRightInd w:val="0"/>
              <w:spacing w:after="0" w:line="240" w:lineRule="auto"/>
              <w:rPr>
                <w:rFonts w:ascii="Times New Roman" w:eastAsia="Times New Roman" w:hAnsi="Times New Roman"/>
                <w:sz w:val="24"/>
                <w:szCs w:val="24"/>
              </w:rPr>
            </w:pPr>
            <w:r w:rsidRPr="007A1904">
              <w:rPr>
                <w:rFonts w:ascii="Times New Roman" w:eastAsia="Times New Roman" w:hAnsi="Times New Roman"/>
                <w:sz w:val="24"/>
                <w:szCs w:val="24"/>
              </w:rPr>
              <w:t>Teisės aktai, reguliuojantys administracinės paslaugos teikimą</w:t>
            </w:r>
          </w:p>
        </w:tc>
        <w:tc>
          <w:tcPr>
            <w:tcW w:w="0" w:type="auto"/>
            <w:shd w:val="clear" w:color="auto" w:fill="auto"/>
          </w:tcPr>
          <w:p w:rsidR="00FD0A83" w:rsidRPr="007A1904" w:rsidRDefault="00FD0A83" w:rsidP="007A1904">
            <w:pPr>
              <w:pStyle w:val="BodyText2"/>
              <w:tabs>
                <w:tab w:val="left" w:pos="1418"/>
              </w:tabs>
              <w:spacing w:line="240" w:lineRule="auto"/>
              <w:ind w:firstLine="0"/>
              <w:rPr>
                <w:sz w:val="24"/>
                <w:szCs w:val="24"/>
                <w:lang w:val="en-US" w:eastAsia="lt-LT"/>
              </w:rPr>
            </w:pPr>
            <w:r w:rsidRPr="007A1904">
              <w:rPr>
                <w:sz w:val="24"/>
                <w:szCs w:val="24"/>
                <w:lang w:eastAsia="lt-LT"/>
              </w:rPr>
              <w:t>Lietuvos Respublikos statybos įstatymas</w:t>
            </w:r>
          </w:p>
        </w:tc>
      </w:tr>
      <w:tr w:rsidR="00FD0A83" w:rsidRPr="007A1904" w:rsidTr="00FD0A83">
        <w:trPr>
          <w:trHeight w:val="285"/>
        </w:trPr>
        <w:tc>
          <w:tcPr>
            <w:tcW w:w="0" w:type="auto"/>
            <w:vMerge/>
          </w:tcPr>
          <w:p w:rsidR="00FD0A83" w:rsidRPr="007A1904" w:rsidRDefault="00FD0A83" w:rsidP="007A1904">
            <w:pPr>
              <w:spacing w:after="0" w:line="240" w:lineRule="auto"/>
              <w:jc w:val="center"/>
              <w:rPr>
                <w:rFonts w:ascii="Times New Roman" w:eastAsia="Times New Roman" w:hAnsi="Times New Roman"/>
                <w:sz w:val="24"/>
                <w:szCs w:val="24"/>
              </w:rPr>
            </w:pPr>
          </w:p>
        </w:tc>
        <w:tc>
          <w:tcPr>
            <w:tcW w:w="0" w:type="auto"/>
            <w:vMerge/>
          </w:tcPr>
          <w:p w:rsidR="00FD0A83" w:rsidRPr="007A1904" w:rsidRDefault="00FD0A83" w:rsidP="007A1904">
            <w:pPr>
              <w:autoSpaceDE w:val="0"/>
              <w:autoSpaceDN w:val="0"/>
              <w:adjustRightInd w:val="0"/>
              <w:spacing w:after="0" w:line="240" w:lineRule="auto"/>
              <w:rPr>
                <w:rFonts w:ascii="Times New Roman" w:eastAsia="Times New Roman" w:hAnsi="Times New Roman"/>
                <w:sz w:val="24"/>
                <w:szCs w:val="24"/>
              </w:rPr>
            </w:pPr>
          </w:p>
        </w:tc>
        <w:tc>
          <w:tcPr>
            <w:tcW w:w="0" w:type="auto"/>
            <w:shd w:val="clear" w:color="auto" w:fill="auto"/>
          </w:tcPr>
          <w:p w:rsidR="00FD0A83" w:rsidRPr="00616EC5" w:rsidRDefault="00107664" w:rsidP="00107664">
            <w:pPr>
              <w:pStyle w:val="BodyText2"/>
              <w:tabs>
                <w:tab w:val="left" w:pos="1418"/>
              </w:tabs>
              <w:spacing w:line="240" w:lineRule="auto"/>
              <w:ind w:firstLine="0"/>
              <w:jc w:val="left"/>
              <w:rPr>
                <w:sz w:val="24"/>
                <w:szCs w:val="24"/>
                <w:lang w:eastAsia="lt-LT"/>
              </w:rPr>
            </w:pPr>
            <w:r>
              <w:rPr>
                <w:sz w:val="24"/>
                <w:szCs w:val="24"/>
                <w:lang w:eastAsia="lt-LT"/>
              </w:rPr>
              <w:t xml:space="preserve">Nuoroda </w:t>
            </w:r>
            <w:hyperlink r:id="rId9" w:history="1">
              <w:r w:rsidR="00FD0A83" w:rsidRPr="007A1904">
                <w:rPr>
                  <w:rStyle w:val="Hipersaitas"/>
                  <w:sz w:val="24"/>
                  <w:szCs w:val="24"/>
                  <w:lang w:eastAsia="lt-LT"/>
                </w:rPr>
                <w:t>https://www.e-tar.lt/portal/lt/legalActEditions/TAR.F31E79DEC55D</w:t>
              </w:r>
            </w:hyperlink>
          </w:p>
        </w:tc>
      </w:tr>
      <w:tr w:rsidR="00FD0A83" w:rsidRPr="007A1904" w:rsidTr="00FD0A83">
        <w:trPr>
          <w:trHeight w:val="163"/>
        </w:trPr>
        <w:tc>
          <w:tcPr>
            <w:tcW w:w="0" w:type="auto"/>
            <w:vMerge/>
          </w:tcPr>
          <w:p w:rsidR="00FD0A83" w:rsidRPr="007A1904" w:rsidRDefault="00FD0A83" w:rsidP="007A1904">
            <w:pPr>
              <w:spacing w:after="0" w:line="240" w:lineRule="auto"/>
              <w:jc w:val="center"/>
              <w:rPr>
                <w:rFonts w:ascii="Times New Roman" w:eastAsia="Times New Roman" w:hAnsi="Times New Roman"/>
                <w:sz w:val="24"/>
                <w:szCs w:val="24"/>
              </w:rPr>
            </w:pPr>
          </w:p>
        </w:tc>
        <w:tc>
          <w:tcPr>
            <w:tcW w:w="0" w:type="auto"/>
            <w:vMerge/>
          </w:tcPr>
          <w:p w:rsidR="00FD0A83" w:rsidRPr="007A1904" w:rsidRDefault="00FD0A83" w:rsidP="007A1904">
            <w:pPr>
              <w:autoSpaceDE w:val="0"/>
              <w:autoSpaceDN w:val="0"/>
              <w:adjustRightInd w:val="0"/>
              <w:spacing w:after="0" w:line="240" w:lineRule="auto"/>
              <w:rPr>
                <w:rFonts w:ascii="Times New Roman" w:eastAsia="Times New Roman" w:hAnsi="Times New Roman"/>
                <w:sz w:val="24"/>
                <w:szCs w:val="24"/>
              </w:rPr>
            </w:pPr>
          </w:p>
        </w:tc>
        <w:tc>
          <w:tcPr>
            <w:tcW w:w="0" w:type="auto"/>
            <w:shd w:val="clear" w:color="auto" w:fill="auto"/>
          </w:tcPr>
          <w:p w:rsidR="00FD0A83" w:rsidRPr="007A1904" w:rsidRDefault="00FD0A83" w:rsidP="00107664">
            <w:pPr>
              <w:pStyle w:val="BodyText2"/>
              <w:tabs>
                <w:tab w:val="left" w:pos="1418"/>
              </w:tabs>
              <w:spacing w:line="240" w:lineRule="auto"/>
              <w:ind w:firstLine="0"/>
              <w:rPr>
                <w:sz w:val="24"/>
                <w:szCs w:val="24"/>
                <w:lang w:eastAsia="lt-LT"/>
              </w:rPr>
            </w:pPr>
            <w:bookmarkStart w:id="2" w:name="_GoBack"/>
            <w:r w:rsidRPr="007A1904">
              <w:rPr>
                <w:sz w:val="24"/>
                <w:szCs w:val="24"/>
              </w:rPr>
              <w:t>Statybos techninis reglamentas STR 1.05.01:2017 „Statybą leidžiantys dokumentai. Statybos užbaigimas. Statybos sustabdymas. Savavališkos statybos padarinių šalinimas. Statybos pagal neteisėtai išduotą statybą leidžiantį dokumentą padarinių šalinimas“, patvirtintas Lietuvos Respublikos aplinkos ministro 2016-12-12 įsakymu Nr. D1-878.</w:t>
            </w:r>
            <w:bookmarkEnd w:id="2"/>
          </w:p>
        </w:tc>
      </w:tr>
      <w:tr w:rsidR="00FD0A83" w:rsidRPr="007A1904" w:rsidTr="00D97D99">
        <w:trPr>
          <w:trHeight w:val="326"/>
        </w:trPr>
        <w:tc>
          <w:tcPr>
            <w:tcW w:w="0" w:type="auto"/>
            <w:vMerge/>
          </w:tcPr>
          <w:p w:rsidR="00FD0A83" w:rsidRPr="007A1904" w:rsidRDefault="00FD0A83" w:rsidP="007A1904">
            <w:pPr>
              <w:spacing w:after="0" w:line="240" w:lineRule="auto"/>
              <w:jc w:val="center"/>
              <w:rPr>
                <w:rFonts w:ascii="Times New Roman" w:eastAsia="Times New Roman" w:hAnsi="Times New Roman"/>
                <w:sz w:val="24"/>
                <w:szCs w:val="24"/>
              </w:rPr>
            </w:pPr>
          </w:p>
        </w:tc>
        <w:tc>
          <w:tcPr>
            <w:tcW w:w="0" w:type="auto"/>
            <w:vMerge/>
          </w:tcPr>
          <w:p w:rsidR="00FD0A83" w:rsidRPr="007A1904" w:rsidRDefault="00FD0A83" w:rsidP="007A1904">
            <w:pPr>
              <w:autoSpaceDE w:val="0"/>
              <w:autoSpaceDN w:val="0"/>
              <w:adjustRightInd w:val="0"/>
              <w:spacing w:after="0" w:line="240" w:lineRule="auto"/>
              <w:rPr>
                <w:rFonts w:ascii="Times New Roman" w:eastAsia="Times New Roman" w:hAnsi="Times New Roman"/>
                <w:sz w:val="24"/>
                <w:szCs w:val="24"/>
              </w:rPr>
            </w:pPr>
          </w:p>
        </w:tc>
        <w:tc>
          <w:tcPr>
            <w:tcW w:w="0" w:type="auto"/>
            <w:shd w:val="clear" w:color="auto" w:fill="auto"/>
          </w:tcPr>
          <w:p w:rsidR="00FD0A83" w:rsidRPr="007A1904" w:rsidRDefault="00FD0A83" w:rsidP="007A1904">
            <w:pPr>
              <w:pStyle w:val="BodyText2"/>
              <w:tabs>
                <w:tab w:val="left" w:pos="1418"/>
              </w:tabs>
              <w:spacing w:line="240" w:lineRule="auto"/>
              <w:ind w:firstLine="0"/>
              <w:jc w:val="left"/>
              <w:rPr>
                <w:sz w:val="24"/>
                <w:szCs w:val="24"/>
                <w:lang w:eastAsia="lt-LT"/>
              </w:rPr>
            </w:pPr>
            <w:r w:rsidRPr="007A1904">
              <w:rPr>
                <w:sz w:val="24"/>
                <w:szCs w:val="24"/>
                <w:lang w:eastAsia="lt-LT"/>
              </w:rPr>
              <w:t xml:space="preserve">Nuoroda </w:t>
            </w:r>
            <w:hyperlink r:id="rId10" w:history="1">
              <w:r w:rsidRPr="007A1904">
                <w:rPr>
                  <w:rStyle w:val="Hipersaitas"/>
                  <w:sz w:val="24"/>
                  <w:szCs w:val="24"/>
                  <w:lang w:eastAsia="lt-LT"/>
                </w:rPr>
                <w:t>https://www.e-tar.lt/portal/lt/legalActEditions/585f9850c05211e688d0ed775a2e782a</w:t>
              </w:r>
            </w:hyperlink>
          </w:p>
        </w:tc>
      </w:tr>
      <w:tr w:rsidR="002D01F9" w:rsidRPr="007A1904" w:rsidTr="00D97D99">
        <w:tc>
          <w:tcPr>
            <w:tcW w:w="0" w:type="auto"/>
          </w:tcPr>
          <w:p w:rsidR="002D01F9" w:rsidRPr="007A1904" w:rsidRDefault="002D01F9" w:rsidP="007A1904">
            <w:pPr>
              <w:spacing w:after="0" w:line="240" w:lineRule="auto"/>
              <w:jc w:val="center"/>
              <w:rPr>
                <w:rFonts w:ascii="Times New Roman" w:eastAsia="Times New Roman" w:hAnsi="Times New Roman"/>
                <w:sz w:val="24"/>
                <w:szCs w:val="24"/>
              </w:rPr>
            </w:pPr>
          </w:p>
        </w:tc>
        <w:tc>
          <w:tcPr>
            <w:tcW w:w="0" w:type="auto"/>
          </w:tcPr>
          <w:p w:rsidR="002D01F9" w:rsidRPr="007A1904" w:rsidRDefault="002D01F9" w:rsidP="007A1904">
            <w:pPr>
              <w:autoSpaceDE w:val="0"/>
              <w:autoSpaceDN w:val="0"/>
              <w:adjustRightInd w:val="0"/>
              <w:spacing w:after="0" w:line="240" w:lineRule="auto"/>
              <w:rPr>
                <w:rFonts w:ascii="Times New Roman" w:eastAsia="Times New Roman" w:hAnsi="Times New Roman"/>
                <w:sz w:val="24"/>
                <w:szCs w:val="24"/>
              </w:rPr>
            </w:pPr>
            <w:r w:rsidRPr="007A1904">
              <w:rPr>
                <w:rFonts w:ascii="Times New Roman" w:eastAsia="Times New Roman" w:hAnsi="Times New Roman"/>
                <w:sz w:val="24"/>
                <w:szCs w:val="24"/>
              </w:rPr>
              <w:t>Informacija ir dokumentai, kuriuos turi pateikti asmuo</w:t>
            </w:r>
          </w:p>
        </w:tc>
        <w:tc>
          <w:tcPr>
            <w:tcW w:w="0" w:type="auto"/>
            <w:shd w:val="clear" w:color="auto" w:fill="auto"/>
          </w:tcPr>
          <w:p w:rsidR="00FD0A83" w:rsidRPr="007A1904" w:rsidRDefault="00FD0A83" w:rsidP="007A1904">
            <w:pPr>
              <w:pStyle w:val="HTMLiankstoformatuotas"/>
              <w:jc w:val="both"/>
              <w:rPr>
                <w:rFonts w:ascii="Times New Roman" w:hAnsi="Times New Roman" w:cs="Times New Roman"/>
                <w:color w:val="000000"/>
                <w:sz w:val="24"/>
                <w:szCs w:val="24"/>
              </w:rPr>
            </w:pPr>
            <w:r w:rsidRPr="007A1904">
              <w:rPr>
                <w:rFonts w:ascii="Times New Roman" w:hAnsi="Times New Roman" w:cs="Times New Roman"/>
                <w:color w:val="000000"/>
                <w:sz w:val="24"/>
                <w:szCs w:val="24"/>
              </w:rPr>
              <w:t>1. Prašymas;</w:t>
            </w:r>
          </w:p>
          <w:p w:rsidR="00FD0A83" w:rsidRPr="007A1904" w:rsidRDefault="00FD0A83" w:rsidP="007A1904">
            <w:pPr>
              <w:pStyle w:val="HTMLiankstoformatuotas"/>
              <w:jc w:val="both"/>
              <w:rPr>
                <w:rFonts w:ascii="Times New Roman" w:hAnsi="Times New Roman" w:cs="Times New Roman"/>
                <w:color w:val="000000"/>
                <w:sz w:val="24"/>
                <w:szCs w:val="24"/>
              </w:rPr>
            </w:pPr>
            <w:r w:rsidRPr="007A1904">
              <w:rPr>
                <w:rFonts w:ascii="Times New Roman" w:hAnsi="Times New Roman" w:cs="Times New Roman"/>
                <w:color w:val="000000"/>
                <w:sz w:val="24"/>
                <w:szCs w:val="24"/>
              </w:rPr>
              <w:t>2.Statybos įstatymo 24 straipsnio 1 dalyje nurodytas atitinkamas statinio projektas ir jo elektroninė versija arba tik statinio projekto elektroninė versija, pasirašyta kvalifikuotu elektroniniu parašu. Jei statinio projektas sudarytas iš atskirų dalių, pateikiama bendroji, architektūrinė, kultūros tvarkybos (su leidimu atlikti tvarkomuosius paveldosaugos darbus, kai ši dalis privaloma) dalys ir (ar) jų kompiuterinis įrašas;</w:t>
            </w:r>
          </w:p>
          <w:p w:rsidR="00FD0A83" w:rsidRPr="007A1904" w:rsidRDefault="00FD0A83" w:rsidP="007A1904">
            <w:pPr>
              <w:pStyle w:val="HTMLiankstoformatuotas"/>
              <w:jc w:val="both"/>
              <w:rPr>
                <w:rFonts w:ascii="Times New Roman" w:hAnsi="Times New Roman" w:cs="Times New Roman"/>
                <w:color w:val="000000"/>
                <w:sz w:val="24"/>
                <w:szCs w:val="24"/>
              </w:rPr>
            </w:pPr>
            <w:r w:rsidRPr="007A1904">
              <w:rPr>
                <w:rFonts w:ascii="Times New Roman" w:hAnsi="Times New Roman" w:cs="Times New Roman"/>
                <w:color w:val="000000"/>
                <w:sz w:val="24"/>
                <w:szCs w:val="24"/>
              </w:rPr>
              <w:t>3. Statinio projekto ekspertizės aktas (kai statinio projekto ekspertizė privalomas pagal Statybos įstatymo 34 straipsnio 1 dalį)</w:t>
            </w:r>
          </w:p>
          <w:p w:rsidR="00FD0A83" w:rsidRPr="007A1904" w:rsidRDefault="00FD0A83" w:rsidP="007A1904">
            <w:pPr>
              <w:pStyle w:val="HTMLiankstoformatuotas"/>
              <w:jc w:val="both"/>
              <w:rPr>
                <w:rFonts w:ascii="Times New Roman" w:hAnsi="Times New Roman" w:cs="Times New Roman"/>
                <w:color w:val="000000"/>
                <w:sz w:val="24"/>
                <w:szCs w:val="24"/>
              </w:rPr>
            </w:pPr>
            <w:r w:rsidRPr="007A1904">
              <w:rPr>
                <w:rFonts w:ascii="Times New Roman" w:hAnsi="Times New Roman" w:cs="Times New Roman"/>
                <w:color w:val="000000"/>
                <w:sz w:val="24"/>
                <w:szCs w:val="24"/>
              </w:rPr>
              <w:t>4. Žemės sklypo bendraturčių  sutikimas, jeigu žemės sklypas jiems priklauso bendrosios nuosavybės teise, išskyrus atvejį, kai žemės sklypas bendrosios dalinės nuosavybės teise priklauso buto ir kitų patalpų savininkams ir yra priimtas sprendimas pagal Statybos įstatymo 5 dalies 7 punkto reikalavimus;</w:t>
            </w:r>
          </w:p>
          <w:p w:rsidR="00FD0A83" w:rsidRPr="007A1904" w:rsidRDefault="00FD0A83" w:rsidP="007A1904">
            <w:pPr>
              <w:pStyle w:val="HTMLiankstoformatuotas"/>
              <w:jc w:val="both"/>
              <w:rPr>
                <w:rFonts w:ascii="Times New Roman" w:hAnsi="Times New Roman" w:cs="Times New Roman"/>
                <w:color w:val="000000"/>
                <w:sz w:val="24"/>
                <w:szCs w:val="24"/>
              </w:rPr>
            </w:pPr>
            <w:r w:rsidRPr="007A1904">
              <w:rPr>
                <w:rFonts w:ascii="Times New Roman" w:hAnsi="Times New Roman" w:cs="Times New Roman"/>
                <w:color w:val="000000"/>
                <w:sz w:val="24"/>
                <w:szCs w:val="24"/>
              </w:rPr>
              <w:t>5. Statytojo (užsakovo) įgaliojimas raštu pateikti prašymą, jei prašymą teikia įgaliotas asmuo;</w:t>
            </w:r>
          </w:p>
          <w:p w:rsidR="00FD0A83" w:rsidRPr="007A1904" w:rsidRDefault="00FD0A83" w:rsidP="007A1904">
            <w:pPr>
              <w:pStyle w:val="HTMLiankstoformatuotas"/>
              <w:jc w:val="both"/>
              <w:rPr>
                <w:rFonts w:ascii="Times New Roman" w:hAnsi="Times New Roman" w:cs="Times New Roman"/>
                <w:color w:val="000000"/>
                <w:sz w:val="24"/>
                <w:szCs w:val="24"/>
              </w:rPr>
            </w:pPr>
            <w:r w:rsidRPr="007A1904">
              <w:rPr>
                <w:rFonts w:ascii="Times New Roman" w:hAnsi="Times New Roman" w:cs="Times New Roman"/>
                <w:color w:val="000000"/>
                <w:sz w:val="24"/>
                <w:szCs w:val="24"/>
              </w:rPr>
              <w:t xml:space="preserve">6. Žemės sklype (teritorijoje), kurio nuosavybės teise ar kita valdymo ir naudojimo teise nevaldo statytojas (užsakovas), numatoma vykdyti </w:t>
            </w:r>
            <w:r w:rsidRPr="007A1904">
              <w:rPr>
                <w:rFonts w:ascii="Times New Roman" w:hAnsi="Times New Roman" w:cs="Times New Roman"/>
                <w:color w:val="000000"/>
                <w:sz w:val="24"/>
                <w:szCs w:val="24"/>
              </w:rPr>
              <w:lastRenderedPageBreak/>
              <w:t xml:space="preserve">statybos darbus (išskyrus atvejus, kai valstybinėje žemėje atnaujinami (modernizuojami) pastatai neatliekant rekonstravimo darbų; kai valstybinėje žemėje nesuformuotame žemės sklype atliekamas statinio kapitalinis remontas, kai statomi inžineriniai tinklai, kuriems statyti teritorijų planavimo dokumentu buvo įformintas suformuotas inžinerinių tinklų koridorius) arba statinius statyti ar rekonstruoti mažesniais negu norminiais atstumais iki gretimo sklypo ribos, tai pat jei kitą žemės sklypą (teritoriją) numatoma laikinai naudotis statybos metu,-sutartis, sutikimas ar susitarimas su šio žemės sklypo (teritorijos) savininku, valdytoju ar servitutų nustatymą patvirtinantys dokumentai (statant) inžinerinius statinius </w:t>
            </w:r>
          </w:p>
          <w:p w:rsidR="00FD0A83" w:rsidRPr="007A1904" w:rsidRDefault="00FD0A83" w:rsidP="007A1904">
            <w:pPr>
              <w:pStyle w:val="HTMLiankstoformatuotas"/>
              <w:jc w:val="both"/>
              <w:rPr>
                <w:rFonts w:ascii="Times New Roman" w:hAnsi="Times New Roman" w:cs="Times New Roman"/>
                <w:color w:val="000000"/>
                <w:sz w:val="24"/>
                <w:szCs w:val="24"/>
              </w:rPr>
            </w:pPr>
            <w:r w:rsidRPr="007A1904">
              <w:rPr>
                <w:rFonts w:ascii="Times New Roman" w:hAnsi="Times New Roman" w:cs="Times New Roman"/>
                <w:color w:val="000000"/>
                <w:sz w:val="24"/>
                <w:szCs w:val="24"/>
              </w:rPr>
              <w:t>7. Statinio (jo dalies) bendraturčių rašytinis sutikimas ar butų ir kitų patalpų savininkų protokolinio sprendimo dėl Statybos įstatymo 15 straipsnio 1 dalyje nurodytų statybos darbų atlikimo (atitinkamo statinio projekto rengimo ir (ar) įgyvendinimo), priimto Lietuvos Respublikos civilinio kodekso 4.85 straipsnyje nustatyta tvarka, kopija, išskyrus atvejus, kai reikia atlikti rekonstravimo, remonto darbus siekiant pritaikyti gyvenamąjį namą neįgaliesiems, kai pateikiamas prašymas išduoti statybą leidžiančius dokumentus, nurodytus Statybos įstatymo 27 straipsnio 1 dalies 5 punkte (atliekant darbus statytojo (užsakovo) patalpų viduje), tai pat Lietuvos Respublikos civilinio kodekso 4.83 straipsnio 2 dalyje nustatyto galimos žalos atsiradimo ir grėsmės bendro naudojimo objektams pašalinimo atvejus ir kituose Lietuvos Respublikos įstatymuose nurodytus atvejus, daugiabučio namo bendrojo naudojimo objektų paprastojo remonto ar kapitalinio remonto atvejus, kai šie darbai vykdomi pagal privalomuosius statinių naudojimo ir priežiūros reikalavimus ir atitinka nustatyta tvarka patvirtintą bendro naudojimo objektų atnaujinimo (remonto) ilgalaikį ar metinį planą-šiuo atveju pateikiama nustatyta tvarka patvirtinto namo atnaujinimo ilgalaikio ar metinio plano kopija;</w:t>
            </w:r>
          </w:p>
          <w:p w:rsidR="00FD0A83" w:rsidRPr="007A1904" w:rsidRDefault="00FD0A83" w:rsidP="007A1904">
            <w:pPr>
              <w:pStyle w:val="HTMLiankstoformatuotas"/>
              <w:jc w:val="both"/>
              <w:rPr>
                <w:rFonts w:ascii="Times New Roman" w:hAnsi="Times New Roman" w:cs="Times New Roman"/>
                <w:color w:val="000000"/>
                <w:sz w:val="24"/>
                <w:szCs w:val="24"/>
              </w:rPr>
            </w:pPr>
            <w:r w:rsidRPr="007A1904">
              <w:rPr>
                <w:rFonts w:ascii="Times New Roman" w:hAnsi="Times New Roman" w:cs="Times New Roman"/>
                <w:color w:val="000000"/>
                <w:sz w:val="24"/>
                <w:szCs w:val="24"/>
              </w:rPr>
              <w:t>8. Atrankos išvada dėl planuojamos ūkinės veiklos poveikio aplinkai vertinimo arba sprendimas dėl planuojamos ūkinės veiklos galimybių ir atrankos išvados ar sprendimo viešinimo dokumentai, kai pagal Lietuvos Respublikos planuojamos ūkinės veiklos poveikio aplinkai vertinimo įstatymo nuostatas turi būti atliktos planuojamos ūkinės veiklos poveikio aplinkai vertinimo procedūros;</w:t>
            </w:r>
          </w:p>
          <w:p w:rsidR="00FD0A83" w:rsidRPr="007A1904" w:rsidRDefault="00FD0A83" w:rsidP="007A1904">
            <w:pPr>
              <w:pStyle w:val="HTMLiankstoformatuotas"/>
              <w:jc w:val="both"/>
              <w:rPr>
                <w:rFonts w:ascii="Times New Roman" w:hAnsi="Times New Roman" w:cs="Times New Roman"/>
                <w:color w:val="000000"/>
                <w:sz w:val="24"/>
                <w:szCs w:val="24"/>
              </w:rPr>
            </w:pPr>
            <w:r w:rsidRPr="007A1904">
              <w:rPr>
                <w:rFonts w:ascii="Times New Roman" w:hAnsi="Times New Roman" w:cs="Times New Roman"/>
                <w:color w:val="000000"/>
                <w:sz w:val="24"/>
                <w:szCs w:val="24"/>
              </w:rPr>
              <w:t>9. Statinio kadastro duomenų byla, išskyrus Statybos įstatymo 27 straipsnio 1 dalies 1 punkte nurodytą atvejį;</w:t>
            </w:r>
          </w:p>
          <w:p w:rsidR="00FD0A83" w:rsidRPr="007A1904" w:rsidRDefault="00FD0A83" w:rsidP="007A1904">
            <w:pPr>
              <w:pStyle w:val="HTMLiankstoformatuotas"/>
              <w:jc w:val="both"/>
              <w:rPr>
                <w:rFonts w:ascii="Times New Roman" w:hAnsi="Times New Roman" w:cs="Times New Roman"/>
                <w:color w:val="000000"/>
                <w:sz w:val="24"/>
                <w:szCs w:val="24"/>
              </w:rPr>
            </w:pPr>
            <w:r w:rsidRPr="007A1904">
              <w:rPr>
                <w:rFonts w:ascii="Times New Roman" w:hAnsi="Times New Roman" w:cs="Times New Roman"/>
                <w:color w:val="000000"/>
                <w:sz w:val="24"/>
                <w:szCs w:val="24"/>
              </w:rPr>
              <w:t xml:space="preserve">10. Aplinkos apsaugos agentūros sprendimas dėl planuojamos ūkinės veiklos galimybių poveikio visuomenės sveikatai vertinimo požiūriu ir sanitarinės apsaugos zonos ribų nustatymo, kai pagal Lietuvos Respublikos visuomenės sveikatos priežiūros įstatymą atliekamas poveikio visuomenės sveikatai vertinimas; </w:t>
            </w:r>
          </w:p>
          <w:p w:rsidR="00FD0A83" w:rsidRPr="007A1904" w:rsidRDefault="00FD0A83" w:rsidP="007A1904">
            <w:pPr>
              <w:pStyle w:val="HTMLiankstoformatuotas"/>
              <w:jc w:val="both"/>
              <w:rPr>
                <w:rFonts w:ascii="Times New Roman" w:hAnsi="Times New Roman" w:cs="Times New Roman"/>
                <w:color w:val="000000"/>
                <w:sz w:val="24"/>
                <w:szCs w:val="24"/>
              </w:rPr>
            </w:pPr>
            <w:r w:rsidRPr="007A1904">
              <w:rPr>
                <w:rFonts w:ascii="Times New Roman" w:hAnsi="Times New Roman" w:cs="Times New Roman"/>
                <w:color w:val="000000"/>
                <w:sz w:val="24"/>
                <w:szCs w:val="24"/>
              </w:rPr>
              <w:t>11. Statinio projekto pakeitimų pagal gautus nepritarimo projektui motyvus aprašymas (pakartotinio prašymo pateikimo atveju);</w:t>
            </w:r>
          </w:p>
          <w:p w:rsidR="00FD0A83" w:rsidRPr="007A1904" w:rsidRDefault="00FD0A83" w:rsidP="007A1904">
            <w:pPr>
              <w:pStyle w:val="HTMLiankstoformatuotas"/>
              <w:jc w:val="both"/>
              <w:rPr>
                <w:rFonts w:ascii="Times New Roman" w:hAnsi="Times New Roman" w:cs="Times New Roman"/>
                <w:color w:val="000000"/>
                <w:sz w:val="24"/>
                <w:szCs w:val="24"/>
              </w:rPr>
            </w:pPr>
            <w:r w:rsidRPr="007A1904">
              <w:rPr>
                <w:rFonts w:ascii="Times New Roman" w:hAnsi="Times New Roman" w:cs="Times New Roman"/>
                <w:color w:val="000000"/>
                <w:sz w:val="24"/>
                <w:szCs w:val="24"/>
              </w:rPr>
              <w:t xml:space="preserve">12. Statinio projektuotojo civilinės atsakomybės privalomojo draudimo dokumento kopija (kai toks draudimas privalomas) </w:t>
            </w:r>
          </w:p>
          <w:p w:rsidR="00FD0A83" w:rsidRPr="007A1904" w:rsidRDefault="00FD0A83" w:rsidP="007A1904">
            <w:pPr>
              <w:pStyle w:val="HTMLiankstoformatuotas"/>
              <w:jc w:val="both"/>
              <w:rPr>
                <w:rFonts w:ascii="Times New Roman" w:hAnsi="Times New Roman" w:cs="Times New Roman"/>
                <w:color w:val="000000"/>
                <w:sz w:val="24"/>
                <w:szCs w:val="24"/>
              </w:rPr>
            </w:pPr>
            <w:r w:rsidRPr="007A1904">
              <w:rPr>
                <w:rFonts w:ascii="Times New Roman" w:hAnsi="Times New Roman" w:cs="Times New Roman"/>
                <w:color w:val="000000"/>
                <w:sz w:val="24"/>
                <w:szCs w:val="24"/>
              </w:rPr>
              <w:t>13. Sanitarinės apsaugos zonos zonų ribų planas arba kitas brėžinys, kuriame pažymėtos sanitarinių apsaugos zonų ribos, kai sanitarinės apsaugos zonos ribas dėl statytojo vykdomos ar numatomos vykdyti ūkinės veiklos privaloma nustatyti pagal teisės aktų reikalavimus;</w:t>
            </w:r>
          </w:p>
          <w:p w:rsidR="00FD0A83" w:rsidRPr="007A1904" w:rsidRDefault="00FD0A83" w:rsidP="007A1904">
            <w:pPr>
              <w:pStyle w:val="HTMLiankstoformatuotas"/>
              <w:jc w:val="both"/>
              <w:rPr>
                <w:rFonts w:ascii="Times New Roman" w:hAnsi="Times New Roman" w:cs="Times New Roman"/>
                <w:color w:val="000000"/>
                <w:sz w:val="24"/>
                <w:szCs w:val="24"/>
              </w:rPr>
            </w:pPr>
            <w:r w:rsidRPr="007A1904">
              <w:rPr>
                <w:rFonts w:ascii="Times New Roman" w:hAnsi="Times New Roman" w:cs="Times New Roman"/>
                <w:color w:val="000000"/>
                <w:sz w:val="24"/>
                <w:szCs w:val="24"/>
              </w:rPr>
              <w:t xml:space="preserve">14. Žemės </w:t>
            </w:r>
            <w:proofErr w:type="spellStart"/>
            <w:r w:rsidRPr="007A1904">
              <w:rPr>
                <w:rFonts w:ascii="Times New Roman" w:hAnsi="Times New Roman" w:cs="Times New Roman"/>
                <w:color w:val="000000"/>
                <w:sz w:val="24"/>
                <w:szCs w:val="24"/>
              </w:rPr>
              <w:t>žemės</w:t>
            </w:r>
            <w:proofErr w:type="spellEnd"/>
            <w:r w:rsidRPr="007A1904">
              <w:rPr>
                <w:rFonts w:ascii="Times New Roman" w:hAnsi="Times New Roman" w:cs="Times New Roman"/>
                <w:color w:val="000000"/>
                <w:sz w:val="24"/>
                <w:szCs w:val="24"/>
              </w:rPr>
              <w:t xml:space="preserve"> sklypo savininko, valstybinės ar savivaldybės žemės patikėtinio sutikimas dėl Specialiųjų žemės naudojimo sąlygų įstatyme </w:t>
            </w:r>
            <w:r w:rsidRPr="007A1904">
              <w:rPr>
                <w:rFonts w:ascii="Times New Roman" w:hAnsi="Times New Roman" w:cs="Times New Roman"/>
                <w:color w:val="000000"/>
                <w:sz w:val="24"/>
                <w:szCs w:val="24"/>
              </w:rPr>
              <w:lastRenderedPageBreak/>
              <w:t>nurodytų teritorijų, kuriose taikomos specialiosios žemės naudojimo sąlygos, įrašymo į Nekilnojamojo turto registrą, Nekilnojamojo turto kadastrą, kai šiam sklypui dėl statytojo žemės sklype numatomos vykdyti ar vykdomos ūkinės veiklos šios teritorijos turi būti nustatytos , arba valstybinės ar savivaldybės žemės patikėtinio sutikimas, kai dėl šios veiklos atsiranda apribojimų valstybinėje ar savivaldybės žemėje;</w:t>
            </w:r>
          </w:p>
          <w:p w:rsidR="00FD0A83" w:rsidRPr="007A1904" w:rsidRDefault="00FD0A83" w:rsidP="007A1904">
            <w:pPr>
              <w:pStyle w:val="HTMLiankstoformatuotas"/>
              <w:rPr>
                <w:rFonts w:ascii="Times New Roman" w:hAnsi="Times New Roman" w:cs="Times New Roman"/>
                <w:color w:val="000000"/>
                <w:sz w:val="24"/>
                <w:szCs w:val="24"/>
              </w:rPr>
            </w:pPr>
            <w:r w:rsidRPr="007A1904">
              <w:rPr>
                <w:rFonts w:ascii="Times New Roman" w:hAnsi="Times New Roman" w:cs="Times New Roman"/>
                <w:color w:val="000000"/>
                <w:sz w:val="24"/>
                <w:szCs w:val="24"/>
              </w:rPr>
              <w:t>15. Statybos techniniuose reglamentuose nurodytų subjektų rašytiniai pritarimai statinio projektui statybos techniniuose reglamentuose nustatytais atvejais;</w:t>
            </w:r>
          </w:p>
          <w:p w:rsidR="00FD0A83" w:rsidRPr="007A1904" w:rsidRDefault="00FD0A83" w:rsidP="007A1904">
            <w:pPr>
              <w:pStyle w:val="HTMLiankstoformatuotas"/>
              <w:rPr>
                <w:rFonts w:ascii="Times New Roman" w:hAnsi="Times New Roman" w:cs="Times New Roman"/>
                <w:color w:val="000000"/>
                <w:sz w:val="24"/>
                <w:szCs w:val="24"/>
              </w:rPr>
            </w:pPr>
            <w:r w:rsidRPr="007A1904">
              <w:rPr>
                <w:rFonts w:ascii="Times New Roman" w:hAnsi="Times New Roman" w:cs="Times New Roman"/>
                <w:color w:val="000000"/>
                <w:sz w:val="24"/>
                <w:szCs w:val="24"/>
              </w:rPr>
              <w:t>16. Statinio projekto priėmimo-perdavimo aktas;</w:t>
            </w:r>
          </w:p>
          <w:p w:rsidR="00FD0A83" w:rsidRPr="007A1904" w:rsidRDefault="00FD0A83" w:rsidP="007A1904">
            <w:pPr>
              <w:pStyle w:val="HTMLiankstoformatuotas"/>
              <w:jc w:val="both"/>
              <w:rPr>
                <w:rFonts w:ascii="Times New Roman" w:hAnsi="Times New Roman" w:cs="Times New Roman"/>
                <w:color w:val="000000"/>
                <w:sz w:val="24"/>
                <w:szCs w:val="24"/>
              </w:rPr>
            </w:pPr>
            <w:r w:rsidRPr="007A1904">
              <w:rPr>
                <w:rFonts w:ascii="Times New Roman" w:hAnsi="Times New Roman" w:cs="Times New Roman"/>
                <w:color w:val="000000"/>
                <w:sz w:val="24"/>
                <w:szCs w:val="24"/>
              </w:rPr>
              <w:t xml:space="preserve">17. Dokumentas, patvirtinantis nurodytos įmokos už savavališkos statybos įteisinimą Statybos įstatymo 1 priede sumokėjimą ir dokumentai pagrindžiantys šios įmokos apskaičiavimo dydį,-savavališkos statybos atveju; </w:t>
            </w:r>
          </w:p>
          <w:p w:rsidR="00460758" w:rsidRPr="007A1904" w:rsidRDefault="00FD0A83" w:rsidP="007A1904">
            <w:pPr>
              <w:spacing w:before="100" w:beforeAutospacing="1" w:after="0" w:line="240" w:lineRule="auto"/>
              <w:jc w:val="both"/>
              <w:textAlignment w:val="baseline"/>
              <w:rPr>
                <w:rFonts w:ascii="Times New Roman" w:hAnsi="Times New Roman"/>
                <w:sz w:val="24"/>
                <w:szCs w:val="24"/>
              </w:rPr>
            </w:pPr>
            <w:r w:rsidRPr="007A1904">
              <w:rPr>
                <w:rFonts w:ascii="Times New Roman" w:hAnsi="Times New Roman"/>
                <w:color w:val="000000"/>
                <w:sz w:val="24"/>
                <w:szCs w:val="24"/>
              </w:rPr>
              <w:t>3-13 punktuose nurodyti dokumentai atskirai neteikiami, jeigu jie ar jų patvirtintos kopijos yra įtraukti į statinio projektą;</w:t>
            </w:r>
          </w:p>
        </w:tc>
      </w:tr>
      <w:tr w:rsidR="002D01F9" w:rsidRPr="007A1904" w:rsidTr="00D97D99">
        <w:trPr>
          <w:trHeight w:val="977"/>
        </w:trPr>
        <w:tc>
          <w:tcPr>
            <w:tcW w:w="0" w:type="auto"/>
          </w:tcPr>
          <w:p w:rsidR="002D01F9" w:rsidRPr="007A1904" w:rsidRDefault="002D01F9" w:rsidP="007A1904">
            <w:pPr>
              <w:spacing w:after="0" w:line="240" w:lineRule="auto"/>
              <w:jc w:val="center"/>
              <w:rPr>
                <w:rFonts w:ascii="Times New Roman" w:eastAsia="Times New Roman" w:hAnsi="Times New Roman"/>
                <w:sz w:val="24"/>
                <w:szCs w:val="24"/>
              </w:rPr>
            </w:pPr>
          </w:p>
        </w:tc>
        <w:tc>
          <w:tcPr>
            <w:tcW w:w="0" w:type="auto"/>
          </w:tcPr>
          <w:p w:rsidR="002D01F9" w:rsidRPr="007A1904" w:rsidRDefault="002D01F9" w:rsidP="007A1904">
            <w:pPr>
              <w:autoSpaceDE w:val="0"/>
              <w:autoSpaceDN w:val="0"/>
              <w:adjustRightInd w:val="0"/>
              <w:spacing w:after="0" w:line="240" w:lineRule="auto"/>
              <w:rPr>
                <w:rFonts w:ascii="Times New Roman" w:eastAsia="Times New Roman" w:hAnsi="Times New Roman"/>
                <w:sz w:val="24"/>
                <w:szCs w:val="24"/>
              </w:rPr>
            </w:pPr>
            <w:r w:rsidRPr="007A1904">
              <w:rPr>
                <w:rFonts w:ascii="Times New Roman" w:eastAsia="Times New Roman" w:hAnsi="Times New Roman"/>
                <w:sz w:val="24"/>
                <w:szCs w:val="24"/>
              </w:rPr>
              <w:t>Informacija ir dokumentai, kuriuos turi gauti institucija (prašymą nagrinėjantis tarnautojas)</w:t>
            </w:r>
          </w:p>
        </w:tc>
        <w:tc>
          <w:tcPr>
            <w:tcW w:w="0" w:type="auto"/>
            <w:shd w:val="clear" w:color="auto" w:fill="auto"/>
          </w:tcPr>
          <w:p w:rsidR="00FD0A83" w:rsidRPr="007A1904" w:rsidRDefault="00FD0A83" w:rsidP="007A1904">
            <w:pPr>
              <w:spacing w:after="0" w:line="240" w:lineRule="auto"/>
              <w:rPr>
                <w:rFonts w:ascii="Times New Roman" w:eastAsia="Times New Roman" w:hAnsi="Times New Roman"/>
                <w:sz w:val="24"/>
                <w:szCs w:val="24"/>
                <w:lang w:eastAsia="lt-LT"/>
              </w:rPr>
            </w:pPr>
            <w:r w:rsidRPr="007A1904">
              <w:rPr>
                <w:rFonts w:ascii="Times New Roman" w:eastAsia="Times New Roman" w:hAnsi="Times New Roman"/>
                <w:sz w:val="24"/>
                <w:szCs w:val="24"/>
                <w:lang w:eastAsia="lt-LT"/>
              </w:rPr>
              <w:t>Pasinaudojant informacine sistema „</w:t>
            </w:r>
            <w:proofErr w:type="spellStart"/>
            <w:r w:rsidRPr="007A1904">
              <w:rPr>
                <w:rFonts w:ascii="Times New Roman" w:eastAsia="Times New Roman" w:hAnsi="Times New Roman"/>
                <w:sz w:val="24"/>
                <w:szCs w:val="24"/>
                <w:lang w:eastAsia="lt-LT"/>
              </w:rPr>
              <w:t>Infostatyba</w:t>
            </w:r>
            <w:proofErr w:type="spellEnd"/>
            <w:r w:rsidRPr="007A1904">
              <w:rPr>
                <w:rFonts w:ascii="Times New Roman" w:eastAsia="Times New Roman" w:hAnsi="Times New Roman"/>
                <w:sz w:val="24"/>
                <w:szCs w:val="24"/>
                <w:lang w:eastAsia="lt-LT"/>
              </w:rPr>
              <w:t>“ informacija gaunama iš:</w:t>
            </w:r>
          </w:p>
          <w:p w:rsidR="00FD0A83" w:rsidRPr="007A1904" w:rsidRDefault="00FD0A83" w:rsidP="007A1904">
            <w:pPr>
              <w:spacing w:after="0" w:line="240" w:lineRule="auto"/>
              <w:rPr>
                <w:rFonts w:ascii="Times New Roman" w:eastAsia="Times New Roman" w:hAnsi="Times New Roman"/>
                <w:sz w:val="24"/>
                <w:szCs w:val="24"/>
                <w:lang w:eastAsia="lt-LT"/>
              </w:rPr>
            </w:pPr>
            <w:r w:rsidRPr="007A1904">
              <w:rPr>
                <w:rFonts w:ascii="Times New Roman" w:eastAsia="Times New Roman" w:hAnsi="Times New Roman"/>
                <w:sz w:val="24"/>
                <w:szCs w:val="24"/>
                <w:lang w:eastAsia="lt-LT"/>
              </w:rPr>
              <w:t xml:space="preserve">1. Valstybinės mokesčių inspekcijos prie Finansų ministerijos (Vilnius, Vasario 16-osios g. 14 , 01514, </w:t>
            </w:r>
            <w:hyperlink r:id="rId11" w:history="1">
              <w:r w:rsidRPr="007A1904">
                <w:rPr>
                  <w:rStyle w:val="Hipersaitas"/>
                  <w:rFonts w:ascii="Times New Roman" w:eastAsia="Times New Roman" w:hAnsi="Times New Roman"/>
                  <w:sz w:val="24"/>
                  <w:szCs w:val="24"/>
                  <w:lang w:eastAsia="lt-LT"/>
                </w:rPr>
                <w:t>www.vmi.lt</w:t>
              </w:r>
            </w:hyperlink>
            <w:r w:rsidRPr="007A1904">
              <w:rPr>
                <w:rFonts w:ascii="Times New Roman" w:eastAsia="Times New Roman" w:hAnsi="Times New Roman"/>
                <w:sz w:val="24"/>
                <w:szCs w:val="24"/>
                <w:lang w:eastAsia="lt-LT"/>
              </w:rPr>
              <w:t>) apie sumokėtą valstybės rinkliavos mokestį už statybą leidžiančio dokumento išdavimą.</w:t>
            </w:r>
          </w:p>
          <w:p w:rsidR="002D01F9" w:rsidRPr="007A1904" w:rsidRDefault="00FD0A83" w:rsidP="007A1904">
            <w:pPr>
              <w:spacing w:after="0" w:line="240" w:lineRule="auto"/>
              <w:jc w:val="both"/>
              <w:textAlignment w:val="baseline"/>
              <w:rPr>
                <w:rFonts w:ascii="Times New Roman" w:eastAsia="Times New Roman" w:hAnsi="Times New Roman"/>
                <w:color w:val="000000"/>
                <w:sz w:val="24"/>
                <w:szCs w:val="24"/>
                <w:lang w:eastAsia="lt-LT"/>
              </w:rPr>
            </w:pPr>
            <w:r w:rsidRPr="007A1904">
              <w:rPr>
                <w:rFonts w:ascii="Times New Roman" w:eastAsia="Times New Roman" w:hAnsi="Times New Roman"/>
                <w:sz w:val="24"/>
                <w:szCs w:val="24"/>
                <w:lang w:eastAsia="lt-LT"/>
              </w:rPr>
              <w:t xml:space="preserve">2. VĮ „Registrų centras“ (Vilnius, Vinco Kudirkos g. 18-3, 03105, </w:t>
            </w:r>
            <w:hyperlink r:id="rId12" w:history="1">
              <w:r w:rsidRPr="007A1904">
                <w:rPr>
                  <w:rStyle w:val="Hipersaitas"/>
                  <w:rFonts w:ascii="Times New Roman" w:eastAsia="Times New Roman" w:hAnsi="Times New Roman"/>
                  <w:sz w:val="24"/>
                  <w:szCs w:val="24"/>
                  <w:lang w:eastAsia="lt-LT"/>
                </w:rPr>
                <w:t>www.registrucentras.lt</w:t>
              </w:r>
            </w:hyperlink>
            <w:r w:rsidRPr="007A1904">
              <w:rPr>
                <w:rFonts w:ascii="Times New Roman" w:eastAsia="Times New Roman" w:hAnsi="Times New Roman"/>
                <w:sz w:val="24"/>
                <w:szCs w:val="24"/>
                <w:lang w:eastAsia="lt-LT"/>
              </w:rPr>
              <w:t>) apie nekilnojamojo turto registro objektų kadastrinis Nr. ir unikalius Nr., adresus, fizinių asmenų vardus, pavardės,  asmens kodą, deklaruotą gyvenamąją vietą, tel. Nr. el. pašto adresą, juridinių asmenų pavadinimą, buveinės adresą, juridinio asmens kodą, tel. Nr. el. pašto adresą.</w:t>
            </w:r>
            <w:bookmarkStart w:id="3" w:name="part_a80f0f949d434ee6aafb4fbaedbc238d"/>
            <w:bookmarkEnd w:id="3"/>
          </w:p>
        </w:tc>
      </w:tr>
      <w:tr w:rsidR="002D01F9" w:rsidRPr="007A1904" w:rsidTr="00D97D99">
        <w:tc>
          <w:tcPr>
            <w:tcW w:w="0" w:type="auto"/>
          </w:tcPr>
          <w:p w:rsidR="002D01F9" w:rsidRPr="007A1904" w:rsidRDefault="002D01F9" w:rsidP="007A1904">
            <w:pPr>
              <w:spacing w:after="0" w:line="240" w:lineRule="auto"/>
              <w:jc w:val="center"/>
              <w:rPr>
                <w:rFonts w:ascii="Times New Roman" w:eastAsia="Times New Roman" w:hAnsi="Times New Roman"/>
                <w:sz w:val="24"/>
                <w:szCs w:val="24"/>
              </w:rPr>
            </w:pPr>
          </w:p>
        </w:tc>
        <w:tc>
          <w:tcPr>
            <w:tcW w:w="0" w:type="auto"/>
          </w:tcPr>
          <w:p w:rsidR="002D01F9" w:rsidRPr="007A1904" w:rsidRDefault="002D01F9" w:rsidP="007A1904">
            <w:pPr>
              <w:autoSpaceDE w:val="0"/>
              <w:autoSpaceDN w:val="0"/>
              <w:adjustRightInd w:val="0"/>
              <w:spacing w:after="0" w:line="240" w:lineRule="auto"/>
              <w:rPr>
                <w:rFonts w:ascii="Times New Roman" w:eastAsia="Times New Roman" w:hAnsi="Times New Roman"/>
                <w:sz w:val="24"/>
                <w:szCs w:val="24"/>
              </w:rPr>
            </w:pPr>
            <w:r w:rsidRPr="007A1904">
              <w:rPr>
                <w:rFonts w:ascii="Times New Roman" w:eastAsia="Times New Roman" w:hAnsi="Times New Roman"/>
                <w:sz w:val="24"/>
                <w:szCs w:val="24"/>
              </w:rPr>
              <w:t>Administracinės paslaugos teikėjas</w:t>
            </w:r>
          </w:p>
          <w:p w:rsidR="002D01F9" w:rsidRPr="007A1904" w:rsidRDefault="002D01F9" w:rsidP="007A1904">
            <w:pPr>
              <w:autoSpaceDE w:val="0"/>
              <w:autoSpaceDN w:val="0"/>
              <w:adjustRightInd w:val="0"/>
              <w:spacing w:after="0" w:line="240" w:lineRule="auto"/>
              <w:rPr>
                <w:rFonts w:ascii="Times New Roman" w:eastAsia="Times New Roman" w:hAnsi="Times New Roman"/>
                <w:sz w:val="24"/>
                <w:szCs w:val="24"/>
              </w:rPr>
            </w:pPr>
          </w:p>
        </w:tc>
        <w:tc>
          <w:tcPr>
            <w:tcW w:w="0" w:type="auto"/>
            <w:shd w:val="clear" w:color="auto" w:fill="auto"/>
          </w:tcPr>
          <w:p w:rsidR="007A1904" w:rsidRPr="007A1904" w:rsidRDefault="007A1904" w:rsidP="007A1904">
            <w:pPr>
              <w:pStyle w:val="prastasiniatinklio"/>
              <w:spacing w:after="0"/>
              <w:rPr>
                <w:lang w:val="lt-LT"/>
              </w:rPr>
            </w:pPr>
            <w:r w:rsidRPr="007A1904">
              <w:rPr>
                <w:lang w:val="lt-LT"/>
              </w:rPr>
              <w:t xml:space="preserve">Architektūros ir paveldosaugos skyriaus vedėjas </w:t>
            </w:r>
          </w:p>
          <w:p w:rsidR="007A1904" w:rsidRPr="007A1904" w:rsidRDefault="007A1904" w:rsidP="007A1904">
            <w:pPr>
              <w:pStyle w:val="prastasiniatinklio"/>
              <w:spacing w:after="0"/>
              <w:rPr>
                <w:lang w:val="lt-LT"/>
              </w:rPr>
            </w:pPr>
            <w:r w:rsidRPr="007A1904">
              <w:rPr>
                <w:lang w:val="lt-LT"/>
              </w:rPr>
              <w:t>Raimondas Simanavičius</w:t>
            </w:r>
          </w:p>
          <w:p w:rsidR="007A1904" w:rsidRPr="007A1904" w:rsidRDefault="007A1904" w:rsidP="007A1904">
            <w:pPr>
              <w:pStyle w:val="prastasiniatinklio"/>
              <w:spacing w:after="0"/>
              <w:rPr>
                <w:lang w:val="lt-LT"/>
              </w:rPr>
            </w:pPr>
            <w:r w:rsidRPr="007A1904">
              <w:rPr>
                <w:lang w:val="lt-LT"/>
              </w:rPr>
              <w:t>Tel. (8 458) 711 60, mob. 8 673 31 069</w:t>
            </w:r>
          </w:p>
          <w:p w:rsidR="00F56343" w:rsidRPr="007A1904" w:rsidRDefault="007A1904" w:rsidP="007A1904">
            <w:pPr>
              <w:pStyle w:val="BodyText2"/>
              <w:tabs>
                <w:tab w:val="left" w:pos="1701"/>
              </w:tabs>
              <w:spacing w:line="240" w:lineRule="auto"/>
              <w:ind w:firstLine="0"/>
              <w:rPr>
                <w:sz w:val="24"/>
                <w:szCs w:val="24"/>
                <w:lang w:eastAsia="lt-LT"/>
              </w:rPr>
            </w:pPr>
            <w:r w:rsidRPr="007A1904">
              <w:rPr>
                <w:color w:val="333333"/>
                <w:sz w:val="24"/>
                <w:szCs w:val="24"/>
              </w:rPr>
              <w:t xml:space="preserve">El. p. </w:t>
            </w:r>
            <w:hyperlink r:id="rId13" w:history="1">
              <w:r w:rsidRPr="007A1904">
                <w:rPr>
                  <w:rStyle w:val="Hipersaitas"/>
                  <w:sz w:val="24"/>
                  <w:szCs w:val="24"/>
                </w:rPr>
                <w:t>architektai@post.rokiskis.lt</w:t>
              </w:r>
            </w:hyperlink>
          </w:p>
        </w:tc>
      </w:tr>
      <w:tr w:rsidR="002D01F9" w:rsidRPr="007A1904" w:rsidTr="00D97D99">
        <w:tc>
          <w:tcPr>
            <w:tcW w:w="0" w:type="auto"/>
          </w:tcPr>
          <w:p w:rsidR="002D01F9" w:rsidRPr="007A1904" w:rsidRDefault="002D01F9" w:rsidP="007A1904">
            <w:pPr>
              <w:spacing w:after="0" w:line="240" w:lineRule="auto"/>
              <w:jc w:val="center"/>
              <w:rPr>
                <w:rFonts w:ascii="Times New Roman" w:eastAsia="Times New Roman" w:hAnsi="Times New Roman"/>
                <w:sz w:val="24"/>
                <w:szCs w:val="24"/>
              </w:rPr>
            </w:pPr>
          </w:p>
        </w:tc>
        <w:tc>
          <w:tcPr>
            <w:tcW w:w="0" w:type="auto"/>
          </w:tcPr>
          <w:p w:rsidR="002D01F9" w:rsidRPr="007A1904" w:rsidRDefault="002D01F9" w:rsidP="007A1904">
            <w:pPr>
              <w:autoSpaceDE w:val="0"/>
              <w:autoSpaceDN w:val="0"/>
              <w:adjustRightInd w:val="0"/>
              <w:spacing w:after="0" w:line="240" w:lineRule="auto"/>
              <w:rPr>
                <w:rFonts w:ascii="Times New Roman" w:eastAsia="Times New Roman" w:hAnsi="Times New Roman"/>
                <w:sz w:val="24"/>
                <w:szCs w:val="24"/>
              </w:rPr>
            </w:pPr>
            <w:r w:rsidRPr="007A1904">
              <w:rPr>
                <w:rFonts w:ascii="Times New Roman" w:eastAsia="Times New Roman" w:hAnsi="Times New Roman"/>
                <w:sz w:val="24"/>
                <w:szCs w:val="24"/>
              </w:rPr>
              <w:t>Administracinės paslaugos vadovas</w:t>
            </w:r>
          </w:p>
        </w:tc>
        <w:tc>
          <w:tcPr>
            <w:tcW w:w="0" w:type="auto"/>
            <w:shd w:val="clear" w:color="auto" w:fill="auto"/>
          </w:tcPr>
          <w:p w:rsidR="007A1904" w:rsidRPr="007A1904" w:rsidRDefault="007A1904" w:rsidP="007A1904">
            <w:pPr>
              <w:pStyle w:val="prastasiniatinklio"/>
              <w:spacing w:after="0"/>
              <w:rPr>
                <w:lang w:val="lt-LT"/>
              </w:rPr>
            </w:pPr>
            <w:r w:rsidRPr="007A1904">
              <w:rPr>
                <w:lang w:val="lt-LT"/>
              </w:rPr>
              <w:t xml:space="preserve">Architektūros ir paveldosaugos skyriaus vedėjas </w:t>
            </w:r>
          </w:p>
          <w:p w:rsidR="007A1904" w:rsidRPr="007A1904" w:rsidRDefault="007A1904" w:rsidP="007A1904">
            <w:pPr>
              <w:pStyle w:val="prastasiniatinklio"/>
              <w:spacing w:after="0"/>
              <w:rPr>
                <w:lang w:val="lt-LT"/>
              </w:rPr>
            </w:pPr>
            <w:r w:rsidRPr="007A1904">
              <w:rPr>
                <w:lang w:val="lt-LT"/>
              </w:rPr>
              <w:t>Raimondas Simanavičius</w:t>
            </w:r>
          </w:p>
          <w:p w:rsidR="007A1904" w:rsidRPr="007A1904" w:rsidRDefault="007A1904" w:rsidP="007A1904">
            <w:pPr>
              <w:pStyle w:val="prastasiniatinklio"/>
              <w:spacing w:after="0"/>
              <w:rPr>
                <w:lang w:val="lt-LT"/>
              </w:rPr>
            </w:pPr>
            <w:r w:rsidRPr="007A1904">
              <w:rPr>
                <w:lang w:val="lt-LT"/>
              </w:rPr>
              <w:t>Tel. (8 458) 711 60, mob. 8 673 31 069</w:t>
            </w:r>
          </w:p>
          <w:p w:rsidR="002D01F9" w:rsidRPr="007A1904" w:rsidRDefault="007A1904" w:rsidP="007A1904">
            <w:pPr>
              <w:spacing w:after="0"/>
              <w:jc w:val="both"/>
              <w:rPr>
                <w:rFonts w:ascii="Times New Roman" w:hAnsi="Times New Roman"/>
                <w:i/>
                <w:color w:val="808080"/>
                <w:sz w:val="24"/>
                <w:szCs w:val="24"/>
              </w:rPr>
            </w:pPr>
            <w:r w:rsidRPr="007A1904">
              <w:rPr>
                <w:rFonts w:ascii="Times New Roman" w:hAnsi="Times New Roman"/>
                <w:color w:val="333333"/>
                <w:sz w:val="24"/>
                <w:szCs w:val="24"/>
              </w:rPr>
              <w:t xml:space="preserve">El. p. </w:t>
            </w:r>
            <w:hyperlink r:id="rId14" w:history="1">
              <w:r w:rsidRPr="007A1904">
                <w:rPr>
                  <w:rStyle w:val="Hipersaitas"/>
                  <w:rFonts w:ascii="Times New Roman" w:hAnsi="Times New Roman"/>
                  <w:sz w:val="24"/>
                  <w:szCs w:val="24"/>
                </w:rPr>
                <w:t>architektai@post.rokiskis.lt</w:t>
              </w:r>
            </w:hyperlink>
          </w:p>
        </w:tc>
      </w:tr>
      <w:tr w:rsidR="002D01F9" w:rsidRPr="007A1904" w:rsidTr="00D97D99">
        <w:tc>
          <w:tcPr>
            <w:tcW w:w="0" w:type="auto"/>
          </w:tcPr>
          <w:p w:rsidR="002D01F9" w:rsidRPr="007A1904" w:rsidRDefault="002D01F9" w:rsidP="007A1904">
            <w:pPr>
              <w:spacing w:after="0" w:line="240" w:lineRule="auto"/>
              <w:jc w:val="center"/>
              <w:rPr>
                <w:rFonts w:ascii="Times New Roman" w:eastAsia="Times New Roman" w:hAnsi="Times New Roman"/>
                <w:sz w:val="24"/>
                <w:szCs w:val="24"/>
              </w:rPr>
            </w:pPr>
          </w:p>
        </w:tc>
        <w:tc>
          <w:tcPr>
            <w:tcW w:w="0" w:type="auto"/>
          </w:tcPr>
          <w:p w:rsidR="002D01F9" w:rsidRPr="007A1904" w:rsidRDefault="002D01F9" w:rsidP="007A1904">
            <w:pPr>
              <w:autoSpaceDE w:val="0"/>
              <w:autoSpaceDN w:val="0"/>
              <w:adjustRightInd w:val="0"/>
              <w:spacing w:after="0" w:line="240" w:lineRule="auto"/>
              <w:rPr>
                <w:rFonts w:ascii="Times New Roman" w:eastAsia="Times New Roman" w:hAnsi="Times New Roman"/>
                <w:sz w:val="24"/>
                <w:szCs w:val="24"/>
              </w:rPr>
            </w:pPr>
            <w:r w:rsidRPr="007A1904">
              <w:rPr>
                <w:rFonts w:ascii="Times New Roman" w:eastAsia="Times New Roman" w:hAnsi="Times New Roman"/>
                <w:sz w:val="24"/>
                <w:szCs w:val="24"/>
              </w:rPr>
              <w:t>Administracinės paslaugos suteikimo trukmė</w:t>
            </w:r>
          </w:p>
        </w:tc>
        <w:tc>
          <w:tcPr>
            <w:tcW w:w="0" w:type="auto"/>
            <w:shd w:val="clear" w:color="auto" w:fill="auto"/>
          </w:tcPr>
          <w:p w:rsidR="00FD0A83" w:rsidRPr="007A1904" w:rsidRDefault="00FD0A83" w:rsidP="007A1904">
            <w:pPr>
              <w:spacing w:after="0"/>
              <w:rPr>
                <w:rFonts w:ascii="Times New Roman" w:hAnsi="Times New Roman"/>
                <w:color w:val="000000"/>
                <w:sz w:val="24"/>
                <w:szCs w:val="24"/>
              </w:rPr>
            </w:pPr>
            <w:r w:rsidRPr="007A1904">
              <w:rPr>
                <w:rFonts w:ascii="Times New Roman" w:hAnsi="Times New Roman"/>
                <w:color w:val="000000"/>
                <w:sz w:val="24"/>
                <w:szCs w:val="24"/>
              </w:rPr>
              <w:t>Statant rekonstruojant ypatingą statinį  28 darbo dienos.</w:t>
            </w:r>
          </w:p>
          <w:p w:rsidR="00B51147" w:rsidRPr="007A1904" w:rsidRDefault="00FD0A83" w:rsidP="007A1904">
            <w:pPr>
              <w:pStyle w:val="BodyText2"/>
              <w:tabs>
                <w:tab w:val="left" w:pos="1560"/>
              </w:tabs>
              <w:spacing w:line="240" w:lineRule="auto"/>
              <w:ind w:firstLine="0"/>
              <w:rPr>
                <w:sz w:val="24"/>
                <w:szCs w:val="24"/>
                <w:lang w:eastAsia="lt-LT"/>
              </w:rPr>
            </w:pPr>
            <w:r w:rsidRPr="007A1904">
              <w:rPr>
                <w:sz w:val="24"/>
                <w:szCs w:val="24"/>
              </w:rPr>
              <w:t>Kitais atvejais 18 darbo dienų.</w:t>
            </w:r>
          </w:p>
        </w:tc>
      </w:tr>
      <w:tr w:rsidR="002D01F9" w:rsidRPr="007A1904" w:rsidTr="00D97D99">
        <w:tc>
          <w:tcPr>
            <w:tcW w:w="0" w:type="auto"/>
          </w:tcPr>
          <w:p w:rsidR="002D01F9" w:rsidRPr="007A1904" w:rsidRDefault="002D01F9" w:rsidP="007A1904">
            <w:pPr>
              <w:spacing w:after="0" w:line="240" w:lineRule="auto"/>
              <w:jc w:val="center"/>
              <w:rPr>
                <w:rFonts w:ascii="Times New Roman" w:eastAsia="Times New Roman" w:hAnsi="Times New Roman"/>
                <w:sz w:val="24"/>
                <w:szCs w:val="24"/>
              </w:rPr>
            </w:pPr>
          </w:p>
        </w:tc>
        <w:tc>
          <w:tcPr>
            <w:tcW w:w="0" w:type="auto"/>
          </w:tcPr>
          <w:p w:rsidR="002D01F9" w:rsidRPr="007A1904" w:rsidRDefault="002D01F9" w:rsidP="007A1904">
            <w:pPr>
              <w:autoSpaceDE w:val="0"/>
              <w:autoSpaceDN w:val="0"/>
              <w:adjustRightInd w:val="0"/>
              <w:spacing w:after="0" w:line="240" w:lineRule="auto"/>
              <w:rPr>
                <w:rFonts w:ascii="Times New Roman" w:eastAsia="Times New Roman" w:hAnsi="Times New Roman"/>
                <w:sz w:val="24"/>
                <w:szCs w:val="24"/>
              </w:rPr>
            </w:pPr>
            <w:r w:rsidRPr="007A1904">
              <w:rPr>
                <w:rFonts w:ascii="Times New Roman" w:eastAsia="Times New Roman" w:hAnsi="Times New Roman"/>
                <w:sz w:val="24"/>
                <w:szCs w:val="24"/>
              </w:rPr>
              <w:t>Administracinės paslaugos suteikimo kaina (jei paslauga teikiama atlygintinai)</w:t>
            </w:r>
          </w:p>
        </w:tc>
        <w:tc>
          <w:tcPr>
            <w:tcW w:w="0" w:type="auto"/>
            <w:vAlign w:val="center"/>
          </w:tcPr>
          <w:p w:rsidR="00FD0A83" w:rsidRPr="007A1904" w:rsidRDefault="00FD0A83" w:rsidP="007A1904">
            <w:pPr>
              <w:spacing w:after="0"/>
              <w:rPr>
                <w:rFonts w:ascii="Times New Roman" w:hAnsi="Times New Roman"/>
                <w:color w:val="000000"/>
                <w:sz w:val="24"/>
                <w:szCs w:val="24"/>
              </w:rPr>
            </w:pPr>
            <w:r w:rsidRPr="007A1904">
              <w:rPr>
                <w:rFonts w:ascii="Times New Roman" w:hAnsi="Times New Roman"/>
                <w:color w:val="000000"/>
                <w:sz w:val="24"/>
                <w:szCs w:val="24"/>
              </w:rPr>
              <w:t>Statant ar rekonstruojant ypatingą statinį 165 Eur</w:t>
            </w:r>
          </w:p>
          <w:p w:rsidR="00FD0A83" w:rsidRPr="007A1904" w:rsidRDefault="00FD0A83" w:rsidP="007A1904">
            <w:pPr>
              <w:spacing w:after="0"/>
              <w:rPr>
                <w:rFonts w:ascii="Times New Roman" w:hAnsi="Times New Roman"/>
                <w:color w:val="000000"/>
                <w:sz w:val="24"/>
                <w:szCs w:val="24"/>
              </w:rPr>
            </w:pPr>
            <w:r w:rsidRPr="007A1904">
              <w:rPr>
                <w:rFonts w:ascii="Times New Roman" w:hAnsi="Times New Roman"/>
                <w:color w:val="000000"/>
                <w:sz w:val="24"/>
                <w:szCs w:val="24"/>
              </w:rPr>
              <w:t>Statant ar rekonstruojant neypatingą statinį 93 Eur</w:t>
            </w:r>
          </w:p>
          <w:p w:rsidR="00FD0A83" w:rsidRPr="007A1904" w:rsidRDefault="00FD0A83" w:rsidP="007A1904">
            <w:pPr>
              <w:spacing w:after="0"/>
              <w:rPr>
                <w:rFonts w:ascii="Times New Roman" w:hAnsi="Times New Roman"/>
                <w:color w:val="000000"/>
                <w:sz w:val="24"/>
                <w:szCs w:val="24"/>
              </w:rPr>
            </w:pPr>
            <w:r w:rsidRPr="007A1904">
              <w:rPr>
                <w:rFonts w:ascii="Times New Roman" w:hAnsi="Times New Roman"/>
                <w:color w:val="000000"/>
                <w:sz w:val="24"/>
                <w:szCs w:val="24"/>
              </w:rPr>
              <w:t>Atnaujinant (modernizuojant) pastatą-52 Eur</w:t>
            </w:r>
          </w:p>
          <w:p w:rsidR="00D11CDC" w:rsidRPr="007A1904" w:rsidRDefault="00FD0A83" w:rsidP="007A1904">
            <w:pPr>
              <w:pStyle w:val="prastasistinklapis"/>
              <w:shd w:val="clear" w:color="auto" w:fill="F9F9F9"/>
              <w:spacing w:before="45" w:beforeAutospacing="0" w:after="0" w:afterAutospacing="0" w:line="240" w:lineRule="atLeast"/>
              <w:rPr>
                <w:color w:val="000000"/>
              </w:rPr>
            </w:pPr>
            <w:r w:rsidRPr="007A1904">
              <w:rPr>
                <w:color w:val="000000"/>
              </w:rPr>
              <w:t>Atliekant statinio paprastąjį, kapitalinį remontą, statinio paskirties keitimą, statinio griovimą, nesudėtingo statinio statybą-52 Eur.</w:t>
            </w:r>
          </w:p>
          <w:p w:rsidR="00A409FC" w:rsidRPr="007A1904" w:rsidRDefault="00A409FC" w:rsidP="007A1904">
            <w:pPr>
              <w:spacing w:after="0" w:line="240" w:lineRule="auto"/>
              <w:rPr>
                <w:rFonts w:ascii="Times New Roman" w:eastAsia="Times New Roman" w:hAnsi="Times New Roman"/>
                <w:sz w:val="24"/>
                <w:szCs w:val="24"/>
                <w:lang w:eastAsia="lt-LT"/>
              </w:rPr>
            </w:pPr>
          </w:p>
          <w:p w:rsidR="00D11CDC" w:rsidRPr="007A1904" w:rsidRDefault="00D11CDC" w:rsidP="007A1904">
            <w:pPr>
              <w:pStyle w:val="prastasistinklapis"/>
              <w:shd w:val="clear" w:color="auto" w:fill="F9F9F9"/>
              <w:spacing w:before="45" w:beforeAutospacing="0" w:after="0" w:afterAutospacing="0" w:line="240" w:lineRule="atLeast"/>
              <w:jc w:val="both"/>
              <w:rPr>
                <w:color w:val="000000"/>
              </w:rPr>
            </w:pPr>
            <w:r w:rsidRPr="007A1904">
              <w:rPr>
                <w:color w:val="000000"/>
              </w:rPr>
              <w:t>Įmoka mokama Valstybinei mokesčių inspekcijai prie Finansų ministerijos</w:t>
            </w:r>
          </w:p>
          <w:p w:rsidR="00D11CDC" w:rsidRPr="007A1904" w:rsidRDefault="00D11CDC" w:rsidP="007A1904">
            <w:pPr>
              <w:pStyle w:val="prastasistinklapis"/>
              <w:shd w:val="clear" w:color="auto" w:fill="F9F9F9"/>
              <w:spacing w:before="45" w:beforeAutospacing="0" w:after="0" w:afterAutospacing="0" w:line="240" w:lineRule="atLeast"/>
              <w:jc w:val="both"/>
              <w:rPr>
                <w:color w:val="000000"/>
              </w:rPr>
            </w:pPr>
            <w:r w:rsidRPr="007A1904">
              <w:rPr>
                <w:color w:val="000000"/>
              </w:rPr>
              <w:t>Sąskaitos Nr. LT247300010112394300</w:t>
            </w:r>
          </w:p>
          <w:p w:rsidR="002778E3" w:rsidRPr="007A1904" w:rsidRDefault="00D11CDC" w:rsidP="007A1904">
            <w:pPr>
              <w:pStyle w:val="prastasistinklapis"/>
              <w:shd w:val="clear" w:color="auto" w:fill="F9F9F9"/>
              <w:spacing w:before="45" w:beforeAutospacing="0" w:after="0" w:afterAutospacing="0" w:line="240" w:lineRule="atLeast"/>
              <w:jc w:val="both"/>
              <w:rPr>
                <w:color w:val="000000"/>
              </w:rPr>
            </w:pPr>
            <w:r w:rsidRPr="007A1904">
              <w:rPr>
                <w:color w:val="000000"/>
              </w:rPr>
              <w:t>įmonės kodas 188659752</w:t>
            </w:r>
          </w:p>
          <w:p w:rsidR="00C842C2" w:rsidRPr="007A1904" w:rsidRDefault="002778E3" w:rsidP="007A1904">
            <w:pPr>
              <w:spacing w:after="0"/>
              <w:rPr>
                <w:rFonts w:ascii="Times New Roman" w:hAnsi="Times New Roman"/>
                <w:sz w:val="24"/>
                <w:szCs w:val="24"/>
              </w:rPr>
            </w:pPr>
            <w:r w:rsidRPr="007A1904">
              <w:rPr>
                <w:rFonts w:ascii="Times New Roman" w:hAnsi="Times New Roman"/>
                <w:sz w:val="24"/>
                <w:szCs w:val="24"/>
              </w:rPr>
              <w:t>Įmokos kodas – 53073   </w:t>
            </w:r>
            <w:r w:rsidRPr="007A1904">
              <w:rPr>
                <w:rFonts w:ascii="Times New Roman" w:hAnsi="Times New Roman"/>
                <w:sz w:val="24"/>
                <w:szCs w:val="24"/>
              </w:rPr>
              <w:br/>
              <w:t>Sutrumpintas įmokos, mokesčio pavadinimas – statybą leidžiančio dokumento išdavimas (nurodyti numatomą statybos adresą).</w:t>
            </w:r>
          </w:p>
          <w:p w:rsidR="00D11CDC" w:rsidRPr="007A1904" w:rsidRDefault="00D11CDC" w:rsidP="007A1904">
            <w:pPr>
              <w:spacing w:after="0"/>
              <w:jc w:val="both"/>
              <w:rPr>
                <w:rFonts w:ascii="Times New Roman" w:hAnsi="Times New Roman"/>
                <w:color w:val="000000"/>
                <w:sz w:val="24"/>
                <w:szCs w:val="24"/>
              </w:rPr>
            </w:pPr>
            <w:r w:rsidRPr="007A1904">
              <w:rPr>
                <w:rFonts w:ascii="Times New Roman" w:hAnsi="Times New Roman"/>
                <w:color w:val="000000"/>
                <w:sz w:val="24"/>
                <w:szCs w:val="24"/>
                <w:shd w:val="clear" w:color="auto" w:fill="FFFFFF"/>
              </w:rPr>
              <w:lastRenderedPageBreak/>
              <w:t>Jei norima gauti </w:t>
            </w:r>
            <w:r w:rsidRPr="007A1904">
              <w:rPr>
                <w:rStyle w:val="Grietas"/>
                <w:rFonts w:ascii="Times New Roman" w:hAnsi="Times New Roman"/>
                <w:b w:val="0"/>
                <w:color w:val="000000"/>
                <w:sz w:val="24"/>
                <w:szCs w:val="24"/>
                <w:shd w:val="clear" w:color="auto" w:fill="FFFFFF"/>
              </w:rPr>
              <w:t>statybą leidžiantį dokumentą savavališkos statybos įteisinimui</w:t>
            </w:r>
            <w:r w:rsidRPr="007A1904">
              <w:rPr>
                <w:rFonts w:ascii="Times New Roman" w:hAnsi="Times New Roman"/>
                <w:color w:val="000000"/>
                <w:sz w:val="24"/>
                <w:szCs w:val="24"/>
                <w:shd w:val="clear" w:color="auto" w:fill="FFFFFF"/>
              </w:rPr>
              <w:t>, rinkliava už statybos leidimą mokama aukščiau nurodyta tvarka, tačiau turi būti sumokėta papildoma nustatyto dydžio įmoka į tą pačią sąskaitą, tik kitu įmokos kodu – </w:t>
            </w:r>
            <w:r w:rsidRPr="007A1904">
              <w:rPr>
                <w:rStyle w:val="Grietas"/>
                <w:rFonts w:ascii="Times New Roman" w:hAnsi="Times New Roman"/>
                <w:b w:val="0"/>
                <w:color w:val="000000"/>
                <w:sz w:val="24"/>
                <w:szCs w:val="24"/>
                <w:shd w:val="clear" w:color="auto" w:fill="FFFFFF"/>
              </w:rPr>
              <w:t>5446.</w:t>
            </w:r>
          </w:p>
        </w:tc>
      </w:tr>
      <w:tr w:rsidR="002D01F9" w:rsidRPr="007A1904" w:rsidTr="00D97D99">
        <w:tc>
          <w:tcPr>
            <w:tcW w:w="0" w:type="auto"/>
          </w:tcPr>
          <w:p w:rsidR="002D01F9" w:rsidRPr="007A1904" w:rsidRDefault="002D01F9" w:rsidP="007A1904">
            <w:pPr>
              <w:spacing w:after="0" w:line="240" w:lineRule="auto"/>
              <w:jc w:val="center"/>
              <w:rPr>
                <w:rFonts w:ascii="Times New Roman" w:eastAsia="Times New Roman" w:hAnsi="Times New Roman"/>
                <w:sz w:val="24"/>
                <w:szCs w:val="24"/>
              </w:rPr>
            </w:pPr>
          </w:p>
        </w:tc>
        <w:tc>
          <w:tcPr>
            <w:tcW w:w="0" w:type="auto"/>
          </w:tcPr>
          <w:p w:rsidR="002D01F9" w:rsidRPr="007A1904" w:rsidRDefault="002D01F9" w:rsidP="007A1904">
            <w:pPr>
              <w:autoSpaceDE w:val="0"/>
              <w:autoSpaceDN w:val="0"/>
              <w:adjustRightInd w:val="0"/>
              <w:spacing w:after="0" w:line="240" w:lineRule="auto"/>
              <w:rPr>
                <w:rFonts w:ascii="Times New Roman" w:eastAsia="Times New Roman" w:hAnsi="Times New Roman"/>
                <w:sz w:val="24"/>
                <w:szCs w:val="24"/>
              </w:rPr>
            </w:pPr>
            <w:r w:rsidRPr="007A1904">
              <w:rPr>
                <w:rFonts w:ascii="Times New Roman" w:eastAsia="Times New Roman" w:hAnsi="Times New Roman"/>
                <w:sz w:val="24"/>
                <w:szCs w:val="24"/>
              </w:rPr>
              <w:t>Prašymo forma, pildymo pavyzdys ir prašymo turinys</w:t>
            </w:r>
          </w:p>
        </w:tc>
        <w:tc>
          <w:tcPr>
            <w:tcW w:w="0" w:type="auto"/>
            <w:shd w:val="clear" w:color="auto" w:fill="auto"/>
          </w:tcPr>
          <w:p w:rsidR="002D01F9" w:rsidRPr="007A1904" w:rsidRDefault="00C164D0" w:rsidP="007A1904">
            <w:pPr>
              <w:pStyle w:val="BodyText2"/>
              <w:tabs>
                <w:tab w:val="left" w:pos="1560"/>
              </w:tabs>
              <w:spacing w:line="240" w:lineRule="auto"/>
              <w:ind w:firstLine="0"/>
              <w:rPr>
                <w:color w:val="auto"/>
                <w:sz w:val="24"/>
                <w:szCs w:val="24"/>
              </w:rPr>
            </w:pPr>
            <w:r w:rsidRPr="007A1904">
              <w:rPr>
                <w:color w:val="auto"/>
                <w:sz w:val="24"/>
                <w:szCs w:val="24"/>
              </w:rPr>
              <w:t>Prašymo forma pridedama</w:t>
            </w:r>
          </w:p>
        </w:tc>
      </w:tr>
      <w:tr w:rsidR="002D01F9" w:rsidRPr="007A1904" w:rsidTr="00D97D99">
        <w:tc>
          <w:tcPr>
            <w:tcW w:w="0" w:type="auto"/>
          </w:tcPr>
          <w:p w:rsidR="002D01F9" w:rsidRPr="007A1904" w:rsidRDefault="002D01F9" w:rsidP="007A1904">
            <w:pPr>
              <w:spacing w:after="0" w:line="240" w:lineRule="auto"/>
              <w:jc w:val="center"/>
              <w:rPr>
                <w:rFonts w:ascii="Times New Roman" w:eastAsia="Times New Roman" w:hAnsi="Times New Roman"/>
                <w:sz w:val="24"/>
                <w:szCs w:val="24"/>
              </w:rPr>
            </w:pPr>
          </w:p>
        </w:tc>
        <w:tc>
          <w:tcPr>
            <w:tcW w:w="0" w:type="auto"/>
          </w:tcPr>
          <w:p w:rsidR="002D01F9" w:rsidRPr="007A1904" w:rsidRDefault="002D01F9" w:rsidP="007A1904">
            <w:pPr>
              <w:autoSpaceDE w:val="0"/>
              <w:autoSpaceDN w:val="0"/>
              <w:adjustRightInd w:val="0"/>
              <w:spacing w:after="0" w:line="240" w:lineRule="auto"/>
              <w:rPr>
                <w:rFonts w:ascii="Times New Roman" w:eastAsia="Times New Roman" w:hAnsi="Times New Roman"/>
                <w:sz w:val="24"/>
                <w:szCs w:val="24"/>
              </w:rPr>
            </w:pPr>
            <w:r w:rsidRPr="007A1904">
              <w:rPr>
                <w:rFonts w:ascii="Times New Roman" w:eastAsia="Times New Roman" w:hAnsi="Times New Roman"/>
                <w:sz w:val="24"/>
                <w:szCs w:val="24"/>
              </w:rPr>
              <w:t>Informacinės ir ryšių technologijos, naudojamos teikiant administracinę paslaugą</w:t>
            </w:r>
          </w:p>
        </w:tc>
        <w:tc>
          <w:tcPr>
            <w:tcW w:w="0" w:type="auto"/>
            <w:shd w:val="clear" w:color="auto" w:fill="auto"/>
          </w:tcPr>
          <w:p w:rsidR="002D01F9" w:rsidRPr="007A1904" w:rsidRDefault="00164445" w:rsidP="007A1904">
            <w:pPr>
              <w:spacing w:after="0"/>
              <w:jc w:val="both"/>
              <w:rPr>
                <w:rFonts w:ascii="Times New Roman" w:hAnsi="Times New Roman"/>
                <w:sz w:val="24"/>
                <w:szCs w:val="24"/>
              </w:rPr>
            </w:pPr>
            <w:r w:rsidRPr="007A1904">
              <w:rPr>
                <w:rFonts w:ascii="Times New Roman" w:hAnsi="Times New Roman"/>
                <w:sz w:val="24"/>
                <w:szCs w:val="24"/>
              </w:rPr>
              <w:t xml:space="preserve">Paslauga teikiama </w:t>
            </w:r>
            <w:hyperlink r:id="rId15" w:history="1">
              <w:r w:rsidRPr="007A1904">
                <w:rPr>
                  <w:rStyle w:val="Hipersaitas"/>
                  <w:rFonts w:ascii="Times New Roman" w:eastAsia="Times New Roman" w:hAnsi="Times New Roman"/>
                  <w:sz w:val="24"/>
                  <w:szCs w:val="24"/>
                  <w:lang w:eastAsia="lt-LT"/>
                </w:rPr>
                <w:t>www.planuojustatyti.lt</w:t>
              </w:r>
            </w:hyperlink>
            <w:r w:rsidRPr="007A1904">
              <w:rPr>
                <w:rFonts w:ascii="Times New Roman" w:eastAsia="Times New Roman" w:hAnsi="Times New Roman"/>
                <w:color w:val="0070C0"/>
                <w:sz w:val="24"/>
                <w:szCs w:val="24"/>
                <w:u w:val="single"/>
                <w:lang w:eastAsia="lt-LT"/>
              </w:rPr>
              <w:t xml:space="preserve"> </w:t>
            </w:r>
          </w:p>
        </w:tc>
      </w:tr>
      <w:tr w:rsidR="007A1904" w:rsidRPr="007A1904" w:rsidTr="00D97D99">
        <w:tc>
          <w:tcPr>
            <w:tcW w:w="0" w:type="auto"/>
          </w:tcPr>
          <w:p w:rsidR="007A1904" w:rsidRPr="007A1904" w:rsidRDefault="007A1904" w:rsidP="007A1904">
            <w:pPr>
              <w:spacing w:after="0" w:line="240" w:lineRule="auto"/>
              <w:jc w:val="center"/>
              <w:rPr>
                <w:rFonts w:ascii="Times New Roman" w:eastAsia="Times New Roman" w:hAnsi="Times New Roman"/>
                <w:sz w:val="24"/>
                <w:szCs w:val="24"/>
              </w:rPr>
            </w:pPr>
          </w:p>
        </w:tc>
        <w:tc>
          <w:tcPr>
            <w:tcW w:w="0" w:type="auto"/>
          </w:tcPr>
          <w:p w:rsidR="007A1904" w:rsidRPr="007A1904" w:rsidRDefault="007A1904" w:rsidP="007A1904">
            <w:pPr>
              <w:pStyle w:val="Lentelinis"/>
              <w:rPr>
                <w:rFonts w:ascii="Times New Roman" w:hAnsi="Times New Roman"/>
              </w:rPr>
            </w:pPr>
            <w:r w:rsidRPr="007A1904">
              <w:rPr>
                <w:rFonts w:ascii="Times New Roman" w:hAnsi="Times New Roman"/>
              </w:rPr>
              <w:t>Paslaugos teikėjo veiksmų (neveikimo) apskundimo tvarka</w:t>
            </w:r>
          </w:p>
        </w:tc>
        <w:tc>
          <w:tcPr>
            <w:tcW w:w="0" w:type="auto"/>
            <w:shd w:val="clear" w:color="auto" w:fill="auto"/>
          </w:tcPr>
          <w:p w:rsidR="007A1904" w:rsidRPr="007A1904" w:rsidRDefault="007A1904" w:rsidP="007A1904">
            <w:pPr>
              <w:pStyle w:val="Lentelinis"/>
              <w:tabs>
                <w:tab w:val="left" w:pos="840"/>
              </w:tabs>
              <w:ind w:right="37" w:firstLine="175"/>
              <w:jc w:val="both"/>
              <w:rPr>
                <w:rFonts w:ascii="Times New Roman" w:hAnsi="Times New Roman"/>
              </w:rPr>
            </w:pPr>
            <w:r w:rsidRPr="007A1904">
              <w:rPr>
                <w:rFonts w:ascii="Times New Roman" w:hAnsi="Times New Roman"/>
              </w:rPr>
              <w:t>Sprendimas per vieną mėnesį gali būti skundžiamas Lietuvos administracinių ginčų komisijos Panevėžio apygardos skyriui Lietuvos Respublikos ikiteisminio administracinių ginčų nagrinėjimo tvarkos įstatymo nustatyta tvarka, Regionų apygardos administracinio teismo Panevėžio rūmams (Respublikos g. 62, Panevėžys) Lietuvos Respublikos administracinių bylų teisenos įstatymo nustatyta tvarka.</w:t>
            </w:r>
          </w:p>
        </w:tc>
      </w:tr>
    </w:tbl>
    <w:p w:rsidR="0053094F" w:rsidRPr="007A1904" w:rsidRDefault="0053094F" w:rsidP="007A1904">
      <w:pPr>
        <w:spacing w:after="0" w:line="240" w:lineRule="auto"/>
        <w:jc w:val="center"/>
        <w:rPr>
          <w:rFonts w:ascii="Times New Roman" w:eastAsia="Times New Roman" w:hAnsi="Times New Roman"/>
          <w:sz w:val="24"/>
          <w:szCs w:val="24"/>
          <w:lang w:eastAsia="ar-SA"/>
        </w:rPr>
      </w:pPr>
    </w:p>
    <w:p w:rsidR="0053094F" w:rsidRPr="007A1904" w:rsidRDefault="007A1904" w:rsidP="007A1904">
      <w:pPr>
        <w:spacing w:after="0" w:line="240" w:lineRule="auto"/>
        <w:jc w:val="center"/>
        <w:rPr>
          <w:rFonts w:ascii="Times New Roman" w:eastAsia="Times New Roman" w:hAnsi="Times New Roman"/>
          <w:vanish/>
          <w:sz w:val="24"/>
          <w:szCs w:val="24"/>
          <w:lang w:eastAsia="ar-SA"/>
        </w:rPr>
        <w:sectPr w:rsidR="0053094F" w:rsidRPr="007A1904" w:rsidSect="007A1904">
          <w:headerReference w:type="default" r:id="rId16"/>
          <w:footerReference w:type="default" r:id="rId17"/>
          <w:headerReference w:type="first" r:id="rId18"/>
          <w:footerReference w:type="first" r:id="rId19"/>
          <w:footnotePr>
            <w:pos w:val="beneathText"/>
          </w:footnotePr>
          <w:pgSz w:w="11906" w:h="16838"/>
          <w:pgMar w:top="567" w:right="567" w:bottom="1134" w:left="1701" w:header="561" w:footer="476" w:gutter="0"/>
          <w:cols w:space="1296"/>
          <w:docGrid w:linePitch="360"/>
        </w:sectPr>
      </w:pPr>
      <w:r w:rsidRPr="007A1904">
        <w:rPr>
          <w:rFonts w:ascii="Times New Roman" w:eastAsia="Times New Roman" w:hAnsi="Times New Roman"/>
          <w:sz w:val="24"/>
          <w:szCs w:val="24"/>
          <w:lang w:eastAsia="ar-SA"/>
        </w:rPr>
        <w:t>________</w:t>
      </w:r>
    </w:p>
    <w:p w:rsidR="0053094F" w:rsidRPr="007A1904" w:rsidRDefault="007A1904" w:rsidP="007A1904">
      <w:pPr>
        <w:spacing w:after="0"/>
        <w:ind w:left="1296"/>
        <w:rPr>
          <w:rFonts w:ascii="Times New Roman" w:hAnsi="Times New Roman"/>
          <w:sz w:val="24"/>
          <w:szCs w:val="24"/>
        </w:rPr>
      </w:pPr>
      <w:r>
        <w:rPr>
          <w:rFonts w:ascii="Times New Roman" w:hAnsi="Times New Roman"/>
          <w:noProof/>
          <w:sz w:val="24"/>
          <w:szCs w:val="24"/>
          <w:lang w:val="en-US"/>
        </w:rPr>
        <mc:AlternateContent>
          <mc:Choice Requires="wps">
            <w:drawing>
              <wp:anchor distT="4294967295" distB="4294967295" distL="114300" distR="114300" simplePos="0" relativeHeight="251656192" behindDoc="0" locked="0" layoutInCell="1" allowOverlap="1">
                <wp:simplePos x="0" y="0"/>
                <wp:positionH relativeFrom="column">
                  <wp:posOffset>2936875</wp:posOffset>
                </wp:positionH>
                <wp:positionV relativeFrom="paragraph">
                  <wp:posOffset>3839209</wp:posOffset>
                </wp:positionV>
                <wp:extent cx="393065" cy="0"/>
                <wp:effectExtent l="0" t="133350" r="0" b="171450"/>
                <wp:wrapNone/>
                <wp:docPr id="12" name="Tiesioji rodyklės jungtis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93065" cy="0"/>
                        </a:xfrm>
                        <a:prstGeom prst="straightConnector1">
                          <a:avLst/>
                        </a:prstGeom>
                        <a:noFill/>
                        <a:ln w="38100" cap="flat" cmpd="sng" algn="ctr">
                          <a:solidFill>
                            <a:sysClr val="windowText" lastClr="000000"/>
                          </a:solidFill>
                          <a:prstDash val="solid"/>
                          <a:tailEnd type="arrow"/>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Tiesioji rodyklės jungtis 5" o:spid="_x0000_s1026" type="#_x0000_t32" style="position:absolute;margin-left:231.25pt;margin-top:302.3pt;width:30.95pt;height:0;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" strokecolor="windowText" strokeweight="3pt">
                <v:stroke endarrow="open"/>
                <v:shadow on="t" color="black" opacity="22937f" origin=",.5" offset="0,.63889mm"/>
                <o:lock v:ext="edit" shapetype="f"/>
              </v:shape>
            </w:pict>
          </mc:Fallback>
        </mc:AlternateContent>
      </w:r>
      <w:r>
        <w:rPr>
          <w:rFonts w:ascii="Times New Roman" w:hAnsi="Times New Roman"/>
          <w:noProof/>
          <w:sz w:val="24"/>
          <w:szCs w:val="24"/>
          <w:lang w:val="en-US"/>
        </w:rPr>
        <mc:AlternateContent>
          <mc:Choice Requires="wps">
            <w:drawing>
              <wp:anchor distT="4294967295" distB="4294967295" distL="114300" distR="114300" simplePos="0" relativeHeight="251661312" behindDoc="0" locked="0" layoutInCell="1" allowOverlap="1">
                <wp:simplePos x="0" y="0"/>
                <wp:positionH relativeFrom="column">
                  <wp:posOffset>2903855</wp:posOffset>
                </wp:positionH>
                <wp:positionV relativeFrom="paragraph">
                  <wp:posOffset>2724149</wp:posOffset>
                </wp:positionV>
                <wp:extent cx="393700" cy="0"/>
                <wp:effectExtent l="0" t="133350" r="0" b="171450"/>
                <wp:wrapNone/>
                <wp:docPr id="10" name="Tiesioji rodyklės jungtis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393700" cy="0"/>
                        </a:xfrm>
                        <a:prstGeom prst="straightConnector1">
                          <a:avLst/>
                        </a:prstGeom>
                        <a:noFill/>
                        <a:ln w="38100" cap="flat" cmpd="sng" algn="ctr">
                          <a:solidFill>
                            <a:sysClr val="windowText" lastClr="000000"/>
                          </a:solidFill>
                          <a:prstDash val="solid"/>
                          <a:tailEnd type="arrow"/>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shape id="Tiesioji rodyklės jungtis 10" o:spid="_x0000_s1026" type="#_x0000_t32" style="position:absolute;margin-left:228.65pt;margin-top:214.5pt;width:31pt;height:0;flip:x y;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" strokecolor="windowText" strokeweight="3pt">
                <v:stroke endarrow="open"/>
                <v:shadow on="t" color="black" opacity="22937f" origin=",.5" offset="0,.63889mm"/>
                <o:lock v:ext="edit" shapetype="f"/>
              </v:shape>
            </w:pict>
          </mc:Fallback>
        </mc:AlternateContent>
      </w:r>
      <w:r>
        <w:rPr>
          <w:rFonts w:ascii="Times New Roman" w:hAnsi="Times New Roman"/>
          <w:noProof/>
          <w:sz w:val="24"/>
          <w:szCs w:val="24"/>
          <w:lang w:val="en-US"/>
        </w:rPr>
        <mc:AlternateContent>
          <mc:Choice Requires="wps">
            <w:drawing>
              <wp:anchor distT="0" distB="0" distL="114300" distR="114300" simplePos="0" relativeHeight="251652096" behindDoc="0" locked="0" layoutInCell="1" allowOverlap="1">
                <wp:simplePos x="0" y="0"/>
                <wp:positionH relativeFrom="column">
                  <wp:posOffset>1129030</wp:posOffset>
                </wp:positionH>
                <wp:positionV relativeFrom="paragraph">
                  <wp:posOffset>1280160</wp:posOffset>
                </wp:positionV>
                <wp:extent cx="1807210" cy="2561590"/>
                <wp:effectExtent l="0" t="0" r="21590" b="10160"/>
                <wp:wrapNone/>
                <wp:docPr id="5" name="Stačiakampis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7210" cy="2561590"/>
                        </a:xfrm>
                        <a:prstGeom prst="rect">
                          <a:avLst/>
                        </a:prstGeom>
                        <a:solidFill>
                          <a:sysClr val="window" lastClr="FFFFFF"/>
                        </a:solidFill>
                        <a:ln w="25400" cap="flat" cmpd="sng" algn="ctr">
                          <a:solidFill>
                            <a:sysClr val="windowText" lastClr="000000"/>
                          </a:solidFill>
                          <a:prstDash val="solid"/>
                        </a:ln>
                        <a:effectLst/>
                      </wps:spPr>
                      <wps:txbx>
                        <w:txbxContent>
                          <w:p w:rsidR="0053094F" w:rsidRPr="00EE56DF" w:rsidRDefault="0053094F" w:rsidP="0053094F">
                            <w:pPr>
                              <w:jc w:val="center"/>
                              <w:rPr>
                                <w:sz w:val="44"/>
                                <w:szCs w:val="44"/>
                              </w:rPr>
                            </w:pPr>
                            <w:r w:rsidRPr="00EE56DF">
                              <w:rPr>
                                <w:sz w:val="44"/>
                                <w:szCs w:val="44"/>
                              </w:rPr>
                              <w:t>Asmuo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Stačiakampis 1" o:spid="_x0000_s1026" style="position:absolute;left:0;text-align:left;margin-left:88.9pt;margin-top:100.8pt;width:142.3pt;height:201.7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" fillcolor="window" strokecolor="windowText" strokeweight="2pt">
                <v:path arrowok="t"/>
                <v:textbox>
                  <w:txbxContent>
                    <w:p w:rsidR="0053094F" w:rsidRPr="00EE56DF" w:rsidRDefault="0053094F" w:rsidP="0053094F">
                      <w:pPr>
                        <w:jc w:val="center"/>
                        <w:rPr>
                          <w:sz w:val="44"/>
                          <w:szCs w:val="44"/>
                        </w:rPr>
                      </w:pPr>
                      <w:r w:rsidRPr="00EE56DF">
                        <w:rPr>
                          <w:sz w:val="44"/>
                          <w:szCs w:val="44"/>
                        </w:rPr>
                        <w:t>Asmuo</w:t>
                      </w:r>
                    </w:p>
                  </w:txbxContent>
                </v:textbox>
              </v:rect>
            </w:pict>
          </mc:Fallback>
        </mc:AlternateContent>
      </w:r>
      <w:r>
        <w:rPr>
          <w:rFonts w:ascii="Times New Roman" w:hAnsi="Times New Roman"/>
          <w:noProof/>
          <w:sz w:val="24"/>
          <w:szCs w:val="24"/>
          <w:lang w:val="en-US"/>
        </w:rPr>
        <mc:AlternateContent>
          <mc:Choice Requires="wps">
            <w:drawing>
              <wp:anchor distT="4294967295" distB="4294967295" distL="114300" distR="114300" simplePos="0" relativeHeight="251653120" behindDoc="0" locked="0" layoutInCell="1" allowOverlap="1">
                <wp:simplePos x="0" y="0"/>
                <wp:positionH relativeFrom="column">
                  <wp:posOffset>2905760</wp:posOffset>
                </wp:positionH>
                <wp:positionV relativeFrom="paragraph">
                  <wp:posOffset>1278889</wp:posOffset>
                </wp:positionV>
                <wp:extent cx="393065" cy="0"/>
                <wp:effectExtent l="0" t="133350" r="0" b="171450"/>
                <wp:wrapNone/>
                <wp:docPr id="2" name="Tiesioji rodyklės jungtis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93065" cy="0"/>
                        </a:xfrm>
                        <a:prstGeom prst="straightConnector1">
                          <a:avLst/>
                        </a:prstGeom>
                        <a:noFill/>
                        <a:ln w="38100" cap="flat" cmpd="sng" algn="ctr">
                          <a:solidFill>
                            <a:sysClr val="windowText" lastClr="000000"/>
                          </a:solidFill>
                          <a:prstDash val="solid"/>
                          <a:tailEnd type="arrow"/>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shape id="Tiesioji rodyklės jungtis 2" o:spid="_x0000_s1026" type="#_x0000_t32" style="position:absolute;margin-left:228.8pt;margin-top:100.7pt;width:30.95pt;height:0;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" strokecolor="windowText" strokeweight="3pt">
                <v:stroke endarrow="open"/>
                <v:shadow on="t" color="black" opacity="22937f" origin=",.5" offset="0,.63889mm"/>
                <o:lock v:ext="edit" shapetype="f"/>
              </v:shape>
            </w:pict>
          </mc:Fallback>
        </mc:AlternateContent>
      </w:r>
      <w:r>
        <w:rPr>
          <w:rFonts w:ascii="Times New Roman" w:hAnsi="Times New Roman"/>
          <w:noProof/>
          <w:sz w:val="24"/>
          <w:szCs w:val="24"/>
          <w:lang w:val="en-US"/>
        </w:rPr>
        <mc:AlternateContent>
          <mc:Choice Requires="wps">
            <w:drawing>
              <wp:anchor distT="0" distB="0" distL="114300" distR="114300" simplePos="0" relativeHeight="251654144" behindDoc="0" locked="0" layoutInCell="1" allowOverlap="1">
                <wp:simplePos x="0" y="0"/>
                <wp:positionH relativeFrom="column">
                  <wp:posOffset>3298190</wp:posOffset>
                </wp:positionH>
                <wp:positionV relativeFrom="paragraph">
                  <wp:posOffset>1279525</wp:posOffset>
                </wp:positionV>
                <wp:extent cx="2455545" cy="1105535"/>
                <wp:effectExtent l="0" t="0" r="20955" b="18415"/>
                <wp:wrapNone/>
                <wp:docPr id="3" name="Stačiakampis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55545" cy="1105535"/>
                        </a:xfrm>
                        <a:prstGeom prst="rect">
                          <a:avLst/>
                        </a:prstGeom>
                        <a:solidFill>
                          <a:sysClr val="window" lastClr="FFFFFF"/>
                        </a:solidFill>
                        <a:ln w="25400" cap="flat" cmpd="sng" algn="ctr">
                          <a:solidFill>
                            <a:sysClr val="windowText" lastClr="000000"/>
                          </a:solidFill>
                          <a:prstDash val="solid"/>
                        </a:ln>
                        <a:effectLst/>
                      </wps:spPr>
                      <wps:txbx>
                        <w:txbxContent>
                          <w:p w:rsidR="0053094F" w:rsidRPr="00EE56DF" w:rsidRDefault="0053094F" w:rsidP="0053094F">
                            <w:pPr>
                              <w:jc w:val="center"/>
                              <w:rPr>
                                <w:sz w:val="28"/>
                                <w:szCs w:val="28"/>
                              </w:rPr>
                            </w:pPr>
                            <w:r>
                              <w:rPr>
                                <w:sz w:val="28"/>
                                <w:szCs w:val="28"/>
                              </w:rPr>
                              <w:t>Architektūros ir paveldosaugos skyrius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Stačiakampis 3" o:spid="_x0000_s1027" style="position:absolute;left:0;text-align:left;margin-left:259.7pt;margin-top:100.75pt;width:193.35pt;height:87.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" fillcolor="window" strokecolor="windowText" strokeweight="2pt">
                <v:path arrowok="t"/>
                <v:textbox>
                  <w:txbxContent>
                    <w:p w:rsidR="0053094F" w:rsidRPr="00EE56DF" w:rsidRDefault="0053094F" w:rsidP="0053094F">
                      <w:pPr>
                        <w:jc w:val="center"/>
                        <w:rPr>
                          <w:sz w:val="28"/>
                          <w:szCs w:val="28"/>
                        </w:rPr>
                      </w:pPr>
                      <w:r>
                        <w:rPr>
                          <w:sz w:val="28"/>
                          <w:szCs w:val="28"/>
                        </w:rPr>
                        <w:t>Architektūros ir paveldosaugos skyrius</w:t>
                      </w:r>
                    </w:p>
                  </w:txbxContent>
                </v:textbox>
              </v:rect>
            </w:pict>
          </mc:Fallback>
        </mc:AlternateContent>
      </w:r>
      <w:r>
        <w:rPr>
          <w:rFonts w:ascii="Times New Roman" w:hAnsi="Times New Roman"/>
          <w:noProof/>
          <w:sz w:val="24"/>
          <w:szCs w:val="24"/>
          <w:lang w:val="en-US"/>
        </w:rPr>
        <mc:AlternateContent>
          <mc:Choice Requires="wps">
            <w:drawing>
              <wp:anchor distT="0" distB="0" distL="114299" distR="114299" simplePos="0" relativeHeight="251658240" behindDoc="0" locked="0" layoutInCell="1" allowOverlap="1">
                <wp:simplePos x="0" y="0"/>
                <wp:positionH relativeFrom="column">
                  <wp:posOffset>3297554</wp:posOffset>
                </wp:positionH>
                <wp:positionV relativeFrom="paragraph">
                  <wp:posOffset>2385060</wp:posOffset>
                </wp:positionV>
                <wp:extent cx="0" cy="339725"/>
                <wp:effectExtent l="152400" t="19050" r="114300" b="79375"/>
                <wp:wrapNone/>
                <wp:docPr id="7" name="Tiesioji rodyklės jungtis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39725"/>
                        </a:xfrm>
                        <a:prstGeom prst="straightConnector1">
                          <a:avLst/>
                        </a:prstGeom>
                        <a:noFill/>
                        <a:ln w="38100" cap="flat" cmpd="sng" algn="ctr">
                          <a:solidFill>
                            <a:sysClr val="windowText" lastClr="000000"/>
                          </a:solidFill>
                          <a:prstDash val="solid"/>
                          <a:tailEnd type="arrow"/>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shape id="Tiesioji rodyklės jungtis 7" o:spid="_x0000_s1026" type="#_x0000_t32" style="position:absolute;margin-left:259.65pt;margin-top:187.8pt;width:0;height:26.75p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" strokecolor="windowText" strokeweight="3pt">
                <v:stroke endarrow="open"/>
                <v:shadow on="t" color="black" opacity="22937f" origin=",.5" offset="0,.63889mm"/>
                <o:lock v:ext="edit" shapetype="f"/>
              </v:shape>
            </w:pict>
          </mc:Fallback>
        </mc:AlternateContent>
      </w:r>
      <w:r>
        <w:rPr>
          <w:rFonts w:ascii="Times New Roman" w:hAnsi="Times New Roman"/>
          <w:noProof/>
          <w:sz w:val="24"/>
          <w:szCs w:val="24"/>
          <w:lang w:val="en-US"/>
        </w:rPr>
        <mc:AlternateContent>
          <mc:Choice Requires="wps">
            <w:drawing>
              <wp:anchor distT="0" distB="0" distL="114299" distR="114299" simplePos="0" relativeHeight="251662336" behindDoc="0" locked="0" layoutInCell="1" allowOverlap="1">
                <wp:simplePos x="0" y="0"/>
                <wp:positionH relativeFrom="column">
                  <wp:posOffset>5754369</wp:posOffset>
                </wp:positionH>
                <wp:positionV relativeFrom="paragraph">
                  <wp:posOffset>2385695</wp:posOffset>
                </wp:positionV>
                <wp:extent cx="0" cy="339725"/>
                <wp:effectExtent l="152400" t="38100" r="76200" b="79375"/>
                <wp:wrapNone/>
                <wp:docPr id="11" name="Tiesioji rodyklės jungtis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339725"/>
                        </a:xfrm>
                        <a:prstGeom prst="straightConnector1">
                          <a:avLst/>
                        </a:prstGeom>
                        <a:noFill/>
                        <a:ln w="38100" cap="flat" cmpd="sng" algn="ctr">
                          <a:solidFill>
                            <a:sysClr val="windowText" lastClr="000000"/>
                          </a:solidFill>
                          <a:prstDash val="solid"/>
                          <a:tailEnd type="arrow"/>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shape id="Tiesioji rodyklės jungtis 11" o:spid="_x0000_s1026" type="#_x0000_t32" style="position:absolute;margin-left:453.1pt;margin-top:187.85pt;width:0;height:26.75pt;flip:y;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" strokecolor="windowText" strokeweight="3pt">
                <v:stroke endarrow="open"/>
                <v:shadow on="t" color="black" opacity="22937f" origin=",.5" offset="0,.63889mm"/>
                <o:lock v:ext="edit" shapetype="f"/>
              </v:shape>
            </w:pict>
          </mc:Fallback>
        </mc:AlternateContent>
      </w:r>
      <w:r>
        <w:rPr>
          <w:rFonts w:ascii="Times New Roman" w:hAnsi="Times New Roman"/>
          <w:noProof/>
          <w:sz w:val="24"/>
          <w:szCs w:val="24"/>
          <w:lang w:val="en-US"/>
        </w:rPr>
        <mc:AlternateContent>
          <mc:Choice Requires="wps">
            <w:drawing>
              <wp:anchor distT="4294967295" distB="4294967295" distL="114300" distR="114300" simplePos="0" relativeHeight="251660288" behindDoc="0" locked="0" layoutInCell="1" allowOverlap="1">
                <wp:simplePos x="0" y="0"/>
                <wp:positionH relativeFrom="column">
                  <wp:posOffset>5710555</wp:posOffset>
                </wp:positionH>
                <wp:positionV relativeFrom="paragraph">
                  <wp:posOffset>2725419</wp:posOffset>
                </wp:positionV>
                <wp:extent cx="393700" cy="0"/>
                <wp:effectExtent l="0" t="133350" r="0" b="171450"/>
                <wp:wrapNone/>
                <wp:docPr id="9" name="Tiesioji rodyklės jungtis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93700" cy="0"/>
                        </a:xfrm>
                        <a:prstGeom prst="straightConnector1">
                          <a:avLst/>
                        </a:prstGeom>
                        <a:noFill/>
                        <a:ln w="38100" cap="flat" cmpd="sng" algn="ctr">
                          <a:solidFill>
                            <a:sysClr val="windowText" lastClr="000000"/>
                          </a:solidFill>
                          <a:prstDash val="solid"/>
                          <a:tailEnd type="arrow"/>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shape id="Tiesioji rodyklės jungtis 9" o:spid="_x0000_s1026" type="#_x0000_t32" style="position:absolute;margin-left:449.65pt;margin-top:214.6pt;width:31pt;height:0;flip:x;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" strokecolor="windowText" strokeweight="3pt">
                <v:stroke endarrow="open"/>
                <v:shadow on="t" color="black" opacity="22937f" origin=",.5" offset="0,.63889mm"/>
                <o:lock v:ext="edit" shapetype="f"/>
              </v:shape>
            </w:pict>
          </mc:Fallback>
        </mc:AlternateContent>
      </w:r>
      <w:r>
        <w:rPr>
          <w:rFonts w:ascii="Times New Roman" w:hAnsi="Times New Roman"/>
          <w:noProof/>
          <w:sz w:val="24"/>
          <w:szCs w:val="24"/>
          <w:lang w:val="en-US"/>
        </w:rPr>
        <mc:AlternateContent>
          <mc:Choice Requires="wps">
            <w:drawing>
              <wp:anchor distT="0" distB="0" distL="114300" distR="114300" simplePos="0" relativeHeight="251655168" behindDoc="0" locked="0" layoutInCell="1" allowOverlap="1">
                <wp:simplePos x="0" y="0"/>
                <wp:positionH relativeFrom="column">
                  <wp:posOffset>3298825</wp:posOffset>
                </wp:positionH>
                <wp:positionV relativeFrom="paragraph">
                  <wp:posOffset>2725420</wp:posOffset>
                </wp:positionV>
                <wp:extent cx="2455545" cy="1126490"/>
                <wp:effectExtent l="0" t="0" r="20955" b="16510"/>
                <wp:wrapNone/>
                <wp:docPr id="1" name="Stačiakampis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55545" cy="1126490"/>
                        </a:xfrm>
                        <a:prstGeom prst="rect">
                          <a:avLst/>
                        </a:prstGeom>
                        <a:solidFill>
                          <a:sysClr val="window" lastClr="FFFFFF"/>
                        </a:solidFill>
                        <a:ln w="25400" cap="flat" cmpd="sng" algn="ctr">
                          <a:solidFill>
                            <a:sysClr val="windowText" lastClr="000000"/>
                          </a:solidFill>
                          <a:prstDash val="solid"/>
                        </a:ln>
                        <a:effectLst/>
                      </wps:spPr>
                      <wps:txbx>
                        <w:txbxContent>
                          <w:p w:rsidR="0053094F" w:rsidRPr="00EE56DF" w:rsidRDefault="0053094F" w:rsidP="0053094F">
                            <w:pPr>
                              <w:jc w:val="center"/>
                              <w:rPr>
                                <w:sz w:val="28"/>
                                <w:szCs w:val="28"/>
                              </w:rPr>
                            </w:pPr>
                            <w:r w:rsidRPr="00EE56DF">
                              <w:rPr>
                                <w:rFonts w:ascii="Times New Roman" w:hAnsi="Times New Roman"/>
                                <w:sz w:val="28"/>
                                <w:szCs w:val="28"/>
                              </w:rPr>
                              <w:t>informacine sistema „</w:t>
                            </w:r>
                            <w:proofErr w:type="spellStart"/>
                            <w:r w:rsidRPr="00EE56DF">
                              <w:rPr>
                                <w:rFonts w:ascii="Times New Roman" w:hAnsi="Times New Roman"/>
                                <w:sz w:val="28"/>
                                <w:szCs w:val="28"/>
                              </w:rPr>
                              <w:t>Infostatyba</w:t>
                            </w:r>
                            <w:proofErr w:type="spellEnd"/>
                            <w:r w:rsidRPr="00EE56DF">
                              <w:rPr>
                                <w:rFonts w:ascii="Times New Roman" w:hAnsi="Times New Roman"/>
                                <w:sz w:val="28"/>
                                <w:szCs w:val="28"/>
                              </w:rPr>
                              <w:t xml:space="preserve">“ </w:t>
                            </w:r>
                            <w:proofErr w:type="spellStart"/>
                            <w:r w:rsidRPr="00EE56DF">
                              <w:rPr>
                                <w:rFonts w:ascii="Times New Roman" w:hAnsi="Times New Roman"/>
                                <w:color w:val="4472C4"/>
                                <w:sz w:val="28"/>
                                <w:szCs w:val="28"/>
                                <w:u w:val="single"/>
                              </w:rPr>
                              <w:t>www.planuojustatyti.lt</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Stačiakampis 4" o:spid="_x0000_s1028" style="position:absolute;left:0;text-align:left;margin-left:259.75pt;margin-top:214.6pt;width:193.35pt;height:88.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" fillcolor="window" strokecolor="windowText" strokeweight="2pt">
                <v:path arrowok="t"/>
                <v:textbox>
                  <w:txbxContent>
                    <w:p w:rsidR="0053094F" w:rsidRPr="00EE56DF" w:rsidRDefault="0053094F" w:rsidP="0053094F">
                      <w:pPr>
                        <w:jc w:val="center"/>
                        <w:rPr>
                          <w:sz w:val="28"/>
                          <w:szCs w:val="28"/>
                        </w:rPr>
                      </w:pPr>
                      <w:r w:rsidRPr="00EE56DF">
                        <w:rPr>
                          <w:rFonts w:ascii="Times New Roman" w:hAnsi="Times New Roman"/>
                          <w:sz w:val="28"/>
                          <w:szCs w:val="28"/>
                        </w:rPr>
                        <w:t>informacine sistema „</w:t>
                      </w:r>
                      <w:proofErr w:type="spellStart"/>
                      <w:r w:rsidRPr="00EE56DF">
                        <w:rPr>
                          <w:rFonts w:ascii="Times New Roman" w:hAnsi="Times New Roman"/>
                          <w:sz w:val="28"/>
                          <w:szCs w:val="28"/>
                        </w:rPr>
                        <w:t>Infostatyba</w:t>
                      </w:r>
                      <w:proofErr w:type="spellEnd"/>
                      <w:r w:rsidRPr="00EE56DF">
                        <w:rPr>
                          <w:rFonts w:ascii="Times New Roman" w:hAnsi="Times New Roman"/>
                          <w:sz w:val="28"/>
                          <w:szCs w:val="28"/>
                        </w:rPr>
                        <w:t xml:space="preserve">“ </w:t>
                      </w:r>
                      <w:proofErr w:type="spellStart"/>
                      <w:r w:rsidRPr="00EE56DF">
                        <w:rPr>
                          <w:rFonts w:ascii="Times New Roman" w:hAnsi="Times New Roman"/>
                          <w:color w:val="4472C4"/>
                          <w:sz w:val="28"/>
                          <w:szCs w:val="28"/>
                          <w:u w:val="single"/>
                        </w:rPr>
                        <w:t>www.planuojustatyti.lt</w:t>
                      </w:r>
                      <w:proofErr w:type="spellEnd"/>
                    </w:p>
                  </w:txbxContent>
                </v:textbox>
              </v:rect>
            </w:pict>
          </mc:Fallback>
        </mc:AlternateContent>
      </w:r>
      <w:r>
        <w:rPr>
          <w:rFonts w:ascii="Times New Roman" w:hAnsi="Times New Roman"/>
          <w:noProof/>
          <w:sz w:val="24"/>
          <w:szCs w:val="24"/>
          <w:lang w:val="en-US"/>
        </w:rPr>
        <mc:AlternateContent>
          <mc:Choice Requires="wps">
            <w:drawing>
              <wp:anchor distT="4294967295" distB="4294967295" distL="114300" distR="114300" simplePos="0" relativeHeight="251659264" behindDoc="0" locked="0" layoutInCell="1" allowOverlap="1">
                <wp:simplePos x="0" y="0"/>
                <wp:positionH relativeFrom="column">
                  <wp:posOffset>5751830</wp:posOffset>
                </wp:positionH>
                <wp:positionV relativeFrom="paragraph">
                  <wp:posOffset>3848099</wp:posOffset>
                </wp:positionV>
                <wp:extent cx="404495" cy="0"/>
                <wp:effectExtent l="0" t="133350" r="0" b="171450"/>
                <wp:wrapNone/>
                <wp:docPr id="8" name="Tiesioji rodyklės jungtis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04495" cy="0"/>
                        </a:xfrm>
                        <a:prstGeom prst="straightConnector1">
                          <a:avLst/>
                        </a:prstGeom>
                        <a:noFill/>
                        <a:ln w="38100" cap="flat" cmpd="sng" algn="ctr">
                          <a:solidFill>
                            <a:sysClr val="windowText" lastClr="000000"/>
                          </a:solidFill>
                          <a:prstDash val="solid"/>
                          <a:tailEnd type="arrow"/>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shape id="Tiesioji rodyklės jungtis 8" o:spid="_x0000_s1026" type="#_x0000_t32" style="position:absolute;margin-left:452.9pt;margin-top:303pt;width:31.8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" strokecolor="windowText" strokeweight="3pt">
                <v:stroke endarrow="open"/>
                <v:shadow on="t" color="black" opacity="22937f" origin=",.5" offset="0,.63889mm"/>
                <o:lock v:ext="edit" shapetype="f"/>
              </v:shape>
            </w:pict>
          </mc:Fallback>
        </mc:AlternateContent>
      </w:r>
      <w:r>
        <w:rPr>
          <w:rFonts w:ascii="Times New Roman" w:hAnsi="Times New Roman"/>
          <w:noProof/>
          <w:sz w:val="24"/>
          <w:szCs w:val="24"/>
          <w:lang w:val="en-US"/>
        </w:rPr>
        <mc:AlternateContent>
          <mc:Choice Requires="wps">
            <w:drawing>
              <wp:anchor distT="0" distB="0" distL="114300" distR="114300" simplePos="0" relativeHeight="251657216" behindDoc="0" locked="0" layoutInCell="1" allowOverlap="1">
                <wp:simplePos x="0" y="0"/>
                <wp:positionH relativeFrom="column">
                  <wp:posOffset>6104890</wp:posOffset>
                </wp:positionH>
                <wp:positionV relativeFrom="paragraph">
                  <wp:posOffset>1280160</wp:posOffset>
                </wp:positionV>
                <wp:extent cx="1860550" cy="2571750"/>
                <wp:effectExtent l="0" t="0" r="25400" b="19050"/>
                <wp:wrapNone/>
                <wp:docPr id="6" name="Stačiakampis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60550" cy="2571750"/>
                        </a:xfrm>
                        <a:prstGeom prst="rect">
                          <a:avLst/>
                        </a:prstGeom>
                        <a:solidFill>
                          <a:sysClr val="window" lastClr="FFFFFF"/>
                        </a:solidFill>
                        <a:ln w="25400" cap="flat" cmpd="sng" algn="ctr">
                          <a:solidFill>
                            <a:sysClr val="windowText" lastClr="000000"/>
                          </a:solidFill>
                          <a:prstDash val="solid"/>
                        </a:ln>
                        <a:effectLst/>
                      </wps:spPr>
                      <wps:txbx>
                        <w:txbxContent>
                          <w:p w:rsidR="0053094F" w:rsidRPr="00D41353" w:rsidRDefault="0053094F" w:rsidP="0053094F">
                            <w:pPr>
                              <w:jc w:val="center"/>
                              <w:rPr>
                                <w:sz w:val="28"/>
                                <w:szCs w:val="28"/>
                              </w:rPr>
                            </w:pPr>
                            <w:r w:rsidRPr="00CA54B3">
                              <w:rPr>
                                <w:rFonts w:ascii="Times New Roman" w:eastAsia="Times New Roman" w:hAnsi="Times New Roman"/>
                                <w:color w:val="000000"/>
                                <w:sz w:val="28"/>
                                <w:szCs w:val="28"/>
                                <w:lang w:eastAsia="lt-LT"/>
                              </w:rPr>
                              <w:t>Statinių projektų atitiktį nustatytiems reikalavimams naudojantis IS „</w:t>
                            </w:r>
                            <w:proofErr w:type="spellStart"/>
                            <w:r w:rsidRPr="00CA54B3">
                              <w:rPr>
                                <w:rFonts w:ascii="Times New Roman" w:eastAsia="Times New Roman" w:hAnsi="Times New Roman"/>
                                <w:color w:val="000000"/>
                                <w:sz w:val="28"/>
                                <w:szCs w:val="28"/>
                                <w:lang w:eastAsia="lt-LT"/>
                              </w:rPr>
                              <w:t>Infostatyba</w:t>
                            </w:r>
                            <w:proofErr w:type="spellEnd"/>
                            <w:r w:rsidRPr="00CA54B3">
                              <w:rPr>
                                <w:rFonts w:ascii="Times New Roman" w:eastAsia="Times New Roman" w:hAnsi="Times New Roman"/>
                                <w:color w:val="000000"/>
                                <w:sz w:val="28"/>
                                <w:szCs w:val="28"/>
                                <w:lang w:eastAsia="lt-LT"/>
                              </w:rPr>
                              <w:t>“ tikrinančios institucijos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Stačiakampis 6" o:spid="_x0000_s1029" style="position:absolute;left:0;text-align:left;margin-left:480.7pt;margin-top:100.8pt;width:146.5pt;height:20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" fillcolor="window" strokecolor="windowText" strokeweight="2pt">
                <v:path arrowok="t"/>
                <v:textbox>
                  <w:txbxContent>
                    <w:p w:rsidR="0053094F" w:rsidRPr="00D41353" w:rsidRDefault="0053094F" w:rsidP="0053094F">
                      <w:pPr>
                        <w:jc w:val="center"/>
                        <w:rPr>
                          <w:sz w:val="28"/>
                          <w:szCs w:val="28"/>
                        </w:rPr>
                      </w:pPr>
                      <w:r w:rsidRPr="00CA54B3">
                        <w:rPr>
                          <w:rFonts w:ascii="Times New Roman" w:eastAsia="Times New Roman" w:hAnsi="Times New Roman"/>
                          <w:color w:val="000000"/>
                          <w:sz w:val="28"/>
                          <w:szCs w:val="28"/>
                          <w:lang w:eastAsia="lt-LT"/>
                        </w:rPr>
                        <w:t>Statinių projektų atitiktį nustatytiems reikalavimams naudojantis IS „</w:t>
                      </w:r>
                      <w:proofErr w:type="spellStart"/>
                      <w:r w:rsidRPr="00CA54B3">
                        <w:rPr>
                          <w:rFonts w:ascii="Times New Roman" w:eastAsia="Times New Roman" w:hAnsi="Times New Roman"/>
                          <w:color w:val="000000"/>
                          <w:sz w:val="28"/>
                          <w:szCs w:val="28"/>
                          <w:lang w:eastAsia="lt-LT"/>
                        </w:rPr>
                        <w:t>Infostatyba</w:t>
                      </w:r>
                      <w:proofErr w:type="spellEnd"/>
                      <w:r w:rsidRPr="00CA54B3">
                        <w:rPr>
                          <w:rFonts w:ascii="Times New Roman" w:eastAsia="Times New Roman" w:hAnsi="Times New Roman"/>
                          <w:color w:val="000000"/>
                          <w:sz w:val="28"/>
                          <w:szCs w:val="28"/>
                          <w:lang w:eastAsia="lt-LT"/>
                        </w:rPr>
                        <w:t>“ tikrinančios institucijos</w:t>
                      </w:r>
                    </w:p>
                  </w:txbxContent>
                </v:textbox>
              </v:rect>
            </w:pict>
          </mc:Fallback>
        </mc:AlternateContent>
      </w:r>
      <w:r w:rsidR="0053094F" w:rsidRPr="007A1904">
        <w:rPr>
          <w:rFonts w:ascii="Times New Roman" w:hAnsi="Times New Roman"/>
          <w:sz w:val="24"/>
          <w:szCs w:val="24"/>
        </w:rPr>
        <w:t xml:space="preserve">    </w:t>
      </w:r>
      <w:r>
        <w:rPr>
          <w:rFonts w:ascii="Times New Roman" w:hAnsi="Times New Roman"/>
          <w:noProof/>
          <w:sz w:val="24"/>
          <w:szCs w:val="24"/>
          <w:lang w:val="en-US"/>
        </w:rPr>
        <mc:AlternateContent>
          <mc:Choice Requires="wpc">
            <w:drawing>
              <wp:inline distT="0" distB="0" distL="0" distR="0">
                <wp:extent cx="7706995" cy="4167505"/>
                <wp:effectExtent l="0" t="0" r="3175" b="0"/>
                <wp:docPr id="4" name="Drobė 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w:pict>
              <v:group id="Drobė 4" o:spid="_x0000_s1026" editas="canvas" style="width:606.85pt;height:328.15pt;mso-position-horizontal-relative:char;mso-position-vertical-relative:line" coordsize="77069,41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77069;height:41675;visibility:visible;mso-wrap-style:square">
                  <v:fill o:detectmouseclick="t"/>
                  <v:path o:connecttype="none"/>
                </v:shape>
                <w10:anchorlock/>
              </v:group>
            </w:pict>
          </mc:Fallback>
        </mc:AlternateContent>
      </w:r>
    </w:p>
    <w:p w:rsidR="000E4281" w:rsidRPr="007A1904" w:rsidRDefault="000E4281" w:rsidP="007A1904">
      <w:pPr>
        <w:spacing w:after="0"/>
        <w:rPr>
          <w:rFonts w:ascii="Times New Roman" w:eastAsia="Times New Roman" w:hAnsi="Times New Roman"/>
          <w:vanish/>
          <w:sz w:val="24"/>
          <w:szCs w:val="24"/>
          <w:lang w:eastAsia="ar-SA"/>
        </w:rPr>
      </w:pPr>
    </w:p>
    <w:sectPr w:rsidR="000E4281" w:rsidRPr="007A1904" w:rsidSect="0053094F">
      <w:footnotePr>
        <w:pos w:val="beneathText"/>
      </w:footnotePr>
      <w:pgSz w:w="16838" w:h="11906" w:orient="landscape"/>
      <w:pgMar w:top="850" w:right="288" w:bottom="288" w:left="1138" w:header="562" w:footer="475"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3EA3" w:rsidRDefault="005E3EA3">
      <w:pPr>
        <w:spacing w:after="0" w:line="240" w:lineRule="auto"/>
      </w:pPr>
      <w:r>
        <w:separator/>
      </w:r>
    </w:p>
  </w:endnote>
  <w:endnote w:type="continuationSeparator" w:id="0">
    <w:p w:rsidR="005E3EA3" w:rsidRDefault="005E3E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468A" w:rsidRDefault="007B468A">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468A" w:rsidRDefault="007B468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3EA3" w:rsidRDefault="005E3EA3">
      <w:pPr>
        <w:spacing w:after="0" w:line="240" w:lineRule="auto"/>
      </w:pPr>
      <w:r>
        <w:separator/>
      </w:r>
    </w:p>
  </w:footnote>
  <w:footnote w:type="continuationSeparator" w:id="0">
    <w:p w:rsidR="005E3EA3" w:rsidRDefault="005E3E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468A" w:rsidRDefault="007B468A">
    <w:pPr>
      <w:pStyle w:val="Antrats"/>
    </w:pP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468A" w:rsidRDefault="007B468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71400C"/>
    <w:multiLevelType w:val="hybridMultilevel"/>
    <w:tmpl w:val="9F56522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296"/>
  <w:hyphenationZone w:val="396"/>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1F9"/>
    <w:rsid w:val="000033FF"/>
    <w:rsid w:val="00032C88"/>
    <w:rsid w:val="00047304"/>
    <w:rsid w:val="00063E81"/>
    <w:rsid w:val="0006716D"/>
    <w:rsid w:val="000A1118"/>
    <w:rsid w:val="000C6A82"/>
    <w:rsid w:val="000E05BE"/>
    <w:rsid w:val="000E0704"/>
    <w:rsid w:val="000E4281"/>
    <w:rsid w:val="000E5017"/>
    <w:rsid w:val="000F4357"/>
    <w:rsid w:val="00107664"/>
    <w:rsid w:val="00107CEA"/>
    <w:rsid w:val="00117BE0"/>
    <w:rsid w:val="00156F0F"/>
    <w:rsid w:val="00161404"/>
    <w:rsid w:val="00162683"/>
    <w:rsid w:val="00164445"/>
    <w:rsid w:val="00171AC6"/>
    <w:rsid w:val="00191604"/>
    <w:rsid w:val="001A51C7"/>
    <w:rsid w:val="001B759B"/>
    <w:rsid w:val="001D0ADB"/>
    <w:rsid w:val="001F4F32"/>
    <w:rsid w:val="00212281"/>
    <w:rsid w:val="002516B7"/>
    <w:rsid w:val="00261A76"/>
    <w:rsid w:val="002647DA"/>
    <w:rsid w:val="002778E3"/>
    <w:rsid w:val="00287BD2"/>
    <w:rsid w:val="00292887"/>
    <w:rsid w:val="002C1C70"/>
    <w:rsid w:val="002D01F9"/>
    <w:rsid w:val="002E2940"/>
    <w:rsid w:val="002F4BED"/>
    <w:rsid w:val="002F7359"/>
    <w:rsid w:val="00327449"/>
    <w:rsid w:val="00327EC8"/>
    <w:rsid w:val="0033149C"/>
    <w:rsid w:val="003450D7"/>
    <w:rsid w:val="00357324"/>
    <w:rsid w:val="0036000C"/>
    <w:rsid w:val="00372CC4"/>
    <w:rsid w:val="003B7637"/>
    <w:rsid w:val="003E3980"/>
    <w:rsid w:val="003E50B9"/>
    <w:rsid w:val="003E5354"/>
    <w:rsid w:val="004019B7"/>
    <w:rsid w:val="004125D6"/>
    <w:rsid w:val="00435F0E"/>
    <w:rsid w:val="00437978"/>
    <w:rsid w:val="00460758"/>
    <w:rsid w:val="00466789"/>
    <w:rsid w:val="0047004E"/>
    <w:rsid w:val="004858ED"/>
    <w:rsid w:val="00490E63"/>
    <w:rsid w:val="00494488"/>
    <w:rsid w:val="00496F85"/>
    <w:rsid w:val="004A2E53"/>
    <w:rsid w:val="004B4F75"/>
    <w:rsid w:val="004D142E"/>
    <w:rsid w:val="005005D9"/>
    <w:rsid w:val="005050BD"/>
    <w:rsid w:val="00505997"/>
    <w:rsid w:val="00525B25"/>
    <w:rsid w:val="0053094F"/>
    <w:rsid w:val="00546725"/>
    <w:rsid w:val="00550DB1"/>
    <w:rsid w:val="00573664"/>
    <w:rsid w:val="005B572C"/>
    <w:rsid w:val="005C2E85"/>
    <w:rsid w:val="005E3EA3"/>
    <w:rsid w:val="00601C0C"/>
    <w:rsid w:val="00606414"/>
    <w:rsid w:val="00606A49"/>
    <w:rsid w:val="00615216"/>
    <w:rsid w:val="00616EC5"/>
    <w:rsid w:val="00641C2B"/>
    <w:rsid w:val="006657B6"/>
    <w:rsid w:val="00665977"/>
    <w:rsid w:val="00667EA4"/>
    <w:rsid w:val="006731A1"/>
    <w:rsid w:val="0068337E"/>
    <w:rsid w:val="006B06BB"/>
    <w:rsid w:val="006C767A"/>
    <w:rsid w:val="006D3BA5"/>
    <w:rsid w:val="007005D0"/>
    <w:rsid w:val="00706A02"/>
    <w:rsid w:val="0072068F"/>
    <w:rsid w:val="00722AFE"/>
    <w:rsid w:val="0072367F"/>
    <w:rsid w:val="00731E9E"/>
    <w:rsid w:val="00733494"/>
    <w:rsid w:val="00737F91"/>
    <w:rsid w:val="00761237"/>
    <w:rsid w:val="00783D9A"/>
    <w:rsid w:val="007A1904"/>
    <w:rsid w:val="007A2686"/>
    <w:rsid w:val="007A70E2"/>
    <w:rsid w:val="007B468A"/>
    <w:rsid w:val="007B6426"/>
    <w:rsid w:val="007D6DD9"/>
    <w:rsid w:val="007E33F5"/>
    <w:rsid w:val="007E7FBA"/>
    <w:rsid w:val="007F39C8"/>
    <w:rsid w:val="008233BC"/>
    <w:rsid w:val="00825EBE"/>
    <w:rsid w:val="00833E04"/>
    <w:rsid w:val="00844562"/>
    <w:rsid w:val="0086116A"/>
    <w:rsid w:val="0088488A"/>
    <w:rsid w:val="008B61C1"/>
    <w:rsid w:val="008C2B12"/>
    <w:rsid w:val="008C541B"/>
    <w:rsid w:val="008E674C"/>
    <w:rsid w:val="00902186"/>
    <w:rsid w:val="00920D1C"/>
    <w:rsid w:val="009236AA"/>
    <w:rsid w:val="0093373C"/>
    <w:rsid w:val="00980842"/>
    <w:rsid w:val="00985C5C"/>
    <w:rsid w:val="009B1EDE"/>
    <w:rsid w:val="009B4AE3"/>
    <w:rsid w:val="009D5DE5"/>
    <w:rsid w:val="00A074BD"/>
    <w:rsid w:val="00A077D2"/>
    <w:rsid w:val="00A25C9D"/>
    <w:rsid w:val="00A3223C"/>
    <w:rsid w:val="00A33178"/>
    <w:rsid w:val="00A409FC"/>
    <w:rsid w:val="00A46204"/>
    <w:rsid w:val="00A46B22"/>
    <w:rsid w:val="00A46CDE"/>
    <w:rsid w:val="00A52075"/>
    <w:rsid w:val="00A75FB7"/>
    <w:rsid w:val="00AA301F"/>
    <w:rsid w:val="00AA4A0D"/>
    <w:rsid w:val="00AB20D5"/>
    <w:rsid w:val="00AC3B9B"/>
    <w:rsid w:val="00AD05D5"/>
    <w:rsid w:val="00B1049E"/>
    <w:rsid w:val="00B21A33"/>
    <w:rsid w:val="00B26A30"/>
    <w:rsid w:val="00B51147"/>
    <w:rsid w:val="00B6378E"/>
    <w:rsid w:val="00B952C4"/>
    <w:rsid w:val="00BB5A38"/>
    <w:rsid w:val="00BC242B"/>
    <w:rsid w:val="00BC316E"/>
    <w:rsid w:val="00BF1342"/>
    <w:rsid w:val="00BF365B"/>
    <w:rsid w:val="00C164D0"/>
    <w:rsid w:val="00C36390"/>
    <w:rsid w:val="00C4462B"/>
    <w:rsid w:val="00C51177"/>
    <w:rsid w:val="00C83CBF"/>
    <w:rsid w:val="00C842C2"/>
    <w:rsid w:val="00C848B1"/>
    <w:rsid w:val="00C91B87"/>
    <w:rsid w:val="00CA521E"/>
    <w:rsid w:val="00CA5DD3"/>
    <w:rsid w:val="00CB514E"/>
    <w:rsid w:val="00CC2CCC"/>
    <w:rsid w:val="00CD28A3"/>
    <w:rsid w:val="00CD7A0A"/>
    <w:rsid w:val="00CE4E25"/>
    <w:rsid w:val="00CE5DA9"/>
    <w:rsid w:val="00CE6D5B"/>
    <w:rsid w:val="00CF341F"/>
    <w:rsid w:val="00CF4031"/>
    <w:rsid w:val="00CF42B1"/>
    <w:rsid w:val="00D06023"/>
    <w:rsid w:val="00D11CDC"/>
    <w:rsid w:val="00D1323E"/>
    <w:rsid w:val="00D1710C"/>
    <w:rsid w:val="00D253B8"/>
    <w:rsid w:val="00D6505D"/>
    <w:rsid w:val="00D71D55"/>
    <w:rsid w:val="00D84BAE"/>
    <w:rsid w:val="00D87318"/>
    <w:rsid w:val="00D97D99"/>
    <w:rsid w:val="00DA1D1B"/>
    <w:rsid w:val="00DF2562"/>
    <w:rsid w:val="00DF7D8B"/>
    <w:rsid w:val="00E12EBF"/>
    <w:rsid w:val="00E238A8"/>
    <w:rsid w:val="00E30700"/>
    <w:rsid w:val="00E30F45"/>
    <w:rsid w:val="00E35B7D"/>
    <w:rsid w:val="00E437E6"/>
    <w:rsid w:val="00E66A47"/>
    <w:rsid w:val="00E849E6"/>
    <w:rsid w:val="00E915D7"/>
    <w:rsid w:val="00EB46F4"/>
    <w:rsid w:val="00ED1B03"/>
    <w:rsid w:val="00F06752"/>
    <w:rsid w:val="00F14457"/>
    <w:rsid w:val="00F31096"/>
    <w:rsid w:val="00F461C0"/>
    <w:rsid w:val="00F56343"/>
    <w:rsid w:val="00FD0A83"/>
    <w:rsid w:val="00FF23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pPr>
      <w:spacing w:after="160" w:line="259" w:lineRule="auto"/>
    </w:pPr>
    <w:rPr>
      <w:sz w:val="22"/>
      <w:szCs w:val="22"/>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semiHidden/>
    <w:unhideWhenUsed/>
    <w:rsid w:val="002D01F9"/>
    <w:pPr>
      <w:tabs>
        <w:tab w:val="center" w:pos="4819"/>
        <w:tab w:val="right" w:pos="9638"/>
      </w:tabs>
    </w:pPr>
  </w:style>
  <w:style w:type="character" w:customStyle="1" w:styleId="AntratsDiagrama">
    <w:name w:val="Antraštės Diagrama"/>
    <w:link w:val="Antrats"/>
    <w:uiPriority w:val="99"/>
    <w:semiHidden/>
    <w:rsid w:val="002D01F9"/>
    <w:rPr>
      <w:sz w:val="22"/>
      <w:szCs w:val="22"/>
      <w:lang w:eastAsia="en-US"/>
    </w:rPr>
  </w:style>
  <w:style w:type="paragraph" w:styleId="Porat">
    <w:name w:val="footer"/>
    <w:basedOn w:val="prastasis"/>
    <w:link w:val="PoratDiagrama"/>
    <w:uiPriority w:val="99"/>
    <w:semiHidden/>
    <w:unhideWhenUsed/>
    <w:rsid w:val="002D01F9"/>
    <w:pPr>
      <w:tabs>
        <w:tab w:val="center" w:pos="4819"/>
        <w:tab w:val="right" w:pos="9638"/>
      </w:tabs>
    </w:pPr>
  </w:style>
  <w:style w:type="character" w:customStyle="1" w:styleId="PoratDiagrama">
    <w:name w:val="Poraštė Diagrama"/>
    <w:link w:val="Porat"/>
    <w:uiPriority w:val="99"/>
    <w:semiHidden/>
    <w:rsid w:val="002D01F9"/>
    <w:rPr>
      <w:sz w:val="22"/>
      <w:szCs w:val="22"/>
      <w:lang w:eastAsia="en-US"/>
    </w:rPr>
  </w:style>
  <w:style w:type="paragraph" w:customStyle="1" w:styleId="BodyText2">
    <w:name w:val="Body Text2"/>
    <w:basedOn w:val="prastasis"/>
    <w:rsid w:val="002D01F9"/>
    <w:pPr>
      <w:suppressAutoHyphens/>
      <w:autoSpaceDE w:val="0"/>
      <w:autoSpaceDN w:val="0"/>
      <w:adjustRightInd w:val="0"/>
      <w:spacing w:after="0" w:line="298" w:lineRule="auto"/>
      <w:ind w:firstLine="312"/>
      <w:jc w:val="both"/>
      <w:textAlignment w:val="center"/>
    </w:pPr>
    <w:rPr>
      <w:rFonts w:ascii="Times New Roman" w:eastAsia="Times New Roman" w:hAnsi="Times New Roman"/>
      <w:color w:val="000000"/>
      <w:sz w:val="20"/>
      <w:szCs w:val="20"/>
    </w:rPr>
  </w:style>
  <w:style w:type="character" w:styleId="Hipersaitas">
    <w:name w:val="Hyperlink"/>
    <w:uiPriority w:val="99"/>
    <w:unhideWhenUsed/>
    <w:rsid w:val="00A074BD"/>
    <w:rPr>
      <w:color w:val="0563C1"/>
      <w:u w:val="single"/>
    </w:rPr>
  </w:style>
  <w:style w:type="character" w:customStyle="1" w:styleId="Neapdorotaspaminjimas">
    <w:name w:val="Neapdorotas paminėjimas"/>
    <w:uiPriority w:val="99"/>
    <w:semiHidden/>
    <w:unhideWhenUsed/>
    <w:rsid w:val="00A074BD"/>
    <w:rPr>
      <w:color w:val="808080"/>
      <w:shd w:val="clear" w:color="auto" w:fill="E6E6E6"/>
    </w:rPr>
  </w:style>
  <w:style w:type="character" w:customStyle="1" w:styleId="LentelinisDiagrama">
    <w:name w:val="Lentelinis Diagrama"/>
    <w:link w:val="Lentelinis"/>
    <w:locked/>
    <w:rsid w:val="00162683"/>
    <w:rPr>
      <w:sz w:val="24"/>
      <w:szCs w:val="24"/>
      <w:lang w:eastAsia="en-US"/>
    </w:rPr>
  </w:style>
  <w:style w:type="paragraph" w:customStyle="1" w:styleId="Lentelinis">
    <w:name w:val="Lentelinis"/>
    <w:basedOn w:val="prastasis"/>
    <w:link w:val="LentelinisDiagrama"/>
    <w:qFormat/>
    <w:rsid w:val="00162683"/>
    <w:pPr>
      <w:spacing w:after="0" w:line="240" w:lineRule="auto"/>
    </w:pPr>
    <w:rPr>
      <w:sz w:val="24"/>
      <w:szCs w:val="24"/>
    </w:rPr>
  </w:style>
  <w:style w:type="paragraph" w:styleId="Debesliotekstas">
    <w:name w:val="Balloon Text"/>
    <w:basedOn w:val="prastasis"/>
    <w:link w:val="DebesliotekstasDiagrama"/>
    <w:uiPriority w:val="99"/>
    <w:semiHidden/>
    <w:unhideWhenUsed/>
    <w:rsid w:val="004A2E53"/>
    <w:pPr>
      <w:spacing w:after="0" w:line="240" w:lineRule="auto"/>
    </w:pPr>
    <w:rPr>
      <w:rFonts w:ascii="Segoe UI" w:hAnsi="Segoe UI" w:cs="Segoe UI"/>
      <w:sz w:val="18"/>
      <w:szCs w:val="18"/>
    </w:rPr>
  </w:style>
  <w:style w:type="character" w:customStyle="1" w:styleId="DebesliotekstasDiagrama">
    <w:name w:val="Debesėlio tekstas Diagrama"/>
    <w:link w:val="Debesliotekstas"/>
    <w:uiPriority w:val="99"/>
    <w:semiHidden/>
    <w:rsid w:val="004A2E53"/>
    <w:rPr>
      <w:rFonts w:ascii="Segoe UI" w:hAnsi="Segoe UI" w:cs="Segoe UI"/>
      <w:sz w:val="18"/>
      <w:szCs w:val="18"/>
      <w:lang w:eastAsia="en-US"/>
    </w:rPr>
  </w:style>
  <w:style w:type="character" w:customStyle="1" w:styleId="lrzxr">
    <w:name w:val="lrzxr"/>
    <w:rsid w:val="00546725"/>
  </w:style>
  <w:style w:type="character" w:styleId="Emfaz">
    <w:name w:val="Emphasis"/>
    <w:uiPriority w:val="20"/>
    <w:qFormat/>
    <w:rsid w:val="00494488"/>
    <w:rPr>
      <w:i/>
      <w:iCs/>
    </w:rPr>
  </w:style>
  <w:style w:type="character" w:styleId="Grietas">
    <w:name w:val="Strong"/>
    <w:uiPriority w:val="22"/>
    <w:qFormat/>
    <w:rsid w:val="002778E3"/>
    <w:rPr>
      <w:b/>
      <w:bCs/>
    </w:rPr>
  </w:style>
  <w:style w:type="paragraph" w:styleId="prastasistinklapis">
    <w:name w:val="Normal (Web)"/>
    <w:basedOn w:val="prastasis"/>
    <w:uiPriority w:val="99"/>
    <w:unhideWhenUsed/>
    <w:rsid w:val="002778E3"/>
    <w:pPr>
      <w:spacing w:before="100" w:beforeAutospacing="1" w:after="100" w:afterAutospacing="1" w:line="240" w:lineRule="auto"/>
    </w:pPr>
    <w:rPr>
      <w:rFonts w:ascii="Times New Roman" w:eastAsia="Times New Roman" w:hAnsi="Times New Roman"/>
      <w:sz w:val="24"/>
      <w:szCs w:val="24"/>
      <w:lang w:eastAsia="lt-LT"/>
    </w:rPr>
  </w:style>
  <w:style w:type="paragraph" w:styleId="HTMLiankstoformatuotas">
    <w:name w:val="HTML Preformatted"/>
    <w:basedOn w:val="prastasis"/>
    <w:link w:val="HTMLiankstoformatuotasDiagrama"/>
    <w:rsid w:val="00FD0A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lt-LT"/>
    </w:rPr>
  </w:style>
  <w:style w:type="character" w:customStyle="1" w:styleId="HTMLiankstoformatuotasDiagrama">
    <w:name w:val="HTML iš anksto formatuotas Diagrama"/>
    <w:link w:val="HTMLiankstoformatuotas"/>
    <w:rsid w:val="00FD0A83"/>
    <w:rPr>
      <w:rFonts w:ascii="Courier New" w:eastAsia="Times New Roman" w:hAnsi="Courier New" w:cs="Courier New"/>
    </w:rPr>
  </w:style>
  <w:style w:type="paragraph" w:styleId="Sraopastraipa">
    <w:name w:val="List Paragraph"/>
    <w:basedOn w:val="prastasis"/>
    <w:uiPriority w:val="34"/>
    <w:qFormat/>
    <w:rsid w:val="00FD0A83"/>
    <w:pPr>
      <w:spacing w:after="200" w:line="276" w:lineRule="auto"/>
      <w:ind w:left="720"/>
      <w:contextualSpacing/>
    </w:pPr>
    <w:rPr>
      <w:rFonts w:eastAsia="Times New Roman"/>
      <w:lang w:eastAsia="lt-LT"/>
    </w:rPr>
  </w:style>
  <w:style w:type="character" w:customStyle="1" w:styleId="LLCTekstas">
    <w:name w:val="LLCTekstas"/>
    <w:rsid w:val="00FD0A83"/>
  </w:style>
  <w:style w:type="paragraph" w:customStyle="1" w:styleId="prastasiniatinklio">
    <w:name w:val="Įprastas (žiniatinklio)"/>
    <w:basedOn w:val="prastasis"/>
    <w:uiPriority w:val="99"/>
    <w:unhideWhenUsed/>
    <w:rsid w:val="007A1904"/>
    <w:pPr>
      <w:spacing w:after="324" w:line="240" w:lineRule="auto"/>
    </w:pPr>
    <w:rPr>
      <w:rFonts w:ascii="Times New Roman" w:eastAsia="Times New Roman" w:hAnsi="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pPr>
      <w:spacing w:after="160" w:line="259" w:lineRule="auto"/>
    </w:pPr>
    <w:rPr>
      <w:sz w:val="22"/>
      <w:szCs w:val="22"/>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semiHidden/>
    <w:unhideWhenUsed/>
    <w:rsid w:val="002D01F9"/>
    <w:pPr>
      <w:tabs>
        <w:tab w:val="center" w:pos="4819"/>
        <w:tab w:val="right" w:pos="9638"/>
      </w:tabs>
    </w:pPr>
  </w:style>
  <w:style w:type="character" w:customStyle="1" w:styleId="AntratsDiagrama">
    <w:name w:val="Antraštės Diagrama"/>
    <w:link w:val="Antrats"/>
    <w:uiPriority w:val="99"/>
    <w:semiHidden/>
    <w:rsid w:val="002D01F9"/>
    <w:rPr>
      <w:sz w:val="22"/>
      <w:szCs w:val="22"/>
      <w:lang w:eastAsia="en-US"/>
    </w:rPr>
  </w:style>
  <w:style w:type="paragraph" w:styleId="Porat">
    <w:name w:val="footer"/>
    <w:basedOn w:val="prastasis"/>
    <w:link w:val="PoratDiagrama"/>
    <w:uiPriority w:val="99"/>
    <w:semiHidden/>
    <w:unhideWhenUsed/>
    <w:rsid w:val="002D01F9"/>
    <w:pPr>
      <w:tabs>
        <w:tab w:val="center" w:pos="4819"/>
        <w:tab w:val="right" w:pos="9638"/>
      </w:tabs>
    </w:pPr>
  </w:style>
  <w:style w:type="character" w:customStyle="1" w:styleId="PoratDiagrama">
    <w:name w:val="Poraštė Diagrama"/>
    <w:link w:val="Porat"/>
    <w:uiPriority w:val="99"/>
    <w:semiHidden/>
    <w:rsid w:val="002D01F9"/>
    <w:rPr>
      <w:sz w:val="22"/>
      <w:szCs w:val="22"/>
      <w:lang w:eastAsia="en-US"/>
    </w:rPr>
  </w:style>
  <w:style w:type="paragraph" w:customStyle="1" w:styleId="BodyText2">
    <w:name w:val="Body Text2"/>
    <w:basedOn w:val="prastasis"/>
    <w:rsid w:val="002D01F9"/>
    <w:pPr>
      <w:suppressAutoHyphens/>
      <w:autoSpaceDE w:val="0"/>
      <w:autoSpaceDN w:val="0"/>
      <w:adjustRightInd w:val="0"/>
      <w:spacing w:after="0" w:line="298" w:lineRule="auto"/>
      <w:ind w:firstLine="312"/>
      <w:jc w:val="both"/>
      <w:textAlignment w:val="center"/>
    </w:pPr>
    <w:rPr>
      <w:rFonts w:ascii="Times New Roman" w:eastAsia="Times New Roman" w:hAnsi="Times New Roman"/>
      <w:color w:val="000000"/>
      <w:sz w:val="20"/>
      <w:szCs w:val="20"/>
    </w:rPr>
  </w:style>
  <w:style w:type="character" w:styleId="Hipersaitas">
    <w:name w:val="Hyperlink"/>
    <w:uiPriority w:val="99"/>
    <w:unhideWhenUsed/>
    <w:rsid w:val="00A074BD"/>
    <w:rPr>
      <w:color w:val="0563C1"/>
      <w:u w:val="single"/>
    </w:rPr>
  </w:style>
  <w:style w:type="character" w:customStyle="1" w:styleId="Neapdorotaspaminjimas">
    <w:name w:val="Neapdorotas paminėjimas"/>
    <w:uiPriority w:val="99"/>
    <w:semiHidden/>
    <w:unhideWhenUsed/>
    <w:rsid w:val="00A074BD"/>
    <w:rPr>
      <w:color w:val="808080"/>
      <w:shd w:val="clear" w:color="auto" w:fill="E6E6E6"/>
    </w:rPr>
  </w:style>
  <w:style w:type="character" w:customStyle="1" w:styleId="LentelinisDiagrama">
    <w:name w:val="Lentelinis Diagrama"/>
    <w:link w:val="Lentelinis"/>
    <w:locked/>
    <w:rsid w:val="00162683"/>
    <w:rPr>
      <w:sz w:val="24"/>
      <w:szCs w:val="24"/>
      <w:lang w:eastAsia="en-US"/>
    </w:rPr>
  </w:style>
  <w:style w:type="paragraph" w:customStyle="1" w:styleId="Lentelinis">
    <w:name w:val="Lentelinis"/>
    <w:basedOn w:val="prastasis"/>
    <w:link w:val="LentelinisDiagrama"/>
    <w:qFormat/>
    <w:rsid w:val="00162683"/>
    <w:pPr>
      <w:spacing w:after="0" w:line="240" w:lineRule="auto"/>
    </w:pPr>
    <w:rPr>
      <w:sz w:val="24"/>
      <w:szCs w:val="24"/>
    </w:rPr>
  </w:style>
  <w:style w:type="paragraph" w:styleId="Debesliotekstas">
    <w:name w:val="Balloon Text"/>
    <w:basedOn w:val="prastasis"/>
    <w:link w:val="DebesliotekstasDiagrama"/>
    <w:uiPriority w:val="99"/>
    <w:semiHidden/>
    <w:unhideWhenUsed/>
    <w:rsid w:val="004A2E53"/>
    <w:pPr>
      <w:spacing w:after="0" w:line="240" w:lineRule="auto"/>
    </w:pPr>
    <w:rPr>
      <w:rFonts w:ascii="Segoe UI" w:hAnsi="Segoe UI" w:cs="Segoe UI"/>
      <w:sz w:val="18"/>
      <w:szCs w:val="18"/>
    </w:rPr>
  </w:style>
  <w:style w:type="character" w:customStyle="1" w:styleId="DebesliotekstasDiagrama">
    <w:name w:val="Debesėlio tekstas Diagrama"/>
    <w:link w:val="Debesliotekstas"/>
    <w:uiPriority w:val="99"/>
    <w:semiHidden/>
    <w:rsid w:val="004A2E53"/>
    <w:rPr>
      <w:rFonts w:ascii="Segoe UI" w:hAnsi="Segoe UI" w:cs="Segoe UI"/>
      <w:sz w:val="18"/>
      <w:szCs w:val="18"/>
      <w:lang w:eastAsia="en-US"/>
    </w:rPr>
  </w:style>
  <w:style w:type="character" w:customStyle="1" w:styleId="lrzxr">
    <w:name w:val="lrzxr"/>
    <w:rsid w:val="00546725"/>
  </w:style>
  <w:style w:type="character" w:styleId="Emfaz">
    <w:name w:val="Emphasis"/>
    <w:uiPriority w:val="20"/>
    <w:qFormat/>
    <w:rsid w:val="00494488"/>
    <w:rPr>
      <w:i/>
      <w:iCs/>
    </w:rPr>
  </w:style>
  <w:style w:type="character" w:styleId="Grietas">
    <w:name w:val="Strong"/>
    <w:uiPriority w:val="22"/>
    <w:qFormat/>
    <w:rsid w:val="002778E3"/>
    <w:rPr>
      <w:b/>
      <w:bCs/>
    </w:rPr>
  </w:style>
  <w:style w:type="paragraph" w:styleId="prastasistinklapis">
    <w:name w:val="Normal (Web)"/>
    <w:basedOn w:val="prastasis"/>
    <w:uiPriority w:val="99"/>
    <w:unhideWhenUsed/>
    <w:rsid w:val="002778E3"/>
    <w:pPr>
      <w:spacing w:before="100" w:beforeAutospacing="1" w:after="100" w:afterAutospacing="1" w:line="240" w:lineRule="auto"/>
    </w:pPr>
    <w:rPr>
      <w:rFonts w:ascii="Times New Roman" w:eastAsia="Times New Roman" w:hAnsi="Times New Roman"/>
      <w:sz w:val="24"/>
      <w:szCs w:val="24"/>
      <w:lang w:eastAsia="lt-LT"/>
    </w:rPr>
  </w:style>
  <w:style w:type="paragraph" w:styleId="HTMLiankstoformatuotas">
    <w:name w:val="HTML Preformatted"/>
    <w:basedOn w:val="prastasis"/>
    <w:link w:val="HTMLiankstoformatuotasDiagrama"/>
    <w:rsid w:val="00FD0A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lt-LT"/>
    </w:rPr>
  </w:style>
  <w:style w:type="character" w:customStyle="1" w:styleId="HTMLiankstoformatuotasDiagrama">
    <w:name w:val="HTML iš anksto formatuotas Diagrama"/>
    <w:link w:val="HTMLiankstoformatuotas"/>
    <w:rsid w:val="00FD0A83"/>
    <w:rPr>
      <w:rFonts w:ascii="Courier New" w:eastAsia="Times New Roman" w:hAnsi="Courier New" w:cs="Courier New"/>
    </w:rPr>
  </w:style>
  <w:style w:type="paragraph" w:styleId="Sraopastraipa">
    <w:name w:val="List Paragraph"/>
    <w:basedOn w:val="prastasis"/>
    <w:uiPriority w:val="34"/>
    <w:qFormat/>
    <w:rsid w:val="00FD0A83"/>
    <w:pPr>
      <w:spacing w:after="200" w:line="276" w:lineRule="auto"/>
      <w:ind w:left="720"/>
      <w:contextualSpacing/>
    </w:pPr>
    <w:rPr>
      <w:rFonts w:eastAsia="Times New Roman"/>
      <w:lang w:eastAsia="lt-LT"/>
    </w:rPr>
  </w:style>
  <w:style w:type="character" w:customStyle="1" w:styleId="LLCTekstas">
    <w:name w:val="LLCTekstas"/>
    <w:rsid w:val="00FD0A83"/>
  </w:style>
  <w:style w:type="paragraph" w:customStyle="1" w:styleId="prastasiniatinklio">
    <w:name w:val="Įprastas (žiniatinklio)"/>
    <w:basedOn w:val="prastasis"/>
    <w:uiPriority w:val="99"/>
    <w:unhideWhenUsed/>
    <w:rsid w:val="007A1904"/>
    <w:pPr>
      <w:spacing w:after="324" w:line="240" w:lineRule="auto"/>
    </w:pPr>
    <w:rPr>
      <w:rFonts w:ascii="Times New Roman" w:eastAsia="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972117">
      <w:bodyDiv w:val="1"/>
      <w:marLeft w:val="0"/>
      <w:marRight w:val="0"/>
      <w:marTop w:val="0"/>
      <w:marBottom w:val="0"/>
      <w:divBdr>
        <w:top w:val="none" w:sz="0" w:space="0" w:color="auto"/>
        <w:left w:val="none" w:sz="0" w:space="0" w:color="auto"/>
        <w:bottom w:val="none" w:sz="0" w:space="0" w:color="auto"/>
        <w:right w:val="none" w:sz="0" w:space="0" w:color="auto"/>
      </w:divBdr>
      <w:divsChild>
        <w:div w:id="1259557313">
          <w:marLeft w:val="0"/>
          <w:marRight w:val="0"/>
          <w:marTop w:val="0"/>
          <w:marBottom w:val="0"/>
          <w:divBdr>
            <w:top w:val="none" w:sz="0" w:space="0" w:color="auto"/>
            <w:left w:val="none" w:sz="0" w:space="0" w:color="auto"/>
            <w:bottom w:val="none" w:sz="0" w:space="0" w:color="auto"/>
            <w:right w:val="none" w:sz="0" w:space="0" w:color="auto"/>
          </w:divBdr>
          <w:divsChild>
            <w:div w:id="940914764">
              <w:marLeft w:val="0"/>
              <w:marRight w:val="0"/>
              <w:marTop w:val="0"/>
              <w:marBottom w:val="0"/>
              <w:divBdr>
                <w:top w:val="none" w:sz="0" w:space="0" w:color="auto"/>
                <w:left w:val="none" w:sz="0" w:space="0" w:color="auto"/>
                <w:bottom w:val="none" w:sz="0" w:space="0" w:color="auto"/>
                <w:right w:val="none" w:sz="0" w:space="0" w:color="auto"/>
              </w:divBdr>
              <w:divsChild>
                <w:div w:id="1261988319">
                  <w:marLeft w:val="0"/>
                  <w:marRight w:val="0"/>
                  <w:marTop w:val="0"/>
                  <w:marBottom w:val="0"/>
                  <w:divBdr>
                    <w:top w:val="none" w:sz="0" w:space="0" w:color="auto"/>
                    <w:left w:val="none" w:sz="0" w:space="0" w:color="auto"/>
                    <w:bottom w:val="none" w:sz="0" w:space="0" w:color="auto"/>
                    <w:right w:val="none" w:sz="0" w:space="0" w:color="auto"/>
                  </w:divBdr>
                  <w:divsChild>
                    <w:div w:id="69430033">
                      <w:marLeft w:val="0"/>
                      <w:marRight w:val="0"/>
                      <w:marTop w:val="0"/>
                      <w:marBottom w:val="0"/>
                      <w:divBdr>
                        <w:top w:val="none" w:sz="0" w:space="0" w:color="auto"/>
                        <w:left w:val="none" w:sz="0" w:space="0" w:color="auto"/>
                        <w:bottom w:val="none" w:sz="0" w:space="0" w:color="auto"/>
                        <w:right w:val="none" w:sz="0" w:space="0" w:color="auto"/>
                      </w:divBdr>
                    </w:div>
                    <w:div w:id="178590325">
                      <w:marLeft w:val="0"/>
                      <w:marRight w:val="0"/>
                      <w:marTop w:val="0"/>
                      <w:marBottom w:val="0"/>
                      <w:divBdr>
                        <w:top w:val="none" w:sz="0" w:space="0" w:color="auto"/>
                        <w:left w:val="none" w:sz="0" w:space="0" w:color="auto"/>
                        <w:bottom w:val="none" w:sz="0" w:space="0" w:color="auto"/>
                        <w:right w:val="none" w:sz="0" w:space="0" w:color="auto"/>
                      </w:divBdr>
                    </w:div>
                    <w:div w:id="203254063">
                      <w:marLeft w:val="0"/>
                      <w:marRight w:val="0"/>
                      <w:marTop w:val="0"/>
                      <w:marBottom w:val="0"/>
                      <w:divBdr>
                        <w:top w:val="none" w:sz="0" w:space="0" w:color="auto"/>
                        <w:left w:val="none" w:sz="0" w:space="0" w:color="auto"/>
                        <w:bottom w:val="none" w:sz="0" w:space="0" w:color="auto"/>
                        <w:right w:val="none" w:sz="0" w:space="0" w:color="auto"/>
                      </w:divBdr>
                    </w:div>
                    <w:div w:id="280579326">
                      <w:marLeft w:val="0"/>
                      <w:marRight w:val="0"/>
                      <w:marTop w:val="0"/>
                      <w:marBottom w:val="0"/>
                      <w:divBdr>
                        <w:top w:val="none" w:sz="0" w:space="0" w:color="auto"/>
                        <w:left w:val="none" w:sz="0" w:space="0" w:color="auto"/>
                        <w:bottom w:val="none" w:sz="0" w:space="0" w:color="auto"/>
                        <w:right w:val="none" w:sz="0" w:space="0" w:color="auto"/>
                      </w:divBdr>
                    </w:div>
                    <w:div w:id="394084513">
                      <w:marLeft w:val="0"/>
                      <w:marRight w:val="0"/>
                      <w:marTop w:val="0"/>
                      <w:marBottom w:val="0"/>
                      <w:divBdr>
                        <w:top w:val="none" w:sz="0" w:space="0" w:color="auto"/>
                        <w:left w:val="none" w:sz="0" w:space="0" w:color="auto"/>
                        <w:bottom w:val="none" w:sz="0" w:space="0" w:color="auto"/>
                        <w:right w:val="none" w:sz="0" w:space="0" w:color="auto"/>
                      </w:divBdr>
                    </w:div>
                    <w:div w:id="442456344">
                      <w:marLeft w:val="0"/>
                      <w:marRight w:val="0"/>
                      <w:marTop w:val="0"/>
                      <w:marBottom w:val="0"/>
                      <w:divBdr>
                        <w:top w:val="none" w:sz="0" w:space="0" w:color="auto"/>
                        <w:left w:val="none" w:sz="0" w:space="0" w:color="auto"/>
                        <w:bottom w:val="none" w:sz="0" w:space="0" w:color="auto"/>
                        <w:right w:val="none" w:sz="0" w:space="0" w:color="auto"/>
                      </w:divBdr>
                    </w:div>
                    <w:div w:id="544488801">
                      <w:marLeft w:val="0"/>
                      <w:marRight w:val="0"/>
                      <w:marTop w:val="0"/>
                      <w:marBottom w:val="0"/>
                      <w:divBdr>
                        <w:top w:val="none" w:sz="0" w:space="0" w:color="auto"/>
                        <w:left w:val="none" w:sz="0" w:space="0" w:color="auto"/>
                        <w:bottom w:val="none" w:sz="0" w:space="0" w:color="auto"/>
                        <w:right w:val="none" w:sz="0" w:space="0" w:color="auto"/>
                      </w:divBdr>
                    </w:div>
                    <w:div w:id="770660150">
                      <w:marLeft w:val="0"/>
                      <w:marRight w:val="0"/>
                      <w:marTop w:val="0"/>
                      <w:marBottom w:val="0"/>
                      <w:divBdr>
                        <w:top w:val="none" w:sz="0" w:space="0" w:color="auto"/>
                        <w:left w:val="none" w:sz="0" w:space="0" w:color="auto"/>
                        <w:bottom w:val="none" w:sz="0" w:space="0" w:color="auto"/>
                        <w:right w:val="none" w:sz="0" w:space="0" w:color="auto"/>
                      </w:divBdr>
                    </w:div>
                    <w:div w:id="803044548">
                      <w:marLeft w:val="0"/>
                      <w:marRight w:val="0"/>
                      <w:marTop w:val="0"/>
                      <w:marBottom w:val="0"/>
                      <w:divBdr>
                        <w:top w:val="none" w:sz="0" w:space="0" w:color="auto"/>
                        <w:left w:val="none" w:sz="0" w:space="0" w:color="auto"/>
                        <w:bottom w:val="none" w:sz="0" w:space="0" w:color="auto"/>
                        <w:right w:val="none" w:sz="0" w:space="0" w:color="auto"/>
                      </w:divBdr>
                    </w:div>
                    <w:div w:id="898369857">
                      <w:marLeft w:val="0"/>
                      <w:marRight w:val="0"/>
                      <w:marTop w:val="0"/>
                      <w:marBottom w:val="0"/>
                      <w:divBdr>
                        <w:top w:val="none" w:sz="0" w:space="0" w:color="auto"/>
                        <w:left w:val="none" w:sz="0" w:space="0" w:color="auto"/>
                        <w:bottom w:val="none" w:sz="0" w:space="0" w:color="auto"/>
                        <w:right w:val="none" w:sz="0" w:space="0" w:color="auto"/>
                      </w:divBdr>
                    </w:div>
                    <w:div w:id="985475691">
                      <w:marLeft w:val="0"/>
                      <w:marRight w:val="0"/>
                      <w:marTop w:val="0"/>
                      <w:marBottom w:val="0"/>
                      <w:divBdr>
                        <w:top w:val="none" w:sz="0" w:space="0" w:color="auto"/>
                        <w:left w:val="none" w:sz="0" w:space="0" w:color="auto"/>
                        <w:bottom w:val="none" w:sz="0" w:space="0" w:color="auto"/>
                        <w:right w:val="none" w:sz="0" w:space="0" w:color="auto"/>
                      </w:divBdr>
                    </w:div>
                    <w:div w:id="1285037686">
                      <w:marLeft w:val="0"/>
                      <w:marRight w:val="0"/>
                      <w:marTop w:val="0"/>
                      <w:marBottom w:val="0"/>
                      <w:divBdr>
                        <w:top w:val="none" w:sz="0" w:space="0" w:color="auto"/>
                        <w:left w:val="none" w:sz="0" w:space="0" w:color="auto"/>
                        <w:bottom w:val="none" w:sz="0" w:space="0" w:color="auto"/>
                        <w:right w:val="none" w:sz="0" w:space="0" w:color="auto"/>
                      </w:divBdr>
                    </w:div>
                    <w:div w:id="1362197524">
                      <w:marLeft w:val="0"/>
                      <w:marRight w:val="0"/>
                      <w:marTop w:val="0"/>
                      <w:marBottom w:val="0"/>
                      <w:divBdr>
                        <w:top w:val="none" w:sz="0" w:space="0" w:color="auto"/>
                        <w:left w:val="none" w:sz="0" w:space="0" w:color="auto"/>
                        <w:bottom w:val="none" w:sz="0" w:space="0" w:color="auto"/>
                        <w:right w:val="none" w:sz="0" w:space="0" w:color="auto"/>
                      </w:divBdr>
                    </w:div>
                    <w:div w:id="1401906437">
                      <w:marLeft w:val="0"/>
                      <w:marRight w:val="0"/>
                      <w:marTop w:val="0"/>
                      <w:marBottom w:val="0"/>
                      <w:divBdr>
                        <w:top w:val="none" w:sz="0" w:space="0" w:color="auto"/>
                        <w:left w:val="none" w:sz="0" w:space="0" w:color="auto"/>
                        <w:bottom w:val="none" w:sz="0" w:space="0" w:color="auto"/>
                        <w:right w:val="none" w:sz="0" w:space="0" w:color="auto"/>
                      </w:divBdr>
                    </w:div>
                    <w:div w:id="1484587233">
                      <w:marLeft w:val="0"/>
                      <w:marRight w:val="0"/>
                      <w:marTop w:val="0"/>
                      <w:marBottom w:val="0"/>
                      <w:divBdr>
                        <w:top w:val="none" w:sz="0" w:space="0" w:color="auto"/>
                        <w:left w:val="none" w:sz="0" w:space="0" w:color="auto"/>
                        <w:bottom w:val="none" w:sz="0" w:space="0" w:color="auto"/>
                        <w:right w:val="none" w:sz="0" w:space="0" w:color="auto"/>
                      </w:divBdr>
                    </w:div>
                    <w:div w:id="1591887701">
                      <w:marLeft w:val="0"/>
                      <w:marRight w:val="0"/>
                      <w:marTop w:val="0"/>
                      <w:marBottom w:val="0"/>
                      <w:divBdr>
                        <w:top w:val="none" w:sz="0" w:space="0" w:color="auto"/>
                        <w:left w:val="none" w:sz="0" w:space="0" w:color="auto"/>
                        <w:bottom w:val="none" w:sz="0" w:space="0" w:color="auto"/>
                        <w:right w:val="none" w:sz="0" w:space="0" w:color="auto"/>
                      </w:divBdr>
                    </w:div>
                    <w:div w:id="1615286514">
                      <w:marLeft w:val="0"/>
                      <w:marRight w:val="0"/>
                      <w:marTop w:val="0"/>
                      <w:marBottom w:val="0"/>
                      <w:divBdr>
                        <w:top w:val="none" w:sz="0" w:space="0" w:color="auto"/>
                        <w:left w:val="none" w:sz="0" w:space="0" w:color="auto"/>
                        <w:bottom w:val="none" w:sz="0" w:space="0" w:color="auto"/>
                        <w:right w:val="none" w:sz="0" w:space="0" w:color="auto"/>
                      </w:divBdr>
                    </w:div>
                    <w:div w:id="1835874300">
                      <w:marLeft w:val="0"/>
                      <w:marRight w:val="0"/>
                      <w:marTop w:val="0"/>
                      <w:marBottom w:val="0"/>
                      <w:divBdr>
                        <w:top w:val="none" w:sz="0" w:space="0" w:color="auto"/>
                        <w:left w:val="none" w:sz="0" w:space="0" w:color="auto"/>
                        <w:bottom w:val="none" w:sz="0" w:space="0" w:color="auto"/>
                        <w:right w:val="none" w:sz="0" w:space="0" w:color="auto"/>
                      </w:divBdr>
                    </w:div>
                    <w:div w:id="196249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289743">
      <w:bodyDiv w:val="1"/>
      <w:marLeft w:val="0"/>
      <w:marRight w:val="0"/>
      <w:marTop w:val="0"/>
      <w:marBottom w:val="0"/>
      <w:divBdr>
        <w:top w:val="none" w:sz="0" w:space="0" w:color="auto"/>
        <w:left w:val="none" w:sz="0" w:space="0" w:color="auto"/>
        <w:bottom w:val="none" w:sz="0" w:space="0" w:color="auto"/>
        <w:right w:val="none" w:sz="0" w:space="0" w:color="auto"/>
      </w:divBdr>
    </w:div>
    <w:div w:id="283854424">
      <w:bodyDiv w:val="1"/>
      <w:marLeft w:val="0"/>
      <w:marRight w:val="0"/>
      <w:marTop w:val="0"/>
      <w:marBottom w:val="0"/>
      <w:divBdr>
        <w:top w:val="none" w:sz="0" w:space="0" w:color="auto"/>
        <w:left w:val="none" w:sz="0" w:space="0" w:color="auto"/>
        <w:bottom w:val="none" w:sz="0" w:space="0" w:color="auto"/>
        <w:right w:val="none" w:sz="0" w:space="0" w:color="auto"/>
      </w:divBdr>
      <w:divsChild>
        <w:div w:id="149254045">
          <w:marLeft w:val="0"/>
          <w:marRight w:val="0"/>
          <w:marTop w:val="0"/>
          <w:marBottom w:val="0"/>
          <w:divBdr>
            <w:top w:val="none" w:sz="0" w:space="0" w:color="auto"/>
            <w:left w:val="none" w:sz="0" w:space="0" w:color="auto"/>
            <w:bottom w:val="none" w:sz="0" w:space="0" w:color="auto"/>
            <w:right w:val="none" w:sz="0" w:space="0" w:color="auto"/>
          </w:divBdr>
          <w:divsChild>
            <w:div w:id="1989481794">
              <w:marLeft w:val="0"/>
              <w:marRight w:val="0"/>
              <w:marTop w:val="0"/>
              <w:marBottom w:val="0"/>
              <w:divBdr>
                <w:top w:val="none" w:sz="0" w:space="0" w:color="auto"/>
                <w:left w:val="none" w:sz="0" w:space="0" w:color="auto"/>
                <w:bottom w:val="none" w:sz="0" w:space="0" w:color="auto"/>
                <w:right w:val="none" w:sz="0" w:space="0" w:color="auto"/>
              </w:divBdr>
              <w:divsChild>
                <w:div w:id="1225219041">
                  <w:marLeft w:val="0"/>
                  <w:marRight w:val="0"/>
                  <w:marTop w:val="0"/>
                  <w:marBottom w:val="0"/>
                  <w:divBdr>
                    <w:top w:val="none" w:sz="0" w:space="0" w:color="auto"/>
                    <w:left w:val="none" w:sz="0" w:space="0" w:color="auto"/>
                    <w:bottom w:val="none" w:sz="0" w:space="0" w:color="auto"/>
                    <w:right w:val="none" w:sz="0" w:space="0" w:color="auto"/>
                  </w:divBdr>
                  <w:divsChild>
                    <w:div w:id="266237850">
                      <w:marLeft w:val="0"/>
                      <w:marRight w:val="0"/>
                      <w:marTop w:val="0"/>
                      <w:marBottom w:val="0"/>
                      <w:divBdr>
                        <w:top w:val="none" w:sz="0" w:space="0" w:color="auto"/>
                        <w:left w:val="none" w:sz="0" w:space="0" w:color="auto"/>
                        <w:bottom w:val="none" w:sz="0" w:space="0" w:color="auto"/>
                        <w:right w:val="none" w:sz="0" w:space="0" w:color="auto"/>
                      </w:divBdr>
                    </w:div>
                    <w:div w:id="926771032">
                      <w:marLeft w:val="0"/>
                      <w:marRight w:val="0"/>
                      <w:marTop w:val="0"/>
                      <w:marBottom w:val="0"/>
                      <w:divBdr>
                        <w:top w:val="none" w:sz="0" w:space="0" w:color="auto"/>
                        <w:left w:val="none" w:sz="0" w:space="0" w:color="auto"/>
                        <w:bottom w:val="none" w:sz="0" w:space="0" w:color="auto"/>
                        <w:right w:val="none" w:sz="0" w:space="0" w:color="auto"/>
                      </w:divBdr>
                    </w:div>
                    <w:div w:id="1285379639">
                      <w:marLeft w:val="0"/>
                      <w:marRight w:val="0"/>
                      <w:marTop w:val="0"/>
                      <w:marBottom w:val="0"/>
                      <w:divBdr>
                        <w:top w:val="none" w:sz="0" w:space="0" w:color="auto"/>
                        <w:left w:val="none" w:sz="0" w:space="0" w:color="auto"/>
                        <w:bottom w:val="none" w:sz="0" w:space="0" w:color="auto"/>
                        <w:right w:val="none" w:sz="0" w:space="0" w:color="auto"/>
                      </w:divBdr>
                      <w:divsChild>
                        <w:div w:id="504050293">
                          <w:marLeft w:val="0"/>
                          <w:marRight w:val="0"/>
                          <w:marTop w:val="0"/>
                          <w:marBottom w:val="0"/>
                          <w:divBdr>
                            <w:top w:val="none" w:sz="0" w:space="0" w:color="auto"/>
                            <w:left w:val="none" w:sz="0" w:space="0" w:color="auto"/>
                            <w:bottom w:val="none" w:sz="0" w:space="0" w:color="auto"/>
                            <w:right w:val="none" w:sz="0" w:space="0" w:color="auto"/>
                          </w:divBdr>
                        </w:div>
                        <w:div w:id="1481800054">
                          <w:marLeft w:val="0"/>
                          <w:marRight w:val="0"/>
                          <w:marTop w:val="0"/>
                          <w:marBottom w:val="0"/>
                          <w:divBdr>
                            <w:top w:val="none" w:sz="0" w:space="0" w:color="auto"/>
                            <w:left w:val="none" w:sz="0" w:space="0" w:color="auto"/>
                            <w:bottom w:val="none" w:sz="0" w:space="0" w:color="auto"/>
                            <w:right w:val="none" w:sz="0" w:space="0" w:color="auto"/>
                          </w:divBdr>
                        </w:div>
                      </w:divsChild>
                    </w:div>
                    <w:div w:id="2032756838">
                      <w:marLeft w:val="0"/>
                      <w:marRight w:val="0"/>
                      <w:marTop w:val="0"/>
                      <w:marBottom w:val="0"/>
                      <w:divBdr>
                        <w:top w:val="none" w:sz="0" w:space="0" w:color="auto"/>
                        <w:left w:val="none" w:sz="0" w:space="0" w:color="auto"/>
                        <w:bottom w:val="none" w:sz="0" w:space="0" w:color="auto"/>
                        <w:right w:val="none" w:sz="0" w:space="0" w:color="auto"/>
                      </w:divBdr>
                      <w:divsChild>
                        <w:div w:id="1504710326">
                          <w:marLeft w:val="0"/>
                          <w:marRight w:val="0"/>
                          <w:marTop w:val="0"/>
                          <w:marBottom w:val="0"/>
                          <w:divBdr>
                            <w:top w:val="none" w:sz="0" w:space="0" w:color="auto"/>
                            <w:left w:val="none" w:sz="0" w:space="0" w:color="auto"/>
                            <w:bottom w:val="none" w:sz="0" w:space="0" w:color="auto"/>
                            <w:right w:val="none" w:sz="0" w:space="0" w:color="auto"/>
                          </w:divBdr>
                        </w:div>
                        <w:div w:id="213413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9618679">
      <w:bodyDiv w:val="1"/>
      <w:marLeft w:val="0"/>
      <w:marRight w:val="0"/>
      <w:marTop w:val="0"/>
      <w:marBottom w:val="0"/>
      <w:divBdr>
        <w:top w:val="none" w:sz="0" w:space="0" w:color="auto"/>
        <w:left w:val="none" w:sz="0" w:space="0" w:color="auto"/>
        <w:bottom w:val="none" w:sz="0" w:space="0" w:color="auto"/>
        <w:right w:val="none" w:sz="0" w:space="0" w:color="auto"/>
      </w:divBdr>
    </w:div>
    <w:div w:id="544292499">
      <w:bodyDiv w:val="1"/>
      <w:marLeft w:val="0"/>
      <w:marRight w:val="0"/>
      <w:marTop w:val="0"/>
      <w:marBottom w:val="0"/>
      <w:divBdr>
        <w:top w:val="none" w:sz="0" w:space="0" w:color="auto"/>
        <w:left w:val="none" w:sz="0" w:space="0" w:color="auto"/>
        <w:bottom w:val="none" w:sz="0" w:space="0" w:color="auto"/>
        <w:right w:val="none" w:sz="0" w:space="0" w:color="auto"/>
      </w:divBdr>
      <w:divsChild>
        <w:div w:id="566454250">
          <w:marLeft w:val="0"/>
          <w:marRight w:val="0"/>
          <w:marTop w:val="0"/>
          <w:marBottom w:val="0"/>
          <w:divBdr>
            <w:top w:val="none" w:sz="0" w:space="0" w:color="auto"/>
            <w:left w:val="none" w:sz="0" w:space="0" w:color="auto"/>
            <w:bottom w:val="none" w:sz="0" w:space="0" w:color="auto"/>
            <w:right w:val="none" w:sz="0" w:space="0" w:color="auto"/>
          </w:divBdr>
        </w:div>
        <w:div w:id="728192711">
          <w:marLeft w:val="0"/>
          <w:marRight w:val="0"/>
          <w:marTop w:val="0"/>
          <w:marBottom w:val="0"/>
          <w:divBdr>
            <w:top w:val="none" w:sz="0" w:space="0" w:color="auto"/>
            <w:left w:val="none" w:sz="0" w:space="0" w:color="auto"/>
            <w:bottom w:val="none" w:sz="0" w:space="0" w:color="auto"/>
            <w:right w:val="none" w:sz="0" w:space="0" w:color="auto"/>
          </w:divBdr>
        </w:div>
        <w:div w:id="1143157537">
          <w:marLeft w:val="0"/>
          <w:marRight w:val="0"/>
          <w:marTop w:val="0"/>
          <w:marBottom w:val="0"/>
          <w:divBdr>
            <w:top w:val="none" w:sz="0" w:space="0" w:color="auto"/>
            <w:left w:val="none" w:sz="0" w:space="0" w:color="auto"/>
            <w:bottom w:val="none" w:sz="0" w:space="0" w:color="auto"/>
            <w:right w:val="none" w:sz="0" w:space="0" w:color="auto"/>
          </w:divBdr>
        </w:div>
      </w:divsChild>
    </w:div>
    <w:div w:id="621349161">
      <w:bodyDiv w:val="1"/>
      <w:marLeft w:val="0"/>
      <w:marRight w:val="0"/>
      <w:marTop w:val="0"/>
      <w:marBottom w:val="0"/>
      <w:divBdr>
        <w:top w:val="none" w:sz="0" w:space="0" w:color="auto"/>
        <w:left w:val="none" w:sz="0" w:space="0" w:color="auto"/>
        <w:bottom w:val="none" w:sz="0" w:space="0" w:color="auto"/>
        <w:right w:val="none" w:sz="0" w:space="0" w:color="auto"/>
      </w:divBdr>
      <w:divsChild>
        <w:div w:id="1068843714">
          <w:marLeft w:val="0"/>
          <w:marRight w:val="0"/>
          <w:marTop w:val="0"/>
          <w:marBottom w:val="0"/>
          <w:divBdr>
            <w:top w:val="none" w:sz="0" w:space="0" w:color="auto"/>
            <w:left w:val="none" w:sz="0" w:space="0" w:color="auto"/>
            <w:bottom w:val="none" w:sz="0" w:space="0" w:color="auto"/>
            <w:right w:val="none" w:sz="0" w:space="0" w:color="auto"/>
          </w:divBdr>
          <w:divsChild>
            <w:div w:id="2024746986">
              <w:marLeft w:val="0"/>
              <w:marRight w:val="0"/>
              <w:marTop w:val="0"/>
              <w:marBottom w:val="0"/>
              <w:divBdr>
                <w:top w:val="none" w:sz="0" w:space="0" w:color="auto"/>
                <w:left w:val="none" w:sz="0" w:space="0" w:color="auto"/>
                <w:bottom w:val="none" w:sz="0" w:space="0" w:color="auto"/>
                <w:right w:val="none" w:sz="0" w:space="0" w:color="auto"/>
              </w:divBdr>
              <w:divsChild>
                <w:div w:id="410197918">
                  <w:marLeft w:val="0"/>
                  <w:marRight w:val="0"/>
                  <w:marTop w:val="0"/>
                  <w:marBottom w:val="0"/>
                  <w:divBdr>
                    <w:top w:val="none" w:sz="0" w:space="0" w:color="auto"/>
                    <w:left w:val="none" w:sz="0" w:space="0" w:color="auto"/>
                    <w:bottom w:val="none" w:sz="0" w:space="0" w:color="auto"/>
                    <w:right w:val="none" w:sz="0" w:space="0" w:color="auto"/>
                  </w:divBdr>
                  <w:divsChild>
                    <w:div w:id="1077821982">
                      <w:marLeft w:val="0"/>
                      <w:marRight w:val="0"/>
                      <w:marTop w:val="0"/>
                      <w:marBottom w:val="0"/>
                      <w:divBdr>
                        <w:top w:val="none" w:sz="0" w:space="0" w:color="auto"/>
                        <w:left w:val="none" w:sz="0" w:space="0" w:color="auto"/>
                        <w:bottom w:val="none" w:sz="0" w:space="0" w:color="auto"/>
                        <w:right w:val="none" w:sz="0" w:space="0" w:color="auto"/>
                      </w:divBdr>
                      <w:divsChild>
                        <w:div w:id="368916512">
                          <w:marLeft w:val="0"/>
                          <w:marRight w:val="0"/>
                          <w:marTop w:val="0"/>
                          <w:marBottom w:val="0"/>
                          <w:divBdr>
                            <w:top w:val="none" w:sz="0" w:space="0" w:color="auto"/>
                            <w:left w:val="none" w:sz="0" w:space="0" w:color="auto"/>
                            <w:bottom w:val="none" w:sz="0" w:space="0" w:color="auto"/>
                            <w:right w:val="none" w:sz="0" w:space="0" w:color="auto"/>
                          </w:divBdr>
                        </w:div>
                        <w:div w:id="374504379">
                          <w:marLeft w:val="0"/>
                          <w:marRight w:val="0"/>
                          <w:marTop w:val="0"/>
                          <w:marBottom w:val="0"/>
                          <w:divBdr>
                            <w:top w:val="none" w:sz="0" w:space="0" w:color="auto"/>
                            <w:left w:val="none" w:sz="0" w:space="0" w:color="auto"/>
                            <w:bottom w:val="none" w:sz="0" w:space="0" w:color="auto"/>
                            <w:right w:val="none" w:sz="0" w:space="0" w:color="auto"/>
                          </w:divBdr>
                        </w:div>
                        <w:div w:id="527329278">
                          <w:marLeft w:val="0"/>
                          <w:marRight w:val="0"/>
                          <w:marTop w:val="0"/>
                          <w:marBottom w:val="0"/>
                          <w:divBdr>
                            <w:top w:val="none" w:sz="0" w:space="0" w:color="auto"/>
                            <w:left w:val="none" w:sz="0" w:space="0" w:color="auto"/>
                            <w:bottom w:val="none" w:sz="0" w:space="0" w:color="auto"/>
                            <w:right w:val="none" w:sz="0" w:space="0" w:color="auto"/>
                          </w:divBdr>
                        </w:div>
                        <w:div w:id="608318899">
                          <w:marLeft w:val="0"/>
                          <w:marRight w:val="0"/>
                          <w:marTop w:val="0"/>
                          <w:marBottom w:val="0"/>
                          <w:divBdr>
                            <w:top w:val="none" w:sz="0" w:space="0" w:color="auto"/>
                            <w:left w:val="none" w:sz="0" w:space="0" w:color="auto"/>
                            <w:bottom w:val="none" w:sz="0" w:space="0" w:color="auto"/>
                            <w:right w:val="none" w:sz="0" w:space="0" w:color="auto"/>
                          </w:divBdr>
                        </w:div>
                        <w:div w:id="732004253">
                          <w:marLeft w:val="0"/>
                          <w:marRight w:val="0"/>
                          <w:marTop w:val="0"/>
                          <w:marBottom w:val="0"/>
                          <w:divBdr>
                            <w:top w:val="none" w:sz="0" w:space="0" w:color="auto"/>
                            <w:left w:val="none" w:sz="0" w:space="0" w:color="auto"/>
                            <w:bottom w:val="none" w:sz="0" w:space="0" w:color="auto"/>
                            <w:right w:val="none" w:sz="0" w:space="0" w:color="auto"/>
                          </w:divBdr>
                        </w:div>
                        <w:div w:id="797575157">
                          <w:marLeft w:val="0"/>
                          <w:marRight w:val="0"/>
                          <w:marTop w:val="0"/>
                          <w:marBottom w:val="0"/>
                          <w:divBdr>
                            <w:top w:val="none" w:sz="0" w:space="0" w:color="auto"/>
                            <w:left w:val="none" w:sz="0" w:space="0" w:color="auto"/>
                            <w:bottom w:val="none" w:sz="0" w:space="0" w:color="auto"/>
                            <w:right w:val="none" w:sz="0" w:space="0" w:color="auto"/>
                          </w:divBdr>
                        </w:div>
                        <w:div w:id="1015615804">
                          <w:marLeft w:val="0"/>
                          <w:marRight w:val="0"/>
                          <w:marTop w:val="0"/>
                          <w:marBottom w:val="0"/>
                          <w:divBdr>
                            <w:top w:val="none" w:sz="0" w:space="0" w:color="auto"/>
                            <w:left w:val="none" w:sz="0" w:space="0" w:color="auto"/>
                            <w:bottom w:val="none" w:sz="0" w:space="0" w:color="auto"/>
                            <w:right w:val="none" w:sz="0" w:space="0" w:color="auto"/>
                          </w:divBdr>
                        </w:div>
                        <w:div w:id="1049379225">
                          <w:marLeft w:val="0"/>
                          <w:marRight w:val="0"/>
                          <w:marTop w:val="0"/>
                          <w:marBottom w:val="0"/>
                          <w:divBdr>
                            <w:top w:val="none" w:sz="0" w:space="0" w:color="auto"/>
                            <w:left w:val="none" w:sz="0" w:space="0" w:color="auto"/>
                            <w:bottom w:val="none" w:sz="0" w:space="0" w:color="auto"/>
                            <w:right w:val="none" w:sz="0" w:space="0" w:color="auto"/>
                          </w:divBdr>
                        </w:div>
                        <w:div w:id="1091437409">
                          <w:marLeft w:val="0"/>
                          <w:marRight w:val="0"/>
                          <w:marTop w:val="0"/>
                          <w:marBottom w:val="0"/>
                          <w:divBdr>
                            <w:top w:val="none" w:sz="0" w:space="0" w:color="auto"/>
                            <w:left w:val="none" w:sz="0" w:space="0" w:color="auto"/>
                            <w:bottom w:val="none" w:sz="0" w:space="0" w:color="auto"/>
                            <w:right w:val="none" w:sz="0" w:space="0" w:color="auto"/>
                          </w:divBdr>
                        </w:div>
                        <w:div w:id="1313874538">
                          <w:marLeft w:val="0"/>
                          <w:marRight w:val="0"/>
                          <w:marTop w:val="0"/>
                          <w:marBottom w:val="0"/>
                          <w:divBdr>
                            <w:top w:val="none" w:sz="0" w:space="0" w:color="auto"/>
                            <w:left w:val="none" w:sz="0" w:space="0" w:color="auto"/>
                            <w:bottom w:val="none" w:sz="0" w:space="0" w:color="auto"/>
                            <w:right w:val="none" w:sz="0" w:space="0" w:color="auto"/>
                          </w:divBdr>
                        </w:div>
                        <w:div w:id="1415132133">
                          <w:marLeft w:val="0"/>
                          <w:marRight w:val="0"/>
                          <w:marTop w:val="0"/>
                          <w:marBottom w:val="0"/>
                          <w:divBdr>
                            <w:top w:val="none" w:sz="0" w:space="0" w:color="auto"/>
                            <w:left w:val="none" w:sz="0" w:space="0" w:color="auto"/>
                            <w:bottom w:val="none" w:sz="0" w:space="0" w:color="auto"/>
                            <w:right w:val="none" w:sz="0" w:space="0" w:color="auto"/>
                          </w:divBdr>
                        </w:div>
                        <w:div w:id="1498768673">
                          <w:marLeft w:val="0"/>
                          <w:marRight w:val="0"/>
                          <w:marTop w:val="0"/>
                          <w:marBottom w:val="0"/>
                          <w:divBdr>
                            <w:top w:val="none" w:sz="0" w:space="0" w:color="auto"/>
                            <w:left w:val="none" w:sz="0" w:space="0" w:color="auto"/>
                            <w:bottom w:val="none" w:sz="0" w:space="0" w:color="auto"/>
                            <w:right w:val="none" w:sz="0" w:space="0" w:color="auto"/>
                          </w:divBdr>
                        </w:div>
                        <w:div w:id="1541044297">
                          <w:marLeft w:val="0"/>
                          <w:marRight w:val="0"/>
                          <w:marTop w:val="0"/>
                          <w:marBottom w:val="0"/>
                          <w:divBdr>
                            <w:top w:val="none" w:sz="0" w:space="0" w:color="auto"/>
                            <w:left w:val="none" w:sz="0" w:space="0" w:color="auto"/>
                            <w:bottom w:val="none" w:sz="0" w:space="0" w:color="auto"/>
                            <w:right w:val="none" w:sz="0" w:space="0" w:color="auto"/>
                          </w:divBdr>
                        </w:div>
                        <w:div w:id="1667629162">
                          <w:marLeft w:val="0"/>
                          <w:marRight w:val="0"/>
                          <w:marTop w:val="0"/>
                          <w:marBottom w:val="0"/>
                          <w:divBdr>
                            <w:top w:val="none" w:sz="0" w:space="0" w:color="auto"/>
                            <w:left w:val="none" w:sz="0" w:space="0" w:color="auto"/>
                            <w:bottom w:val="none" w:sz="0" w:space="0" w:color="auto"/>
                            <w:right w:val="none" w:sz="0" w:space="0" w:color="auto"/>
                          </w:divBdr>
                        </w:div>
                        <w:div w:id="1837114726">
                          <w:marLeft w:val="0"/>
                          <w:marRight w:val="0"/>
                          <w:marTop w:val="0"/>
                          <w:marBottom w:val="0"/>
                          <w:divBdr>
                            <w:top w:val="none" w:sz="0" w:space="0" w:color="auto"/>
                            <w:left w:val="none" w:sz="0" w:space="0" w:color="auto"/>
                            <w:bottom w:val="none" w:sz="0" w:space="0" w:color="auto"/>
                            <w:right w:val="none" w:sz="0" w:space="0" w:color="auto"/>
                          </w:divBdr>
                        </w:div>
                        <w:div w:id="1846549306">
                          <w:marLeft w:val="0"/>
                          <w:marRight w:val="0"/>
                          <w:marTop w:val="0"/>
                          <w:marBottom w:val="0"/>
                          <w:divBdr>
                            <w:top w:val="none" w:sz="0" w:space="0" w:color="auto"/>
                            <w:left w:val="none" w:sz="0" w:space="0" w:color="auto"/>
                            <w:bottom w:val="none" w:sz="0" w:space="0" w:color="auto"/>
                            <w:right w:val="none" w:sz="0" w:space="0" w:color="auto"/>
                          </w:divBdr>
                        </w:div>
                        <w:div w:id="207192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5922109">
      <w:bodyDiv w:val="1"/>
      <w:marLeft w:val="0"/>
      <w:marRight w:val="0"/>
      <w:marTop w:val="0"/>
      <w:marBottom w:val="0"/>
      <w:divBdr>
        <w:top w:val="none" w:sz="0" w:space="0" w:color="auto"/>
        <w:left w:val="none" w:sz="0" w:space="0" w:color="auto"/>
        <w:bottom w:val="none" w:sz="0" w:space="0" w:color="auto"/>
        <w:right w:val="none" w:sz="0" w:space="0" w:color="auto"/>
      </w:divBdr>
      <w:divsChild>
        <w:div w:id="1440100096">
          <w:marLeft w:val="0"/>
          <w:marRight w:val="0"/>
          <w:marTop w:val="0"/>
          <w:marBottom w:val="0"/>
          <w:divBdr>
            <w:top w:val="none" w:sz="0" w:space="0" w:color="auto"/>
            <w:left w:val="none" w:sz="0" w:space="0" w:color="auto"/>
            <w:bottom w:val="none" w:sz="0" w:space="0" w:color="auto"/>
            <w:right w:val="none" w:sz="0" w:space="0" w:color="auto"/>
          </w:divBdr>
          <w:divsChild>
            <w:div w:id="418647917">
              <w:marLeft w:val="0"/>
              <w:marRight w:val="0"/>
              <w:marTop w:val="0"/>
              <w:marBottom w:val="0"/>
              <w:divBdr>
                <w:top w:val="none" w:sz="0" w:space="0" w:color="auto"/>
                <w:left w:val="none" w:sz="0" w:space="0" w:color="auto"/>
                <w:bottom w:val="none" w:sz="0" w:space="0" w:color="auto"/>
                <w:right w:val="none" w:sz="0" w:space="0" w:color="auto"/>
              </w:divBdr>
              <w:divsChild>
                <w:div w:id="930089972">
                  <w:marLeft w:val="0"/>
                  <w:marRight w:val="0"/>
                  <w:marTop w:val="0"/>
                  <w:marBottom w:val="0"/>
                  <w:divBdr>
                    <w:top w:val="none" w:sz="0" w:space="0" w:color="auto"/>
                    <w:left w:val="none" w:sz="0" w:space="0" w:color="auto"/>
                    <w:bottom w:val="none" w:sz="0" w:space="0" w:color="auto"/>
                    <w:right w:val="none" w:sz="0" w:space="0" w:color="auto"/>
                  </w:divBdr>
                  <w:divsChild>
                    <w:div w:id="468590385">
                      <w:marLeft w:val="0"/>
                      <w:marRight w:val="0"/>
                      <w:marTop w:val="0"/>
                      <w:marBottom w:val="0"/>
                      <w:divBdr>
                        <w:top w:val="none" w:sz="0" w:space="0" w:color="auto"/>
                        <w:left w:val="none" w:sz="0" w:space="0" w:color="auto"/>
                        <w:bottom w:val="none" w:sz="0" w:space="0" w:color="auto"/>
                        <w:right w:val="none" w:sz="0" w:space="0" w:color="auto"/>
                      </w:divBdr>
                    </w:div>
                    <w:div w:id="973563599">
                      <w:marLeft w:val="0"/>
                      <w:marRight w:val="0"/>
                      <w:marTop w:val="0"/>
                      <w:marBottom w:val="0"/>
                      <w:divBdr>
                        <w:top w:val="none" w:sz="0" w:space="0" w:color="auto"/>
                        <w:left w:val="none" w:sz="0" w:space="0" w:color="auto"/>
                        <w:bottom w:val="none" w:sz="0" w:space="0" w:color="auto"/>
                        <w:right w:val="none" w:sz="0" w:space="0" w:color="auto"/>
                      </w:divBdr>
                    </w:div>
                    <w:div w:id="1033071284">
                      <w:marLeft w:val="0"/>
                      <w:marRight w:val="0"/>
                      <w:marTop w:val="0"/>
                      <w:marBottom w:val="0"/>
                      <w:divBdr>
                        <w:top w:val="none" w:sz="0" w:space="0" w:color="auto"/>
                        <w:left w:val="none" w:sz="0" w:space="0" w:color="auto"/>
                        <w:bottom w:val="none" w:sz="0" w:space="0" w:color="auto"/>
                        <w:right w:val="none" w:sz="0" w:space="0" w:color="auto"/>
                      </w:divBdr>
                      <w:divsChild>
                        <w:div w:id="393479473">
                          <w:marLeft w:val="0"/>
                          <w:marRight w:val="0"/>
                          <w:marTop w:val="0"/>
                          <w:marBottom w:val="0"/>
                          <w:divBdr>
                            <w:top w:val="none" w:sz="0" w:space="0" w:color="auto"/>
                            <w:left w:val="none" w:sz="0" w:space="0" w:color="auto"/>
                            <w:bottom w:val="none" w:sz="0" w:space="0" w:color="auto"/>
                            <w:right w:val="none" w:sz="0" w:space="0" w:color="auto"/>
                          </w:divBdr>
                        </w:div>
                        <w:div w:id="433945368">
                          <w:marLeft w:val="0"/>
                          <w:marRight w:val="0"/>
                          <w:marTop w:val="0"/>
                          <w:marBottom w:val="0"/>
                          <w:divBdr>
                            <w:top w:val="none" w:sz="0" w:space="0" w:color="auto"/>
                            <w:left w:val="none" w:sz="0" w:space="0" w:color="auto"/>
                            <w:bottom w:val="none" w:sz="0" w:space="0" w:color="auto"/>
                            <w:right w:val="none" w:sz="0" w:space="0" w:color="auto"/>
                          </w:divBdr>
                        </w:div>
                        <w:div w:id="587154334">
                          <w:marLeft w:val="0"/>
                          <w:marRight w:val="0"/>
                          <w:marTop w:val="0"/>
                          <w:marBottom w:val="0"/>
                          <w:divBdr>
                            <w:top w:val="none" w:sz="0" w:space="0" w:color="auto"/>
                            <w:left w:val="none" w:sz="0" w:space="0" w:color="auto"/>
                            <w:bottom w:val="none" w:sz="0" w:space="0" w:color="auto"/>
                            <w:right w:val="none" w:sz="0" w:space="0" w:color="auto"/>
                          </w:divBdr>
                        </w:div>
                        <w:div w:id="609816899">
                          <w:marLeft w:val="0"/>
                          <w:marRight w:val="0"/>
                          <w:marTop w:val="0"/>
                          <w:marBottom w:val="0"/>
                          <w:divBdr>
                            <w:top w:val="none" w:sz="0" w:space="0" w:color="auto"/>
                            <w:left w:val="none" w:sz="0" w:space="0" w:color="auto"/>
                            <w:bottom w:val="none" w:sz="0" w:space="0" w:color="auto"/>
                            <w:right w:val="none" w:sz="0" w:space="0" w:color="auto"/>
                          </w:divBdr>
                        </w:div>
                        <w:div w:id="678124271">
                          <w:marLeft w:val="0"/>
                          <w:marRight w:val="0"/>
                          <w:marTop w:val="0"/>
                          <w:marBottom w:val="0"/>
                          <w:divBdr>
                            <w:top w:val="none" w:sz="0" w:space="0" w:color="auto"/>
                            <w:left w:val="none" w:sz="0" w:space="0" w:color="auto"/>
                            <w:bottom w:val="none" w:sz="0" w:space="0" w:color="auto"/>
                            <w:right w:val="none" w:sz="0" w:space="0" w:color="auto"/>
                          </w:divBdr>
                        </w:div>
                        <w:div w:id="1057626626">
                          <w:marLeft w:val="0"/>
                          <w:marRight w:val="0"/>
                          <w:marTop w:val="0"/>
                          <w:marBottom w:val="0"/>
                          <w:divBdr>
                            <w:top w:val="none" w:sz="0" w:space="0" w:color="auto"/>
                            <w:left w:val="none" w:sz="0" w:space="0" w:color="auto"/>
                            <w:bottom w:val="none" w:sz="0" w:space="0" w:color="auto"/>
                            <w:right w:val="none" w:sz="0" w:space="0" w:color="auto"/>
                          </w:divBdr>
                        </w:div>
                        <w:div w:id="1267469143">
                          <w:marLeft w:val="0"/>
                          <w:marRight w:val="0"/>
                          <w:marTop w:val="0"/>
                          <w:marBottom w:val="0"/>
                          <w:divBdr>
                            <w:top w:val="none" w:sz="0" w:space="0" w:color="auto"/>
                            <w:left w:val="none" w:sz="0" w:space="0" w:color="auto"/>
                            <w:bottom w:val="none" w:sz="0" w:space="0" w:color="auto"/>
                            <w:right w:val="none" w:sz="0" w:space="0" w:color="auto"/>
                          </w:divBdr>
                        </w:div>
                        <w:div w:id="1379013731">
                          <w:marLeft w:val="0"/>
                          <w:marRight w:val="0"/>
                          <w:marTop w:val="0"/>
                          <w:marBottom w:val="0"/>
                          <w:divBdr>
                            <w:top w:val="none" w:sz="0" w:space="0" w:color="auto"/>
                            <w:left w:val="none" w:sz="0" w:space="0" w:color="auto"/>
                            <w:bottom w:val="none" w:sz="0" w:space="0" w:color="auto"/>
                            <w:right w:val="none" w:sz="0" w:space="0" w:color="auto"/>
                          </w:divBdr>
                        </w:div>
                        <w:div w:id="1751926822">
                          <w:marLeft w:val="0"/>
                          <w:marRight w:val="0"/>
                          <w:marTop w:val="0"/>
                          <w:marBottom w:val="0"/>
                          <w:divBdr>
                            <w:top w:val="none" w:sz="0" w:space="0" w:color="auto"/>
                            <w:left w:val="none" w:sz="0" w:space="0" w:color="auto"/>
                            <w:bottom w:val="none" w:sz="0" w:space="0" w:color="auto"/>
                            <w:right w:val="none" w:sz="0" w:space="0" w:color="auto"/>
                          </w:divBdr>
                        </w:div>
                        <w:div w:id="183167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0698636">
      <w:bodyDiv w:val="1"/>
      <w:marLeft w:val="0"/>
      <w:marRight w:val="0"/>
      <w:marTop w:val="0"/>
      <w:marBottom w:val="0"/>
      <w:divBdr>
        <w:top w:val="none" w:sz="0" w:space="0" w:color="auto"/>
        <w:left w:val="none" w:sz="0" w:space="0" w:color="auto"/>
        <w:bottom w:val="none" w:sz="0" w:space="0" w:color="auto"/>
        <w:right w:val="none" w:sz="0" w:space="0" w:color="auto"/>
      </w:divBdr>
    </w:div>
    <w:div w:id="970940020">
      <w:bodyDiv w:val="1"/>
      <w:marLeft w:val="0"/>
      <w:marRight w:val="0"/>
      <w:marTop w:val="0"/>
      <w:marBottom w:val="0"/>
      <w:divBdr>
        <w:top w:val="none" w:sz="0" w:space="0" w:color="auto"/>
        <w:left w:val="none" w:sz="0" w:space="0" w:color="auto"/>
        <w:bottom w:val="none" w:sz="0" w:space="0" w:color="auto"/>
        <w:right w:val="none" w:sz="0" w:space="0" w:color="auto"/>
      </w:divBdr>
      <w:divsChild>
        <w:div w:id="855579308">
          <w:marLeft w:val="0"/>
          <w:marRight w:val="0"/>
          <w:marTop w:val="0"/>
          <w:marBottom w:val="0"/>
          <w:divBdr>
            <w:top w:val="none" w:sz="0" w:space="0" w:color="auto"/>
            <w:left w:val="none" w:sz="0" w:space="0" w:color="auto"/>
            <w:bottom w:val="none" w:sz="0" w:space="0" w:color="auto"/>
            <w:right w:val="none" w:sz="0" w:space="0" w:color="auto"/>
          </w:divBdr>
        </w:div>
        <w:div w:id="1155417044">
          <w:marLeft w:val="0"/>
          <w:marRight w:val="0"/>
          <w:marTop w:val="0"/>
          <w:marBottom w:val="0"/>
          <w:divBdr>
            <w:top w:val="none" w:sz="0" w:space="0" w:color="auto"/>
            <w:left w:val="none" w:sz="0" w:space="0" w:color="auto"/>
            <w:bottom w:val="none" w:sz="0" w:space="0" w:color="auto"/>
            <w:right w:val="none" w:sz="0" w:space="0" w:color="auto"/>
          </w:divBdr>
          <w:divsChild>
            <w:div w:id="458493147">
              <w:marLeft w:val="0"/>
              <w:marRight w:val="0"/>
              <w:marTop w:val="0"/>
              <w:marBottom w:val="0"/>
              <w:divBdr>
                <w:top w:val="none" w:sz="0" w:space="0" w:color="auto"/>
                <w:left w:val="none" w:sz="0" w:space="0" w:color="auto"/>
                <w:bottom w:val="none" w:sz="0" w:space="0" w:color="auto"/>
                <w:right w:val="none" w:sz="0" w:space="0" w:color="auto"/>
              </w:divBdr>
            </w:div>
            <w:div w:id="977762358">
              <w:marLeft w:val="0"/>
              <w:marRight w:val="0"/>
              <w:marTop w:val="0"/>
              <w:marBottom w:val="0"/>
              <w:divBdr>
                <w:top w:val="none" w:sz="0" w:space="0" w:color="auto"/>
                <w:left w:val="none" w:sz="0" w:space="0" w:color="auto"/>
                <w:bottom w:val="none" w:sz="0" w:space="0" w:color="auto"/>
                <w:right w:val="none" w:sz="0" w:space="0" w:color="auto"/>
              </w:divBdr>
            </w:div>
            <w:div w:id="1827697720">
              <w:marLeft w:val="0"/>
              <w:marRight w:val="0"/>
              <w:marTop w:val="0"/>
              <w:marBottom w:val="0"/>
              <w:divBdr>
                <w:top w:val="none" w:sz="0" w:space="0" w:color="auto"/>
                <w:left w:val="none" w:sz="0" w:space="0" w:color="auto"/>
                <w:bottom w:val="none" w:sz="0" w:space="0" w:color="auto"/>
                <w:right w:val="none" w:sz="0" w:space="0" w:color="auto"/>
              </w:divBdr>
            </w:div>
          </w:divsChild>
        </w:div>
        <w:div w:id="1790969213">
          <w:marLeft w:val="0"/>
          <w:marRight w:val="0"/>
          <w:marTop w:val="0"/>
          <w:marBottom w:val="0"/>
          <w:divBdr>
            <w:top w:val="none" w:sz="0" w:space="0" w:color="auto"/>
            <w:left w:val="none" w:sz="0" w:space="0" w:color="auto"/>
            <w:bottom w:val="none" w:sz="0" w:space="0" w:color="auto"/>
            <w:right w:val="none" w:sz="0" w:space="0" w:color="auto"/>
          </w:divBdr>
        </w:div>
      </w:divsChild>
    </w:div>
    <w:div w:id="1265378063">
      <w:bodyDiv w:val="1"/>
      <w:marLeft w:val="0"/>
      <w:marRight w:val="0"/>
      <w:marTop w:val="0"/>
      <w:marBottom w:val="0"/>
      <w:divBdr>
        <w:top w:val="none" w:sz="0" w:space="0" w:color="auto"/>
        <w:left w:val="none" w:sz="0" w:space="0" w:color="auto"/>
        <w:bottom w:val="none" w:sz="0" w:space="0" w:color="auto"/>
        <w:right w:val="none" w:sz="0" w:space="0" w:color="auto"/>
      </w:divBdr>
    </w:div>
    <w:div w:id="1310014385">
      <w:bodyDiv w:val="1"/>
      <w:marLeft w:val="0"/>
      <w:marRight w:val="0"/>
      <w:marTop w:val="0"/>
      <w:marBottom w:val="0"/>
      <w:divBdr>
        <w:top w:val="none" w:sz="0" w:space="0" w:color="auto"/>
        <w:left w:val="none" w:sz="0" w:space="0" w:color="auto"/>
        <w:bottom w:val="none" w:sz="0" w:space="0" w:color="auto"/>
        <w:right w:val="none" w:sz="0" w:space="0" w:color="auto"/>
      </w:divBdr>
      <w:divsChild>
        <w:div w:id="1196842963">
          <w:marLeft w:val="0"/>
          <w:marRight w:val="0"/>
          <w:marTop w:val="0"/>
          <w:marBottom w:val="0"/>
          <w:divBdr>
            <w:top w:val="none" w:sz="0" w:space="0" w:color="auto"/>
            <w:left w:val="none" w:sz="0" w:space="0" w:color="auto"/>
            <w:bottom w:val="none" w:sz="0" w:space="0" w:color="auto"/>
            <w:right w:val="none" w:sz="0" w:space="0" w:color="auto"/>
          </w:divBdr>
        </w:div>
        <w:div w:id="1351954724">
          <w:marLeft w:val="0"/>
          <w:marRight w:val="0"/>
          <w:marTop w:val="0"/>
          <w:marBottom w:val="0"/>
          <w:divBdr>
            <w:top w:val="none" w:sz="0" w:space="0" w:color="auto"/>
            <w:left w:val="none" w:sz="0" w:space="0" w:color="auto"/>
            <w:bottom w:val="none" w:sz="0" w:space="0" w:color="auto"/>
            <w:right w:val="none" w:sz="0" w:space="0" w:color="auto"/>
          </w:divBdr>
        </w:div>
      </w:divsChild>
    </w:div>
    <w:div w:id="1322810268">
      <w:bodyDiv w:val="1"/>
      <w:marLeft w:val="0"/>
      <w:marRight w:val="0"/>
      <w:marTop w:val="0"/>
      <w:marBottom w:val="0"/>
      <w:divBdr>
        <w:top w:val="none" w:sz="0" w:space="0" w:color="auto"/>
        <w:left w:val="none" w:sz="0" w:space="0" w:color="auto"/>
        <w:bottom w:val="none" w:sz="0" w:space="0" w:color="auto"/>
        <w:right w:val="none" w:sz="0" w:space="0" w:color="auto"/>
      </w:divBdr>
    </w:div>
    <w:div w:id="1445999568">
      <w:bodyDiv w:val="1"/>
      <w:marLeft w:val="0"/>
      <w:marRight w:val="0"/>
      <w:marTop w:val="0"/>
      <w:marBottom w:val="0"/>
      <w:divBdr>
        <w:top w:val="none" w:sz="0" w:space="0" w:color="auto"/>
        <w:left w:val="none" w:sz="0" w:space="0" w:color="auto"/>
        <w:bottom w:val="none" w:sz="0" w:space="0" w:color="auto"/>
        <w:right w:val="none" w:sz="0" w:space="0" w:color="auto"/>
      </w:divBdr>
      <w:divsChild>
        <w:div w:id="389891241">
          <w:marLeft w:val="0"/>
          <w:marRight w:val="0"/>
          <w:marTop w:val="0"/>
          <w:marBottom w:val="0"/>
          <w:divBdr>
            <w:top w:val="none" w:sz="0" w:space="0" w:color="auto"/>
            <w:left w:val="none" w:sz="0" w:space="0" w:color="auto"/>
            <w:bottom w:val="none" w:sz="0" w:space="0" w:color="auto"/>
            <w:right w:val="none" w:sz="0" w:space="0" w:color="auto"/>
          </w:divBdr>
        </w:div>
        <w:div w:id="838346296">
          <w:marLeft w:val="0"/>
          <w:marRight w:val="0"/>
          <w:marTop w:val="0"/>
          <w:marBottom w:val="0"/>
          <w:divBdr>
            <w:top w:val="none" w:sz="0" w:space="0" w:color="auto"/>
            <w:left w:val="none" w:sz="0" w:space="0" w:color="auto"/>
            <w:bottom w:val="none" w:sz="0" w:space="0" w:color="auto"/>
            <w:right w:val="none" w:sz="0" w:space="0" w:color="auto"/>
          </w:divBdr>
        </w:div>
        <w:div w:id="964852925">
          <w:marLeft w:val="0"/>
          <w:marRight w:val="0"/>
          <w:marTop w:val="0"/>
          <w:marBottom w:val="0"/>
          <w:divBdr>
            <w:top w:val="none" w:sz="0" w:space="0" w:color="auto"/>
            <w:left w:val="none" w:sz="0" w:space="0" w:color="auto"/>
            <w:bottom w:val="none" w:sz="0" w:space="0" w:color="auto"/>
            <w:right w:val="none" w:sz="0" w:space="0" w:color="auto"/>
          </w:divBdr>
        </w:div>
        <w:div w:id="1195970689">
          <w:marLeft w:val="0"/>
          <w:marRight w:val="0"/>
          <w:marTop w:val="0"/>
          <w:marBottom w:val="0"/>
          <w:divBdr>
            <w:top w:val="none" w:sz="0" w:space="0" w:color="auto"/>
            <w:left w:val="none" w:sz="0" w:space="0" w:color="auto"/>
            <w:bottom w:val="none" w:sz="0" w:space="0" w:color="auto"/>
            <w:right w:val="none" w:sz="0" w:space="0" w:color="auto"/>
          </w:divBdr>
        </w:div>
      </w:divsChild>
    </w:div>
    <w:div w:id="1786921640">
      <w:bodyDiv w:val="1"/>
      <w:marLeft w:val="0"/>
      <w:marRight w:val="0"/>
      <w:marTop w:val="0"/>
      <w:marBottom w:val="0"/>
      <w:divBdr>
        <w:top w:val="none" w:sz="0" w:space="0" w:color="auto"/>
        <w:left w:val="none" w:sz="0" w:space="0" w:color="auto"/>
        <w:bottom w:val="none" w:sz="0" w:space="0" w:color="auto"/>
        <w:right w:val="none" w:sz="0" w:space="0" w:color="auto"/>
      </w:divBdr>
    </w:div>
    <w:div w:id="1834176475">
      <w:bodyDiv w:val="1"/>
      <w:marLeft w:val="0"/>
      <w:marRight w:val="0"/>
      <w:marTop w:val="0"/>
      <w:marBottom w:val="0"/>
      <w:divBdr>
        <w:top w:val="none" w:sz="0" w:space="0" w:color="auto"/>
        <w:left w:val="none" w:sz="0" w:space="0" w:color="auto"/>
        <w:bottom w:val="none" w:sz="0" w:space="0" w:color="auto"/>
        <w:right w:val="none" w:sz="0" w:space="0" w:color="auto"/>
      </w:divBdr>
    </w:div>
    <w:div w:id="1944532940">
      <w:bodyDiv w:val="1"/>
      <w:marLeft w:val="0"/>
      <w:marRight w:val="0"/>
      <w:marTop w:val="0"/>
      <w:marBottom w:val="0"/>
      <w:divBdr>
        <w:top w:val="none" w:sz="0" w:space="0" w:color="auto"/>
        <w:left w:val="none" w:sz="0" w:space="0" w:color="auto"/>
        <w:bottom w:val="none" w:sz="0" w:space="0" w:color="auto"/>
        <w:right w:val="none" w:sz="0" w:space="0" w:color="auto"/>
      </w:divBdr>
    </w:div>
    <w:div w:id="2129621043">
      <w:bodyDiv w:val="1"/>
      <w:marLeft w:val="0"/>
      <w:marRight w:val="0"/>
      <w:marTop w:val="0"/>
      <w:marBottom w:val="0"/>
      <w:divBdr>
        <w:top w:val="none" w:sz="0" w:space="0" w:color="auto"/>
        <w:left w:val="none" w:sz="0" w:space="0" w:color="auto"/>
        <w:bottom w:val="none" w:sz="0" w:space="0" w:color="auto"/>
        <w:right w:val="none" w:sz="0" w:space="0" w:color="auto"/>
      </w:divBdr>
      <w:divsChild>
        <w:div w:id="1254826292">
          <w:marLeft w:val="0"/>
          <w:marRight w:val="0"/>
          <w:marTop w:val="0"/>
          <w:marBottom w:val="0"/>
          <w:divBdr>
            <w:top w:val="none" w:sz="0" w:space="0" w:color="auto"/>
            <w:left w:val="none" w:sz="0" w:space="0" w:color="auto"/>
            <w:bottom w:val="none" w:sz="0" w:space="0" w:color="auto"/>
            <w:right w:val="none" w:sz="0" w:space="0" w:color="auto"/>
          </w:divBdr>
          <w:divsChild>
            <w:div w:id="780564327">
              <w:marLeft w:val="0"/>
              <w:marRight w:val="0"/>
              <w:marTop w:val="0"/>
              <w:marBottom w:val="0"/>
              <w:divBdr>
                <w:top w:val="none" w:sz="0" w:space="0" w:color="auto"/>
                <w:left w:val="none" w:sz="0" w:space="0" w:color="auto"/>
                <w:bottom w:val="none" w:sz="0" w:space="0" w:color="auto"/>
                <w:right w:val="none" w:sz="0" w:space="0" w:color="auto"/>
              </w:divBdr>
            </w:div>
            <w:div w:id="1035811685">
              <w:marLeft w:val="0"/>
              <w:marRight w:val="0"/>
              <w:marTop w:val="0"/>
              <w:marBottom w:val="0"/>
              <w:divBdr>
                <w:top w:val="none" w:sz="0" w:space="0" w:color="auto"/>
                <w:left w:val="none" w:sz="0" w:space="0" w:color="auto"/>
                <w:bottom w:val="none" w:sz="0" w:space="0" w:color="auto"/>
                <w:right w:val="none" w:sz="0" w:space="0" w:color="auto"/>
              </w:divBdr>
            </w:div>
          </w:divsChild>
        </w:div>
        <w:div w:id="14469962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rchitektai@post.rokiskis.lt"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registrucentras.lt"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vmi.lt" TargetMode="External"/><Relationship Id="rId5" Type="http://schemas.openxmlformats.org/officeDocument/2006/relationships/settings" Target="settings.xml"/><Relationship Id="rId15" Type="http://schemas.openxmlformats.org/officeDocument/2006/relationships/hyperlink" Target="http://www.planuojustatyti.lt" TargetMode="External"/><Relationship Id="rId10" Type="http://schemas.openxmlformats.org/officeDocument/2006/relationships/hyperlink" Target="https://www.e-tar.lt/portal/lt/legalActEditions/585f9850c05211e688d0ed775a2e782a"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s://www.e-tar.lt/portal/lt/legalActEditions/TAR.F31E79DEC55D" TargetMode="External"/><Relationship Id="rId14" Type="http://schemas.openxmlformats.org/officeDocument/2006/relationships/hyperlink" Target="mailto:architektai@post.rokiskis.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6A5F57-1567-4C1F-864A-6BCEBABA7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1492</Words>
  <Characters>8506</Characters>
  <Application>Microsoft Office Word</Application>
  <DocSecurity>0</DocSecurity>
  <Lines>70</Lines>
  <Paragraphs>19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9979</CharactersWithSpaces>
  <SharedDoc>false</SharedDoc>
  <HLinks>
    <vt:vector size="42" baseType="variant">
      <vt:variant>
        <vt:i4>6553702</vt:i4>
      </vt:variant>
      <vt:variant>
        <vt:i4>18</vt:i4>
      </vt:variant>
      <vt:variant>
        <vt:i4>0</vt:i4>
      </vt:variant>
      <vt:variant>
        <vt:i4>5</vt:i4>
      </vt:variant>
      <vt:variant>
        <vt:lpwstr>http://www.planuojustatyti.lt/</vt:lpwstr>
      </vt:variant>
      <vt:variant>
        <vt:lpwstr/>
      </vt:variant>
      <vt:variant>
        <vt:i4>3014744</vt:i4>
      </vt:variant>
      <vt:variant>
        <vt:i4>15</vt:i4>
      </vt:variant>
      <vt:variant>
        <vt:i4>0</vt:i4>
      </vt:variant>
      <vt:variant>
        <vt:i4>5</vt:i4>
      </vt:variant>
      <vt:variant>
        <vt:lpwstr>mailto:architektai@post.rokiskis.lt</vt:lpwstr>
      </vt:variant>
      <vt:variant>
        <vt:lpwstr/>
      </vt:variant>
      <vt:variant>
        <vt:i4>3014744</vt:i4>
      </vt:variant>
      <vt:variant>
        <vt:i4>12</vt:i4>
      </vt:variant>
      <vt:variant>
        <vt:i4>0</vt:i4>
      </vt:variant>
      <vt:variant>
        <vt:i4>5</vt:i4>
      </vt:variant>
      <vt:variant>
        <vt:lpwstr>mailto:architektai@post.rokiskis.lt</vt:lpwstr>
      </vt:variant>
      <vt:variant>
        <vt:lpwstr/>
      </vt:variant>
      <vt:variant>
        <vt:i4>7340151</vt:i4>
      </vt:variant>
      <vt:variant>
        <vt:i4>9</vt:i4>
      </vt:variant>
      <vt:variant>
        <vt:i4>0</vt:i4>
      </vt:variant>
      <vt:variant>
        <vt:i4>5</vt:i4>
      </vt:variant>
      <vt:variant>
        <vt:lpwstr>http://www.registrucentras.lt/</vt:lpwstr>
      </vt:variant>
      <vt:variant>
        <vt:lpwstr/>
      </vt:variant>
      <vt:variant>
        <vt:i4>7798887</vt:i4>
      </vt:variant>
      <vt:variant>
        <vt:i4>6</vt:i4>
      </vt:variant>
      <vt:variant>
        <vt:i4>0</vt:i4>
      </vt:variant>
      <vt:variant>
        <vt:i4>5</vt:i4>
      </vt:variant>
      <vt:variant>
        <vt:lpwstr>http://www.vmi.lt/</vt:lpwstr>
      </vt:variant>
      <vt:variant>
        <vt:lpwstr/>
      </vt:variant>
      <vt:variant>
        <vt:i4>1245259</vt:i4>
      </vt:variant>
      <vt:variant>
        <vt:i4>3</vt:i4>
      </vt:variant>
      <vt:variant>
        <vt:i4>0</vt:i4>
      </vt:variant>
      <vt:variant>
        <vt:i4>5</vt:i4>
      </vt:variant>
      <vt:variant>
        <vt:lpwstr>https://www.e-tar.lt/portal/lt/legalActEditions/585f9850c05211e688d0ed775a2e782a</vt:lpwstr>
      </vt:variant>
      <vt:variant>
        <vt:lpwstr/>
      </vt:variant>
      <vt:variant>
        <vt:i4>5373981</vt:i4>
      </vt:variant>
      <vt:variant>
        <vt:i4>0</vt:i4>
      </vt:variant>
      <vt:variant>
        <vt:i4>0</vt:i4>
      </vt:variant>
      <vt:variant>
        <vt:i4>5</vt:i4>
      </vt:variant>
      <vt:variant>
        <vt:lpwstr>https://www.e-tar.lt/portal/lt/legalActEditions/TAR.F31E79DEC55D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Loreta</dc:creator>
  <cp:lastModifiedBy>Giedrė Kunigelienė</cp:lastModifiedBy>
  <cp:revision>3</cp:revision>
  <cp:lastPrinted>2018-05-31T14:32:00Z</cp:lastPrinted>
  <dcterms:created xsi:type="dcterms:W3CDTF">2021-09-29T12:22:00Z</dcterms:created>
  <dcterms:modified xsi:type="dcterms:W3CDTF">2021-09-29T12:23:00Z</dcterms:modified>
</cp:coreProperties>
</file>