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DE" w:rsidRPr="009E359C" w:rsidRDefault="00692894" w:rsidP="00D97242">
      <w:pPr>
        <w:jc w:val="both"/>
        <w:rPr>
          <w:rFonts w:ascii="Times New Roman" w:hAnsi="Times New Roman" w:cs="Times New Roman"/>
          <w:sz w:val="24"/>
          <w:szCs w:val="24"/>
        </w:rPr>
      </w:pPr>
      <w:bookmarkStart w:id="0" w:name="_GoBack"/>
      <w:bookmarkEnd w:id="0"/>
      <w:r w:rsidRPr="009E359C">
        <w:rPr>
          <w:rFonts w:ascii="Times New Roman" w:hAnsi="Times New Roman" w:cs="Times New Roman"/>
          <w:sz w:val="24"/>
          <w:szCs w:val="24"/>
        </w:rPr>
        <w:tab/>
      </w:r>
      <w:r w:rsidR="009F01DE" w:rsidRPr="009E359C">
        <w:rPr>
          <w:rFonts w:ascii="Times New Roman" w:hAnsi="Times New Roman" w:cs="Times New Roman"/>
          <w:sz w:val="24"/>
          <w:szCs w:val="24"/>
        </w:rPr>
        <w:t xml:space="preserve">Rokiškio rajono savivaldybės administracija skelbia konkursą </w:t>
      </w:r>
      <w:r w:rsidR="007E34EF">
        <w:rPr>
          <w:rFonts w:ascii="Times New Roman" w:hAnsi="Times New Roman" w:cs="Times New Roman"/>
          <w:sz w:val="24"/>
          <w:szCs w:val="24"/>
        </w:rPr>
        <w:t xml:space="preserve">Statybos ir infrastruktūros </w:t>
      </w:r>
      <w:r w:rsidR="001700FF" w:rsidRPr="001700FF">
        <w:rPr>
          <w:rFonts w:ascii="Times New Roman" w:hAnsi="Times New Roman" w:cs="Times New Roman"/>
          <w:sz w:val="24"/>
          <w:szCs w:val="24"/>
        </w:rPr>
        <w:t xml:space="preserve">plėtros </w:t>
      </w:r>
      <w:r w:rsidR="009F01DE" w:rsidRPr="009E359C">
        <w:rPr>
          <w:rFonts w:ascii="Times New Roman" w:hAnsi="Times New Roman" w:cs="Times New Roman"/>
          <w:sz w:val="24"/>
          <w:szCs w:val="24"/>
        </w:rPr>
        <w:t>skyriaus vyriausiojo specialisto pa</w:t>
      </w:r>
      <w:r w:rsidR="009E359C" w:rsidRPr="009E359C">
        <w:rPr>
          <w:rFonts w:ascii="Times New Roman" w:hAnsi="Times New Roman" w:cs="Times New Roman"/>
          <w:sz w:val="24"/>
          <w:szCs w:val="24"/>
        </w:rPr>
        <w:t>reigoms užimti (koeficientas – 7,2</w:t>
      </w:r>
      <w:r w:rsidR="009F01DE" w:rsidRPr="009E359C">
        <w:rPr>
          <w:rFonts w:ascii="Times New Roman" w:hAnsi="Times New Roman" w:cs="Times New Roman"/>
          <w:sz w:val="24"/>
          <w:szCs w:val="24"/>
        </w:rPr>
        <w:t>, karjeros valstybės tarnautojas).</w:t>
      </w:r>
    </w:p>
    <w:p w:rsidR="009F01DE" w:rsidRPr="009E359C" w:rsidRDefault="00F16B64" w:rsidP="00D97242">
      <w:pPr>
        <w:jc w:val="both"/>
        <w:rPr>
          <w:rFonts w:ascii="Times New Roman" w:hAnsi="Times New Roman" w:cs="Times New Roman"/>
          <w:sz w:val="24"/>
          <w:szCs w:val="24"/>
        </w:rPr>
      </w:pPr>
      <w:r w:rsidRPr="009E359C">
        <w:rPr>
          <w:rFonts w:ascii="Times New Roman" w:hAnsi="Times New Roman" w:cs="Times New Roman"/>
          <w:sz w:val="24"/>
          <w:szCs w:val="24"/>
        </w:rPr>
        <w:tab/>
      </w:r>
      <w:r w:rsidR="009F01DE" w:rsidRPr="009E359C">
        <w:rPr>
          <w:rFonts w:ascii="Times New Roman" w:hAnsi="Times New Roman" w:cs="Times New Roman"/>
          <w:sz w:val="24"/>
          <w:szCs w:val="24"/>
        </w:rPr>
        <w:t>Valstybės tarnautojas, einantis šias pareigas, turi atitikti šiuos specialiuosius reikalavimus:</w:t>
      </w:r>
    </w:p>
    <w:p w:rsidR="007B390B" w:rsidRDefault="009F01DE" w:rsidP="00D97242">
      <w:pPr>
        <w:jc w:val="both"/>
        <w:rPr>
          <w:rFonts w:ascii="Times New Roman" w:hAnsi="Times New Roman" w:cs="Times New Roman"/>
          <w:sz w:val="24"/>
          <w:szCs w:val="24"/>
        </w:rPr>
      </w:pPr>
      <w:r w:rsidRPr="009E359C">
        <w:rPr>
          <w:rFonts w:ascii="Times New Roman" w:hAnsi="Times New Roman" w:cs="Times New Roman"/>
          <w:sz w:val="24"/>
          <w:szCs w:val="24"/>
        </w:rPr>
        <w:t xml:space="preserve">1. </w:t>
      </w:r>
      <w:r w:rsidR="00D561FB" w:rsidRPr="009E359C">
        <w:rPr>
          <w:rFonts w:ascii="Times New Roman" w:hAnsi="Times New Roman" w:cs="Times New Roman"/>
          <w:sz w:val="24"/>
          <w:szCs w:val="24"/>
        </w:rPr>
        <w:t xml:space="preserve">Turėti aukštąjį universitetinį </w:t>
      </w:r>
      <w:r w:rsidR="00565D14" w:rsidRPr="00565D14">
        <w:rPr>
          <w:rFonts w:ascii="Times New Roman" w:hAnsi="Times New Roman" w:cs="Times New Roman"/>
          <w:sz w:val="24"/>
          <w:szCs w:val="24"/>
        </w:rPr>
        <w:t>inžinerijos mokslų statybos inžinerijos krypties išsilavinimą;</w:t>
      </w:r>
    </w:p>
    <w:p w:rsidR="007B390B" w:rsidRDefault="003F05D6" w:rsidP="00D97242">
      <w:pPr>
        <w:jc w:val="both"/>
        <w:rPr>
          <w:rFonts w:ascii="Times New Roman" w:hAnsi="Times New Roman" w:cs="Times New Roman"/>
          <w:sz w:val="24"/>
          <w:szCs w:val="24"/>
        </w:rPr>
      </w:pPr>
      <w:r>
        <w:rPr>
          <w:rFonts w:ascii="Times New Roman" w:hAnsi="Times New Roman" w:cs="Times New Roman"/>
          <w:sz w:val="24"/>
          <w:szCs w:val="24"/>
        </w:rPr>
        <w:t>2</w:t>
      </w:r>
      <w:r w:rsidR="00150FD1" w:rsidRPr="009E359C">
        <w:rPr>
          <w:rFonts w:ascii="Times New Roman" w:hAnsi="Times New Roman" w:cs="Times New Roman"/>
          <w:sz w:val="24"/>
          <w:szCs w:val="24"/>
        </w:rPr>
        <w:t xml:space="preserve">. </w:t>
      </w:r>
      <w:r w:rsidR="00F33B1F">
        <w:rPr>
          <w:rFonts w:ascii="Times New Roman" w:hAnsi="Times New Roman" w:cs="Times New Roman"/>
          <w:sz w:val="24"/>
          <w:szCs w:val="24"/>
        </w:rPr>
        <w:t>b</w:t>
      </w:r>
      <w:r w:rsidR="007B390B" w:rsidRPr="007B390B">
        <w:rPr>
          <w:rFonts w:ascii="Times New Roman" w:hAnsi="Times New Roman" w:cs="Times New Roman"/>
          <w:sz w:val="24"/>
          <w:szCs w:val="24"/>
        </w:rPr>
        <w:t>ūti susipažinusiam su Lietuvos Respublikos Konstitucijos pagrindais, išmanyti Lietuvos Respublikos įstatymus, Vyriausybės nutarimus ir kitus teisės aktus, reglamentuojančius vietos savivaldą, viešąjį administravimą, valstybės tarnybą, statybą, dokumentų valdymą ir teisės aktų rengimą;</w:t>
      </w:r>
    </w:p>
    <w:p w:rsidR="00D561FB" w:rsidRDefault="003F05D6" w:rsidP="00D97242">
      <w:pPr>
        <w:jc w:val="both"/>
        <w:rPr>
          <w:rFonts w:ascii="Times New Roman" w:hAnsi="Times New Roman" w:cs="Times New Roman"/>
          <w:sz w:val="24"/>
          <w:szCs w:val="24"/>
        </w:rPr>
      </w:pPr>
      <w:r>
        <w:rPr>
          <w:rFonts w:ascii="Times New Roman" w:hAnsi="Times New Roman" w:cs="Times New Roman"/>
          <w:sz w:val="24"/>
          <w:szCs w:val="24"/>
        </w:rPr>
        <w:t>3</w:t>
      </w:r>
      <w:r w:rsidR="00150FD1" w:rsidRPr="009E359C">
        <w:rPr>
          <w:rFonts w:ascii="Times New Roman" w:hAnsi="Times New Roman" w:cs="Times New Roman"/>
          <w:sz w:val="24"/>
          <w:szCs w:val="24"/>
        </w:rPr>
        <w:t xml:space="preserve">. </w:t>
      </w:r>
      <w:r w:rsidR="00F33B1F">
        <w:rPr>
          <w:rFonts w:ascii="Times New Roman" w:hAnsi="Times New Roman" w:cs="Times New Roman"/>
          <w:sz w:val="24"/>
          <w:szCs w:val="24"/>
        </w:rPr>
        <w:t>g</w:t>
      </w:r>
      <w:r w:rsidR="00C600D5" w:rsidRPr="00C600D5">
        <w:rPr>
          <w:rFonts w:ascii="Times New Roman" w:hAnsi="Times New Roman" w:cs="Times New Roman"/>
          <w:sz w:val="24"/>
          <w:szCs w:val="24"/>
        </w:rPr>
        <w:t>ebėti valdyti, sisteminti, apibendrinti informaciją ir rengti išvadas;</w:t>
      </w:r>
    </w:p>
    <w:p w:rsidR="00565D14" w:rsidRPr="00565D14" w:rsidRDefault="003F05D6" w:rsidP="00565D14">
      <w:pPr>
        <w:jc w:val="both"/>
        <w:rPr>
          <w:rFonts w:ascii="Times New Roman" w:hAnsi="Times New Roman" w:cs="Times New Roman"/>
          <w:sz w:val="24"/>
          <w:szCs w:val="24"/>
        </w:rPr>
      </w:pPr>
      <w:r>
        <w:rPr>
          <w:rFonts w:ascii="Times New Roman" w:hAnsi="Times New Roman" w:cs="Times New Roman"/>
          <w:sz w:val="24"/>
          <w:szCs w:val="24"/>
        </w:rPr>
        <w:t>4</w:t>
      </w:r>
      <w:r w:rsidR="00F33B1F">
        <w:rPr>
          <w:rFonts w:ascii="Times New Roman" w:hAnsi="Times New Roman" w:cs="Times New Roman"/>
          <w:sz w:val="24"/>
          <w:szCs w:val="24"/>
        </w:rPr>
        <w:t>. s</w:t>
      </w:r>
      <w:r w:rsidR="00C600D5" w:rsidRPr="00C600D5">
        <w:rPr>
          <w:rFonts w:ascii="Times New Roman" w:hAnsi="Times New Roman" w:cs="Times New Roman"/>
          <w:sz w:val="24"/>
          <w:szCs w:val="24"/>
        </w:rPr>
        <w:t>klandžiai dėstyti mintis žodžiu ir raštu, išmanyti Dokumentų rengimo taisykles, mokėti rengti teisės aktų projektus;</w:t>
      </w:r>
    </w:p>
    <w:p w:rsidR="00565D14" w:rsidRPr="009E359C" w:rsidRDefault="003F05D6" w:rsidP="00D97242">
      <w:pPr>
        <w:jc w:val="both"/>
        <w:rPr>
          <w:rFonts w:ascii="Times New Roman" w:hAnsi="Times New Roman" w:cs="Times New Roman"/>
          <w:sz w:val="24"/>
          <w:szCs w:val="24"/>
        </w:rPr>
      </w:pPr>
      <w:r>
        <w:rPr>
          <w:rFonts w:ascii="Times New Roman" w:hAnsi="Times New Roman" w:cs="Times New Roman"/>
          <w:sz w:val="24"/>
          <w:szCs w:val="24"/>
        </w:rPr>
        <w:t>5</w:t>
      </w:r>
      <w:r w:rsidR="00C600D5">
        <w:rPr>
          <w:rFonts w:ascii="Times New Roman" w:hAnsi="Times New Roman" w:cs="Times New Roman"/>
          <w:sz w:val="24"/>
          <w:szCs w:val="24"/>
        </w:rPr>
        <w:t xml:space="preserve">. </w:t>
      </w:r>
      <w:r w:rsidR="00C600D5" w:rsidRPr="00C600D5">
        <w:rPr>
          <w:rFonts w:ascii="Times New Roman" w:hAnsi="Times New Roman" w:cs="Times New Roman"/>
          <w:sz w:val="24"/>
          <w:szCs w:val="24"/>
        </w:rPr>
        <w:t>mokėti dirbti šiomis kompiuterinėmis programomis: MS Word, MS Excel, MS Outlook, Internet Explorer.</w:t>
      </w:r>
      <w:r w:rsidR="00565D14" w:rsidRPr="00565D14">
        <w:rPr>
          <w:rFonts w:ascii="Times New Roman" w:hAnsi="Times New Roman" w:cs="Times New Roman"/>
          <w:sz w:val="24"/>
          <w:szCs w:val="24"/>
        </w:rPr>
        <w:t xml:space="preserve"> </w:t>
      </w:r>
    </w:p>
    <w:p w:rsidR="009F01DE" w:rsidRPr="009E359C" w:rsidRDefault="000D7C48" w:rsidP="00D97242">
      <w:pPr>
        <w:jc w:val="both"/>
        <w:rPr>
          <w:rFonts w:ascii="Times New Roman" w:hAnsi="Times New Roman" w:cs="Times New Roman"/>
          <w:sz w:val="24"/>
          <w:szCs w:val="24"/>
        </w:rPr>
      </w:pPr>
      <w:r w:rsidRPr="009E359C">
        <w:rPr>
          <w:rFonts w:ascii="Times New Roman" w:hAnsi="Times New Roman" w:cs="Times New Roman"/>
          <w:sz w:val="24"/>
          <w:szCs w:val="24"/>
        </w:rPr>
        <w:tab/>
      </w:r>
      <w:r w:rsidR="009F01DE" w:rsidRPr="009E359C">
        <w:rPr>
          <w:rFonts w:ascii="Times New Roman" w:hAnsi="Times New Roman" w:cs="Times New Roman"/>
          <w:sz w:val="24"/>
          <w:szCs w:val="24"/>
        </w:rPr>
        <w:t>Pretendentai, pageidaujantys dalyvauti valstybės tarnautojo konkurse, Valstybės tarnybos departamentui prie Lietuvos Respublikos vidaus reikalų ministerijos el. būdu, t. y. per Valstybės tarnybos valdymo informacinę sistemą VATIS Atrankos modulį (toliau – Sistema), privalo pateikti:</w:t>
      </w:r>
    </w:p>
    <w:p w:rsidR="009F01DE" w:rsidRPr="009E359C" w:rsidRDefault="009F01DE" w:rsidP="00D97242">
      <w:pPr>
        <w:jc w:val="both"/>
        <w:rPr>
          <w:rFonts w:ascii="Times New Roman" w:hAnsi="Times New Roman" w:cs="Times New Roman"/>
          <w:sz w:val="24"/>
          <w:szCs w:val="24"/>
        </w:rPr>
      </w:pPr>
      <w:r w:rsidRPr="009E359C">
        <w:rPr>
          <w:rFonts w:ascii="Times New Roman" w:hAnsi="Times New Roman" w:cs="Times New Roman"/>
          <w:sz w:val="24"/>
          <w:szCs w:val="24"/>
        </w:rPr>
        <w:t>1. Prašymą leisti dalyvauti atrankoje;</w:t>
      </w:r>
    </w:p>
    <w:p w:rsidR="009F01DE" w:rsidRPr="009E359C" w:rsidRDefault="009F01DE" w:rsidP="00D97242">
      <w:pPr>
        <w:jc w:val="both"/>
        <w:rPr>
          <w:rFonts w:ascii="Times New Roman" w:hAnsi="Times New Roman" w:cs="Times New Roman"/>
          <w:sz w:val="24"/>
          <w:szCs w:val="24"/>
        </w:rPr>
      </w:pPr>
      <w:r w:rsidRPr="009E359C">
        <w:rPr>
          <w:rFonts w:ascii="Times New Roman" w:hAnsi="Times New Roman" w:cs="Times New Roman"/>
          <w:sz w:val="24"/>
          <w:szCs w:val="24"/>
        </w:rPr>
        <w:t>2. Sistemoje nurodytos formos gyvenimo aprašymą;</w:t>
      </w:r>
    </w:p>
    <w:p w:rsidR="009F01DE" w:rsidRPr="009E359C" w:rsidRDefault="009F01DE" w:rsidP="00D97242">
      <w:pPr>
        <w:jc w:val="both"/>
        <w:rPr>
          <w:rFonts w:ascii="Times New Roman" w:hAnsi="Times New Roman" w:cs="Times New Roman"/>
          <w:sz w:val="24"/>
          <w:szCs w:val="24"/>
        </w:rPr>
      </w:pPr>
      <w:r w:rsidRPr="009E359C">
        <w:rPr>
          <w:rFonts w:ascii="Times New Roman" w:hAnsi="Times New Roman" w:cs="Times New Roman"/>
          <w:sz w:val="24"/>
          <w:szCs w:val="24"/>
        </w:rPr>
        <w:t>3. Užpildytą nepriekaištingos reputacijos reikalavimų atitikties deklaraciją;</w:t>
      </w:r>
    </w:p>
    <w:p w:rsidR="00A55491" w:rsidRPr="009E359C" w:rsidRDefault="00912A5A" w:rsidP="00D97242">
      <w:pPr>
        <w:jc w:val="both"/>
        <w:rPr>
          <w:rFonts w:ascii="Times New Roman" w:hAnsi="Times New Roman" w:cs="Times New Roman"/>
          <w:sz w:val="24"/>
          <w:szCs w:val="24"/>
        </w:rPr>
      </w:pPr>
      <w:r w:rsidRPr="009E359C">
        <w:rPr>
          <w:rFonts w:ascii="Times New Roman" w:hAnsi="Times New Roman" w:cs="Times New Roman"/>
          <w:sz w:val="24"/>
          <w:szCs w:val="24"/>
        </w:rPr>
        <w:t>4. U</w:t>
      </w:r>
      <w:r w:rsidR="00A55491" w:rsidRPr="009E359C">
        <w:rPr>
          <w:rFonts w:ascii="Times New Roman" w:hAnsi="Times New Roman" w:cs="Times New Roman"/>
          <w:sz w:val="24"/>
          <w:szCs w:val="24"/>
        </w:rPr>
        <w:t>žpildytą Asmens, priimamo į valstybės tarnautojo pareigas. klausimyną;</w:t>
      </w:r>
    </w:p>
    <w:p w:rsidR="009F01DE" w:rsidRPr="009E359C" w:rsidRDefault="00A55491" w:rsidP="00D97242">
      <w:pPr>
        <w:jc w:val="both"/>
        <w:rPr>
          <w:rFonts w:ascii="Times New Roman" w:hAnsi="Times New Roman" w:cs="Times New Roman"/>
          <w:sz w:val="24"/>
          <w:szCs w:val="24"/>
        </w:rPr>
      </w:pPr>
      <w:r w:rsidRPr="009E359C">
        <w:rPr>
          <w:rFonts w:ascii="Times New Roman" w:hAnsi="Times New Roman" w:cs="Times New Roman"/>
          <w:sz w:val="24"/>
          <w:szCs w:val="24"/>
        </w:rPr>
        <w:t>5</w:t>
      </w:r>
      <w:r w:rsidR="007A7E71">
        <w:rPr>
          <w:rFonts w:ascii="Times New Roman" w:hAnsi="Times New Roman" w:cs="Times New Roman"/>
          <w:sz w:val="24"/>
          <w:szCs w:val="24"/>
        </w:rPr>
        <w:t>. Asmens tapatybę ir</w:t>
      </w:r>
      <w:r w:rsidR="009F01DE" w:rsidRPr="009E359C">
        <w:rPr>
          <w:rFonts w:ascii="Times New Roman" w:hAnsi="Times New Roman" w:cs="Times New Roman"/>
          <w:sz w:val="24"/>
          <w:szCs w:val="24"/>
        </w:rPr>
        <w:t xml:space="preserve"> išsilavinimą </w:t>
      </w:r>
      <w:r w:rsidR="00C51139" w:rsidRPr="009E359C">
        <w:rPr>
          <w:rFonts w:ascii="Times New Roman" w:hAnsi="Times New Roman" w:cs="Times New Roman"/>
          <w:sz w:val="24"/>
          <w:szCs w:val="24"/>
        </w:rPr>
        <w:t>patvirtinančius dokumentus.</w:t>
      </w:r>
    </w:p>
    <w:p w:rsidR="009F01DE" w:rsidRPr="009E359C" w:rsidRDefault="009F01DE" w:rsidP="00D97242">
      <w:pPr>
        <w:jc w:val="both"/>
        <w:rPr>
          <w:rFonts w:ascii="Times New Roman" w:hAnsi="Times New Roman" w:cs="Times New Roman"/>
          <w:sz w:val="24"/>
          <w:szCs w:val="24"/>
        </w:rPr>
      </w:pPr>
      <w:r w:rsidRPr="009E359C">
        <w:rPr>
          <w:rFonts w:ascii="Times New Roman" w:hAnsi="Times New Roman" w:cs="Times New Roman"/>
          <w:sz w:val="24"/>
          <w:szCs w:val="24"/>
        </w:rPr>
        <w:t>Dokumentai pildomi ir teikiami tik per Sistemą!</w:t>
      </w:r>
    </w:p>
    <w:p w:rsidR="009F01DE" w:rsidRPr="004C1EFC" w:rsidRDefault="005E3B7C" w:rsidP="00D97242">
      <w:pPr>
        <w:jc w:val="both"/>
        <w:rPr>
          <w:rFonts w:ascii="Times New Roman" w:hAnsi="Times New Roman" w:cs="Times New Roman"/>
          <w:b/>
          <w:sz w:val="24"/>
          <w:szCs w:val="24"/>
        </w:rPr>
      </w:pPr>
      <w:r w:rsidRPr="009E359C">
        <w:rPr>
          <w:rFonts w:ascii="Times New Roman" w:hAnsi="Times New Roman" w:cs="Times New Roman"/>
          <w:sz w:val="24"/>
          <w:szCs w:val="24"/>
        </w:rPr>
        <w:tab/>
      </w:r>
      <w:r w:rsidR="00F41609" w:rsidRPr="004C1EFC">
        <w:rPr>
          <w:rFonts w:ascii="Times New Roman" w:hAnsi="Times New Roman" w:cs="Times New Roman"/>
          <w:b/>
          <w:sz w:val="24"/>
          <w:szCs w:val="24"/>
        </w:rPr>
        <w:t>Dokumentai teikiami iki 2020</w:t>
      </w:r>
      <w:r w:rsidR="009F01DE" w:rsidRPr="004C1EFC">
        <w:rPr>
          <w:rFonts w:ascii="Times New Roman" w:hAnsi="Times New Roman" w:cs="Times New Roman"/>
          <w:b/>
          <w:sz w:val="24"/>
          <w:szCs w:val="24"/>
        </w:rPr>
        <w:t xml:space="preserve"> m. </w:t>
      </w:r>
      <w:r w:rsidR="002B1894" w:rsidRPr="004C1EFC">
        <w:rPr>
          <w:rFonts w:ascii="Times New Roman" w:hAnsi="Times New Roman" w:cs="Times New Roman"/>
          <w:b/>
          <w:sz w:val="24"/>
          <w:szCs w:val="24"/>
        </w:rPr>
        <w:t>gegužės 18</w:t>
      </w:r>
      <w:r w:rsidR="009F01DE" w:rsidRPr="004C1EFC">
        <w:rPr>
          <w:rFonts w:ascii="Times New Roman" w:hAnsi="Times New Roman" w:cs="Times New Roman"/>
          <w:b/>
          <w:sz w:val="24"/>
          <w:szCs w:val="24"/>
        </w:rPr>
        <w:t xml:space="preserve"> d. (imtinai).</w:t>
      </w:r>
      <w:r w:rsidR="00F50E53" w:rsidRPr="004C1EFC">
        <w:rPr>
          <w:rFonts w:ascii="Times New Roman" w:hAnsi="Times New Roman" w:cs="Times New Roman"/>
          <w:b/>
          <w:sz w:val="24"/>
          <w:szCs w:val="24"/>
        </w:rPr>
        <w:t xml:space="preserve"> </w:t>
      </w:r>
    </w:p>
    <w:p w:rsidR="00D02806" w:rsidRPr="00D02806" w:rsidRDefault="00100EB2" w:rsidP="00D02806">
      <w:pPr>
        <w:jc w:val="both"/>
        <w:rPr>
          <w:rFonts w:ascii="Times New Roman" w:hAnsi="Times New Roman" w:cs="Times New Roman"/>
          <w:sz w:val="24"/>
          <w:szCs w:val="24"/>
        </w:rPr>
      </w:pPr>
      <w:r w:rsidRPr="009E359C">
        <w:rPr>
          <w:rFonts w:ascii="Times New Roman" w:hAnsi="Times New Roman" w:cs="Times New Roman"/>
          <w:sz w:val="24"/>
          <w:szCs w:val="24"/>
        </w:rPr>
        <w:tab/>
      </w:r>
      <w:r w:rsidR="009F01DE" w:rsidRPr="009E359C">
        <w:rPr>
          <w:rFonts w:ascii="Times New Roman" w:hAnsi="Times New Roman" w:cs="Times New Roman"/>
          <w:sz w:val="24"/>
          <w:szCs w:val="24"/>
        </w:rPr>
        <w:t>Išsamesnė informacija apie konkursą:</w:t>
      </w:r>
      <w:r w:rsidR="00985AD3">
        <w:rPr>
          <w:rFonts w:ascii="Times New Roman" w:hAnsi="Times New Roman" w:cs="Times New Roman"/>
          <w:sz w:val="24"/>
          <w:szCs w:val="24"/>
        </w:rPr>
        <w:t xml:space="preserve"> </w:t>
      </w:r>
      <w:r w:rsidR="00D02806">
        <w:rPr>
          <w:rFonts w:ascii="Times New Roman" w:hAnsi="Times New Roman" w:cs="Times New Roman"/>
          <w:sz w:val="24"/>
          <w:szCs w:val="24"/>
        </w:rPr>
        <w:t>Irena Bru</w:t>
      </w:r>
      <w:r w:rsidR="00985AD3">
        <w:rPr>
          <w:rFonts w:ascii="Times New Roman" w:hAnsi="Times New Roman" w:cs="Times New Roman"/>
          <w:sz w:val="24"/>
          <w:szCs w:val="24"/>
        </w:rPr>
        <w:t>zgienė</w:t>
      </w:r>
      <w:r w:rsidR="004B528E" w:rsidRPr="009E359C">
        <w:rPr>
          <w:rFonts w:ascii="Times New Roman" w:hAnsi="Times New Roman" w:cs="Times New Roman"/>
          <w:sz w:val="24"/>
          <w:szCs w:val="24"/>
        </w:rPr>
        <w:t>, VT</w:t>
      </w:r>
      <w:r w:rsidR="00315D37">
        <w:rPr>
          <w:rFonts w:ascii="Times New Roman" w:hAnsi="Times New Roman" w:cs="Times New Roman"/>
          <w:sz w:val="24"/>
          <w:szCs w:val="24"/>
        </w:rPr>
        <w:t>D p</w:t>
      </w:r>
      <w:r w:rsidR="00961997">
        <w:rPr>
          <w:rFonts w:ascii="Times New Roman" w:hAnsi="Times New Roman" w:cs="Times New Roman"/>
          <w:sz w:val="24"/>
          <w:szCs w:val="24"/>
        </w:rPr>
        <w:t>rie VRM Atrankų skyriaus atrankos</w:t>
      </w:r>
      <w:r w:rsidR="004B528E" w:rsidRPr="009E359C">
        <w:rPr>
          <w:rFonts w:ascii="Times New Roman" w:hAnsi="Times New Roman" w:cs="Times New Roman"/>
          <w:sz w:val="24"/>
          <w:szCs w:val="24"/>
        </w:rPr>
        <w:t xml:space="preserve"> specialistas,</w:t>
      </w:r>
      <w:r w:rsidR="00985AD3" w:rsidRPr="00985AD3">
        <w:t xml:space="preserve"> </w:t>
      </w:r>
      <w:hyperlink r:id="rId5" w:history="1">
        <w:r w:rsidR="00985AD3" w:rsidRPr="00F6444B">
          <w:rPr>
            <w:rStyle w:val="Hipersaitas"/>
            <w:rFonts w:ascii="Times New Roman" w:hAnsi="Times New Roman" w:cs="Times New Roman"/>
            <w:sz w:val="24"/>
            <w:szCs w:val="24"/>
          </w:rPr>
          <w:t>irena.bruzgiene@vtd.lt</w:t>
        </w:r>
      </w:hyperlink>
      <w:r w:rsidR="00985AD3" w:rsidRPr="00985AD3">
        <w:rPr>
          <w:rFonts w:ascii="Times New Roman" w:hAnsi="Times New Roman" w:cs="Times New Roman"/>
          <w:sz w:val="24"/>
          <w:szCs w:val="24"/>
        </w:rPr>
        <w:t xml:space="preserve">, </w:t>
      </w:r>
      <w:r w:rsidR="00D02806" w:rsidRPr="00D02806">
        <w:rPr>
          <w:rFonts w:ascii="Times New Roman" w:hAnsi="Times New Roman" w:cs="Times New Roman"/>
          <w:sz w:val="24"/>
          <w:szCs w:val="24"/>
        </w:rPr>
        <w:t>8 5 2196839</w:t>
      </w:r>
      <w:r w:rsidR="00A679DF">
        <w:rPr>
          <w:rFonts w:ascii="Times New Roman" w:hAnsi="Times New Roman" w:cs="Times New Roman"/>
          <w:sz w:val="24"/>
          <w:szCs w:val="24"/>
        </w:rPr>
        <w:t>.</w:t>
      </w:r>
    </w:p>
    <w:p w:rsidR="00BF1ABB" w:rsidRDefault="00BF1ABB" w:rsidP="009E359C">
      <w:pPr>
        <w:jc w:val="both"/>
        <w:rPr>
          <w:rFonts w:ascii="Times New Roman" w:hAnsi="Times New Roman" w:cs="Times New Roman"/>
          <w:sz w:val="24"/>
          <w:szCs w:val="24"/>
        </w:rPr>
      </w:pP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KONKURSO APRAŠYMAS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Skelbimo nr.: </w:t>
      </w:r>
      <w:r w:rsidRPr="00985AD3">
        <w:rPr>
          <w:rFonts w:ascii="Times New Roman" w:hAnsi="Times New Roman" w:cs="Times New Roman"/>
          <w:sz w:val="24"/>
          <w:szCs w:val="24"/>
        </w:rPr>
        <w:tab/>
        <w:t>44369</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Skelbimo data: </w:t>
      </w:r>
      <w:r w:rsidRPr="00985AD3">
        <w:rPr>
          <w:rFonts w:ascii="Times New Roman" w:hAnsi="Times New Roman" w:cs="Times New Roman"/>
          <w:sz w:val="24"/>
          <w:szCs w:val="24"/>
        </w:rPr>
        <w:tab/>
        <w:t>2020-05-04</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lastRenderedPageBreak/>
        <w:t xml:space="preserve">Konkursą inicijuojanti įstaiga: </w:t>
      </w:r>
      <w:r w:rsidRPr="00985AD3">
        <w:rPr>
          <w:rFonts w:ascii="Times New Roman" w:hAnsi="Times New Roman" w:cs="Times New Roman"/>
          <w:sz w:val="24"/>
          <w:szCs w:val="24"/>
        </w:rPr>
        <w:tab/>
        <w:t>Rokiškio rajono savivaldybės administracija</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Konkursą organizuojanti įstaiga: </w:t>
      </w:r>
      <w:r w:rsidRPr="00985AD3">
        <w:rPr>
          <w:rFonts w:ascii="Times New Roman" w:hAnsi="Times New Roman" w:cs="Times New Roman"/>
          <w:sz w:val="24"/>
          <w:szCs w:val="24"/>
        </w:rPr>
        <w:tab/>
        <w:t>Valstybės tarnybos departamentas prie Lietuvos Respublikos vidaus reikalų ministerijos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Pareigos: </w:t>
      </w:r>
      <w:r w:rsidRPr="00985AD3">
        <w:rPr>
          <w:rFonts w:ascii="Times New Roman" w:hAnsi="Times New Roman" w:cs="Times New Roman"/>
          <w:sz w:val="24"/>
          <w:szCs w:val="24"/>
        </w:rPr>
        <w:tab/>
        <w:t>Statybos ir infrastruktūros plėtros skyriaus Vyriausiasis specialistas (karjeros valstybės tarnautojas)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Pareiginės algos koeficientas: </w:t>
      </w:r>
      <w:r w:rsidRPr="00985AD3">
        <w:rPr>
          <w:rFonts w:ascii="Times New Roman" w:hAnsi="Times New Roman" w:cs="Times New Roman"/>
          <w:sz w:val="24"/>
          <w:szCs w:val="24"/>
        </w:rPr>
        <w:tab/>
        <w:t>7.20</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Pareigybės aprašymas:</w:t>
      </w:r>
    </w:p>
    <w:p w:rsidR="00985AD3" w:rsidRPr="00985AD3" w:rsidRDefault="00985AD3" w:rsidP="00985AD3">
      <w:pPr>
        <w:jc w:val="both"/>
        <w:rPr>
          <w:rFonts w:ascii="Times New Roman" w:hAnsi="Times New Roman" w:cs="Times New Roman"/>
          <w:sz w:val="24"/>
          <w:szCs w:val="24"/>
        </w:rPr>
      </w:pP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PATVIRTINTA</w:t>
      </w:r>
    </w:p>
    <w:p w:rsidR="00985AD3" w:rsidRPr="00985AD3" w:rsidRDefault="00985AD3" w:rsidP="00985AD3">
      <w:pPr>
        <w:jc w:val="both"/>
        <w:rPr>
          <w:rFonts w:ascii="Times New Roman" w:hAnsi="Times New Roman" w:cs="Times New Roman"/>
          <w:sz w:val="24"/>
          <w:szCs w:val="24"/>
        </w:rPr>
      </w:pPr>
    </w:p>
    <w:p w:rsidR="00985AD3" w:rsidRPr="00985AD3" w:rsidRDefault="005F70E3" w:rsidP="00985AD3">
      <w:pPr>
        <w:jc w:val="both"/>
        <w:rPr>
          <w:rFonts w:ascii="Times New Roman" w:hAnsi="Times New Roman" w:cs="Times New Roman"/>
          <w:sz w:val="24"/>
          <w:szCs w:val="24"/>
        </w:rPr>
      </w:pPr>
      <w:r>
        <w:rPr>
          <w:rFonts w:ascii="Times New Roman" w:hAnsi="Times New Roman" w:cs="Times New Roman"/>
          <w:sz w:val="24"/>
          <w:szCs w:val="24"/>
        </w:rPr>
        <w:t>Rokiškio rajono savivaldybės</w:t>
      </w:r>
    </w:p>
    <w:p w:rsidR="00985AD3" w:rsidRPr="00985AD3" w:rsidRDefault="005F70E3" w:rsidP="00985AD3">
      <w:pPr>
        <w:jc w:val="both"/>
        <w:rPr>
          <w:rFonts w:ascii="Times New Roman" w:hAnsi="Times New Roman" w:cs="Times New Roman"/>
          <w:sz w:val="24"/>
          <w:szCs w:val="24"/>
        </w:rPr>
      </w:pPr>
      <w:r>
        <w:rPr>
          <w:rFonts w:ascii="Times New Roman" w:hAnsi="Times New Roman" w:cs="Times New Roman"/>
          <w:sz w:val="24"/>
          <w:szCs w:val="24"/>
        </w:rPr>
        <w:t>administracijos direktoriaus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2020 m. sausio 20 d. įsakymu Nr. P-63</w:t>
      </w:r>
    </w:p>
    <w:p w:rsidR="00985AD3" w:rsidRPr="00985AD3" w:rsidRDefault="00985AD3" w:rsidP="00985AD3">
      <w:pPr>
        <w:jc w:val="both"/>
        <w:rPr>
          <w:rFonts w:ascii="Times New Roman" w:hAnsi="Times New Roman" w:cs="Times New Roman"/>
          <w:sz w:val="24"/>
          <w:szCs w:val="24"/>
        </w:rPr>
      </w:pPr>
    </w:p>
    <w:p w:rsidR="00985AD3" w:rsidRPr="00985AD3" w:rsidRDefault="00985AD3" w:rsidP="005F70E3">
      <w:pPr>
        <w:jc w:val="center"/>
        <w:rPr>
          <w:rFonts w:ascii="Times New Roman" w:hAnsi="Times New Roman" w:cs="Times New Roman"/>
          <w:sz w:val="24"/>
          <w:szCs w:val="24"/>
        </w:rPr>
      </w:pPr>
      <w:r w:rsidRPr="00985AD3">
        <w:rPr>
          <w:rFonts w:ascii="Times New Roman" w:hAnsi="Times New Roman" w:cs="Times New Roman"/>
          <w:sz w:val="24"/>
          <w:szCs w:val="24"/>
        </w:rPr>
        <w:t>STATYBOS IR INFRASTRUKTŪROS PLĖTROS SKYRIAUS VYRIAUSIOJO SPECIALISTO PAREIGYBĖS APRAŠYMAS</w:t>
      </w:r>
    </w:p>
    <w:p w:rsidR="00985AD3" w:rsidRPr="00985AD3" w:rsidRDefault="00985AD3" w:rsidP="00985AD3">
      <w:pPr>
        <w:jc w:val="both"/>
        <w:rPr>
          <w:rFonts w:ascii="Times New Roman" w:hAnsi="Times New Roman" w:cs="Times New Roman"/>
          <w:sz w:val="24"/>
          <w:szCs w:val="24"/>
        </w:rPr>
      </w:pP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I. PAREIGYBĖS CHARAKTERISTIKA</w:t>
      </w:r>
    </w:p>
    <w:p w:rsidR="00985AD3" w:rsidRPr="00985AD3" w:rsidRDefault="00985AD3" w:rsidP="00985AD3">
      <w:pPr>
        <w:jc w:val="both"/>
        <w:rPr>
          <w:rFonts w:ascii="Times New Roman" w:hAnsi="Times New Roman" w:cs="Times New Roman"/>
          <w:sz w:val="24"/>
          <w:szCs w:val="24"/>
        </w:rPr>
      </w:pP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    Statybos ir infrastruktūros plėtros skyriaus vyriausiasis specialistas (toliau – vyriausiasis specialistas) yra karjeros valstybės tarnautojas. </w:t>
      </w:r>
    </w:p>
    <w:p w:rsidR="00985AD3" w:rsidRPr="00985AD3" w:rsidRDefault="00985AD3" w:rsidP="00985AD3">
      <w:pPr>
        <w:jc w:val="both"/>
        <w:rPr>
          <w:rFonts w:ascii="Times New Roman" w:hAnsi="Times New Roman" w:cs="Times New Roman"/>
          <w:sz w:val="24"/>
          <w:szCs w:val="24"/>
        </w:rPr>
      </w:pP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II. PASKIRTIS</w:t>
      </w:r>
    </w:p>
    <w:p w:rsidR="00985AD3" w:rsidRPr="00985AD3" w:rsidRDefault="00985AD3" w:rsidP="00985AD3">
      <w:pPr>
        <w:jc w:val="both"/>
        <w:rPr>
          <w:rFonts w:ascii="Times New Roman" w:hAnsi="Times New Roman" w:cs="Times New Roman"/>
          <w:sz w:val="24"/>
          <w:szCs w:val="24"/>
        </w:rPr>
      </w:pP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2. Vyriausiojo specialisto pareigybė reikalinga organizuoti šilumos tiekimą šilumos vartotojams, koordinuoti šilumos tiekimo, elektros, vandentvarkos klausimus bei užtikrinti kitų Skyriui priskirtų uždavinių ir funkcijų įgyvendinimą.</w:t>
      </w:r>
    </w:p>
    <w:p w:rsidR="00985AD3" w:rsidRPr="00985AD3" w:rsidRDefault="00985AD3" w:rsidP="00985AD3">
      <w:pPr>
        <w:jc w:val="both"/>
        <w:rPr>
          <w:rFonts w:ascii="Times New Roman" w:hAnsi="Times New Roman" w:cs="Times New Roman"/>
          <w:sz w:val="24"/>
          <w:szCs w:val="24"/>
        </w:rPr>
      </w:pP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III. VEIKLOS SRITIS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lastRenderedPageBreak/>
        <w:t>3. Šias pareigas einantis valstybės tarnautojas vykdo funkcijas specialioje veiklos srityje – energetikos ir vandentvarkos srityse.</w:t>
      </w:r>
    </w:p>
    <w:p w:rsidR="00985AD3" w:rsidRPr="00985AD3" w:rsidRDefault="00985AD3" w:rsidP="00985AD3">
      <w:pPr>
        <w:jc w:val="both"/>
        <w:rPr>
          <w:rFonts w:ascii="Times New Roman" w:hAnsi="Times New Roman" w:cs="Times New Roman"/>
          <w:sz w:val="24"/>
          <w:szCs w:val="24"/>
        </w:rPr>
      </w:pP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IV. SPECIALIEJI REIKALAVIMAI ŠIAS PAREIGAS EINANČIAM VALSTYBĖS TARNAUTOJUI</w:t>
      </w:r>
    </w:p>
    <w:p w:rsidR="00985AD3" w:rsidRPr="00985AD3" w:rsidRDefault="00985AD3" w:rsidP="00985AD3">
      <w:pPr>
        <w:jc w:val="both"/>
        <w:rPr>
          <w:rFonts w:ascii="Times New Roman" w:hAnsi="Times New Roman" w:cs="Times New Roman"/>
          <w:sz w:val="24"/>
          <w:szCs w:val="24"/>
        </w:rPr>
      </w:pP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4. Valstybės tarnautojas, einantis šias pareigas, turi atitikti</w:t>
      </w:r>
      <w:r w:rsidR="005F70E3">
        <w:rPr>
          <w:rFonts w:ascii="Times New Roman" w:hAnsi="Times New Roman" w:cs="Times New Roman"/>
          <w:sz w:val="24"/>
          <w:szCs w:val="24"/>
        </w:rPr>
        <w:t xml:space="preserve"> šiuos specialius reikalavimus: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4.1. turėti aukštąjį universitetinį inžinerijos mokslų statybos inž</w:t>
      </w:r>
      <w:r w:rsidR="005F70E3">
        <w:rPr>
          <w:rFonts w:ascii="Times New Roman" w:hAnsi="Times New Roman" w:cs="Times New Roman"/>
          <w:sz w:val="24"/>
          <w:szCs w:val="24"/>
        </w:rPr>
        <w:t>inerijos krypties išsilavinimą;</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4.2. būti susipažinusiam su Lietuvos Respublikos Konstitucijos pagrindais, išmanyti Lietuvos Respublikos įstatymus, Vyriausybės nutarimus ir kitus teisės aktus, reglamentuojančius vietos savivaldą, viešąjį administravimą, valstybės tarnybą, statybą, dokumentų </w:t>
      </w:r>
      <w:r w:rsidR="005F70E3">
        <w:rPr>
          <w:rFonts w:ascii="Times New Roman" w:hAnsi="Times New Roman" w:cs="Times New Roman"/>
          <w:sz w:val="24"/>
          <w:szCs w:val="24"/>
        </w:rPr>
        <w:t>valdymą ir teisės aktų rengimą;</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4.3. gebėti valdyti, sisteminti, apibendrinti</w:t>
      </w:r>
      <w:r w:rsidR="005F70E3">
        <w:rPr>
          <w:rFonts w:ascii="Times New Roman" w:hAnsi="Times New Roman" w:cs="Times New Roman"/>
          <w:sz w:val="24"/>
          <w:szCs w:val="24"/>
        </w:rPr>
        <w:t xml:space="preserve"> informaciją ir rengti išvadas;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4.4. sklandžiai dėstyti mintis žodžiu ir raštu, išmanyti Dokumentų rengimo taisykles, mokėt</w:t>
      </w:r>
      <w:r w:rsidR="005F70E3">
        <w:rPr>
          <w:rFonts w:ascii="Times New Roman" w:hAnsi="Times New Roman" w:cs="Times New Roman"/>
          <w:sz w:val="24"/>
          <w:szCs w:val="24"/>
        </w:rPr>
        <w:t>i rengti teisės aktų projektus;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4.5. mokėti dirbti šiomis kompiuterinėmis programomis: MS Word, MS Excel, MS Outlook, Internet Explorer.</w:t>
      </w:r>
    </w:p>
    <w:p w:rsidR="00985AD3" w:rsidRPr="00985AD3" w:rsidRDefault="00985AD3" w:rsidP="00985AD3">
      <w:pPr>
        <w:jc w:val="both"/>
        <w:rPr>
          <w:rFonts w:ascii="Times New Roman" w:hAnsi="Times New Roman" w:cs="Times New Roman"/>
          <w:sz w:val="24"/>
          <w:szCs w:val="24"/>
        </w:rPr>
      </w:pP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V. ŠIAS PAREIGAS EINANČIO VALSTYBĖS TARNAUTOJO FUNKCIJOS</w:t>
      </w:r>
    </w:p>
    <w:p w:rsidR="00985AD3" w:rsidRPr="00985AD3" w:rsidRDefault="00985AD3" w:rsidP="00985AD3">
      <w:pPr>
        <w:jc w:val="both"/>
        <w:rPr>
          <w:rFonts w:ascii="Times New Roman" w:hAnsi="Times New Roman" w:cs="Times New Roman"/>
          <w:sz w:val="24"/>
          <w:szCs w:val="24"/>
        </w:rPr>
      </w:pP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 Šias pareigas einantis valstybės ta</w:t>
      </w:r>
      <w:r w:rsidR="005F70E3">
        <w:rPr>
          <w:rFonts w:ascii="Times New Roman" w:hAnsi="Times New Roman" w:cs="Times New Roman"/>
          <w:sz w:val="24"/>
          <w:szCs w:val="24"/>
        </w:rPr>
        <w:t>rnautojas vykdo šias funkcijas: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 organizuoja viešųjų pirkimų konkursų dokumentų rengimą statybos darbams bei paslaugoms pirkti, užtikrina viešųjų pirkimų rangovų kvalifikacinių reikalavimų, objektų techninių užduočių ir planuojamų viešųjų pirkimų apra</w:t>
      </w:r>
      <w:r w:rsidR="005F70E3">
        <w:rPr>
          <w:rFonts w:ascii="Times New Roman" w:hAnsi="Times New Roman" w:cs="Times New Roman"/>
          <w:sz w:val="24"/>
          <w:szCs w:val="24"/>
        </w:rPr>
        <w:t>šymų ir verčių pateikimą laiku;</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5.2. kontroliuoja skyriaus inicijuotas, su savivaldybės objektų statyba, rekonstravimu </w:t>
      </w:r>
      <w:r w:rsidR="005F70E3">
        <w:rPr>
          <w:rFonts w:ascii="Times New Roman" w:hAnsi="Times New Roman" w:cs="Times New Roman"/>
          <w:sz w:val="24"/>
          <w:szCs w:val="24"/>
        </w:rPr>
        <w:t>ir remontu susijusias sutartis;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5.3. įvertina projektuotojų parengtų statomų, rekonstruojamų ir remontuojamų savivaldybės objektų projektų sprendinius ir t</w:t>
      </w:r>
      <w:r w:rsidR="00BB3CB6">
        <w:rPr>
          <w:rFonts w:ascii="Times New Roman" w:hAnsi="Times New Roman" w:cs="Times New Roman"/>
          <w:sz w:val="24"/>
          <w:szCs w:val="24"/>
        </w:rPr>
        <w:t>eikia išvadas skyriaus vedėjui;</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5.4. rengia pagal savo kompetenciją savivaldybės tarybos sprendimų projektus, savivaldybės mero potvarkius, savivaldybės administracijos direktoriaus įsakymus, planus ir ataskaitas, siekiant užtikrinti sk</w:t>
      </w:r>
      <w:r w:rsidR="00BB3CB6">
        <w:rPr>
          <w:rFonts w:ascii="Times New Roman" w:hAnsi="Times New Roman" w:cs="Times New Roman"/>
          <w:sz w:val="24"/>
          <w:szCs w:val="24"/>
        </w:rPr>
        <w:t>yriui pavestų užduočių vykdymą;</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5.5. dalyvauja komisijų darbe atliekant ekonominę energetikos ir vandentvarkos ūkio darbų analizę;</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lastRenderedPageBreak/>
        <w:t xml:space="preserve">5.6. vykdydamas statomų, rekonstruojamų ir remontuojamų </w:t>
      </w:r>
      <w:r w:rsidR="00BB3CB6">
        <w:rPr>
          <w:rFonts w:ascii="Times New Roman" w:hAnsi="Times New Roman" w:cs="Times New Roman"/>
          <w:sz w:val="24"/>
          <w:szCs w:val="24"/>
        </w:rPr>
        <w:t>savivaldybės objektų priežiūrą:</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5.6.1. kontroliuoja, kad būtų efektyviai naudojamos lėšos, skirtos objektams finansuoti iš valstybės, savivald</w:t>
      </w:r>
      <w:r w:rsidR="00BB3CB6">
        <w:rPr>
          <w:rFonts w:ascii="Times New Roman" w:hAnsi="Times New Roman" w:cs="Times New Roman"/>
          <w:sz w:val="24"/>
          <w:szCs w:val="24"/>
        </w:rPr>
        <w:t>ybės biudžetų ir kitų šaltinių;</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5.6.2. kontroliuoja, kad savivaldybės objektų statyba būtų vykdoma pagal parengtus projektus, išduotus statybą leidžiančius dokumentus, statybos rangos sutartis, įstatymų, normatyvinių statybos techninių dokumentų ir</w:t>
      </w:r>
      <w:r w:rsidR="00BB3CB6">
        <w:rPr>
          <w:rFonts w:ascii="Times New Roman" w:hAnsi="Times New Roman" w:cs="Times New Roman"/>
          <w:sz w:val="24"/>
          <w:szCs w:val="24"/>
        </w:rPr>
        <w:t xml:space="preserve"> kitų teisės aktų reikalavimus;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5.6.3. atlieka einamąją atliktų statybos darbų kontrolę ir </w:t>
      </w:r>
      <w:r w:rsidR="00BB3CB6">
        <w:rPr>
          <w:rFonts w:ascii="Times New Roman" w:hAnsi="Times New Roman" w:cs="Times New Roman"/>
          <w:sz w:val="24"/>
          <w:szCs w:val="24"/>
        </w:rPr>
        <w:t>pasirašo atliktų statybos darbų</w:t>
      </w:r>
    </w:p>
    <w:p w:rsidR="00985AD3" w:rsidRPr="00985AD3" w:rsidRDefault="00BB3CB6" w:rsidP="00985AD3">
      <w:pPr>
        <w:jc w:val="both"/>
        <w:rPr>
          <w:rFonts w:ascii="Times New Roman" w:hAnsi="Times New Roman" w:cs="Times New Roman"/>
          <w:sz w:val="24"/>
          <w:szCs w:val="24"/>
        </w:rPr>
      </w:pPr>
      <w:r>
        <w:rPr>
          <w:rFonts w:ascii="Times New Roman" w:hAnsi="Times New Roman" w:cs="Times New Roman"/>
          <w:sz w:val="24"/>
          <w:szCs w:val="24"/>
        </w:rPr>
        <w:t>aktus;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5.7. organizuoja baigtų statyti, rekonstruoti ar remontuoti savivaldybės objektų</w:t>
      </w:r>
      <w:r w:rsidR="00BB3CB6">
        <w:rPr>
          <w:rFonts w:ascii="Times New Roman" w:hAnsi="Times New Roman" w:cs="Times New Roman"/>
          <w:sz w:val="24"/>
          <w:szCs w:val="24"/>
        </w:rPr>
        <w:t xml:space="preserve"> statybos užbaigimo procedūras;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5.8. pagal savo kompetenciją konsultuoja fizinius ir juridinius asmenis, nagrinėja jų skundus ir prašymus, rengia atsakymų projektus, siūlo sprendimus konfliktams spręsti, s</w:t>
      </w:r>
      <w:r w:rsidR="00BB3CB6">
        <w:rPr>
          <w:rFonts w:ascii="Times New Roman" w:hAnsi="Times New Roman" w:cs="Times New Roman"/>
          <w:sz w:val="24"/>
          <w:szCs w:val="24"/>
        </w:rPr>
        <w:t>uteikia reikalingą informaciją;</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5.9. vykdo nesudėtingų statin</w:t>
      </w:r>
      <w:r w:rsidR="00BB3CB6">
        <w:rPr>
          <w:rFonts w:ascii="Times New Roman" w:hAnsi="Times New Roman" w:cs="Times New Roman"/>
          <w:sz w:val="24"/>
          <w:szCs w:val="24"/>
        </w:rPr>
        <w:t>ių statybos techninę priežiūrą;</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5.10. vykdo užbaigtų statyti statinių apžiūrą garantiniu laikotarpiu, o išryškėjus darbų defektams, organizuoja komisiją jiems įvertinti i</w:t>
      </w:r>
      <w:r w:rsidR="00BB3CB6">
        <w:rPr>
          <w:rFonts w:ascii="Times New Roman" w:hAnsi="Times New Roman" w:cs="Times New Roman"/>
          <w:sz w:val="24"/>
          <w:szCs w:val="24"/>
        </w:rPr>
        <w:t>r užtikrina defektų pašalinimą;</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5.11</w:t>
      </w:r>
      <w:r w:rsidR="00BB3CB6">
        <w:rPr>
          <w:rFonts w:ascii="Times New Roman" w:hAnsi="Times New Roman" w:cs="Times New Roman"/>
          <w:sz w:val="24"/>
          <w:szCs w:val="24"/>
        </w:rPr>
        <w:t>. sudaro remonto darbų sąmatas;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5.12. yra atsakingas už šilumos, elektros, vandentie</w:t>
      </w:r>
      <w:r w:rsidR="00BB3CB6">
        <w:rPr>
          <w:rFonts w:ascii="Times New Roman" w:hAnsi="Times New Roman" w:cs="Times New Roman"/>
          <w:sz w:val="24"/>
          <w:szCs w:val="24"/>
        </w:rPr>
        <w:t>kio, nuotekų ūkį savivaldybėje:</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5.12.1. teikia pasiūlymus sprendžiant klausimus, susijusius su savivaldybei priklausančių įmonių ir įstaigų komunaliniu ūkiu (vandentiekio, nuot</w:t>
      </w:r>
      <w:r w:rsidR="00BB3CB6">
        <w:rPr>
          <w:rFonts w:ascii="Times New Roman" w:hAnsi="Times New Roman" w:cs="Times New Roman"/>
          <w:sz w:val="24"/>
          <w:szCs w:val="24"/>
        </w:rPr>
        <w:t>ekų, elektros ir šilumos ūkiu);</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5.12.2. pagal kompetenciją reguliuoja vartotojų aprūpinimą tiekiama šiluma, rengia įsakymų projektus dėl šildymo sezono pradžios ir pabaigos, laikino šilumos tiekimo sustabd</w:t>
      </w:r>
      <w:r w:rsidR="00BB3CB6">
        <w:rPr>
          <w:rFonts w:ascii="Times New Roman" w:hAnsi="Times New Roman" w:cs="Times New Roman"/>
          <w:sz w:val="24"/>
          <w:szCs w:val="24"/>
        </w:rPr>
        <w:t>ymo;</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5.12.3. koordinuoja biudžetinių įstaigų šilumos ūkio remonto darbus, pasiruošimą š</w:t>
      </w:r>
      <w:r w:rsidR="00BB3CB6">
        <w:rPr>
          <w:rFonts w:ascii="Times New Roman" w:hAnsi="Times New Roman" w:cs="Times New Roman"/>
          <w:sz w:val="24"/>
          <w:szCs w:val="24"/>
        </w:rPr>
        <w:t>ildymo sezonui, vykdo kontrolę;</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5.12.4. remiantis šilumos ūkio specialiuoju planu, organizuoja šilumos tiekimą šilumos vartotojams pagal jų poreikius patalpoms šildyti, vėdin</w:t>
      </w:r>
      <w:r w:rsidR="00D02806">
        <w:rPr>
          <w:rFonts w:ascii="Times New Roman" w:hAnsi="Times New Roman" w:cs="Times New Roman"/>
          <w:sz w:val="24"/>
          <w:szCs w:val="24"/>
        </w:rPr>
        <w:t>ti ir karštam vandeniui ruošti;</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5.12.5. nagrinėja įstaigų, įmonių, organizacijų ir gyventojų prašymus šilumos ir karšto vandens tiekimo, apskaitos, gyvenamųjų namų šildymo ir karšto vandens tiekimo sistemų priežiūros, kainų nustatymo, mokesčių skaičiavimo klausimais, rengia atsakymus, teikia ko</w:t>
      </w:r>
      <w:r w:rsidR="00D02806">
        <w:rPr>
          <w:rFonts w:ascii="Times New Roman" w:hAnsi="Times New Roman" w:cs="Times New Roman"/>
          <w:sz w:val="24"/>
          <w:szCs w:val="24"/>
        </w:rPr>
        <w:t>nsultacijas pagal kompetenciją;</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5.12.6. nagrinėja Rokiškio rajono šilumą ir (ar) karštą vandenį tiekiančių (mažiau kaip 10 GWh šilumos) įmonių prašymus dėl licencijų šilumos tiekimui išdavimo ir keitimo; vykdo licencijuojamos veiklos priežiūrą;</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lastRenderedPageBreak/>
        <w:t>5.12.7. analizuoja savivaldybės teritorijoje veikiančių energetikos įmonių teikiamos šilumos ir (ar) karšto vandens bazines kainas, paslaugų gy</w:t>
      </w:r>
      <w:r w:rsidR="00D02806">
        <w:rPr>
          <w:rFonts w:ascii="Times New Roman" w:hAnsi="Times New Roman" w:cs="Times New Roman"/>
          <w:sz w:val="24"/>
          <w:szCs w:val="24"/>
        </w:rPr>
        <w:t>ventojams – kainas bei tarifus;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5.12.8. kontroliuoja šilumos ūkio specialiojo plano, geriamo vandens ir nuotekų tvarkymo infrastruktūros plėtros plano reikalavimų laikymąsi; informuoja rajono gyventojus apie geriamojo vandens tiekėjus ir nuotekų tvarkytojus, tiekiamo geriamojo vandens ir teikiamų nuotekų tvarkymo pasl</w:t>
      </w:r>
      <w:r w:rsidR="00D02806">
        <w:rPr>
          <w:rFonts w:ascii="Times New Roman" w:hAnsi="Times New Roman" w:cs="Times New Roman"/>
          <w:sz w:val="24"/>
          <w:szCs w:val="24"/>
        </w:rPr>
        <w:t>augų kokybę, sąlygas ir kainas;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5.12.9. analizuoja gautus prašymus dėl atsijungimo nuo centralizuoto šilumos tiekimo sistemos arba naujo šilumos būdo parinkimo, koo</w:t>
      </w:r>
      <w:r w:rsidR="00D02806">
        <w:rPr>
          <w:rFonts w:ascii="Times New Roman" w:hAnsi="Times New Roman" w:cs="Times New Roman"/>
          <w:sz w:val="24"/>
          <w:szCs w:val="24"/>
        </w:rPr>
        <w:t>rdinuoja atsijungimo procedūrą;</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5.12.10. dalyvauja rengiant ir / ar atnaujinant Savivaldybės specialųjį šilumos ūkio planą, Darnios energetikos veiksmų planą, Atsinaujinančių išteklių energijos n</w:t>
      </w:r>
      <w:r w:rsidR="00D02806">
        <w:rPr>
          <w:rFonts w:ascii="Times New Roman" w:hAnsi="Times New Roman" w:cs="Times New Roman"/>
          <w:sz w:val="24"/>
          <w:szCs w:val="24"/>
        </w:rPr>
        <w:t>audojimo plėtros veiksmų planą;</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5.13. vykdo ir kitus su savivaldybės administracijos ar skyriaus funkcijomis susijusius nenuolatinio pobūdžio pavedimus tam, kad būtų pasiekti sav</w:t>
      </w:r>
      <w:r w:rsidR="00D02806">
        <w:rPr>
          <w:rFonts w:ascii="Times New Roman" w:hAnsi="Times New Roman" w:cs="Times New Roman"/>
          <w:sz w:val="24"/>
          <w:szCs w:val="24"/>
        </w:rPr>
        <w:t>ivaldybės strateginiai tikslai.</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5.14. nesant kito skyriaus specialisto, skyriaus vedėjo pavedimu vykdo jo pareigas pagal kompetenciją.</w:t>
      </w:r>
    </w:p>
    <w:p w:rsidR="00985AD3" w:rsidRPr="00985AD3" w:rsidRDefault="00985AD3" w:rsidP="00985AD3">
      <w:pPr>
        <w:jc w:val="both"/>
        <w:rPr>
          <w:rFonts w:ascii="Times New Roman" w:hAnsi="Times New Roman" w:cs="Times New Roman"/>
          <w:sz w:val="24"/>
          <w:szCs w:val="24"/>
        </w:rPr>
      </w:pP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VI. ŠIAS PAREIGAS EINANČIO VALSTYBĖS TARNAUTOJO PAVALDUMAS</w:t>
      </w:r>
    </w:p>
    <w:p w:rsidR="00985AD3" w:rsidRPr="00985AD3" w:rsidRDefault="00985AD3" w:rsidP="00985AD3">
      <w:pPr>
        <w:jc w:val="both"/>
        <w:rPr>
          <w:rFonts w:ascii="Times New Roman" w:hAnsi="Times New Roman" w:cs="Times New Roman"/>
          <w:sz w:val="24"/>
          <w:szCs w:val="24"/>
        </w:rPr>
      </w:pP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6. Šias pareigas einantis valstybės tarnautojas tiesio</w:t>
      </w:r>
      <w:r w:rsidR="00D02806">
        <w:rPr>
          <w:rFonts w:ascii="Times New Roman" w:hAnsi="Times New Roman" w:cs="Times New Roman"/>
          <w:sz w:val="24"/>
          <w:szCs w:val="24"/>
        </w:rPr>
        <w:t>giai pavaldus skyriaus vedėjui.</w:t>
      </w:r>
    </w:p>
    <w:p w:rsidR="00985AD3" w:rsidRPr="00985AD3" w:rsidRDefault="00985AD3" w:rsidP="00D02806">
      <w:pPr>
        <w:ind w:left="2592"/>
        <w:jc w:val="both"/>
        <w:rPr>
          <w:rFonts w:ascii="Times New Roman" w:hAnsi="Times New Roman" w:cs="Times New Roman"/>
          <w:sz w:val="24"/>
          <w:szCs w:val="24"/>
        </w:rPr>
      </w:pPr>
      <w:r w:rsidRPr="00985AD3">
        <w:rPr>
          <w:rFonts w:ascii="Times New Roman" w:hAnsi="Times New Roman" w:cs="Times New Roman"/>
          <w:sz w:val="24"/>
          <w:szCs w:val="24"/>
        </w:rPr>
        <w:t>________________________</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Informacija apie įstaigą: </w:t>
      </w:r>
      <w:r w:rsidRPr="00985AD3">
        <w:rPr>
          <w:rFonts w:ascii="Times New Roman" w:hAnsi="Times New Roman" w:cs="Times New Roman"/>
          <w:sz w:val="24"/>
          <w:szCs w:val="24"/>
        </w:rPr>
        <w:tab/>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Vertinimo metodai: </w:t>
      </w:r>
      <w:r w:rsidRPr="00985AD3">
        <w:rPr>
          <w:rFonts w:ascii="Times New Roman" w:hAnsi="Times New Roman" w:cs="Times New Roman"/>
          <w:sz w:val="24"/>
          <w:szCs w:val="24"/>
        </w:rPr>
        <w:tab/>
        <w:t>Nenustatyta</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Dokumentų pateikimo būdas: </w:t>
      </w:r>
      <w:r w:rsidRPr="00985AD3">
        <w:rPr>
          <w:rFonts w:ascii="Times New Roman" w:hAnsi="Times New Roman" w:cs="Times New Roman"/>
          <w:sz w:val="24"/>
          <w:szCs w:val="24"/>
        </w:rPr>
        <w:tab/>
        <w:t>el. būdu (per VATIS Atrankos modulį)</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Konkursą organizuojančios įstaigos kontaktai išsamesnei informacijai:</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Pareigos: </w:t>
      </w:r>
      <w:r w:rsidRPr="00985AD3">
        <w:rPr>
          <w:rFonts w:ascii="Times New Roman" w:hAnsi="Times New Roman" w:cs="Times New Roman"/>
          <w:sz w:val="24"/>
          <w:szCs w:val="24"/>
        </w:rPr>
        <w:tab/>
        <w:t>Atrankų skyriaus Atrankos specialistas</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Vardas, Pavardė: </w:t>
      </w:r>
      <w:r w:rsidRPr="00985AD3">
        <w:rPr>
          <w:rFonts w:ascii="Times New Roman" w:hAnsi="Times New Roman" w:cs="Times New Roman"/>
          <w:sz w:val="24"/>
          <w:szCs w:val="24"/>
        </w:rPr>
        <w:tab/>
        <w:t>Irena Bruzgienė</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Telefonas: </w:t>
      </w:r>
      <w:r w:rsidRPr="00985AD3">
        <w:rPr>
          <w:rFonts w:ascii="Times New Roman" w:hAnsi="Times New Roman" w:cs="Times New Roman"/>
          <w:sz w:val="24"/>
          <w:szCs w:val="24"/>
        </w:rPr>
        <w:tab/>
        <w:t>8 5 2196839</w:t>
      </w:r>
    </w:p>
    <w:p w:rsidR="00985AD3" w:rsidRPr="00985AD3"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El. paštas: </w:t>
      </w:r>
      <w:r w:rsidRPr="00985AD3">
        <w:rPr>
          <w:rFonts w:ascii="Times New Roman" w:hAnsi="Times New Roman" w:cs="Times New Roman"/>
          <w:sz w:val="24"/>
          <w:szCs w:val="24"/>
        </w:rPr>
        <w:tab/>
        <w:t>irena.bruzgiene@vtd.lt</w:t>
      </w:r>
    </w:p>
    <w:p w:rsidR="007B1822" w:rsidRPr="009E359C" w:rsidRDefault="00985AD3" w:rsidP="00985AD3">
      <w:pPr>
        <w:jc w:val="both"/>
        <w:rPr>
          <w:rFonts w:ascii="Times New Roman" w:hAnsi="Times New Roman" w:cs="Times New Roman"/>
          <w:sz w:val="24"/>
          <w:szCs w:val="24"/>
        </w:rPr>
      </w:pPr>
      <w:r w:rsidRPr="00985AD3">
        <w:rPr>
          <w:rFonts w:ascii="Times New Roman" w:hAnsi="Times New Roman" w:cs="Times New Roman"/>
          <w:sz w:val="24"/>
          <w:szCs w:val="24"/>
        </w:rPr>
        <w:t xml:space="preserve">Adresas: </w:t>
      </w:r>
      <w:r w:rsidRPr="00985AD3">
        <w:rPr>
          <w:rFonts w:ascii="Times New Roman" w:hAnsi="Times New Roman" w:cs="Times New Roman"/>
          <w:sz w:val="24"/>
          <w:szCs w:val="24"/>
        </w:rPr>
        <w:tab/>
        <w:t>Vilniaus m. sav. Vilniaus m. Šventaragio g. 2</w:t>
      </w:r>
    </w:p>
    <w:sectPr w:rsidR="007B1822" w:rsidRPr="009E35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DE"/>
    <w:rsid w:val="0004289C"/>
    <w:rsid w:val="000B5C17"/>
    <w:rsid w:val="000D7C48"/>
    <w:rsid w:val="000E6E80"/>
    <w:rsid w:val="00100EB2"/>
    <w:rsid w:val="00150FD1"/>
    <w:rsid w:val="001700FF"/>
    <w:rsid w:val="00186EC9"/>
    <w:rsid w:val="001B62B2"/>
    <w:rsid w:val="001D50CA"/>
    <w:rsid w:val="001F38DE"/>
    <w:rsid w:val="0020179B"/>
    <w:rsid w:val="0022653C"/>
    <w:rsid w:val="002A0437"/>
    <w:rsid w:val="002B1894"/>
    <w:rsid w:val="00310B46"/>
    <w:rsid w:val="00315D37"/>
    <w:rsid w:val="00321E7A"/>
    <w:rsid w:val="00387030"/>
    <w:rsid w:val="003F05D6"/>
    <w:rsid w:val="004363CF"/>
    <w:rsid w:val="00484E03"/>
    <w:rsid w:val="004B528E"/>
    <w:rsid w:val="004C1EFC"/>
    <w:rsid w:val="00525980"/>
    <w:rsid w:val="005333EA"/>
    <w:rsid w:val="00565D14"/>
    <w:rsid w:val="005A3336"/>
    <w:rsid w:val="005E3B7C"/>
    <w:rsid w:val="005F70E3"/>
    <w:rsid w:val="00607C78"/>
    <w:rsid w:val="0063324C"/>
    <w:rsid w:val="00692894"/>
    <w:rsid w:val="007A7E71"/>
    <w:rsid w:val="007B1822"/>
    <w:rsid w:val="007B390B"/>
    <w:rsid w:val="007C2F46"/>
    <w:rsid w:val="007E34EF"/>
    <w:rsid w:val="008233FF"/>
    <w:rsid w:val="008253EC"/>
    <w:rsid w:val="00874F00"/>
    <w:rsid w:val="008E223A"/>
    <w:rsid w:val="008F1497"/>
    <w:rsid w:val="00912A5A"/>
    <w:rsid w:val="00961997"/>
    <w:rsid w:val="00963138"/>
    <w:rsid w:val="00985AD3"/>
    <w:rsid w:val="009E359C"/>
    <w:rsid w:val="009F01DE"/>
    <w:rsid w:val="009F6A29"/>
    <w:rsid w:val="00A03DBA"/>
    <w:rsid w:val="00A35250"/>
    <w:rsid w:val="00A55491"/>
    <w:rsid w:val="00A674C8"/>
    <w:rsid w:val="00A679DF"/>
    <w:rsid w:val="00AB46FF"/>
    <w:rsid w:val="00AD29EA"/>
    <w:rsid w:val="00AE791A"/>
    <w:rsid w:val="00B100B4"/>
    <w:rsid w:val="00B36E09"/>
    <w:rsid w:val="00BB115E"/>
    <w:rsid w:val="00BB3CB6"/>
    <w:rsid w:val="00BF1ABB"/>
    <w:rsid w:val="00C51139"/>
    <w:rsid w:val="00C54B88"/>
    <w:rsid w:val="00C600D5"/>
    <w:rsid w:val="00D02806"/>
    <w:rsid w:val="00D37F83"/>
    <w:rsid w:val="00D561FB"/>
    <w:rsid w:val="00D97242"/>
    <w:rsid w:val="00E35667"/>
    <w:rsid w:val="00EF56E7"/>
    <w:rsid w:val="00F16B64"/>
    <w:rsid w:val="00F33B1F"/>
    <w:rsid w:val="00F41609"/>
    <w:rsid w:val="00F4598E"/>
    <w:rsid w:val="00F50654"/>
    <w:rsid w:val="00F50E53"/>
    <w:rsid w:val="00F52261"/>
    <w:rsid w:val="00FB14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84E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84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ena.bruzgiene@vtd.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5766</Words>
  <Characters>3288</Characters>
  <Application>Microsoft Office Word</Application>
  <DocSecurity>0</DocSecurity>
  <Lines>27</Lines>
  <Paragraphs>18</Paragraphs>
  <ScaleCrop>false</ScaleCrop>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Darius Bieliūnas</cp:lastModifiedBy>
  <cp:revision>2</cp:revision>
  <dcterms:created xsi:type="dcterms:W3CDTF">2020-05-04T05:41:00Z</dcterms:created>
  <dcterms:modified xsi:type="dcterms:W3CDTF">2020-05-04T05:41:00Z</dcterms:modified>
</cp:coreProperties>
</file>