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9" w:rsidRPr="00C67625" w:rsidRDefault="000110B9" w:rsidP="000110B9">
      <w:pPr>
        <w:ind w:left="3888" w:firstLine="454"/>
        <w:jc w:val="right"/>
        <w:outlineLvl w:val="0"/>
        <w:rPr>
          <w:b/>
          <w:sz w:val="24"/>
          <w:szCs w:val="24"/>
          <w:lang w:val="lt-LT"/>
        </w:rPr>
      </w:pPr>
      <w:bookmarkStart w:id="0" w:name="_GoBack"/>
      <w:bookmarkEnd w:id="0"/>
      <w:r w:rsidRPr="00C67625">
        <w:rPr>
          <w:b/>
          <w:sz w:val="24"/>
          <w:szCs w:val="24"/>
          <w:lang w:val="lt-LT"/>
        </w:rPr>
        <w:t>Projektas</w:t>
      </w:r>
    </w:p>
    <w:p w:rsidR="000110B9" w:rsidRPr="00C67625" w:rsidRDefault="000110B9" w:rsidP="0087104F">
      <w:pPr>
        <w:jc w:val="center"/>
        <w:outlineLvl w:val="0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ROKIŠKIO RAJONO SAVIVALDYBĖS TARYBA</w:t>
      </w: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S</w:t>
      </w:r>
      <w:r w:rsidR="0087104F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P</w:t>
      </w:r>
      <w:r w:rsidR="0087104F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R</w:t>
      </w:r>
      <w:r w:rsidR="0087104F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E</w:t>
      </w:r>
      <w:r w:rsidR="0087104F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N</w:t>
      </w:r>
      <w:r w:rsidR="0087104F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D</w:t>
      </w:r>
      <w:r w:rsidR="0087104F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I</w:t>
      </w:r>
      <w:r w:rsidR="0087104F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M</w:t>
      </w:r>
      <w:r w:rsidR="0087104F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A</w:t>
      </w:r>
      <w:r w:rsidR="0087104F">
        <w:rPr>
          <w:b/>
          <w:sz w:val="24"/>
          <w:szCs w:val="24"/>
          <w:lang w:val="lt-LT"/>
        </w:rPr>
        <w:t xml:space="preserve"> </w:t>
      </w:r>
      <w:r w:rsidRPr="00C67625">
        <w:rPr>
          <w:b/>
          <w:sz w:val="24"/>
          <w:szCs w:val="24"/>
          <w:lang w:val="lt-LT"/>
        </w:rPr>
        <w:t>S</w:t>
      </w:r>
    </w:p>
    <w:p w:rsidR="000110B9" w:rsidRPr="00C67625" w:rsidRDefault="000110B9" w:rsidP="0087104F">
      <w:pPr>
        <w:jc w:val="center"/>
        <w:outlineLvl w:val="0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DĖL </w:t>
      </w:r>
      <w:r w:rsidR="00F97593">
        <w:rPr>
          <w:b/>
          <w:sz w:val="24"/>
          <w:szCs w:val="24"/>
          <w:lang w:val="lt-LT"/>
        </w:rPr>
        <w:t xml:space="preserve">PAREIGINĖS ALGOS KOEFICIENTO </w:t>
      </w:r>
      <w:r w:rsidR="001850FF">
        <w:rPr>
          <w:b/>
          <w:sz w:val="24"/>
          <w:szCs w:val="24"/>
          <w:lang w:val="lt-LT"/>
        </w:rPr>
        <w:t xml:space="preserve">IR KADENCIJOS </w:t>
      </w:r>
      <w:r w:rsidR="00F97593">
        <w:rPr>
          <w:b/>
          <w:sz w:val="24"/>
          <w:szCs w:val="24"/>
          <w:lang w:val="lt-LT"/>
        </w:rPr>
        <w:t xml:space="preserve">ROKIŠKIO RAJONO SAVIVALDYBĖS </w:t>
      </w:r>
      <w:r w:rsidR="00064D99">
        <w:rPr>
          <w:b/>
          <w:sz w:val="24"/>
          <w:szCs w:val="24"/>
          <w:lang w:val="lt-LT"/>
        </w:rPr>
        <w:t>KONTROLĖS IR AUDITO TARNYBOS SAVIVALDYBĖS KONTROLIEREI</w:t>
      </w:r>
      <w:r w:rsidR="00F97593">
        <w:rPr>
          <w:b/>
          <w:sz w:val="24"/>
          <w:szCs w:val="24"/>
          <w:lang w:val="lt-LT"/>
        </w:rPr>
        <w:t xml:space="preserve"> </w:t>
      </w:r>
      <w:r w:rsidR="00064D99">
        <w:rPr>
          <w:b/>
          <w:sz w:val="24"/>
          <w:szCs w:val="24"/>
          <w:lang w:val="lt-LT"/>
        </w:rPr>
        <w:t xml:space="preserve">DANGUOLEI NAMAJŪNIENEI </w:t>
      </w:r>
      <w:r w:rsidR="00F97593">
        <w:rPr>
          <w:b/>
          <w:sz w:val="24"/>
          <w:szCs w:val="24"/>
          <w:lang w:val="lt-LT"/>
        </w:rPr>
        <w:t>NUSTATYMO</w:t>
      </w: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 xml:space="preserve">2018 m. </w:t>
      </w:r>
      <w:r w:rsidR="0061678B">
        <w:rPr>
          <w:sz w:val="24"/>
          <w:szCs w:val="24"/>
          <w:lang w:val="lt-LT"/>
        </w:rPr>
        <w:t xml:space="preserve">gruodžio </w:t>
      </w:r>
      <w:r w:rsidR="0087104F">
        <w:rPr>
          <w:sz w:val="24"/>
          <w:szCs w:val="24"/>
          <w:lang w:val="lt-LT"/>
        </w:rPr>
        <w:t>21</w:t>
      </w:r>
      <w:r w:rsidRPr="00C67625">
        <w:rPr>
          <w:sz w:val="24"/>
          <w:szCs w:val="24"/>
          <w:lang w:val="lt-LT"/>
        </w:rPr>
        <w:t xml:space="preserve"> d. Nr. TS-</w:t>
      </w:r>
    </w:p>
    <w:p w:rsidR="000110B9" w:rsidRPr="00C67625" w:rsidRDefault="000110B9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Rokiškis</w:t>
      </w:r>
    </w:p>
    <w:p w:rsidR="000110B9" w:rsidRDefault="000110B9" w:rsidP="000110B9">
      <w:pPr>
        <w:ind w:firstLine="454"/>
        <w:outlineLvl w:val="0"/>
        <w:rPr>
          <w:b/>
          <w:sz w:val="24"/>
          <w:szCs w:val="24"/>
          <w:lang w:val="lt-LT"/>
        </w:rPr>
      </w:pPr>
    </w:p>
    <w:p w:rsidR="0087104F" w:rsidRPr="00C67625" w:rsidRDefault="0087104F" w:rsidP="000110B9">
      <w:pPr>
        <w:ind w:firstLine="454"/>
        <w:outlineLvl w:val="0"/>
        <w:rPr>
          <w:b/>
          <w:sz w:val="24"/>
          <w:szCs w:val="24"/>
          <w:lang w:val="lt-LT"/>
        </w:rPr>
      </w:pPr>
    </w:p>
    <w:p w:rsidR="0087104F" w:rsidRDefault="00AA195E" w:rsidP="00D64247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4C57A0">
        <w:rPr>
          <w:sz w:val="24"/>
          <w:szCs w:val="24"/>
          <w:lang w:val="lt-LT"/>
        </w:rPr>
        <w:t xml:space="preserve">Vadovaudamasi Lietuvos Respublikos vietos savivaldos įstatymo 16 straipsnio 2 dalies 9 punktu, </w:t>
      </w:r>
      <w:r w:rsidR="00D64247">
        <w:rPr>
          <w:sz w:val="24"/>
          <w:szCs w:val="24"/>
          <w:lang w:val="lt-LT"/>
        </w:rPr>
        <w:t xml:space="preserve">18 straipsnio 1 dalimi, </w:t>
      </w:r>
      <w:r w:rsidRPr="004C57A0">
        <w:rPr>
          <w:sz w:val="24"/>
          <w:szCs w:val="24"/>
          <w:lang w:val="lt-LT"/>
        </w:rPr>
        <w:t>Lietuvos Respublikos valstybės tarnybos įstatymo 8 straipsnio 8 dalies 5 punktu</w:t>
      </w:r>
      <w:r>
        <w:rPr>
          <w:sz w:val="24"/>
          <w:szCs w:val="24"/>
          <w:lang w:val="lt-LT"/>
        </w:rPr>
        <w:t xml:space="preserve">, </w:t>
      </w:r>
      <w:r w:rsidRPr="004C57A0">
        <w:rPr>
          <w:sz w:val="24"/>
          <w:szCs w:val="24"/>
          <w:lang w:val="lt-LT"/>
        </w:rPr>
        <w:t xml:space="preserve">Lietuvos Respublikos valstybės tarnybos įstatymo </w:t>
      </w:r>
      <w:r>
        <w:rPr>
          <w:sz w:val="24"/>
          <w:szCs w:val="24"/>
          <w:lang w:val="lt-LT"/>
        </w:rPr>
        <w:t>Nr. VIII-1316 pakeitimo įstatymo Nr. XIII-1370 3</w:t>
      </w:r>
      <w:r w:rsidRPr="004C57A0">
        <w:rPr>
          <w:sz w:val="24"/>
          <w:szCs w:val="24"/>
          <w:lang w:val="lt-LT"/>
        </w:rPr>
        <w:t xml:space="preserve"> straipsnio </w:t>
      </w:r>
      <w:r w:rsidR="00F97593">
        <w:rPr>
          <w:sz w:val="24"/>
          <w:szCs w:val="24"/>
          <w:lang w:val="lt-LT"/>
        </w:rPr>
        <w:t>13</w:t>
      </w:r>
      <w:r w:rsidR="001850FF">
        <w:rPr>
          <w:sz w:val="24"/>
          <w:szCs w:val="24"/>
          <w:lang w:val="lt-LT"/>
        </w:rPr>
        <w:t>,</w:t>
      </w:r>
      <w:r w:rsidR="00064D99">
        <w:rPr>
          <w:sz w:val="24"/>
          <w:szCs w:val="24"/>
          <w:lang w:val="lt-LT"/>
        </w:rPr>
        <w:t xml:space="preserve"> 15</w:t>
      </w:r>
      <w:r w:rsidR="001850FF">
        <w:rPr>
          <w:sz w:val="24"/>
          <w:szCs w:val="24"/>
          <w:lang w:val="lt-LT"/>
        </w:rPr>
        <w:t>, 22</w:t>
      </w:r>
      <w:r w:rsidR="00064D99">
        <w:rPr>
          <w:sz w:val="24"/>
          <w:szCs w:val="24"/>
          <w:lang w:val="lt-LT"/>
        </w:rPr>
        <w:t xml:space="preserve"> </w:t>
      </w:r>
      <w:r w:rsidRPr="004C57A0">
        <w:rPr>
          <w:sz w:val="24"/>
          <w:szCs w:val="24"/>
          <w:lang w:val="lt-LT"/>
        </w:rPr>
        <w:t>dali</w:t>
      </w:r>
      <w:r>
        <w:rPr>
          <w:sz w:val="24"/>
          <w:szCs w:val="24"/>
          <w:lang w:val="lt-LT"/>
        </w:rPr>
        <w:t>mi</w:t>
      </w:r>
      <w:r w:rsidR="00064D99">
        <w:rPr>
          <w:sz w:val="24"/>
          <w:szCs w:val="24"/>
          <w:lang w:val="lt-LT"/>
        </w:rPr>
        <w:t>s</w:t>
      </w:r>
      <w:r w:rsidRPr="004C57A0">
        <w:rPr>
          <w:sz w:val="24"/>
          <w:szCs w:val="24"/>
          <w:lang w:val="lt-LT"/>
        </w:rPr>
        <w:t xml:space="preserve">, </w:t>
      </w:r>
      <w:r w:rsidR="000110B9" w:rsidRPr="00C67625">
        <w:rPr>
          <w:sz w:val="24"/>
          <w:szCs w:val="24"/>
          <w:lang w:val="lt-LT"/>
        </w:rPr>
        <w:t xml:space="preserve">Rokiškio rajono savivaldybės taryba </w:t>
      </w:r>
    </w:p>
    <w:p w:rsidR="000110B9" w:rsidRPr="00C67625" w:rsidRDefault="000110B9" w:rsidP="00D64247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n u s p r e n d ž i a:</w:t>
      </w:r>
    </w:p>
    <w:p w:rsidR="0061678B" w:rsidRPr="001850FF" w:rsidRDefault="00F97593" w:rsidP="006167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Nustatyti </w:t>
      </w:r>
      <w:r w:rsidR="001850FF">
        <w:rPr>
          <w:sz w:val="24"/>
          <w:szCs w:val="24"/>
          <w:lang w:val="lt-LT"/>
        </w:rPr>
        <w:t xml:space="preserve">nuo 2019 m. sausio 1 d. </w:t>
      </w:r>
      <w:r>
        <w:rPr>
          <w:sz w:val="24"/>
          <w:szCs w:val="24"/>
          <w:lang w:val="lt-LT"/>
        </w:rPr>
        <w:t xml:space="preserve">Rokiškio rajono savivaldybės </w:t>
      </w:r>
      <w:r w:rsidR="00064D99">
        <w:rPr>
          <w:sz w:val="24"/>
          <w:szCs w:val="24"/>
          <w:lang w:val="lt-LT"/>
        </w:rPr>
        <w:t xml:space="preserve">Kontrolės ir audito tarnybos savivaldybės kontrolierei Danguolei </w:t>
      </w:r>
      <w:proofErr w:type="spellStart"/>
      <w:r w:rsidR="00064D99">
        <w:rPr>
          <w:sz w:val="24"/>
          <w:szCs w:val="24"/>
          <w:lang w:val="lt-LT"/>
        </w:rPr>
        <w:t>Namajūnienei</w:t>
      </w:r>
      <w:proofErr w:type="spellEnd"/>
      <w:r>
        <w:rPr>
          <w:sz w:val="24"/>
          <w:szCs w:val="24"/>
          <w:lang w:val="lt-LT"/>
        </w:rPr>
        <w:t xml:space="preserve"> pareiginės algos koeficientą – 14,5</w:t>
      </w:r>
      <w:r w:rsidR="0061678B">
        <w:rPr>
          <w:sz w:val="24"/>
          <w:szCs w:val="24"/>
          <w:lang w:val="lt-LT"/>
        </w:rPr>
        <w:t>.</w:t>
      </w:r>
    </w:p>
    <w:p w:rsidR="001850FF" w:rsidRPr="001850FF" w:rsidRDefault="001850FF" w:rsidP="006167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  <w:lang w:val="lt-LT"/>
        </w:rPr>
      </w:pPr>
      <w:r w:rsidRPr="001850FF">
        <w:rPr>
          <w:sz w:val="24"/>
          <w:szCs w:val="24"/>
          <w:lang w:val="lt-LT"/>
        </w:rPr>
        <w:t>Nustatyti</w:t>
      </w:r>
      <w:r w:rsidRPr="001850FF">
        <w:rPr>
          <w:sz w:val="24"/>
          <w:szCs w:val="24"/>
        </w:rPr>
        <w:t xml:space="preserve"> </w:t>
      </w:r>
      <w:r w:rsidRPr="001850FF">
        <w:rPr>
          <w:sz w:val="24"/>
          <w:szCs w:val="24"/>
          <w:lang w:val="lt-LT"/>
        </w:rPr>
        <w:t xml:space="preserve">nuo 2019 m. sausio 1 d. </w:t>
      </w:r>
      <w:r>
        <w:rPr>
          <w:sz w:val="24"/>
          <w:szCs w:val="24"/>
          <w:lang w:val="lt-LT"/>
        </w:rPr>
        <w:t xml:space="preserve">Danguolei </w:t>
      </w:r>
      <w:proofErr w:type="spellStart"/>
      <w:r>
        <w:rPr>
          <w:sz w:val="24"/>
          <w:szCs w:val="24"/>
          <w:lang w:val="lt-LT"/>
        </w:rPr>
        <w:t>Namajūnienei</w:t>
      </w:r>
      <w:proofErr w:type="spellEnd"/>
      <w:r w:rsidRPr="001850FF">
        <w:rPr>
          <w:sz w:val="24"/>
          <w:szCs w:val="24"/>
          <w:lang w:val="lt-LT"/>
        </w:rPr>
        <w:t xml:space="preserve"> 5 metų kadenciją eiti </w:t>
      </w:r>
      <w:r>
        <w:rPr>
          <w:sz w:val="24"/>
          <w:szCs w:val="24"/>
          <w:lang w:val="lt-LT"/>
        </w:rPr>
        <w:t>Rokiškio rajono Kontrolės ir audito tarnybos</w:t>
      </w:r>
      <w:r w:rsidRPr="001850FF">
        <w:rPr>
          <w:sz w:val="24"/>
          <w:szCs w:val="24"/>
          <w:lang w:val="lt-LT"/>
        </w:rPr>
        <w:t xml:space="preserve"> savivaldybės kontrolieriaus (įstaigos vadovo) pareigas.</w:t>
      </w:r>
    </w:p>
    <w:p w:rsidR="00A2114E" w:rsidRPr="0061678B" w:rsidRDefault="00A2114E" w:rsidP="0061678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Pripažinti netekusiu galios Rokiškio rajono savivaldybės tarybos 2017 m. rugsėjo 29 d. sprendimą Nr. TS-177 „Dėl Rokiškio rajono savivaldybės administracijos valstybės tarnautojų, priimtų politinio (asmeninio) pasitikėjimo pagrindu, savivaldybės kontrolieriaus pareigybės aprašymo patvirtinimo“.</w:t>
      </w:r>
    </w:p>
    <w:p w:rsidR="000110B9" w:rsidRPr="0061678B" w:rsidRDefault="0061678B" w:rsidP="0061678B">
      <w:pPr>
        <w:ind w:firstLine="709"/>
        <w:jc w:val="both"/>
        <w:outlineLvl w:val="0"/>
        <w:rPr>
          <w:sz w:val="24"/>
          <w:szCs w:val="24"/>
          <w:lang w:val="lt-LT"/>
        </w:rPr>
      </w:pPr>
      <w:bookmarkStart w:id="1" w:name="pn1_696"/>
      <w:bookmarkStart w:id="2" w:name="pn1_698"/>
      <w:bookmarkStart w:id="3" w:name="pn1_700"/>
      <w:bookmarkStart w:id="4" w:name="pn1_703"/>
      <w:bookmarkStart w:id="5" w:name="pn1_706"/>
      <w:bookmarkStart w:id="6" w:name="pn1_708"/>
      <w:bookmarkEnd w:id="1"/>
      <w:bookmarkEnd w:id="2"/>
      <w:bookmarkEnd w:id="3"/>
      <w:bookmarkEnd w:id="4"/>
      <w:bookmarkEnd w:id="5"/>
      <w:bookmarkEnd w:id="6"/>
      <w:r w:rsidRPr="0061678B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61678B" w:rsidRDefault="0061678B" w:rsidP="0061678B">
      <w:pPr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61678B">
      <w:pPr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61678B">
      <w:pPr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61678B">
      <w:pPr>
        <w:jc w:val="both"/>
        <w:outlineLvl w:val="0"/>
        <w:rPr>
          <w:sz w:val="24"/>
          <w:szCs w:val="24"/>
          <w:lang w:val="lt-LT"/>
        </w:rPr>
      </w:pPr>
    </w:p>
    <w:p w:rsidR="000110B9" w:rsidRPr="00C67625" w:rsidRDefault="000110B9" w:rsidP="0061678B">
      <w:pPr>
        <w:jc w:val="both"/>
        <w:outlineLvl w:val="0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Savivaldybės meras</w:t>
      </w:r>
      <w:r w:rsidRPr="00C67625">
        <w:rPr>
          <w:sz w:val="24"/>
          <w:szCs w:val="24"/>
          <w:lang w:val="lt-LT"/>
        </w:rPr>
        <w:tab/>
      </w:r>
      <w:r w:rsidRPr="00C67625">
        <w:rPr>
          <w:sz w:val="24"/>
          <w:szCs w:val="24"/>
          <w:lang w:val="lt-LT"/>
        </w:rPr>
        <w:tab/>
      </w:r>
      <w:r w:rsidR="0000308F">
        <w:rPr>
          <w:sz w:val="24"/>
          <w:szCs w:val="24"/>
          <w:lang w:val="lt-LT"/>
        </w:rPr>
        <w:tab/>
      </w:r>
      <w:r w:rsidR="0000308F">
        <w:rPr>
          <w:sz w:val="24"/>
          <w:szCs w:val="24"/>
          <w:lang w:val="lt-LT"/>
        </w:rPr>
        <w:tab/>
      </w:r>
      <w:r w:rsidR="0000308F">
        <w:rPr>
          <w:sz w:val="24"/>
          <w:szCs w:val="24"/>
          <w:lang w:val="lt-LT"/>
        </w:rPr>
        <w:tab/>
      </w:r>
      <w:r w:rsidRPr="00C67625">
        <w:rPr>
          <w:sz w:val="24"/>
          <w:szCs w:val="24"/>
          <w:lang w:val="lt-LT"/>
        </w:rPr>
        <w:tab/>
      </w:r>
      <w:r w:rsidRPr="00C67625">
        <w:rPr>
          <w:sz w:val="24"/>
          <w:szCs w:val="24"/>
          <w:lang w:val="lt-LT"/>
        </w:rPr>
        <w:tab/>
      </w:r>
      <w:r w:rsidR="00DD3841">
        <w:rPr>
          <w:sz w:val="24"/>
          <w:szCs w:val="24"/>
          <w:lang w:val="lt-LT"/>
        </w:rPr>
        <w:t xml:space="preserve">       </w:t>
      </w:r>
      <w:r w:rsidRPr="00C67625">
        <w:rPr>
          <w:sz w:val="24"/>
          <w:szCs w:val="24"/>
          <w:lang w:val="lt-LT"/>
        </w:rPr>
        <w:t xml:space="preserve">Antanas </w:t>
      </w:r>
      <w:proofErr w:type="spellStart"/>
      <w:r w:rsidRPr="00C67625">
        <w:rPr>
          <w:sz w:val="24"/>
          <w:szCs w:val="24"/>
          <w:lang w:val="lt-LT"/>
        </w:rPr>
        <w:t>Vagonis</w:t>
      </w:r>
      <w:proofErr w:type="spellEnd"/>
      <w:r w:rsidRPr="00C67625">
        <w:rPr>
          <w:sz w:val="24"/>
          <w:szCs w:val="24"/>
          <w:lang w:val="lt-LT"/>
        </w:rPr>
        <w:t xml:space="preserve"> </w:t>
      </w:r>
    </w:p>
    <w:p w:rsidR="000110B9" w:rsidRDefault="000110B9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064D99" w:rsidRDefault="00064D99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064D99" w:rsidRDefault="00064D99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064D99" w:rsidRDefault="00064D99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064D99" w:rsidRDefault="00064D99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87104F" w:rsidRDefault="0087104F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87104F" w:rsidRDefault="0087104F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87104F" w:rsidRDefault="0087104F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87104F" w:rsidRDefault="0087104F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87104F" w:rsidRDefault="0087104F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61678B" w:rsidRDefault="0061678B" w:rsidP="000110B9">
      <w:pPr>
        <w:ind w:firstLine="454"/>
        <w:jc w:val="both"/>
        <w:outlineLvl w:val="0"/>
        <w:rPr>
          <w:sz w:val="24"/>
          <w:szCs w:val="24"/>
          <w:lang w:val="lt-LT"/>
        </w:rPr>
      </w:pPr>
    </w:p>
    <w:p w:rsidR="000110B9" w:rsidRPr="00C67625" w:rsidRDefault="0061678B" w:rsidP="0061678B">
      <w:pPr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Daiva </w:t>
      </w:r>
      <w:proofErr w:type="spellStart"/>
      <w:r>
        <w:rPr>
          <w:sz w:val="24"/>
          <w:szCs w:val="24"/>
          <w:lang w:val="lt-LT"/>
        </w:rPr>
        <w:t>Jasiūnienė</w:t>
      </w:r>
      <w:proofErr w:type="spellEnd"/>
    </w:p>
    <w:p w:rsidR="000110B9" w:rsidRPr="00C67625" w:rsidRDefault="000110B9" w:rsidP="0084294F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 w:rsidRPr="00C67625">
        <w:rPr>
          <w:bCs/>
          <w:sz w:val="24"/>
          <w:szCs w:val="24"/>
          <w:lang w:val="lt-LT"/>
        </w:rPr>
        <w:lastRenderedPageBreak/>
        <w:t>Rokiškio</w:t>
      </w:r>
      <w:r w:rsidRPr="00C67625">
        <w:rPr>
          <w:color w:val="000000"/>
          <w:sz w:val="24"/>
          <w:szCs w:val="24"/>
          <w:lang w:val="lt-LT"/>
        </w:rPr>
        <w:t xml:space="preserve"> rajono savivaldybės tarybai </w:t>
      </w:r>
    </w:p>
    <w:p w:rsidR="0061678B" w:rsidRDefault="0061678B" w:rsidP="000110B9">
      <w:pPr>
        <w:ind w:firstLine="454"/>
        <w:jc w:val="center"/>
        <w:outlineLvl w:val="0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center"/>
        <w:outlineLvl w:val="0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SPRENDIMO PROJEKTO „</w:t>
      </w:r>
      <w:r w:rsidR="00064D99" w:rsidRPr="00C67625">
        <w:rPr>
          <w:b/>
          <w:sz w:val="24"/>
          <w:szCs w:val="24"/>
          <w:lang w:val="lt-LT"/>
        </w:rPr>
        <w:t xml:space="preserve">DĖL </w:t>
      </w:r>
      <w:r w:rsidR="00064D99">
        <w:rPr>
          <w:b/>
          <w:sz w:val="24"/>
          <w:szCs w:val="24"/>
          <w:lang w:val="lt-LT"/>
        </w:rPr>
        <w:t xml:space="preserve">PAREIGINĖS ALGOS KOEFICIENTO </w:t>
      </w:r>
      <w:r w:rsidR="001850FF">
        <w:rPr>
          <w:b/>
          <w:sz w:val="24"/>
          <w:szCs w:val="24"/>
          <w:lang w:val="lt-LT"/>
        </w:rPr>
        <w:t xml:space="preserve">IR KADENCIJOS </w:t>
      </w:r>
      <w:r w:rsidR="00064D99">
        <w:rPr>
          <w:b/>
          <w:sz w:val="24"/>
          <w:szCs w:val="24"/>
          <w:lang w:val="lt-LT"/>
        </w:rPr>
        <w:t>ROKIŠKIO RAJONO SAVIVALDYBĖS KONTROLĖS IR AUDITO TARNYBOS SAVIVALDYBĖS KONTROLIEREI DANGUOLEI NAMAJŪNIENEI NUSTATYMO</w:t>
      </w:r>
      <w:r w:rsidRPr="00C67625">
        <w:rPr>
          <w:b/>
          <w:sz w:val="24"/>
          <w:szCs w:val="24"/>
          <w:lang w:val="lt-LT"/>
        </w:rPr>
        <w:t>“ AIŠKINAMASIS RAŠTAS</w:t>
      </w:r>
    </w:p>
    <w:p w:rsidR="000110B9" w:rsidRPr="00C67625" w:rsidRDefault="000110B9" w:rsidP="000110B9">
      <w:pPr>
        <w:ind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right="-8" w:firstLine="454"/>
        <w:jc w:val="center"/>
        <w:rPr>
          <w:b/>
          <w:sz w:val="24"/>
          <w:szCs w:val="24"/>
          <w:lang w:val="lt-LT"/>
        </w:rPr>
      </w:pP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Parengto sprendimo projekto tikslai ir uždaviniai. </w:t>
      </w:r>
      <w:r w:rsidR="00661DE4" w:rsidRPr="00661DE4">
        <w:rPr>
          <w:sz w:val="24"/>
          <w:szCs w:val="24"/>
          <w:lang w:val="lt-LT"/>
        </w:rPr>
        <w:t>Nuo 2019 m. sausio 1 d. nustatyti</w:t>
      </w:r>
      <w:r w:rsidR="00661DE4">
        <w:rPr>
          <w:sz w:val="24"/>
          <w:szCs w:val="24"/>
          <w:lang w:val="lt-LT"/>
        </w:rPr>
        <w:t xml:space="preserve"> </w:t>
      </w:r>
      <w:r w:rsidR="00064D99">
        <w:rPr>
          <w:sz w:val="24"/>
          <w:szCs w:val="24"/>
          <w:lang w:val="lt-LT"/>
        </w:rPr>
        <w:t xml:space="preserve">Rokiškio rajono savivaldybės Kontrolės ir audito tarnybos savivaldybės kontrolierei Danguolei </w:t>
      </w:r>
      <w:proofErr w:type="spellStart"/>
      <w:r w:rsidR="00064D99">
        <w:rPr>
          <w:sz w:val="24"/>
          <w:szCs w:val="24"/>
          <w:lang w:val="lt-LT"/>
        </w:rPr>
        <w:t>Namajūnienei</w:t>
      </w:r>
      <w:proofErr w:type="spellEnd"/>
      <w:r w:rsidR="00661DE4">
        <w:rPr>
          <w:sz w:val="24"/>
          <w:szCs w:val="24"/>
          <w:lang w:val="lt-LT"/>
        </w:rPr>
        <w:t xml:space="preserve"> pareiginės algos koeficientą</w:t>
      </w:r>
      <w:r w:rsidR="00EB6BEA">
        <w:rPr>
          <w:sz w:val="24"/>
          <w:szCs w:val="24"/>
          <w:lang w:val="lt-LT"/>
        </w:rPr>
        <w:t>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Šiuo metu esantis teisinis reglamentavimas.</w:t>
      </w:r>
      <w:r w:rsidRPr="00C67625">
        <w:rPr>
          <w:sz w:val="24"/>
          <w:szCs w:val="24"/>
          <w:lang w:val="lt-LT"/>
        </w:rPr>
        <w:t xml:space="preserve"> </w:t>
      </w:r>
      <w:r w:rsidR="00661DE4">
        <w:rPr>
          <w:sz w:val="24"/>
          <w:szCs w:val="24"/>
          <w:lang w:val="lt-LT"/>
        </w:rPr>
        <w:t xml:space="preserve">LR valstybės tarnybos įstatymas, </w:t>
      </w:r>
      <w:r w:rsidR="00344536">
        <w:rPr>
          <w:sz w:val="24"/>
          <w:szCs w:val="24"/>
          <w:lang w:val="lt-LT"/>
        </w:rPr>
        <w:t xml:space="preserve">Rokiškio </w:t>
      </w:r>
      <w:r w:rsidR="00661DE4">
        <w:rPr>
          <w:sz w:val="24"/>
          <w:szCs w:val="24"/>
          <w:lang w:val="lt-LT"/>
        </w:rPr>
        <w:t>rajono savivaldybės tarybos 201</w:t>
      </w:r>
      <w:r w:rsidR="00064D99">
        <w:rPr>
          <w:sz w:val="24"/>
          <w:szCs w:val="24"/>
          <w:lang w:val="lt-LT"/>
        </w:rPr>
        <w:t>7</w:t>
      </w:r>
      <w:r w:rsidR="00344536">
        <w:rPr>
          <w:sz w:val="24"/>
          <w:szCs w:val="24"/>
          <w:lang w:val="lt-LT"/>
        </w:rPr>
        <w:t xml:space="preserve"> m. </w:t>
      </w:r>
      <w:r w:rsidR="00064D99">
        <w:rPr>
          <w:sz w:val="24"/>
          <w:szCs w:val="24"/>
          <w:lang w:val="lt-LT"/>
        </w:rPr>
        <w:t>rugsėjo 29</w:t>
      </w:r>
      <w:r w:rsidR="00344536">
        <w:rPr>
          <w:sz w:val="24"/>
          <w:szCs w:val="24"/>
          <w:lang w:val="lt-LT"/>
        </w:rPr>
        <w:t xml:space="preserve"> d. sprendimas Nr. TS-</w:t>
      </w:r>
      <w:r w:rsidR="00064D99">
        <w:rPr>
          <w:sz w:val="24"/>
          <w:szCs w:val="24"/>
          <w:lang w:val="lt-LT"/>
        </w:rPr>
        <w:t>177</w:t>
      </w:r>
      <w:r w:rsidR="00344536">
        <w:rPr>
          <w:sz w:val="24"/>
          <w:szCs w:val="24"/>
          <w:lang w:val="lt-LT"/>
        </w:rPr>
        <w:t xml:space="preserve"> „Dėl Rokiškio rajono savivaldybės administracijos </w:t>
      </w:r>
      <w:r w:rsidR="00064D99">
        <w:rPr>
          <w:sz w:val="24"/>
          <w:szCs w:val="24"/>
          <w:lang w:val="lt-LT"/>
        </w:rPr>
        <w:t>valstybės tarnautojų, priimtų politinio (asmeninio) pasitikėjimo pagrindu, savivaldybės kontrolieriaus pareigybės aprašymo patvirtinimo</w:t>
      </w:r>
      <w:r w:rsidR="00344536">
        <w:rPr>
          <w:sz w:val="24"/>
          <w:szCs w:val="24"/>
          <w:lang w:val="lt-LT"/>
        </w:rPr>
        <w:t>“</w:t>
      </w:r>
      <w:r w:rsidR="0000308F">
        <w:rPr>
          <w:sz w:val="24"/>
          <w:szCs w:val="24"/>
          <w:lang w:val="lt-LT"/>
        </w:rPr>
        <w:t>.</w:t>
      </w:r>
    </w:p>
    <w:p w:rsidR="00344536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 xml:space="preserve">Sprendimo projekto esmė. </w:t>
      </w:r>
      <w:r w:rsidRPr="00C67625">
        <w:rPr>
          <w:sz w:val="24"/>
          <w:szCs w:val="24"/>
          <w:lang w:val="lt-LT"/>
        </w:rPr>
        <w:t xml:space="preserve">Tarybos sprendimo projektu siūloma </w:t>
      </w:r>
      <w:r w:rsidR="00661DE4">
        <w:rPr>
          <w:sz w:val="24"/>
          <w:szCs w:val="24"/>
          <w:lang w:val="lt-LT"/>
        </w:rPr>
        <w:t>nustatyti</w:t>
      </w:r>
      <w:r w:rsidR="00344536">
        <w:rPr>
          <w:sz w:val="24"/>
          <w:szCs w:val="24"/>
          <w:lang w:val="lt-LT"/>
        </w:rPr>
        <w:t xml:space="preserve"> </w:t>
      </w:r>
      <w:r w:rsidR="00064D99">
        <w:rPr>
          <w:sz w:val="24"/>
          <w:szCs w:val="24"/>
          <w:lang w:val="lt-LT"/>
        </w:rPr>
        <w:t xml:space="preserve">Rokiškio rajono savivaldybės Kontrolės ir audito tarnybos savivaldybės kontrolierei Danguolei </w:t>
      </w:r>
      <w:proofErr w:type="spellStart"/>
      <w:r w:rsidR="00064D99">
        <w:rPr>
          <w:sz w:val="24"/>
          <w:szCs w:val="24"/>
          <w:lang w:val="lt-LT"/>
        </w:rPr>
        <w:t>Namajūnienei</w:t>
      </w:r>
      <w:proofErr w:type="spellEnd"/>
      <w:r w:rsidR="00064D99">
        <w:rPr>
          <w:sz w:val="24"/>
          <w:szCs w:val="24"/>
          <w:lang w:val="lt-LT"/>
        </w:rPr>
        <w:t xml:space="preserve"> </w:t>
      </w:r>
      <w:r w:rsidR="00661DE4">
        <w:rPr>
          <w:sz w:val="24"/>
          <w:szCs w:val="24"/>
          <w:lang w:val="lt-LT"/>
        </w:rPr>
        <w:t>pareiginės algos koeficientą</w:t>
      </w:r>
      <w:r w:rsidR="00344536">
        <w:rPr>
          <w:sz w:val="24"/>
          <w:szCs w:val="24"/>
          <w:lang w:val="lt-LT"/>
        </w:rPr>
        <w:t xml:space="preserve"> nuo 2019 m. sausio 1 d.</w:t>
      </w:r>
    </w:p>
    <w:p w:rsidR="00EB6BEA" w:rsidRDefault="00344536" w:rsidP="000110B9">
      <w:pPr>
        <w:ind w:firstLine="454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2019 m. sausio 1 d. įsigalioja naujos redakcijos Lietuvos Respublikos valstybės tarnybos įstatymas, kuriame nebelieka valstybės tarnautojų pareigybių skirstymo į lygius ir kategorijas</w:t>
      </w:r>
      <w:r w:rsidR="0084294F">
        <w:rPr>
          <w:sz w:val="24"/>
          <w:szCs w:val="24"/>
          <w:lang w:val="lt-LT"/>
        </w:rPr>
        <w:t>.</w:t>
      </w:r>
      <w:r w:rsidR="00EB6BEA">
        <w:rPr>
          <w:sz w:val="24"/>
          <w:szCs w:val="24"/>
          <w:lang w:val="lt-LT"/>
        </w:rPr>
        <w:t xml:space="preserve"> </w:t>
      </w:r>
      <w:r w:rsidR="00661DE4">
        <w:rPr>
          <w:sz w:val="24"/>
          <w:szCs w:val="24"/>
          <w:lang w:val="lt-LT"/>
        </w:rPr>
        <w:t xml:space="preserve">Pagal naujos redakcijos įstatymo 29 straipsnio 1 dalį, </w:t>
      </w:r>
      <w:r w:rsidR="00661DE4" w:rsidRPr="00661DE4">
        <w:rPr>
          <w:sz w:val="24"/>
          <w:szCs w:val="24"/>
          <w:lang w:val="lt-LT"/>
        </w:rPr>
        <w:t>v</w:t>
      </w:r>
      <w:r w:rsidR="00661DE4" w:rsidRPr="00661DE4">
        <w:rPr>
          <w:color w:val="000000"/>
          <w:spacing w:val="2"/>
          <w:sz w:val="24"/>
          <w:szCs w:val="24"/>
          <w:lang w:val="lt-LT"/>
        </w:rPr>
        <w:t>alstybės tarnautojo pareiginė alga nustatoma pagal šio įstatymo </w:t>
      </w:r>
      <w:r w:rsidR="00661DE4" w:rsidRPr="00661DE4">
        <w:rPr>
          <w:color w:val="000000"/>
          <w:sz w:val="24"/>
          <w:szCs w:val="24"/>
          <w:lang w:val="lt-LT"/>
        </w:rPr>
        <w:t>1 </w:t>
      </w:r>
      <w:r w:rsidR="00661DE4" w:rsidRPr="00661DE4">
        <w:rPr>
          <w:color w:val="000000"/>
          <w:spacing w:val="2"/>
          <w:sz w:val="24"/>
          <w:szCs w:val="24"/>
          <w:lang w:val="lt-LT"/>
        </w:rPr>
        <w:t>priede valstybės tarnautojo pareigybei nustatytą pareiginės algos koeficientą arba iš pareigybei nustatyto pareiginės algos koeficientų intervalo.</w:t>
      </w:r>
      <w:r w:rsidR="007674A8">
        <w:rPr>
          <w:color w:val="000000"/>
          <w:spacing w:val="2"/>
          <w:sz w:val="24"/>
          <w:szCs w:val="24"/>
          <w:lang w:val="lt-LT"/>
        </w:rPr>
        <w:t xml:space="preserve"> Įstatymo 1 priede nustatyta, kad savivaldybės </w:t>
      </w:r>
      <w:r w:rsidR="00064D99">
        <w:rPr>
          <w:color w:val="000000"/>
          <w:spacing w:val="2"/>
          <w:sz w:val="24"/>
          <w:szCs w:val="24"/>
          <w:lang w:val="lt-LT"/>
        </w:rPr>
        <w:t>kontrolieriaus</w:t>
      </w:r>
      <w:r w:rsidR="007674A8">
        <w:rPr>
          <w:color w:val="000000"/>
          <w:spacing w:val="2"/>
          <w:sz w:val="24"/>
          <w:szCs w:val="24"/>
          <w:lang w:val="lt-LT"/>
        </w:rPr>
        <w:t xml:space="preserve"> koeficientų intervalas yra 14,5-17,5. Vadovaujantis </w:t>
      </w:r>
      <w:r w:rsidR="007674A8" w:rsidRPr="004C57A0">
        <w:rPr>
          <w:sz w:val="24"/>
          <w:szCs w:val="24"/>
          <w:lang w:val="lt-LT"/>
        </w:rPr>
        <w:t xml:space="preserve">Lietuvos Respublikos valstybės tarnybos įstatymo </w:t>
      </w:r>
      <w:r w:rsidR="007674A8">
        <w:rPr>
          <w:sz w:val="24"/>
          <w:szCs w:val="24"/>
          <w:lang w:val="lt-LT"/>
        </w:rPr>
        <w:t xml:space="preserve">Nr. VIII-1316 pakeitimo įstatymo Nr. XIII-1370 3 straipsnio 13 </w:t>
      </w:r>
      <w:r w:rsidR="007674A8" w:rsidRPr="007674A8">
        <w:rPr>
          <w:sz w:val="24"/>
          <w:szCs w:val="24"/>
          <w:lang w:val="lt-LT"/>
        </w:rPr>
        <w:t xml:space="preserve">dalimi, </w:t>
      </w:r>
      <w:r w:rsidR="007674A8" w:rsidRPr="007674A8">
        <w:rPr>
          <w:color w:val="000000"/>
          <w:lang w:val="lt-LT"/>
        </w:rPr>
        <w:t> į</w:t>
      </w:r>
      <w:r w:rsidR="007674A8" w:rsidRPr="007674A8">
        <w:rPr>
          <w:color w:val="000000"/>
          <w:sz w:val="24"/>
          <w:szCs w:val="24"/>
          <w:lang w:val="lt-LT"/>
        </w:rPr>
        <w:t>sigaliojus šiam įstatymui, valstybės tarnautojo pareiginės algos koeficientas perskaičiuojamas valstybės tarnautojo iki šio įstatymo įsigaliojimo gautą pareiginę algą su priedu už kvalifikacinę klasę padalijus iš šio įstatymo įsigaliojimo metu taikomo </w:t>
      </w:r>
      <w:r w:rsidR="007674A8" w:rsidRPr="007674A8">
        <w:rPr>
          <w:color w:val="000000"/>
          <w:spacing w:val="2"/>
          <w:sz w:val="24"/>
          <w:szCs w:val="24"/>
          <w:lang w:val="lt-LT"/>
        </w:rPr>
        <w:t>valstybės tarnautojų pareiginės algos bazinio dydžio</w:t>
      </w:r>
      <w:r w:rsidR="007674A8" w:rsidRPr="007674A8">
        <w:rPr>
          <w:color w:val="000000"/>
          <w:sz w:val="24"/>
          <w:szCs w:val="24"/>
          <w:lang w:val="lt-LT"/>
        </w:rPr>
        <w:t>.</w:t>
      </w:r>
      <w:r w:rsidR="007674A8">
        <w:rPr>
          <w:color w:val="000000"/>
          <w:sz w:val="24"/>
          <w:szCs w:val="24"/>
          <w:lang w:val="lt-LT"/>
        </w:rPr>
        <w:t xml:space="preserve"> 15 dalyje nustatyta, kad j</w:t>
      </w:r>
      <w:r w:rsidR="007674A8" w:rsidRPr="007674A8">
        <w:rPr>
          <w:color w:val="000000"/>
          <w:sz w:val="24"/>
          <w:szCs w:val="24"/>
          <w:lang w:val="lt-LT"/>
        </w:rPr>
        <w:t>eigu iki šio įstatymo 1 straipsnyje išdėstyto Lietuvos Respublikos valstybės tarnybos įstatymo įsigaliojimo pareigas ėjusio valstybės tarnautojo gauta pareiginė alga su priedu už kvalifikacinę klasę buvo mažesnė už šio įstatymo 1 straipsnyje išdėstyto Lietuvos Respublikos valstybės tarnybos įstatymo 1 priede nurodytą atitinkamai valstybės tarnautojo pareigybei nustatyto pareiginės algos koeficientų intervalo žemiausią pareiginę algą, valstybės tarnautojui paliekamos einamos pareigos ir jam nustatoma šio įstatymo 1 straipsnyje išdėstyto Lietuvos Respublikos valstybės tarnybos įstatymo 1 priede valstybės tarnautojo pareigybei nustatyto pareiginės algos koeficientų intervalo žemiausia pareiginė alga.</w:t>
      </w:r>
      <w:r w:rsidR="007674A8">
        <w:rPr>
          <w:color w:val="000000"/>
          <w:sz w:val="24"/>
          <w:szCs w:val="24"/>
          <w:lang w:val="lt-LT"/>
        </w:rPr>
        <w:t xml:space="preserve"> </w:t>
      </w:r>
      <w:r w:rsidR="00064D99">
        <w:rPr>
          <w:color w:val="000000"/>
          <w:sz w:val="24"/>
          <w:szCs w:val="24"/>
          <w:lang w:val="lt-LT"/>
        </w:rPr>
        <w:t>S</w:t>
      </w:r>
      <w:r w:rsidR="007674A8">
        <w:rPr>
          <w:color w:val="000000"/>
          <w:sz w:val="24"/>
          <w:szCs w:val="24"/>
          <w:lang w:val="lt-LT"/>
        </w:rPr>
        <w:t xml:space="preserve">avivaldybės </w:t>
      </w:r>
      <w:r w:rsidR="00064D99">
        <w:rPr>
          <w:color w:val="000000"/>
          <w:sz w:val="24"/>
          <w:szCs w:val="24"/>
          <w:lang w:val="lt-LT"/>
        </w:rPr>
        <w:t>kontrolieriaus</w:t>
      </w:r>
      <w:r w:rsidR="007674A8">
        <w:rPr>
          <w:color w:val="000000"/>
          <w:sz w:val="24"/>
          <w:szCs w:val="24"/>
          <w:lang w:val="lt-LT"/>
        </w:rPr>
        <w:t xml:space="preserve"> </w:t>
      </w:r>
      <w:r w:rsidR="00064D99">
        <w:rPr>
          <w:color w:val="000000"/>
          <w:sz w:val="24"/>
          <w:szCs w:val="24"/>
          <w:lang w:val="lt-LT"/>
        </w:rPr>
        <w:t xml:space="preserve">perskaičiuotas </w:t>
      </w:r>
      <w:r w:rsidR="007674A8">
        <w:rPr>
          <w:color w:val="000000"/>
          <w:sz w:val="24"/>
          <w:szCs w:val="24"/>
          <w:lang w:val="lt-LT"/>
        </w:rPr>
        <w:t>pare</w:t>
      </w:r>
      <w:r w:rsidR="00D22DBC">
        <w:rPr>
          <w:color w:val="000000"/>
          <w:sz w:val="24"/>
          <w:szCs w:val="24"/>
          <w:lang w:val="lt-LT"/>
        </w:rPr>
        <w:t>iginės algos koeficientas yra 8,97</w:t>
      </w:r>
      <w:r w:rsidR="007674A8">
        <w:rPr>
          <w:color w:val="000000"/>
          <w:sz w:val="24"/>
          <w:szCs w:val="24"/>
          <w:lang w:val="lt-LT"/>
        </w:rPr>
        <w:t xml:space="preserve">. </w:t>
      </w:r>
    </w:p>
    <w:p w:rsidR="001850FF" w:rsidRPr="001850FF" w:rsidRDefault="001850FF" w:rsidP="000110B9">
      <w:pPr>
        <w:ind w:firstLine="454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Taip pat į</w:t>
      </w:r>
      <w:r w:rsidRPr="001850FF">
        <w:rPr>
          <w:sz w:val="24"/>
          <w:szCs w:val="24"/>
          <w:lang w:val="lt-LT"/>
        </w:rPr>
        <w:t xml:space="preserve">statymu nustatyta, kad į įstaigų vadovų pareigas priimama 5 metų kadencijai ir iki </w:t>
      </w:r>
      <w:r>
        <w:rPr>
          <w:sz w:val="24"/>
          <w:szCs w:val="24"/>
          <w:lang w:val="lt-LT"/>
        </w:rPr>
        <w:t>į</w:t>
      </w:r>
      <w:r w:rsidRPr="001850FF">
        <w:rPr>
          <w:sz w:val="24"/>
          <w:szCs w:val="24"/>
          <w:lang w:val="lt-LT"/>
        </w:rPr>
        <w:t>statymo įsigaliojimo į pareigas neterminuotai priimtiems įstaigų vadovams nuo 2019 m. sausio 1 d. nustatoma 5 metų kadencija eiti atitinkamos įstaigos vadovo pareigas.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Galimos pasekmės, priėmus siūlomą tarybos sprendimo projektą: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teigiamos</w:t>
      </w:r>
      <w:r w:rsidRPr="00C67625">
        <w:rPr>
          <w:sz w:val="24"/>
          <w:szCs w:val="24"/>
          <w:lang w:val="lt-LT"/>
        </w:rPr>
        <w:t xml:space="preserve"> – </w:t>
      </w:r>
      <w:r w:rsidR="0084294F">
        <w:rPr>
          <w:sz w:val="24"/>
          <w:szCs w:val="24"/>
          <w:lang w:val="lt-LT"/>
        </w:rPr>
        <w:t>priėmus sprendimą</w:t>
      </w:r>
      <w:r w:rsidRPr="00C67625">
        <w:rPr>
          <w:sz w:val="24"/>
          <w:szCs w:val="24"/>
          <w:lang w:val="lt-LT"/>
        </w:rPr>
        <w:t xml:space="preserve"> bus įgyvendintos </w:t>
      </w:r>
      <w:r w:rsidR="0084294F">
        <w:rPr>
          <w:sz w:val="24"/>
          <w:szCs w:val="24"/>
          <w:lang w:val="lt-LT"/>
        </w:rPr>
        <w:t>nuo 2019 m. sausio 1</w:t>
      </w:r>
      <w:r w:rsidR="00841D5D">
        <w:rPr>
          <w:sz w:val="24"/>
          <w:szCs w:val="24"/>
          <w:lang w:val="lt-LT"/>
        </w:rPr>
        <w:t xml:space="preserve"> </w:t>
      </w:r>
      <w:r w:rsidR="0084294F">
        <w:rPr>
          <w:sz w:val="24"/>
          <w:szCs w:val="24"/>
          <w:lang w:val="lt-LT"/>
        </w:rPr>
        <w:t>d. įsigaliosiančio naujos redakcijos Lietuvos Respublikos valstybės tarnybos įstatymo</w:t>
      </w:r>
      <w:r w:rsidRPr="00C67625">
        <w:rPr>
          <w:sz w:val="24"/>
          <w:szCs w:val="24"/>
          <w:lang w:val="lt-LT"/>
        </w:rPr>
        <w:t xml:space="preserve"> </w:t>
      </w:r>
      <w:r w:rsidR="0084294F">
        <w:rPr>
          <w:sz w:val="24"/>
          <w:szCs w:val="24"/>
          <w:lang w:val="lt-LT"/>
        </w:rPr>
        <w:t xml:space="preserve"> nuostatos</w:t>
      </w:r>
      <w:r w:rsidR="00563447">
        <w:rPr>
          <w:sz w:val="24"/>
          <w:szCs w:val="24"/>
          <w:lang w:val="lt-LT"/>
        </w:rPr>
        <w:t>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neigiamos</w:t>
      </w:r>
      <w:r w:rsidRPr="00C67625">
        <w:rPr>
          <w:sz w:val="24"/>
          <w:szCs w:val="24"/>
          <w:lang w:val="lt-LT"/>
        </w:rPr>
        <w:t xml:space="preserve"> – nėra.</w:t>
      </w:r>
    </w:p>
    <w:p w:rsidR="000110B9" w:rsidRPr="00C67625" w:rsidRDefault="000110B9" w:rsidP="000110B9">
      <w:pPr>
        <w:ind w:firstLine="454"/>
        <w:jc w:val="both"/>
        <w:rPr>
          <w:b/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Kokia sprendimo nauda Rokiškio rajono gyventojams:</w:t>
      </w:r>
      <w:r w:rsidR="0084294F">
        <w:rPr>
          <w:b/>
          <w:sz w:val="24"/>
          <w:szCs w:val="24"/>
          <w:lang w:val="lt-LT"/>
        </w:rPr>
        <w:t xml:space="preserve"> -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Finansavimo šaltiniai ir lėšų poreikis:</w:t>
      </w:r>
      <w:r w:rsidRPr="00C67625">
        <w:rPr>
          <w:sz w:val="24"/>
          <w:szCs w:val="24"/>
          <w:lang w:val="lt-LT"/>
        </w:rPr>
        <w:t xml:space="preserve"> sprendimo įgyvendinimui </w:t>
      </w:r>
      <w:r w:rsidR="00DD3841">
        <w:rPr>
          <w:sz w:val="24"/>
          <w:szCs w:val="24"/>
          <w:lang w:val="lt-LT"/>
        </w:rPr>
        <w:t xml:space="preserve">reikės apie </w:t>
      </w:r>
      <w:r w:rsidR="00D22DBC">
        <w:rPr>
          <w:color w:val="FF0000"/>
          <w:sz w:val="24"/>
          <w:szCs w:val="24"/>
          <w:lang w:val="lt-LT"/>
        </w:rPr>
        <w:t>971,00</w:t>
      </w:r>
      <w:r w:rsidR="00DD3841" w:rsidRPr="00DD3841">
        <w:rPr>
          <w:color w:val="FF0000"/>
          <w:sz w:val="24"/>
          <w:szCs w:val="24"/>
          <w:lang w:val="lt-LT"/>
        </w:rPr>
        <w:t xml:space="preserve"> eurų</w:t>
      </w:r>
      <w:r w:rsidR="00DD3841">
        <w:rPr>
          <w:sz w:val="24"/>
          <w:szCs w:val="24"/>
          <w:lang w:val="lt-LT"/>
        </w:rPr>
        <w:t xml:space="preserve"> per mėnesį papildomų darbo užmokesčio fondo lėšų.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Suderinamumas su Lietuvos Respublikos galiojančiais teisės norminiais aktais.</w:t>
      </w:r>
    </w:p>
    <w:p w:rsidR="000110B9" w:rsidRPr="00C67625" w:rsidRDefault="000110B9" w:rsidP="000110B9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sz w:val="24"/>
          <w:szCs w:val="24"/>
          <w:lang w:val="lt-LT"/>
        </w:rPr>
        <w:t>Projektas neprieštarauja galiojantiems teisės aktams.</w:t>
      </w:r>
    </w:p>
    <w:p w:rsidR="000110B9" w:rsidRDefault="000110B9" w:rsidP="0087104F">
      <w:pPr>
        <w:ind w:firstLine="454"/>
        <w:jc w:val="both"/>
        <w:rPr>
          <w:sz w:val="24"/>
          <w:szCs w:val="24"/>
          <w:lang w:val="lt-LT"/>
        </w:rPr>
      </w:pPr>
      <w:r w:rsidRPr="00C67625">
        <w:rPr>
          <w:b/>
          <w:sz w:val="24"/>
          <w:szCs w:val="24"/>
          <w:lang w:val="lt-LT"/>
        </w:rPr>
        <w:t>Antikorupcinis vertinimas</w:t>
      </w:r>
      <w:r w:rsidR="0084294F">
        <w:rPr>
          <w:b/>
          <w:sz w:val="24"/>
          <w:szCs w:val="24"/>
          <w:lang w:val="lt-LT"/>
        </w:rPr>
        <w:t>.</w:t>
      </w:r>
      <w:r w:rsidRPr="00C67625">
        <w:rPr>
          <w:b/>
          <w:sz w:val="24"/>
          <w:szCs w:val="24"/>
          <w:lang w:val="lt-LT"/>
        </w:rPr>
        <w:t xml:space="preserve"> </w:t>
      </w:r>
      <w:r w:rsidR="0084294F">
        <w:rPr>
          <w:sz w:val="24"/>
          <w:szCs w:val="24"/>
          <w:lang w:val="lt-LT"/>
        </w:rPr>
        <w:t>T</w:t>
      </w:r>
      <w:r w:rsidRPr="00C67625">
        <w:rPr>
          <w:sz w:val="24"/>
          <w:szCs w:val="24"/>
          <w:lang w:val="lt-LT"/>
        </w:rPr>
        <w:t xml:space="preserve">eisės akte nenumatoma reguliuoti visuomeninių santykių, susijusių su LR </w:t>
      </w:r>
      <w:r w:rsidR="00632754">
        <w:rPr>
          <w:sz w:val="24"/>
          <w:szCs w:val="24"/>
          <w:lang w:val="lt-LT"/>
        </w:rPr>
        <w:t>k</w:t>
      </w:r>
      <w:r w:rsidRPr="00C67625">
        <w:rPr>
          <w:sz w:val="24"/>
          <w:szCs w:val="24"/>
          <w:lang w:val="lt-LT"/>
        </w:rPr>
        <w:t>orupcijos prevencijos įstatymo 8 str. 1 d. numatytais veiksniais, todėl teisės aktas nevertin</w:t>
      </w:r>
      <w:r w:rsidR="0087104F">
        <w:rPr>
          <w:sz w:val="24"/>
          <w:szCs w:val="24"/>
          <w:lang w:val="lt-LT"/>
        </w:rPr>
        <w:t xml:space="preserve">tinas antikorupciniu požiūriu. </w:t>
      </w:r>
    </w:p>
    <w:p w:rsidR="0087104F" w:rsidRDefault="0087104F" w:rsidP="0084294F">
      <w:pPr>
        <w:jc w:val="both"/>
        <w:rPr>
          <w:bCs/>
          <w:sz w:val="24"/>
          <w:szCs w:val="24"/>
          <w:lang w:val="lt-LT"/>
        </w:rPr>
      </w:pPr>
    </w:p>
    <w:p w:rsidR="000110B9" w:rsidRPr="00C67625" w:rsidRDefault="000110B9" w:rsidP="0084294F">
      <w:pPr>
        <w:jc w:val="both"/>
        <w:rPr>
          <w:bCs/>
          <w:sz w:val="24"/>
          <w:szCs w:val="24"/>
          <w:lang w:val="lt-LT"/>
        </w:rPr>
      </w:pPr>
      <w:r w:rsidRPr="00C67625">
        <w:rPr>
          <w:bCs/>
          <w:sz w:val="24"/>
          <w:szCs w:val="24"/>
          <w:lang w:val="lt-LT"/>
        </w:rPr>
        <w:t xml:space="preserve">Juridinio ir personalo skyriaus </w:t>
      </w:r>
      <w:r w:rsidR="0084294F">
        <w:rPr>
          <w:bCs/>
          <w:sz w:val="24"/>
          <w:szCs w:val="24"/>
          <w:lang w:val="lt-LT"/>
        </w:rPr>
        <w:t>vyriausioji specialistė</w:t>
      </w:r>
      <w:r w:rsidRPr="00C67625">
        <w:rPr>
          <w:bCs/>
          <w:sz w:val="24"/>
          <w:szCs w:val="24"/>
          <w:lang w:val="lt-LT"/>
        </w:rPr>
        <w:tab/>
      </w:r>
      <w:r w:rsidRPr="00C67625">
        <w:rPr>
          <w:bCs/>
          <w:sz w:val="24"/>
          <w:szCs w:val="24"/>
          <w:lang w:val="lt-LT"/>
        </w:rPr>
        <w:tab/>
      </w:r>
      <w:r w:rsidR="0084294F">
        <w:rPr>
          <w:bCs/>
          <w:sz w:val="24"/>
          <w:szCs w:val="24"/>
          <w:lang w:val="lt-LT"/>
        </w:rPr>
        <w:t xml:space="preserve">           Daiva </w:t>
      </w:r>
      <w:proofErr w:type="spellStart"/>
      <w:r w:rsidR="0084294F">
        <w:rPr>
          <w:bCs/>
          <w:sz w:val="24"/>
          <w:szCs w:val="24"/>
          <w:lang w:val="lt-LT"/>
        </w:rPr>
        <w:t>Jasiūnienė</w:t>
      </w:r>
      <w:proofErr w:type="spellEnd"/>
    </w:p>
    <w:sectPr w:rsidR="000110B9" w:rsidRPr="00C67625" w:rsidSect="0087104F">
      <w:headerReference w:type="default" r:id="rId8"/>
      <w:headerReference w:type="first" r:id="rId9"/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A2" w:rsidRDefault="00460DA2" w:rsidP="00116E9F">
      <w:r>
        <w:separator/>
      </w:r>
    </w:p>
  </w:endnote>
  <w:endnote w:type="continuationSeparator" w:id="0">
    <w:p w:rsidR="00460DA2" w:rsidRDefault="00460DA2" w:rsidP="001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A2" w:rsidRDefault="00460DA2" w:rsidP="00116E9F">
      <w:r>
        <w:separator/>
      </w:r>
    </w:p>
  </w:footnote>
  <w:footnote w:type="continuationSeparator" w:id="0">
    <w:p w:rsidR="00460DA2" w:rsidRDefault="00460DA2" w:rsidP="0011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9F" w:rsidRPr="00116E9F" w:rsidRDefault="00116E9F" w:rsidP="0087104F">
    <w:pPr>
      <w:pStyle w:val="Antrats"/>
      <w:jc w:val="center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4F" w:rsidRDefault="0087104F" w:rsidP="0087104F">
    <w:pPr>
      <w:pStyle w:val="Antrats"/>
      <w:jc w:val="center"/>
    </w:pPr>
    <w:r>
      <w:rPr>
        <w:noProof/>
        <w:sz w:val="24"/>
        <w:szCs w:val="24"/>
        <w:lang w:val="en-GB" w:eastAsia="en-GB"/>
      </w:rPr>
      <w:drawing>
        <wp:inline distT="0" distB="0" distL="0" distR="0">
          <wp:extent cx="542925" cy="695325"/>
          <wp:effectExtent l="0" t="0" r="9525" b="9525"/>
          <wp:docPr id="9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F3057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52AE30D9"/>
    <w:multiLevelType w:val="hybridMultilevel"/>
    <w:tmpl w:val="7D988FF2"/>
    <w:lvl w:ilvl="0" w:tplc="1AF223CA">
      <w:start w:val="1"/>
      <w:numFmt w:val="decimal"/>
      <w:lvlText w:val="%1."/>
      <w:lvlJc w:val="left"/>
      <w:pPr>
        <w:ind w:left="172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442" w:hanging="360"/>
      </w:pPr>
    </w:lvl>
    <w:lvl w:ilvl="2" w:tplc="0427001B" w:tentative="1">
      <w:start w:val="1"/>
      <w:numFmt w:val="lowerRoman"/>
      <w:lvlText w:val="%3."/>
      <w:lvlJc w:val="right"/>
      <w:pPr>
        <w:ind w:left="3162" w:hanging="180"/>
      </w:pPr>
    </w:lvl>
    <w:lvl w:ilvl="3" w:tplc="0427000F" w:tentative="1">
      <w:start w:val="1"/>
      <w:numFmt w:val="decimal"/>
      <w:lvlText w:val="%4."/>
      <w:lvlJc w:val="left"/>
      <w:pPr>
        <w:ind w:left="3882" w:hanging="360"/>
      </w:pPr>
    </w:lvl>
    <w:lvl w:ilvl="4" w:tplc="04270019" w:tentative="1">
      <w:start w:val="1"/>
      <w:numFmt w:val="lowerLetter"/>
      <w:lvlText w:val="%5."/>
      <w:lvlJc w:val="left"/>
      <w:pPr>
        <w:ind w:left="4602" w:hanging="360"/>
      </w:pPr>
    </w:lvl>
    <w:lvl w:ilvl="5" w:tplc="0427001B" w:tentative="1">
      <w:start w:val="1"/>
      <w:numFmt w:val="lowerRoman"/>
      <w:lvlText w:val="%6."/>
      <w:lvlJc w:val="right"/>
      <w:pPr>
        <w:ind w:left="5322" w:hanging="180"/>
      </w:pPr>
    </w:lvl>
    <w:lvl w:ilvl="6" w:tplc="0427000F" w:tentative="1">
      <w:start w:val="1"/>
      <w:numFmt w:val="decimal"/>
      <w:lvlText w:val="%7."/>
      <w:lvlJc w:val="left"/>
      <w:pPr>
        <w:ind w:left="6042" w:hanging="360"/>
      </w:pPr>
    </w:lvl>
    <w:lvl w:ilvl="7" w:tplc="04270019" w:tentative="1">
      <w:start w:val="1"/>
      <w:numFmt w:val="lowerLetter"/>
      <w:lvlText w:val="%8."/>
      <w:lvlJc w:val="left"/>
      <w:pPr>
        <w:ind w:left="6762" w:hanging="360"/>
      </w:pPr>
    </w:lvl>
    <w:lvl w:ilvl="8" w:tplc="0427001B" w:tentative="1">
      <w:start w:val="1"/>
      <w:numFmt w:val="lowerRoman"/>
      <w:lvlText w:val="%9."/>
      <w:lvlJc w:val="right"/>
      <w:pPr>
        <w:ind w:left="74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F"/>
    <w:rsid w:val="0000308F"/>
    <w:rsid w:val="000110B9"/>
    <w:rsid w:val="00046683"/>
    <w:rsid w:val="00064D99"/>
    <w:rsid w:val="000D5258"/>
    <w:rsid w:val="000E36F6"/>
    <w:rsid w:val="00116E9F"/>
    <w:rsid w:val="00121AB6"/>
    <w:rsid w:val="001850FF"/>
    <w:rsid w:val="00212BA7"/>
    <w:rsid w:val="00227397"/>
    <w:rsid w:val="00274625"/>
    <w:rsid w:val="00276D52"/>
    <w:rsid w:val="002970F9"/>
    <w:rsid w:val="00344536"/>
    <w:rsid w:val="0045468F"/>
    <w:rsid w:val="00460DA2"/>
    <w:rsid w:val="004B203B"/>
    <w:rsid w:val="0053669A"/>
    <w:rsid w:val="00563447"/>
    <w:rsid w:val="005C31E1"/>
    <w:rsid w:val="0061678B"/>
    <w:rsid w:val="00632754"/>
    <w:rsid w:val="00647D64"/>
    <w:rsid w:val="00661DE4"/>
    <w:rsid w:val="006B5D7A"/>
    <w:rsid w:val="006E5723"/>
    <w:rsid w:val="0072186A"/>
    <w:rsid w:val="0076134C"/>
    <w:rsid w:val="007674A8"/>
    <w:rsid w:val="008034D9"/>
    <w:rsid w:val="00841D5D"/>
    <w:rsid w:val="0084294F"/>
    <w:rsid w:val="00860C79"/>
    <w:rsid w:val="0087104F"/>
    <w:rsid w:val="008A5E61"/>
    <w:rsid w:val="008C3510"/>
    <w:rsid w:val="00A2114E"/>
    <w:rsid w:val="00AA195E"/>
    <w:rsid w:val="00AF74E8"/>
    <w:rsid w:val="00B42288"/>
    <w:rsid w:val="00C403A2"/>
    <w:rsid w:val="00C5422E"/>
    <w:rsid w:val="00C67625"/>
    <w:rsid w:val="00CB49C7"/>
    <w:rsid w:val="00CC28AB"/>
    <w:rsid w:val="00D1024B"/>
    <w:rsid w:val="00D22DBC"/>
    <w:rsid w:val="00D64247"/>
    <w:rsid w:val="00D70081"/>
    <w:rsid w:val="00DA437A"/>
    <w:rsid w:val="00DD3841"/>
    <w:rsid w:val="00E34BF6"/>
    <w:rsid w:val="00E72656"/>
    <w:rsid w:val="00EB6BEA"/>
    <w:rsid w:val="00EC00BF"/>
    <w:rsid w:val="00F85D40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both"/>
      <w:outlineLvl w:val="1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Puslapionumeris">
    <w:name w:val="page number"/>
    <w:basedOn w:val="Numatytasispastraiposriftas"/>
  </w:style>
  <w:style w:type="character" w:styleId="Grietas">
    <w:name w:val="Strong"/>
    <w:qFormat/>
    <w:rPr>
      <w:b/>
    </w:rPr>
  </w:style>
  <w:style w:type="character" w:styleId="Hipersaitas">
    <w:name w:val="Hyperlink"/>
    <w:rPr>
      <w:color w:val="0000FF"/>
      <w:u w:val="single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Numeravimosimboliai">
    <w:name w:val="Numeravimo simboliai"/>
    <w:rPr>
      <w:sz w:val="24"/>
      <w:szCs w:val="24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  <w:rPr>
      <w:rFonts w:ascii="TimesLT" w:hAnsi="TimesLT"/>
      <w:sz w:val="24"/>
      <w:lang w:val="lt-LT"/>
    </w:rPr>
  </w:style>
  <w:style w:type="paragraph" w:customStyle="1" w:styleId="Preformatted">
    <w:name w:val="Preformatted"/>
    <w:basedOn w:val="prastasi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val="lt-LT"/>
    </w:rPr>
  </w:style>
  <w:style w:type="paragraph" w:customStyle="1" w:styleId="H3">
    <w:name w:val="H3"/>
    <w:basedOn w:val="prastasis"/>
    <w:next w:val="prastasis"/>
    <w:pPr>
      <w:keepNext/>
      <w:spacing w:before="100" w:after="100"/>
    </w:pPr>
    <w:rPr>
      <w:b/>
      <w:sz w:val="28"/>
      <w:lang w:val="lt-LT"/>
    </w:rPr>
  </w:style>
  <w:style w:type="paragraph" w:styleId="Paprastasistekstas">
    <w:name w:val="Plain Text"/>
    <w:basedOn w:val="prastasis"/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  <w:szCs w:val="16"/>
      <w:lang w:val="lt-LT"/>
    </w:rPr>
  </w:style>
  <w:style w:type="paragraph" w:styleId="Pagrindinistekstas2">
    <w:name w:val="Body Text 2"/>
    <w:basedOn w:val="prastasis"/>
    <w:pPr>
      <w:spacing w:after="120" w:line="480" w:lineRule="auto"/>
    </w:pPr>
    <w:rPr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0110B9"/>
    <w:rPr>
      <w:lang w:val="en-US" w:eastAsia="ar-SA"/>
    </w:rPr>
  </w:style>
  <w:style w:type="paragraph" w:customStyle="1" w:styleId="Default">
    <w:name w:val="Default"/>
    <w:uiPriority w:val="99"/>
    <w:rsid w:val="000110B9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tajtip">
    <w:name w:val="tajtip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tin">
    <w:name w:val="tin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50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50FF"/>
    <w:rPr>
      <w:rFonts w:ascii="Tahoma" w:hAnsi="Tahoma" w:cs="Tahoma"/>
      <w:sz w:val="16"/>
      <w:szCs w:val="16"/>
      <w:lang w:val="en-US" w:eastAsia="ar-SA"/>
    </w:rPr>
  </w:style>
  <w:style w:type="paragraph" w:styleId="Sraopastraipa">
    <w:name w:val="List Paragraph"/>
    <w:basedOn w:val="prastasis"/>
    <w:uiPriority w:val="34"/>
    <w:qFormat/>
    <w:rsid w:val="0018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both"/>
      <w:outlineLvl w:val="1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Puslapionumeris">
    <w:name w:val="page number"/>
    <w:basedOn w:val="Numatytasispastraiposriftas"/>
  </w:style>
  <w:style w:type="character" w:styleId="Grietas">
    <w:name w:val="Strong"/>
    <w:qFormat/>
    <w:rPr>
      <w:b/>
    </w:rPr>
  </w:style>
  <w:style w:type="character" w:styleId="Hipersaitas">
    <w:name w:val="Hyperlink"/>
    <w:rPr>
      <w:color w:val="0000FF"/>
      <w:u w:val="single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Numeravimosimboliai">
    <w:name w:val="Numeravimo simboliai"/>
    <w:rPr>
      <w:sz w:val="24"/>
      <w:szCs w:val="24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  <w:rPr>
      <w:rFonts w:ascii="TimesLT" w:hAnsi="TimesLT"/>
      <w:sz w:val="24"/>
      <w:lang w:val="lt-LT"/>
    </w:rPr>
  </w:style>
  <w:style w:type="paragraph" w:customStyle="1" w:styleId="Preformatted">
    <w:name w:val="Preformatted"/>
    <w:basedOn w:val="prastasis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val="lt-LT"/>
    </w:rPr>
  </w:style>
  <w:style w:type="paragraph" w:customStyle="1" w:styleId="H3">
    <w:name w:val="H3"/>
    <w:basedOn w:val="prastasis"/>
    <w:next w:val="prastasis"/>
    <w:pPr>
      <w:keepNext/>
      <w:spacing w:before="100" w:after="100"/>
    </w:pPr>
    <w:rPr>
      <w:b/>
      <w:sz w:val="28"/>
      <w:lang w:val="lt-LT"/>
    </w:rPr>
  </w:style>
  <w:style w:type="paragraph" w:styleId="Paprastasistekstas">
    <w:name w:val="Plain Text"/>
    <w:basedOn w:val="prastasis"/>
    <w:rPr>
      <w:rFonts w:ascii="Courier New" w:hAnsi="Courier New"/>
      <w:lang w:val="lt-LT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  <w:szCs w:val="16"/>
      <w:lang w:val="lt-LT"/>
    </w:rPr>
  </w:style>
  <w:style w:type="paragraph" w:styleId="Pagrindinistekstas2">
    <w:name w:val="Body Text 2"/>
    <w:basedOn w:val="prastasis"/>
    <w:pPr>
      <w:spacing w:after="120" w:line="480" w:lineRule="auto"/>
    </w:pPr>
    <w:rPr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0110B9"/>
    <w:rPr>
      <w:lang w:val="en-US" w:eastAsia="ar-SA"/>
    </w:rPr>
  </w:style>
  <w:style w:type="paragraph" w:customStyle="1" w:styleId="Default">
    <w:name w:val="Default"/>
    <w:uiPriority w:val="99"/>
    <w:rsid w:val="000110B9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tajtip">
    <w:name w:val="tajtip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tin">
    <w:name w:val="tin"/>
    <w:basedOn w:val="prastasis"/>
    <w:rsid w:val="00C67625"/>
    <w:pPr>
      <w:widowControl/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50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50FF"/>
    <w:rPr>
      <w:rFonts w:ascii="Tahoma" w:hAnsi="Tahoma" w:cs="Tahoma"/>
      <w:sz w:val="16"/>
      <w:szCs w:val="16"/>
      <w:lang w:val="en-US" w:eastAsia="ar-SA"/>
    </w:rPr>
  </w:style>
  <w:style w:type="paragraph" w:styleId="Sraopastraipa">
    <w:name w:val="List Paragraph"/>
    <w:basedOn w:val="prastasis"/>
    <w:uiPriority w:val="34"/>
    <w:qFormat/>
    <w:rsid w:val="0018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VYRIAUSYBĖ</vt:lpstr>
      <vt:lpstr>LIETUVOS RESPUBLIKOS VYRIAUSYBĖ</vt:lpstr>
    </vt:vector>
  </TitlesOfParts>
  <Company>Grizli777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VYRIAUSYBĖ</dc:title>
  <dc:creator>KIS</dc:creator>
  <cp:lastModifiedBy>Jurgita Jurkonyte</cp:lastModifiedBy>
  <cp:revision>2</cp:revision>
  <cp:lastPrinted>2011-02-21T08:12:00Z</cp:lastPrinted>
  <dcterms:created xsi:type="dcterms:W3CDTF">2018-12-20T07:27:00Z</dcterms:created>
  <dcterms:modified xsi:type="dcterms:W3CDTF">2018-12-20T07:27:00Z</dcterms:modified>
</cp:coreProperties>
</file>