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35C25" w14:textId="08277ABA" w:rsidR="00305C98" w:rsidRDefault="00305C98" w:rsidP="00EC63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data_metai"/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ROKIŠKIO RAJONO SAVIVALDYBĖS TARYBA </w:t>
      </w:r>
    </w:p>
    <w:p w14:paraId="0E08F18E" w14:textId="77777777" w:rsidR="00305C98" w:rsidRDefault="00305C98" w:rsidP="00EC63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0A62DEC5" w14:textId="6D9BF680" w:rsidR="00305C98" w:rsidRDefault="00305C98" w:rsidP="00EC63E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S P R E N D I M A S </w:t>
      </w:r>
    </w:p>
    <w:p w14:paraId="7605B558" w14:textId="17829CF5" w:rsidR="00CC638A" w:rsidRPr="00833FD4" w:rsidRDefault="00CC638A" w:rsidP="00EC63E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</w:pPr>
      <w:bookmarkStart w:id="1" w:name="_GoBack"/>
      <w:r w:rsidRPr="00833FD4">
        <w:rPr>
          <w:rFonts w:ascii="Times New Roman" w:hAnsi="Times New Roman" w:cs="Times New Roman"/>
          <w:b/>
          <w:spacing w:val="20"/>
          <w:sz w:val="24"/>
          <w:szCs w:val="24"/>
        </w:rPr>
        <w:t xml:space="preserve">DĖL </w:t>
      </w:r>
      <w:bookmarkEnd w:id="0"/>
      <w:r w:rsidRPr="00833FD4">
        <w:rPr>
          <w:rFonts w:ascii="Times New Roman" w:hAnsi="Times New Roman" w:cs="Times New Roman"/>
          <w:b/>
          <w:sz w:val="24"/>
          <w:szCs w:val="24"/>
        </w:rPr>
        <w:t xml:space="preserve">ROKIŠKIO RAJONO SAVIVALDYBĖS UŽIMTUMO DIDINIMO </w:t>
      </w:r>
      <w:r w:rsidRPr="00833FD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>prograMOS</w:t>
      </w:r>
      <w:r w:rsidR="00EC63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 xml:space="preserve"> </w:t>
      </w:r>
      <w:r w:rsidR="003F357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>2019 metams patvirtinimo</w:t>
      </w:r>
      <w:r w:rsidRPr="00833FD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 xml:space="preserve"> </w:t>
      </w:r>
    </w:p>
    <w:bookmarkEnd w:id="1"/>
    <w:p w14:paraId="7605B559" w14:textId="77777777" w:rsidR="00F65B67" w:rsidRPr="00833FD4" w:rsidRDefault="00F65B67" w:rsidP="00F65B6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</w:pPr>
    </w:p>
    <w:p w14:paraId="7605B55A" w14:textId="77777777" w:rsidR="00F65B67" w:rsidRPr="00833FD4" w:rsidRDefault="00F65B67" w:rsidP="00F65B6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FD4">
        <w:rPr>
          <w:rFonts w:ascii="Times New Roman" w:hAnsi="Times New Roman" w:cs="Times New Roman"/>
          <w:sz w:val="24"/>
          <w:szCs w:val="24"/>
        </w:rPr>
        <w:t>2018 m. lapkričio 30 d. Nr. TS-</w:t>
      </w:r>
    </w:p>
    <w:p w14:paraId="7605B55B" w14:textId="77777777" w:rsidR="00F65B67" w:rsidRPr="00833FD4" w:rsidRDefault="00F65B67" w:rsidP="00F65B6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FD4">
        <w:rPr>
          <w:rFonts w:ascii="Times New Roman" w:hAnsi="Times New Roman" w:cs="Times New Roman"/>
          <w:sz w:val="24"/>
          <w:szCs w:val="24"/>
        </w:rPr>
        <w:t>Rokiškis</w:t>
      </w:r>
    </w:p>
    <w:p w14:paraId="7605B55C" w14:textId="77777777" w:rsidR="00CC638A" w:rsidRPr="00833FD4" w:rsidRDefault="00CC638A" w:rsidP="00CC638A">
      <w:pPr>
        <w:pStyle w:val="statymopavad"/>
        <w:spacing w:line="240" w:lineRule="auto"/>
        <w:ind w:firstLine="0"/>
        <w:rPr>
          <w:rFonts w:ascii="Times New Roman" w:hAnsi="Times New Roman"/>
          <w:b/>
          <w:caps w:val="0"/>
          <w:szCs w:val="24"/>
        </w:rPr>
      </w:pPr>
    </w:p>
    <w:p w14:paraId="15A31176" w14:textId="77777777" w:rsidR="006E1F27" w:rsidRPr="00833FD4" w:rsidRDefault="006E1F27" w:rsidP="00CC638A">
      <w:pPr>
        <w:pStyle w:val="statymopavad"/>
        <w:spacing w:line="240" w:lineRule="auto"/>
        <w:ind w:firstLine="0"/>
        <w:rPr>
          <w:rFonts w:ascii="Times New Roman" w:hAnsi="Times New Roman"/>
          <w:b/>
          <w:caps w:val="0"/>
          <w:szCs w:val="24"/>
        </w:rPr>
      </w:pPr>
    </w:p>
    <w:p w14:paraId="6246245D" w14:textId="77777777" w:rsidR="009A1737" w:rsidRDefault="009A7EB2" w:rsidP="009A1737">
      <w:pPr>
        <w:pStyle w:val="prastasistinklapis"/>
        <w:spacing w:before="0" w:beforeAutospacing="0" w:after="0" w:afterAutospacing="0"/>
        <w:ind w:firstLine="851"/>
        <w:jc w:val="both"/>
        <w:rPr>
          <w:spacing w:val="80"/>
          <w:lang w:val="lt-LT"/>
        </w:rPr>
      </w:pPr>
      <w:r w:rsidRPr="00833FD4">
        <w:rPr>
          <w:lang w:val="lt-LT"/>
        </w:rPr>
        <w:t>V</w:t>
      </w:r>
      <w:r w:rsidR="00013EA8" w:rsidRPr="00833FD4">
        <w:rPr>
          <w:lang w:val="lt-LT"/>
        </w:rPr>
        <w:t>adovaudamasi</w:t>
      </w:r>
      <w:r w:rsidR="00953935" w:rsidRPr="00833FD4">
        <w:rPr>
          <w:lang w:val="lt-LT"/>
        </w:rPr>
        <w:t xml:space="preserve"> Lietuvos Respublikos vietos savivaldos įstatymo </w:t>
      </w:r>
      <w:r w:rsidR="00013EA8" w:rsidRPr="00833FD4">
        <w:rPr>
          <w:lang w:val="lt-LT"/>
        </w:rPr>
        <w:t>6 straipsnio 16 punktu</w:t>
      </w:r>
      <w:r w:rsidR="008904ED" w:rsidRPr="00833FD4">
        <w:rPr>
          <w:lang w:val="lt-LT"/>
        </w:rPr>
        <w:t>,</w:t>
      </w:r>
      <w:r w:rsidR="00013EA8" w:rsidRPr="00833FD4">
        <w:rPr>
          <w:lang w:val="lt-LT"/>
        </w:rPr>
        <w:t xml:space="preserve"> </w:t>
      </w:r>
      <w:r w:rsidR="00953935" w:rsidRPr="00833FD4">
        <w:rPr>
          <w:lang w:val="lt-LT"/>
        </w:rPr>
        <w:t xml:space="preserve">7 straipsnio 18 punktu, Lietuvos Respublikos užimtumo įstatymo </w:t>
      </w:r>
      <w:r w:rsidR="000A3BFE">
        <w:rPr>
          <w:lang w:val="lt-LT"/>
        </w:rPr>
        <w:t xml:space="preserve">17 ir </w:t>
      </w:r>
      <w:r w:rsidR="00953935" w:rsidRPr="00833FD4">
        <w:rPr>
          <w:lang w:val="lt-LT"/>
        </w:rPr>
        <w:t>48 straipsni</w:t>
      </w:r>
      <w:r w:rsidR="000A3BFE">
        <w:rPr>
          <w:lang w:val="lt-LT"/>
        </w:rPr>
        <w:t>ais</w:t>
      </w:r>
      <w:r w:rsidR="00953935" w:rsidRPr="00833FD4">
        <w:rPr>
          <w:lang w:val="lt-LT"/>
        </w:rPr>
        <w:t xml:space="preserve">, Lietuvos Respublikos socialinės apsaugos ir darbo ministro 2018 m. spalio 5 d. įsakymu Nr. A1-548 „Dėl Lietuvos Respublikos socialinės apsaugos ir darbo ministro 2017 m. gegužės 23 d. įsakymo Nr. A1-257 „Dėl </w:t>
      </w:r>
      <w:r w:rsidR="000B257A" w:rsidRPr="00833FD4">
        <w:rPr>
          <w:lang w:val="lt-LT"/>
        </w:rPr>
        <w:t xml:space="preserve">Užimtumo </w:t>
      </w:r>
      <w:r w:rsidR="00953935" w:rsidRPr="00833FD4">
        <w:rPr>
          <w:lang w:val="lt-LT"/>
        </w:rPr>
        <w:t>didinimo programų rengimo ir jų finansavimo tvarkos aprašo patvirtinimo“ pakeitimo“ patvirtintu Užimtumo didinimo programų rengimo ir jų finansavimo tvarkos aprašu</w:t>
      </w:r>
      <w:r w:rsidR="00E450B4" w:rsidRPr="00833FD4">
        <w:rPr>
          <w:lang w:val="lt-LT"/>
        </w:rPr>
        <w:t>,</w:t>
      </w:r>
      <w:r w:rsidR="00953935" w:rsidRPr="00833FD4">
        <w:rPr>
          <w:lang w:val="lt-LT"/>
        </w:rPr>
        <w:t xml:space="preserve"> </w:t>
      </w:r>
      <w:r w:rsidR="00CC638A" w:rsidRPr="00833FD4">
        <w:rPr>
          <w:lang w:val="lt-LT"/>
        </w:rPr>
        <w:t>Rokiškio rajono savivaldybės taryba</w:t>
      </w:r>
      <w:r w:rsidR="00CC638A" w:rsidRPr="00833FD4">
        <w:rPr>
          <w:spacing w:val="80"/>
          <w:lang w:val="lt-LT"/>
        </w:rPr>
        <w:t xml:space="preserve"> </w:t>
      </w:r>
      <w:r w:rsidR="002F37D3" w:rsidRPr="00833FD4">
        <w:rPr>
          <w:spacing w:val="80"/>
          <w:lang w:val="lt-LT"/>
        </w:rPr>
        <w:t>nusprendžia</w:t>
      </w:r>
      <w:r w:rsidR="00E450B4" w:rsidRPr="00833FD4">
        <w:rPr>
          <w:spacing w:val="80"/>
          <w:lang w:val="lt-LT"/>
        </w:rPr>
        <w:t>:</w:t>
      </w:r>
    </w:p>
    <w:p w14:paraId="1BCE920B" w14:textId="77777777" w:rsidR="00091CA3" w:rsidRPr="00091CA3" w:rsidRDefault="00E450B4" w:rsidP="00662E5C">
      <w:pPr>
        <w:pStyle w:val="prastasistinklapis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810"/>
        <w:jc w:val="both"/>
        <w:rPr>
          <w:lang w:val="lt-LT"/>
        </w:rPr>
      </w:pPr>
      <w:r w:rsidRPr="00091CA3">
        <w:rPr>
          <w:lang w:val="lt-LT"/>
        </w:rPr>
        <w:t>Pa</w:t>
      </w:r>
      <w:r w:rsidR="00CC638A" w:rsidRPr="00091CA3">
        <w:rPr>
          <w:lang w:val="lt-LT"/>
        </w:rPr>
        <w:t xml:space="preserve">tvirtinti </w:t>
      </w:r>
      <w:r w:rsidR="000A3BFE" w:rsidRPr="00091CA3">
        <w:rPr>
          <w:lang w:val="lt-LT"/>
        </w:rPr>
        <w:t>Rokiškio rajono savivaldybės u</w:t>
      </w:r>
      <w:r w:rsidR="002F37D3" w:rsidRPr="00091CA3">
        <w:rPr>
          <w:lang w:val="lt-LT"/>
        </w:rPr>
        <w:t xml:space="preserve">žimtumo didinimo </w:t>
      </w:r>
      <w:r w:rsidR="00CC638A" w:rsidRPr="00091CA3">
        <w:rPr>
          <w:lang w:val="lt-LT"/>
        </w:rPr>
        <w:t>p</w:t>
      </w:r>
      <w:r w:rsidR="000B364B" w:rsidRPr="00091CA3">
        <w:rPr>
          <w:lang w:val="lt-LT"/>
        </w:rPr>
        <w:t>rogramą 2019 metams (pridedama).</w:t>
      </w:r>
    </w:p>
    <w:p w14:paraId="6A954385" w14:textId="77777777" w:rsidR="00091CA3" w:rsidRDefault="00091CA3" w:rsidP="00662E5C">
      <w:pPr>
        <w:pStyle w:val="prastasistinklapis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810"/>
        <w:jc w:val="both"/>
        <w:rPr>
          <w:lang w:val="lt-LT"/>
        </w:rPr>
      </w:pPr>
      <w:r w:rsidRPr="00091CA3">
        <w:rPr>
          <w:lang w:val="lt-LT" w:eastAsia="ar-SA"/>
        </w:rPr>
        <w:t>Rokiškio rajono savivaldybės u</w:t>
      </w:r>
      <w:r>
        <w:rPr>
          <w:lang w:val="lt-LT" w:eastAsia="ar-SA"/>
        </w:rPr>
        <w:t>žimtumo didinimo programą, jos įgyvendinimą ir vertinimo rezultatus</w:t>
      </w:r>
      <w:r w:rsidRPr="00091CA3">
        <w:rPr>
          <w:lang w:val="lt-LT" w:eastAsia="ar-SA"/>
        </w:rPr>
        <w:t xml:space="preserve"> </w:t>
      </w:r>
      <w:r>
        <w:rPr>
          <w:lang w:val="lt-LT" w:eastAsia="ar-SA"/>
        </w:rPr>
        <w:t>skelbti</w:t>
      </w:r>
      <w:r w:rsidRPr="00091CA3">
        <w:rPr>
          <w:lang w:val="lt-LT" w:eastAsia="ar-SA"/>
        </w:rPr>
        <w:t xml:space="preserve"> savivaldybės interneto svetainėje </w:t>
      </w:r>
      <w:hyperlink r:id="rId9" w:history="1">
        <w:r w:rsidRPr="00091CA3">
          <w:rPr>
            <w:color w:val="0000FF"/>
            <w:u w:val="single"/>
            <w:lang w:val="lt-LT" w:eastAsia="ar-SA"/>
          </w:rPr>
          <w:t>www.rokiskis.lt</w:t>
        </w:r>
      </w:hyperlink>
      <w:r w:rsidRPr="00091CA3">
        <w:rPr>
          <w:lang w:val="lt-LT" w:eastAsia="ar-SA"/>
        </w:rPr>
        <w:t xml:space="preserve">. </w:t>
      </w:r>
    </w:p>
    <w:p w14:paraId="2B18FDF3" w14:textId="2557C64D" w:rsidR="00091CA3" w:rsidRDefault="00091CA3" w:rsidP="00662E5C">
      <w:pPr>
        <w:pStyle w:val="prastasistinklapis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810"/>
        <w:jc w:val="both"/>
        <w:rPr>
          <w:lang w:val="lt-LT"/>
        </w:rPr>
      </w:pPr>
      <w:r w:rsidRPr="00091CA3">
        <w:rPr>
          <w:lang w:val="lt-LT" w:eastAsia="ar-SA"/>
        </w:rPr>
        <w:t>Užimtu</w:t>
      </w:r>
      <w:r>
        <w:rPr>
          <w:lang w:val="lt-LT" w:eastAsia="ar-SA"/>
        </w:rPr>
        <w:t>mo didinimo programos rezultatus vertinti</w:t>
      </w:r>
      <w:r w:rsidRPr="00091CA3">
        <w:rPr>
          <w:lang w:val="lt-LT" w:eastAsia="ar-SA"/>
        </w:rPr>
        <w:t xml:space="preserve"> Trišalėje taryboje.</w:t>
      </w:r>
    </w:p>
    <w:p w14:paraId="140138C8" w14:textId="0DEC185E" w:rsidR="00676DE1" w:rsidRPr="00091CA3" w:rsidRDefault="00676DE1" w:rsidP="00676DE1">
      <w:pPr>
        <w:pStyle w:val="prastasistinklapis"/>
        <w:spacing w:before="0" w:beforeAutospacing="0" w:after="0" w:afterAutospacing="0"/>
        <w:ind w:firstLine="810"/>
        <w:rPr>
          <w:lang w:val="lt-LT"/>
        </w:rPr>
      </w:pPr>
      <w:r>
        <w:rPr>
          <w:lang w:val="lt-LT" w:eastAsia="ar-SA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75DEBC63" w14:textId="77777777" w:rsidR="00F27A3D" w:rsidRDefault="00F27A3D" w:rsidP="00CC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C00617" w14:textId="77777777" w:rsidR="00DA40C5" w:rsidRDefault="00DA40C5" w:rsidP="00CC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EE126E" w14:textId="77777777" w:rsidR="00F27A3D" w:rsidRDefault="00F27A3D" w:rsidP="00CC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605B560" w14:textId="77777777" w:rsidR="00CC638A" w:rsidRPr="00833FD4" w:rsidRDefault="00CC638A" w:rsidP="00CC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3F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meras                                                          </w:t>
      </w:r>
      <w:r w:rsidRPr="00833FD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33FD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Antanas Vagonis</w:t>
      </w:r>
    </w:p>
    <w:p w14:paraId="7605B561" w14:textId="77777777" w:rsidR="00CC638A" w:rsidRPr="00833FD4" w:rsidRDefault="00CC638A" w:rsidP="00CC638A">
      <w:pPr>
        <w:pStyle w:val="prastasistinklapis"/>
        <w:rPr>
          <w:rStyle w:val="Pareigos"/>
          <w:rFonts w:ascii="Times New Roman" w:hAnsi="Times New Roman"/>
          <w:lang w:val="lt-LT"/>
        </w:rPr>
      </w:pPr>
    </w:p>
    <w:p w14:paraId="7605B562" w14:textId="77777777" w:rsidR="00CC638A" w:rsidRPr="00833FD4" w:rsidRDefault="00CC638A">
      <w:pPr>
        <w:rPr>
          <w:rFonts w:ascii="Times New Roman" w:hAnsi="Times New Roman" w:cs="Times New Roman"/>
          <w:sz w:val="24"/>
          <w:szCs w:val="24"/>
        </w:rPr>
      </w:pPr>
    </w:p>
    <w:p w14:paraId="7605B563" w14:textId="77777777" w:rsidR="00CC638A" w:rsidRPr="00833FD4" w:rsidRDefault="00CC638A" w:rsidP="00CC638A">
      <w:pPr>
        <w:rPr>
          <w:rFonts w:ascii="Times New Roman" w:hAnsi="Times New Roman" w:cs="Times New Roman"/>
          <w:sz w:val="24"/>
          <w:szCs w:val="24"/>
        </w:rPr>
      </w:pPr>
    </w:p>
    <w:p w14:paraId="7605B564" w14:textId="77777777" w:rsidR="00CC638A" w:rsidRPr="00833FD4" w:rsidRDefault="00CC638A" w:rsidP="00CC638A">
      <w:pPr>
        <w:rPr>
          <w:rFonts w:ascii="Times New Roman" w:hAnsi="Times New Roman" w:cs="Times New Roman"/>
          <w:sz w:val="24"/>
          <w:szCs w:val="24"/>
        </w:rPr>
      </w:pPr>
    </w:p>
    <w:p w14:paraId="7605B565" w14:textId="77777777" w:rsidR="00CC638A" w:rsidRPr="00833FD4" w:rsidRDefault="00CC638A" w:rsidP="00CC638A">
      <w:pPr>
        <w:rPr>
          <w:rFonts w:ascii="Times New Roman" w:hAnsi="Times New Roman" w:cs="Times New Roman"/>
          <w:sz w:val="24"/>
          <w:szCs w:val="24"/>
        </w:rPr>
      </w:pPr>
    </w:p>
    <w:p w14:paraId="7605B566" w14:textId="77777777" w:rsidR="00CC638A" w:rsidRPr="00833FD4" w:rsidRDefault="00CC638A" w:rsidP="00CC638A">
      <w:pPr>
        <w:rPr>
          <w:rFonts w:ascii="Times New Roman" w:hAnsi="Times New Roman" w:cs="Times New Roman"/>
          <w:sz w:val="24"/>
          <w:szCs w:val="24"/>
        </w:rPr>
      </w:pPr>
    </w:p>
    <w:p w14:paraId="7605B567" w14:textId="77777777" w:rsidR="00CC638A" w:rsidRPr="00833FD4" w:rsidRDefault="00CC638A" w:rsidP="00CC638A">
      <w:pPr>
        <w:rPr>
          <w:rFonts w:ascii="Times New Roman" w:hAnsi="Times New Roman" w:cs="Times New Roman"/>
          <w:sz w:val="24"/>
          <w:szCs w:val="24"/>
        </w:rPr>
      </w:pPr>
    </w:p>
    <w:p w14:paraId="7605B56C" w14:textId="77777777" w:rsidR="00CC638A" w:rsidRDefault="00CC638A" w:rsidP="00CC638A">
      <w:pPr>
        <w:rPr>
          <w:rFonts w:ascii="Times New Roman" w:hAnsi="Times New Roman" w:cs="Times New Roman"/>
          <w:sz w:val="24"/>
          <w:szCs w:val="24"/>
        </w:rPr>
      </w:pPr>
    </w:p>
    <w:p w14:paraId="09FA4C25" w14:textId="77777777" w:rsidR="00305C98" w:rsidRDefault="00305C98" w:rsidP="00CC638A">
      <w:pPr>
        <w:rPr>
          <w:rFonts w:ascii="Times New Roman" w:hAnsi="Times New Roman" w:cs="Times New Roman"/>
          <w:sz w:val="24"/>
          <w:szCs w:val="24"/>
        </w:rPr>
      </w:pPr>
    </w:p>
    <w:p w14:paraId="134C90E7" w14:textId="77777777" w:rsidR="00305C98" w:rsidRPr="00833FD4" w:rsidRDefault="00305C98" w:rsidP="00CC638A">
      <w:pPr>
        <w:rPr>
          <w:rFonts w:ascii="Times New Roman" w:hAnsi="Times New Roman" w:cs="Times New Roman"/>
          <w:sz w:val="24"/>
          <w:szCs w:val="24"/>
        </w:rPr>
      </w:pPr>
    </w:p>
    <w:p w14:paraId="7605B56E" w14:textId="77777777" w:rsidR="00FE591E" w:rsidRDefault="00CC638A" w:rsidP="00CC638A">
      <w:pPr>
        <w:rPr>
          <w:rFonts w:ascii="Times New Roman" w:hAnsi="Times New Roman" w:cs="Times New Roman"/>
          <w:sz w:val="24"/>
          <w:szCs w:val="24"/>
        </w:rPr>
      </w:pPr>
      <w:r w:rsidRPr="00833FD4">
        <w:rPr>
          <w:rFonts w:ascii="Times New Roman" w:hAnsi="Times New Roman" w:cs="Times New Roman"/>
          <w:sz w:val="24"/>
          <w:szCs w:val="24"/>
        </w:rPr>
        <w:t>Giedrius Mikalkevičius</w:t>
      </w:r>
    </w:p>
    <w:p w14:paraId="788C87B7" w14:textId="77777777" w:rsidR="00305C98" w:rsidRPr="009E04A3" w:rsidRDefault="00305C98" w:rsidP="00305C98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 w:rsidRPr="009E04A3">
        <w:rPr>
          <w:rFonts w:ascii="Times New Roman" w:hAnsi="Times New Roman"/>
          <w:bCs/>
          <w:color w:val="000000"/>
          <w:sz w:val="24"/>
          <w:szCs w:val="24"/>
          <w:lang w:eastAsia="lt-LT"/>
        </w:rPr>
        <w:lastRenderedPageBreak/>
        <w:t>Rokiškio rajono savivaldybės tarybai</w:t>
      </w:r>
    </w:p>
    <w:p w14:paraId="423F651A" w14:textId="77777777" w:rsidR="00305C98" w:rsidRDefault="00305C98" w:rsidP="00305C98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AU" w:eastAsia="lt-LT"/>
        </w:rPr>
      </w:pPr>
    </w:p>
    <w:p w14:paraId="15166666" w14:textId="77777777" w:rsidR="00305C98" w:rsidRDefault="00305C98" w:rsidP="00305C98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AU" w:eastAsia="lt-LT"/>
        </w:rPr>
      </w:pPr>
      <w:r w:rsidRPr="009E04A3">
        <w:rPr>
          <w:rFonts w:ascii="Times New Roman" w:hAnsi="Times New Roman"/>
          <w:b/>
          <w:bCs/>
          <w:color w:val="000000"/>
          <w:sz w:val="24"/>
          <w:szCs w:val="24"/>
          <w:lang w:val="en-AU" w:eastAsia="lt-LT"/>
        </w:rPr>
        <w:t>SPRENDIMO PROJEKTO „</w:t>
      </w:r>
      <w:r w:rsidRPr="00833FD4">
        <w:rPr>
          <w:rFonts w:ascii="Times New Roman" w:hAnsi="Times New Roman"/>
          <w:b/>
          <w:spacing w:val="20"/>
          <w:sz w:val="24"/>
          <w:szCs w:val="24"/>
        </w:rPr>
        <w:t xml:space="preserve">DĖL </w:t>
      </w:r>
      <w:r w:rsidRPr="00833FD4">
        <w:rPr>
          <w:rFonts w:ascii="Times New Roman" w:hAnsi="Times New Roman"/>
          <w:b/>
          <w:sz w:val="24"/>
          <w:szCs w:val="24"/>
        </w:rPr>
        <w:t xml:space="preserve">ROKIŠKIO RAJONO SAVIVALDYBĖS UŽIMTUMO DIDINIMO </w:t>
      </w:r>
      <w:r w:rsidRPr="00833FD4">
        <w:rPr>
          <w:rFonts w:ascii="Times New Roman" w:hAnsi="Times New Roman"/>
          <w:b/>
          <w:caps/>
          <w:color w:val="000000"/>
          <w:sz w:val="24"/>
          <w:szCs w:val="24"/>
          <w:lang w:eastAsia="lt-LT"/>
        </w:rPr>
        <w:t>prograMOS</w:t>
      </w:r>
      <w:r>
        <w:rPr>
          <w:rFonts w:ascii="Times New Roman" w:hAnsi="Times New Roman"/>
          <w:b/>
          <w:caps/>
          <w:color w:val="000000"/>
          <w:sz w:val="24"/>
          <w:szCs w:val="24"/>
          <w:lang w:eastAsia="lt-LT"/>
        </w:rPr>
        <w:t xml:space="preserve"> 2019 metams </w:t>
      </w:r>
      <w:proofErr w:type="gramStart"/>
      <w:r>
        <w:rPr>
          <w:rFonts w:ascii="Times New Roman" w:hAnsi="Times New Roman"/>
          <w:b/>
          <w:caps/>
          <w:color w:val="000000"/>
          <w:sz w:val="24"/>
          <w:szCs w:val="24"/>
          <w:lang w:eastAsia="lt-LT"/>
        </w:rPr>
        <w:t xml:space="preserve">“ </w:t>
      </w:r>
      <w:r w:rsidRPr="009E04A3">
        <w:rPr>
          <w:rFonts w:ascii="Times New Roman" w:hAnsi="Times New Roman"/>
          <w:b/>
          <w:color w:val="000000"/>
          <w:sz w:val="24"/>
          <w:szCs w:val="24"/>
          <w:lang w:eastAsia="lt-LT"/>
        </w:rPr>
        <w:t>A</w:t>
      </w:r>
      <w:r w:rsidRPr="009E04A3">
        <w:rPr>
          <w:rFonts w:ascii="Times New Roman" w:hAnsi="Times New Roman"/>
          <w:b/>
          <w:bCs/>
          <w:color w:val="000000"/>
          <w:sz w:val="24"/>
          <w:szCs w:val="24"/>
          <w:lang w:val="en-AU" w:eastAsia="lt-LT"/>
        </w:rPr>
        <w:t>IŠKINAMASIS</w:t>
      </w:r>
      <w:proofErr w:type="gramEnd"/>
      <w:r w:rsidRPr="009E04A3">
        <w:rPr>
          <w:rFonts w:ascii="Times New Roman" w:hAnsi="Times New Roman"/>
          <w:b/>
          <w:bCs/>
          <w:color w:val="000000"/>
          <w:sz w:val="24"/>
          <w:szCs w:val="24"/>
          <w:lang w:val="en-AU" w:eastAsia="lt-LT"/>
        </w:rPr>
        <w:t xml:space="preserve"> RAŠTAS</w:t>
      </w:r>
    </w:p>
    <w:p w14:paraId="17630344" w14:textId="77777777" w:rsidR="00305C98" w:rsidRDefault="00305C98" w:rsidP="00305C98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AU" w:eastAsia="lt-LT"/>
        </w:rPr>
      </w:pPr>
    </w:p>
    <w:p w14:paraId="4C81019F" w14:textId="77777777" w:rsidR="00305C98" w:rsidRPr="00BE53E7" w:rsidRDefault="00305C98" w:rsidP="00305C98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AU" w:eastAsia="lt-LT"/>
        </w:rPr>
      </w:pPr>
      <w:r w:rsidRPr="00BE53E7">
        <w:rPr>
          <w:rFonts w:ascii="Times New Roman" w:hAnsi="Times New Roman"/>
          <w:bCs/>
          <w:color w:val="000000"/>
          <w:sz w:val="24"/>
          <w:szCs w:val="24"/>
          <w:lang w:val="en-AU" w:eastAsia="lt-LT"/>
        </w:rPr>
        <w:t>2018-11-30</w:t>
      </w:r>
    </w:p>
    <w:p w14:paraId="0C281A44" w14:textId="77777777" w:rsidR="00305C98" w:rsidRPr="00373561" w:rsidRDefault="00305C98" w:rsidP="00305C98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79844C96" w14:textId="77777777" w:rsidR="00305C98" w:rsidRDefault="00305C98" w:rsidP="00305C98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pt-BR" w:eastAsia="lt-LT"/>
        </w:rPr>
      </w:pPr>
      <w:r w:rsidRPr="003709DD">
        <w:rPr>
          <w:rFonts w:ascii="Times New Roman" w:hAnsi="Times New Roman"/>
          <w:b/>
          <w:bCs/>
          <w:sz w:val="24"/>
          <w:szCs w:val="24"/>
          <w:lang w:val="pt-BR" w:eastAsia="lt-LT"/>
        </w:rPr>
        <w:t>Par</w:t>
      </w:r>
      <w:r>
        <w:rPr>
          <w:rFonts w:ascii="Times New Roman" w:hAnsi="Times New Roman"/>
          <w:b/>
          <w:bCs/>
          <w:sz w:val="24"/>
          <w:szCs w:val="24"/>
          <w:lang w:val="pt-BR" w:eastAsia="lt-LT"/>
        </w:rPr>
        <w:t>engto sprendimo projekto tikslai:</w:t>
      </w:r>
      <w:r w:rsidRPr="003709DD">
        <w:rPr>
          <w:rFonts w:ascii="Times New Roman" w:hAnsi="Times New Roman"/>
          <w:b/>
          <w:bCs/>
          <w:sz w:val="24"/>
          <w:szCs w:val="24"/>
          <w:lang w:val="pt-BR" w:eastAsia="lt-LT"/>
        </w:rPr>
        <w:t xml:space="preserve"> </w:t>
      </w:r>
    </w:p>
    <w:p w14:paraId="637B04EF" w14:textId="77777777" w:rsidR="00305C98" w:rsidRPr="004B42CB" w:rsidRDefault="00305C98" w:rsidP="00305C9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pt-BR" w:eastAsia="lt-LT"/>
        </w:rPr>
      </w:pPr>
      <w:r w:rsidRPr="004B42CB">
        <w:rPr>
          <w:rFonts w:ascii="Times New Roman" w:hAnsi="Times New Roman"/>
          <w:bCs/>
          <w:sz w:val="24"/>
          <w:szCs w:val="24"/>
          <w:lang w:val="pt-BR" w:eastAsia="lt-LT"/>
        </w:rPr>
        <w:t xml:space="preserve">1) </w:t>
      </w:r>
      <w:r w:rsidRPr="004B42CB">
        <w:rPr>
          <w:rFonts w:ascii="Times New Roman" w:hAnsi="Times New Roman"/>
          <w:sz w:val="24"/>
          <w:szCs w:val="24"/>
          <w:lang w:eastAsia="lt-LT"/>
        </w:rPr>
        <w:t xml:space="preserve">didinti bedarbių, kurie negali greitai integruotis į nuolatinį darbą, užimtumo galimybes; </w:t>
      </w:r>
    </w:p>
    <w:p w14:paraId="01793B24" w14:textId="77777777" w:rsidR="00305C98" w:rsidRPr="004B42CB" w:rsidRDefault="00305C98" w:rsidP="00305C9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pt-BR" w:eastAsia="lt-LT"/>
        </w:rPr>
      </w:pPr>
      <w:r w:rsidRPr="004B42CB">
        <w:rPr>
          <w:rFonts w:ascii="Times New Roman" w:hAnsi="Times New Roman"/>
          <w:bCs/>
          <w:sz w:val="24"/>
          <w:szCs w:val="24"/>
          <w:lang w:val="pt-BR" w:eastAsia="lt-LT"/>
        </w:rPr>
        <w:t xml:space="preserve">2) </w:t>
      </w:r>
      <w:r w:rsidRPr="004B42CB">
        <w:rPr>
          <w:rFonts w:ascii="Times New Roman" w:hAnsi="Times New Roman"/>
          <w:sz w:val="24"/>
          <w:szCs w:val="24"/>
          <w:lang w:eastAsia="lt-LT"/>
        </w:rPr>
        <w:t>siekti bedarbių socialinės atskirties mažinimo;</w:t>
      </w:r>
    </w:p>
    <w:p w14:paraId="22DE804A" w14:textId="77777777" w:rsidR="00305C98" w:rsidRPr="004B42CB" w:rsidRDefault="00305C98" w:rsidP="00305C9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pt-BR" w:eastAsia="lt-LT"/>
        </w:rPr>
      </w:pPr>
      <w:r w:rsidRPr="004B42CB">
        <w:rPr>
          <w:rFonts w:ascii="Times New Roman" w:hAnsi="Times New Roman"/>
          <w:bCs/>
          <w:sz w:val="24"/>
          <w:szCs w:val="24"/>
          <w:lang w:val="pt-BR" w:eastAsia="lt-LT"/>
        </w:rPr>
        <w:t xml:space="preserve">3) </w:t>
      </w:r>
      <w:r w:rsidRPr="004B42CB">
        <w:rPr>
          <w:rFonts w:ascii="Times New Roman" w:hAnsi="Times New Roman"/>
          <w:sz w:val="24"/>
          <w:szCs w:val="24"/>
          <w:lang w:eastAsia="lt-LT"/>
        </w:rPr>
        <w:t>atstatyti ir palaikyti bedarbių darbinius gebėjimus, skatinti jų motyvaciją dirbti;</w:t>
      </w:r>
    </w:p>
    <w:p w14:paraId="4CEC50CE" w14:textId="77777777" w:rsidR="00305C98" w:rsidRPr="004B42CB" w:rsidRDefault="00305C98" w:rsidP="00305C98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pt-BR" w:eastAsia="lt-LT"/>
        </w:rPr>
      </w:pPr>
      <w:r w:rsidRPr="004B42CB">
        <w:rPr>
          <w:rFonts w:ascii="Times New Roman" w:hAnsi="Times New Roman"/>
          <w:bCs/>
          <w:sz w:val="24"/>
          <w:szCs w:val="24"/>
          <w:lang w:val="pt-BR" w:eastAsia="lt-LT"/>
        </w:rPr>
        <w:t xml:space="preserve">4) </w:t>
      </w:r>
      <w:r w:rsidRPr="004B42CB">
        <w:rPr>
          <w:rFonts w:ascii="Times New Roman" w:hAnsi="Times New Roman"/>
          <w:sz w:val="24"/>
          <w:szCs w:val="24"/>
          <w:lang w:eastAsia="lt-LT"/>
        </w:rPr>
        <w:t>naudingų</w:t>
      </w:r>
      <w:r w:rsidRPr="00CA7939">
        <w:rPr>
          <w:rFonts w:ascii="Times New Roman" w:hAnsi="Times New Roman"/>
          <w:sz w:val="24"/>
          <w:szCs w:val="24"/>
          <w:lang w:eastAsia="lt-LT"/>
        </w:rPr>
        <w:t xml:space="preserve"> visuomenei laikinų darbo vietų atsiradimas. </w:t>
      </w:r>
    </w:p>
    <w:p w14:paraId="20E4BD7A" w14:textId="77777777" w:rsidR="00305C98" w:rsidRDefault="00305C98" w:rsidP="00305C98">
      <w:pPr>
        <w:pStyle w:val="Betarp"/>
        <w:ind w:firstLine="709"/>
        <w:jc w:val="both"/>
        <w:rPr>
          <w:lang w:val="lt-LT"/>
        </w:rPr>
      </w:pPr>
      <w:r w:rsidRPr="00794623">
        <w:rPr>
          <w:b/>
          <w:lang w:val="lt-LT"/>
        </w:rPr>
        <w:t>Programos uždavinys</w:t>
      </w:r>
      <w:r w:rsidRPr="00675944">
        <w:rPr>
          <w:lang w:val="lt-LT"/>
        </w:rPr>
        <w:t xml:space="preserve"> – sudaryti galimybę Programos nurodytoms tikslinėms gyventojų grupėms</w:t>
      </w:r>
      <w:r>
        <w:rPr>
          <w:lang w:val="lt-LT"/>
        </w:rPr>
        <w:t xml:space="preserve"> (</w:t>
      </w:r>
      <w:r w:rsidRPr="005533C7">
        <w:rPr>
          <w:lang w:val="lt-LT"/>
        </w:rPr>
        <w:t>pinig</w:t>
      </w:r>
      <w:r>
        <w:rPr>
          <w:lang w:val="lt-LT"/>
        </w:rPr>
        <w:t>inės socialinės paramos gavėjai;</w:t>
      </w:r>
      <w:r w:rsidRPr="005533C7">
        <w:rPr>
          <w:lang w:val="lt-LT"/>
        </w:rPr>
        <w:t xml:space="preserve"> asmenys,</w:t>
      </w:r>
      <w:r>
        <w:rPr>
          <w:lang w:val="lt-LT"/>
        </w:rPr>
        <w:t xml:space="preserve"> patiriantys socialinę riziką; vyresni kaip 40 metų) </w:t>
      </w:r>
      <w:r w:rsidRPr="00675944">
        <w:rPr>
          <w:lang w:val="lt-LT"/>
        </w:rPr>
        <w:t>dirbti, ugdyti, atnaujinti darbinius įgūdžius, mažinti socialinę atskirtį.</w:t>
      </w:r>
    </w:p>
    <w:p w14:paraId="0245A9D2" w14:textId="77777777" w:rsidR="00305C98" w:rsidRPr="00675944" w:rsidRDefault="00305C98" w:rsidP="00305C98">
      <w:pPr>
        <w:pStyle w:val="Betarp"/>
        <w:rPr>
          <w:lang w:val="lt-LT"/>
        </w:rPr>
      </w:pPr>
      <w:r>
        <w:rPr>
          <w:lang w:val="lt-LT"/>
        </w:rPr>
        <w:t xml:space="preserve">            </w:t>
      </w:r>
      <w:r w:rsidRPr="00794623">
        <w:rPr>
          <w:b/>
          <w:lang w:val="lt-LT"/>
        </w:rPr>
        <w:t>Programos priemonė</w:t>
      </w:r>
      <w:r w:rsidRPr="00675944">
        <w:rPr>
          <w:lang w:val="lt-LT"/>
        </w:rPr>
        <w:t xml:space="preserve"> – laikinieji darbai </w:t>
      </w:r>
      <w:r>
        <w:rPr>
          <w:lang w:val="lt-LT"/>
        </w:rPr>
        <w:t xml:space="preserve">Rokiškio rajono </w:t>
      </w:r>
      <w:r w:rsidRPr="00675944">
        <w:rPr>
          <w:lang w:val="lt-LT"/>
        </w:rPr>
        <w:t xml:space="preserve">teritorijoje. </w:t>
      </w:r>
    </w:p>
    <w:p w14:paraId="45908F1E" w14:textId="77777777" w:rsidR="00305C98" w:rsidRPr="006F799B" w:rsidRDefault="00305C98" w:rsidP="00305C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BR" w:eastAsia="lt-LT"/>
        </w:rPr>
      </w:pPr>
      <w:r w:rsidRPr="003709DD">
        <w:rPr>
          <w:rFonts w:ascii="Times New Roman" w:hAnsi="Times New Roman"/>
          <w:b/>
          <w:bCs/>
          <w:sz w:val="24"/>
          <w:szCs w:val="24"/>
          <w:lang w:val="pt-BR" w:eastAsia="lt-LT"/>
        </w:rPr>
        <w:tab/>
        <w:t>Šiuo metu esantis teisinis reglamentavimas.</w:t>
      </w:r>
      <w:r>
        <w:rPr>
          <w:rFonts w:ascii="Times New Roman" w:hAnsi="Times New Roman"/>
          <w:b/>
          <w:bCs/>
          <w:sz w:val="24"/>
          <w:szCs w:val="24"/>
          <w:lang w:val="pt-BR" w:eastAsia="lt-LT"/>
        </w:rPr>
        <w:t xml:space="preserve"> </w:t>
      </w:r>
      <w:r w:rsidRPr="006F799B">
        <w:rPr>
          <w:rFonts w:ascii="Times New Roman" w:hAnsi="Times New Roman"/>
          <w:sz w:val="24"/>
          <w:szCs w:val="24"/>
        </w:rPr>
        <w:t>Lietuvos Respublikos</w:t>
      </w:r>
      <w:r>
        <w:rPr>
          <w:rFonts w:ascii="Times New Roman" w:hAnsi="Times New Roman"/>
          <w:sz w:val="24"/>
          <w:szCs w:val="24"/>
        </w:rPr>
        <w:t xml:space="preserve"> užimtumo įstatymo 48 straipsnis</w:t>
      </w:r>
      <w:r w:rsidRPr="006F799B">
        <w:rPr>
          <w:rFonts w:ascii="Times New Roman" w:hAnsi="Times New Roman"/>
          <w:sz w:val="24"/>
          <w:szCs w:val="24"/>
        </w:rPr>
        <w:t xml:space="preserve">, Lietuvos Respublikos socialinės apsaugos ir darbo ministro 2018 m. spalio 5 d. įsakymu Nr. A1-548 „Dėl Lietuvos Respublikos socialinės apsaugos ir darbo ministro 2017 m. gegužės 23 d. įsakymo Nr. A1-257 „Dėl </w:t>
      </w:r>
      <w:r w:rsidRPr="004B42CB">
        <w:rPr>
          <w:rFonts w:ascii="Times New Roman" w:hAnsi="Times New Roman"/>
        </w:rPr>
        <w:t>Užimtumo</w:t>
      </w:r>
      <w:r w:rsidRPr="00833FD4">
        <w:t xml:space="preserve"> </w:t>
      </w:r>
      <w:r w:rsidRPr="006F799B">
        <w:rPr>
          <w:rFonts w:ascii="Times New Roman" w:hAnsi="Times New Roman"/>
          <w:sz w:val="24"/>
          <w:szCs w:val="24"/>
        </w:rPr>
        <w:t>didinimo programų rengimo ir jų finansavimo tvarkos aprašo patv</w:t>
      </w:r>
      <w:r>
        <w:rPr>
          <w:rFonts w:ascii="Times New Roman" w:hAnsi="Times New Roman"/>
          <w:sz w:val="24"/>
          <w:szCs w:val="24"/>
        </w:rPr>
        <w:t>irtinimo“ pakeitimo“ patvirtintas</w:t>
      </w:r>
      <w:r w:rsidRPr="006F799B">
        <w:rPr>
          <w:rFonts w:ascii="Times New Roman" w:hAnsi="Times New Roman"/>
          <w:sz w:val="24"/>
          <w:szCs w:val="24"/>
        </w:rPr>
        <w:t xml:space="preserve"> Užimtumo didinimo programų rengimo </w:t>
      </w:r>
      <w:r>
        <w:rPr>
          <w:rFonts w:ascii="Times New Roman" w:hAnsi="Times New Roman"/>
          <w:sz w:val="24"/>
          <w:szCs w:val="24"/>
        </w:rPr>
        <w:t>ir jų finansavimo tvarkos aprašas.</w:t>
      </w:r>
    </w:p>
    <w:p w14:paraId="55CF43B9" w14:textId="77777777" w:rsidR="00305C98" w:rsidRPr="006F799B" w:rsidRDefault="00305C98" w:rsidP="00305C98">
      <w:pPr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pt-BR" w:eastAsia="lt-LT"/>
        </w:rPr>
      </w:pPr>
      <w:r w:rsidRPr="003709DD">
        <w:rPr>
          <w:rFonts w:ascii="Times New Roman" w:hAnsi="Times New Roman"/>
          <w:b/>
          <w:bCs/>
          <w:sz w:val="24"/>
          <w:szCs w:val="24"/>
          <w:lang w:val="pt-BR" w:eastAsia="lt-LT"/>
        </w:rPr>
        <w:tab/>
        <w:t>Sprendimo projekto esmė.</w:t>
      </w:r>
      <w:r>
        <w:rPr>
          <w:rFonts w:ascii="Times New Roman" w:hAnsi="Times New Roman"/>
          <w:b/>
          <w:bCs/>
          <w:sz w:val="24"/>
          <w:szCs w:val="24"/>
          <w:lang w:val="pt-BR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pt-BR" w:eastAsia="lt-LT"/>
        </w:rPr>
        <w:t xml:space="preserve">2019 </w:t>
      </w:r>
      <w:r w:rsidRPr="003709DD">
        <w:rPr>
          <w:rFonts w:ascii="Times New Roman" w:hAnsi="Times New Roman"/>
          <w:sz w:val="24"/>
          <w:szCs w:val="24"/>
          <w:lang w:val="pt-BR" w:eastAsia="lt-LT"/>
        </w:rPr>
        <w:t>m</w:t>
      </w:r>
      <w:r>
        <w:rPr>
          <w:rFonts w:ascii="Times New Roman" w:hAnsi="Times New Roman"/>
          <w:sz w:val="24"/>
          <w:szCs w:val="24"/>
          <w:lang w:val="pt-BR" w:eastAsia="lt-LT"/>
        </w:rPr>
        <w:t>etais</w:t>
      </w:r>
      <w:r w:rsidRPr="003709DD">
        <w:rPr>
          <w:rFonts w:ascii="Times New Roman" w:hAnsi="Times New Roman"/>
          <w:sz w:val="24"/>
          <w:szCs w:val="24"/>
          <w:lang w:val="pt-BR" w:eastAsia="lt-LT"/>
        </w:rPr>
        <w:t xml:space="preserve"> bus įdarbinta </w:t>
      </w:r>
      <w:r>
        <w:rPr>
          <w:rFonts w:ascii="Times New Roman" w:hAnsi="Times New Roman"/>
          <w:sz w:val="24"/>
          <w:szCs w:val="24"/>
          <w:lang w:val="pt-BR" w:eastAsia="lt-LT"/>
        </w:rPr>
        <w:t xml:space="preserve">apie </w:t>
      </w:r>
      <w:r>
        <w:rPr>
          <w:rFonts w:ascii="Times New Roman" w:hAnsi="Times New Roman"/>
          <w:color w:val="000000"/>
          <w:sz w:val="24"/>
          <w:szCs w:val="24"/>
          <w:lang w:val="pt-BR" w:eastAsia="lt-LT"/>
        </w:rPr>
        <w:t>190</w:t>
      </w:r>
      <w:r>
        <w:rPr>
          <w:rFonts w:ascii="Times New Roman" w:hAnsi="Times New Roman"/>
          <w:sz w:val="24"/>
          <w:szCs w:val="24"/>
          <w:lang w:val="pt-BR" w:eastAsia="lt-LT"/>
        </w:rPr>
        <w:t xml:space="preserve"> bedarbių</w:t>
      </w:r>
      <w:r w:rsidRPr="003709DD">
        <w:rPr>
          <w:rFonts w:ascii="Times New Roman" w:hAnsi="Times New Roman"/>
          <w:sz w:val="24"/>
          <w:szCs w:val="24"/>
          <w:lang w:val="pt-BR" w:eastAsia="lt-LT"/>
        </w:rPr>
        <w:t>, kurie gaus minimalų atlyginimą, bus tvarkoma aplinka Rokiškio rajone, atliekamas kitas visuomenei naudi</w:t>
      </w:r>
      <w:r>
        <w:rPr>
          <w:rFonts w:ascii="Times New Roman" w:hAnsi="Times New Roman"/>
          <w:sz w:val="24"/>
          <w:szCs w:val="24"/>
          <w:lang w:val="pt-BR" w:eastAsia="lt-LT"/>
        </w:rPr>
        <w:t>n</w:t>
      </w:r>
      <w:r w:rsidRPr="003709DD">
        <w:rPr>
          <w:rFonts w:ascii="Times New Roman" w:hAnsi="Times New Roman"/>
          <w:sz w:val="24"/>
          <w:szCs w:val="24"/>
          <w:lang w:val="pt-BR" w:eastAsia="lt-LT"/>
        </w:rPr>
        <w:t>gas darbas.</w:t>
      </w:r>
    </w:p>
    <w:p w14:paraId="0B65E82D" w14:textId="77777777" w:rsidR="00305C98" w:rsidRPr="003709DD" w:rsidRDefault="00305C98" w:rsidP="00305C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BR" w:eastAsia="lt-LT"/>
        </w:rPr>
      </w:pPr>
      <w:r w:rsidRPr="003709DD">
        <w:rPr>
          <w:rFonts w:ascii="Times New Roman" w:hAnsi="Times New Roman"/>
          <w:b/>
          <w:bCs/>
          <w:sz w:val="24"/>
          <w:szCs w:val="24"/>
          <w:lang w:val="pt-BR" w:eastAsia="lt-LT"/>
        </w:rPr>
        <w:tab/>
        <w:t>Galimos pasekmės, priėmus siūlomą tarybos sprendimo projektą:</w:t>
      </w:r>
    </w:p>
    <w:p w14:paraId="5F88C343" w14:textId="77777777" w:rsidR="00305C98" w:rsidRPr="005305C7" w:rsidRDefault="00305C98" w:rsidP="00305C98">
      <w:pPr>
        <w:tabs>
          <w:tab w:val="num" w:pos="0"/>
        </w:tabs>
        <w:spacing w:after="0" w:line="240" w:lineRule="auto"/>
        <w:ind w:left="-90" w:firstLine="630"/>
        <w:jc w:val="both"/>
        <w:rPr>
          <w:rFonts w:ascii="Times New Roman" w:hAnsi="Times New Roman"/>
          <w:sz w:val="24"/>
          <w:szCs w:val="24"/>
        </w:rPr>
      </w:pPr>
      <w:r w:rsidRPr="003709DD">
        <w:rPr>
          <w:rFonts w:ascii="Times New Roman" w:hAnsi="Times New Roman"/>
          <w:b/>
          <w:bCs/>
          <w:sz w:val="24"/>
          <w:szCs w:val="24"/>
          <w:lang w:val="pt-BR" w:eastAsia="lt-LT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 w:eastAsia="lt-LT"/>
        </w:rPr>
        <w:t>t</w:t>
      </w:r>
      <w:r w:rsidRPr="003709DD">
        <w:rPr>
          <w:rFonts w:ascii="Times New Roman" w:hAnsi="Times New Roman"/>
          <w:b/>
          <w:bCs/>
          <w:sz w:val="24"/>
          <w:szCs w:val="24"/>
          <w:lang w:val="pt-BR" w:eastAsia="lt-LT"/>
        </w:rPr>
        <w:t>eigiamos</w:t>
      </w:r>
      <w:r>
        <w:rPr>
          <w:rFonts w:ascii="Times New Roman" w:hAnsi="Times New Roman"/>
          <w:b/>
          <w:bCs/>
          <w:sz w:val="24"/>
          <w:szCs w:val="24"/>
          <w:lang w:val="pt-BR" w:eastAsia="lt-LT"/>
        </w:rPr>
        <w:t xml:space="preserve"> </w:t>
      </w:r>
      <w:r w:rsidRPr="003709DD">
        <w:rPr>
          <w:rFonts w:ascii="Times New Roman" w:hAnsi="Times New Roman"/>
          <w:sz w:val="24"/>
          <w:szCs w:val="24"/>
          <w:lang w:val="pt-BR" w:eastAsia="lt-LT"/>
        </w:rPr>
        <w:t>–</w:t>
      </w:r>
      <w:r>
        <w:rPr>
          <w:rFonts w:ascii="Times New Roman" w:hAnsi="Times New Roman"/>
          <w:sz w:val="24"/>
          <w:szCs w:val="24"/>
          <w:lang w:val="pt-BR" w:eastAsia="lt-LT"/>
        </w:rPr>
        <w:t xml:space="preserve"> d</w:t>
      </w:r>
      <w:proofErr w:type="spellStart"/>
      <w:r w:rsidRPr="005305C7">
        <w:rPr>
          <w:rFonts w:ascii="Times New Roman" w:hAnsi="Times New Roman"/>
          <w:sz w:val="24"/>
          <w:szCs w:val="24"/>
        </w:rPr>
        <w:t>idės</w:t>
      </w:r>
      <w:proofErr w:type="spellEnd"/>
      <w:r w:rsidRPr="005305C7">
        <w:rPr>
          <w:rFonts w:ascii="Times New Roman" w:hAnsi="Times New Roman"/>
          <w:sz w:val="24"/>
          <w:szCs w:val="24"/>
        </w:rPr>
        <w:t xml:space="preserve"> bedarbių, kurie negali greitai integruotis į nuolatinį darbą, užimtumo galimybės, bus atliekami visuomenei naudingi darbai</w:t>
      </w:r>
      <w:r>
        <w:rPr>
          <w:rFonts w:ascii="Times New Roman" w:hAnsi="Times New Roman"/>
          <w:sz w:val="24"/>
          <w:szCs w:val="24"/>
        </w:rPr>
        <w:t>;</w:t>
      </w:r>
    </w:p>
    <w:p w14:paraId="1CB7D508" w14:textId="77777777" w:rsidR="00305C98" w:rsidRPr="00E22207" w:rsidRDefault="00305C98" w:rsidP="00305C98">
      <w:pPr>
        <w:tabs>
          <w:tab w:val="num" w:pos="0"/>
        </w:tabs>
        <w:spacing w:after="0" w:line="240" w:lineRule="auto"/>
        <w:ind w:left="-90" w:firstLine="630"/>
        <w:jc w:val="both"/>
        <w:rPr>
          <w:rFonts w:ascii="Times New Roman" w:hAnsi="Times New Roman"/>
          <w:sz w:val="24"/>
          <w:szCs w:val="24"/>
        </w:rPr>
      </w:pPr>
      <w:r w:rsidRPr="003709DD">
        <w:rPr>
          <w:rFonts w:ascii="Times New Roman" w:hAnsi="Times New Roman"/>
          <w:b/>
          <w:bCs/>
          <w:sz w:val="24"/>
          <w:szCs w:val="24"/>
          <w:lang w:val="pt-BR" w:eastAsia="lt-LT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 w:eastAsia="lt-LT"/>
        </w:rPr>
        <w:t>n</w:t>
      </w:r>
      <w:r w:rsidRPr="003709DD">
        <w:rPr>
          <w:rFonts w:ascii="Times New Roman" w:hAnsi="Times New Roman"/>
          <w:b/>
          <w:bCs/>
          <w:sz w:val="24"/>
          <w:szCs w:val="24"/>
          <w:lang w:val="pt-BR" w:eastAsia="lt-LT"/>
        </w:rPr>
        <w:t>eigiamos</w:t>
      </w:r>
      <w:r w:rsidRPr="003709DD">
        <w:rPr>
          <w:rFonts w:ascii="Times New Roman" w:hAnsi="Times New Roman"/>
          <w:sz w:val="24"/>
          <w:szCs w:val="24"/>
          <w:lang w:val="pt-BR" w:eastAsia="lt-LT"/>
        </w:rPr>
        <w:t xml:space="preserve"> – nėra.</w:t>
      </w:r>
    </w:p>
    <w:p w14:paraId="537458C4" w14:textId="77777777" w:rsidR="00305C98" w:rsidRPr="00EE5E72" w:rsidRDefault="00305C98" w:rsidP="00305C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3709DD">
        <w:rPr>
          <w:rFonts w:ascii="Times New Roman" w:hAnsi="Times New Roman"/>
          <w:b/>
          <w:sz w:val="24"/>
          <w:szCs w:val="24"/>
          <w:lang w:val="pt-BR" w:eastAsia="lt-LT"/>
        </w:rPr>
        <w:tab/>
        <w:t>Kokia sprendimo nauda Rokiškio rajono gyventojams.</w:t>
      </w:r>
      <w:r w:rsidRPr="003709D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3709DD">
        <w:rPr>
          <w:rFonts w:ascii="Times New Roman" w:hAnsi="Times New Roman"/>
          <w:sz w:val="24"/>
          <w:szCs w:val="24"/>
          <w:lang w:val="pt-BR" w:eastAsia="lt-LT"/>
        </w:rPr>
        <w:t xml:space="preserve">Bus įdarbinta </w:t>
      </w:r>
      <w:r>
        <w:rPr>
          <w:rFonts w:ascii="Times New Roman" w:hAnsi="Times New Roman"/>
          <w:sz w:val="24"/>
          <w:szCs w:val="24"/>
          <w:lang w:val="pt-BR" w:eastAsia="lt-LT"/>
        </w:rPr>
        <w:t xml:space="preserve">apie </w:t>
      </w:r>
      <w:r>
        <w:rPr>
          <w:rFonts w:ascii="Times New Roman" w:hAnsi="Times New Roman"/>
          <w:color w:val="000000"/>
          <w:sz w:val="24"/>
          <w:szCs w:val="24"/>
          <w:lang w:val="pt-BR" w:eastAsia="lt-LT"/>
        </w:rPr>
        <w:t>190</w:t>
      </w:r>
      <w:r w:rsidRPr="003709DD">
        <w:rPr>
          <w:rFonts w:ascii="Times New Roman" w:hAnsi="Times New Roman"/>
          <w:sz w:val="24"/>
          <w:szCs w:val="24"/>
          <w:lang w:val="pt-BR" w:eastAsia="lt-LT"/>
        </w:rPr>
        <w:t xml:space="preserve"> bedarbių, kurie gaus minimalų atlyginimą, bus tvarkoma aplinka Rokiškio rajone, atliekamas kitas visuomenei naudigas darbas.</w:t>
      </w:r>
      <w:r>
        <w:rPr>
          <w:rFonts w:ascii="Times New Roman" w:hAnsi="Times New Roman"/>
          <w:sz w:val="24"/>
          <w:szCs w:val="24"/>
          <w:lang w:val="pt-BR" w:eastAsia="lt-LT"/>
        </w:rPr>
        <w:t xml:space="preserve"> Įdarbinus bedarbius, mažės jų socialinė atskirtis, atsistatys darbiniai sugebėjimai. Laikinai atsiras  naujų darbo vietų, kurių dalis gali tapti nuolatinėmis.</w:t>
      </w:r>
    </w:p>
    <w:p w14:paraId="317E2E45" w14:textId="77777777" w:rsidR="00305C98" w:rsidRPr="00C30CDD" w:rsidRDefault="00305C98" w:rsidP="00305C98">
      <w:pPr>
        <w:pStyle w:val="Betarp"/>
        <w:jc w:val="both"/>
        <w:rPr>
          <w:lang w:val="lt-LT"/>
        </w:rPr>
      </w:pPr>
      <w:r w:rsidRPr="003709DD">
        <w:rPr>
          <w:b/>
          <w:bCs/>
          <w:lang w:val="pt-BR"/>
        </w:rPr>
        <w:tab/>
        <w:t>Finansavimo šaltiniai ir lėšų poreikis</w:t>
      </w:r>
      <w:r>
        <w:rPr>
          <w:lang w:val="pt-BR"/>
        </w:rPr>
        <w:t>.</w:t>
      </w:r>
      <w:r w:rsidRPr="003709DD">
        <w:rPr>
          <w:lang w:val="pt-BR"/>
        </w:rPr>
        <w:t xml:space="preserve"> </w:t>
      </w:r>
      <w:r w:rsidRPr="00675944">
        <w:rPr>
          <w:lang w:val="lt-LT"/>
        </w:rPr>
        <w:t>Programa finansuojama 100 procentų iš Lietuvos Respublikos valstybės biudžeto specialių tikslinių dotacijų savivaldybių biudžetams lėšų, skirtų Vietos savivaldos įstatymo 7 straipsnio 18 punkte numatytai valstybinei (valstybės perduotai savivaldybėms) funkcijai įgyvendinti: dalyvauti rengiant ir įgyvendinant darbo rinkos politikos priemones ir gyventojų užimtumo programas.</w:t>
      </w:r>
      <w:r>
        <w:rPr>
          <w:lang w:val="lt-LT"/>
        </w:rPr>
        <w:t xml:space="preserve"> </w:t>
      </w:r>
      <w:r w:rsidRPr="0044342E">
        <w:rPr>
          <w:lang w:val="lt-LT"/>
        </w:rPr>
        <w:t>Jeigu savivaldybės biudžetas laiku nepatvirtinamas</w:t>
      </w:r>
      <w:r w:rsidRPr="00733530">
        <w:rPr>
          <w:lang w:val="lt-LT"/>
        </w:rPr>
        <w:t xml:space="preserve">, </w:t>
      </w:r>
      <w:r w:rsidRPr="0044342E">
        <w:rPr>
          <w:lang w:val="lt-LT"/>
        </w:rPr>
        <w:t xml:space="preserve">lėšos užimtumo didinimo </w:t>
      </w:r>
      <w:r w:rsidRPr="00C30CDD">
        <w:rPr>
          <w:lang w:val="lt-LT"/>
        </w:rPr>
        <w:t>programai finansuoti nuo finansinių metų pradžios iki savivaldybės biudžeto patvirtinimo kiekvieną mėnesį negali viršyti 1/12 praėjusių metų savivaldybės biudžete užimtumo didinimo programai skirtų lėšų.</w:t>
      </w:r>
    </w:p>
    <w:p w14:paraId="50C1E974" w14:textId="77777777" w:rsidR="00305C98" w:rsidRPr="003709DD" w:rsidRDefault="00305C98" w:rsidP="00305C98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 w:eastAsia="lt-LT"/>
        </w:rPr>
      </w:pPr>
      <w:r w:rsidRPr="003709DD">
        <w:rPr>
          <w:rFonts w:ascii="Times New Roman" w:hAnsi="Times New Roman"/>
          <w:b/>
          <w:bCs/>
          <w:color w:val="000000"/>
          <w:sz w:val="24"/>
          <w:szCs w:val="24"/>
          <w:lang w:val="pt-BR" w:eastAsia="lt-LT"/>
        </w:rPr>
        <w:tab/>
        <w:t>Suderinamumas su Lietuvos Respublikos galiojančiais teisės norminiais aktais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 w:eastAsia="lt-LT"/>
        </w:rPr>
        <w:t xml:space="preserve">. </w:t>
      </w:r>
      <w:r w:rsidRPr="003709DD">
        <w:rPr>
          <w:rFonts w:ascii="Times New Roman" w:hAnsi="Times New Roman"/>
          <w:color w:val="000000"/>
          <w:sz w:val="24"/>
          <w:szCs w:val="24"/>
          <w:lang w:val="pt-BR" w:eastAsia="lt-LT"/>
        </w:rPr>
        <w:t>Projektas neprieštarauja galiojantiems teisės aktams.</w:t>
      </w:r>
    </w:p>
    <w:p w14:paraId="3A25DF8F" w14:textId="77777777" w:rsidR="00305C98" w:rsidRDefault="00305C98" w:rsidP="00305C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lt-LT"/>
        </w:rPr>
      </w:pPr>
      <w:r>
        <w:rPr>
          <w:rFonts w:ascii="Times New Roman" w:hAnsi="Times New Roman"/>
          <w:sz w:val="24"/>
          <w:szCs w:val="24"/>
          <w:lang w:val="pt-BR" w:eastAsia="lt-LT"/>
        </w:rPr>
        <w:tab/>
      </w:r>
      <w:r w:rsidRPr="002377F2">
        <w:rPr>
          <w:rFonts w:ascii="Times New Roman" w:hAnsi="Times New Roman"/>
          <w:b/>
          <w:sz w:val="24"/>
          <w:szCs w:val="24"/>
          <w:lang w:val="pt-BR" w:eastAsia="lt-LT"/>
        </w:rPr>
        <w:t>Antikorupcinis vertinimas</w:t>
      </w:r>
      <w:r>
        <w:rPr>
          <w:rFonts w:ascii="Times New Roman" w:hAnsi="Times New Roman"/>
          <w:b/>
          <w:sz w:val="24"/>
          <w:szCs w:val="24"/>
          <w:lang w:val="pt-BR" w:eastAsia="lt-LT"/>
        </w:rPr>
        <w:t xml:space="preserve">. </w:t>
      </w:r>
      <w:r w:rsidRPr="007D5E94">
        <w:rPr>
          <w:rFonts w:ascii="Times New Roman" w:hAnsi="Times New Roman"/>
          <w:sz w:val="24"/>
          <w:szCs w:val="24"/>
          <w:lang w:val="pt-BR" w:eastAsia="lt-LT"/>
        </w:rPr>
        <w:t>Teisės akte</w:t>
      </w:r>
      <w:r>
        <w:rPr>
          <w:rFonts w:ascii="Times New Roman" w:hAnsi="Times New Roman"/>
          <w:sz w:val="24"/>
          <w:szCs w:val="24"/>
          <w:lang w:val="pt-BR" w:eastAsia="lt-LT"/>
        </w:rPr>
        <w:t xml:space="preserve"> nenumatoma reguliuoti visuomeninių santykių, susijusių su Lietuvos Respublikos korupcijos prevencijos įstatymo 8 straipsnio 1 dalyje numatytais veiksniais, todėl teisės aktas antikorupciniu požiūriu</w:t>
      </w:r>
      <w:r w:rsidRPr="007D5E94">
        <w:rPr>
          <w:rFonts w:ascii="Times New Roman" w:hAnsi="Times New Roman"/>
          <w:sz w:val="24"/>
          <w:szCs w:val="24"/>
          <w:lang w:val="pt-BR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pt-BR" w:eastAsia="lt-LT"/>
        </w:rPr>
        <w:t>nevertintas.</w:t>
      </w:r>
    </w:p>
    <w:p w14:paraId="59FE3150" w14:textId="77777777" w:rsidR="00305C98" w:rsidRDefault="00305C98" w:rsidP="00305C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lt-LT"/>
        </w:rPr>
      </w:pPr>
    </w:p>
    <w:p w14:paraId="07B6A507" w14:textId="77777777" w:rsidR="00305C98" w:rsidRDefault="00305C98" w:rsidP="00305C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lt-LT"/>
        </w:rPr>
      </w:pPr>
    </w:p>
    <w:p w14:paraId="04E5C4A7" w14:textId="7CF019EC" w:rsidR="00305C98" w:rsidRPr="00733530" w:rsidRDefault="00305C98" w:rsidP="00305C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lt-LT"/>
        </w:rPr>
      </w:pPr>
      <w:r>
        <w:rPr>
          <w:rFonts w:ascii="Times New Roman" w:hAnsi="Times New Roman"/>
          <w:sz w:val="24"/>
          <w:szCs w:val="24"/>
          <w:lang w:val="pt-BR" w:eastAsia="lt-LT"/>
        </w:rPr>
        <w:t>Ūkio ir viešosi</w:t>
      </w:r>
      <w:r>
        <w:rPr>
          <w:rFonts w:ascii="Times New Roman" w:hAnsi="Times New Roman"/>
          <w:sz w:val="24"/>
          <w:szCs w:val="24"/>
          <w:lang w:val="pt-BR" w:eastAsia="lt-LT"/>
        </w:rPr>
        <w:t>os tvarkos skyriaus vedėjas</w:t>
      </w:r>
      <w:r>
        <w:rPr>
          <w:rFonts w:ascii="Times New Roman" w:hAnsi="Times New Roman"/>
          <w:sz w:val="24"/>
          <w:szCs w:val="24"/>
          <w:lang w:val="pt-BR" w:eastAsia="lt-LT"/>
        </w:rPr>
        <w:tab/>
      </w:r>
      <w:r>
        <w:rPr>
          <w:rFonts w:ascii="Times New Roman" w:hAnsi="Times New Roman"/>
          <w:sz w:val="24"/>
          <w:szCs w:val="24"/>
          <w:lang w:val="pt-BR" w:eastAsia="lt-LT"/>
        </w:rPr>
        <w:t xml:space="preserve">       Giedrius Mikalkevičius</w:t>
      </w:r>
    </w:p>
    <w:p w14:paraId="6247D393" w14:textId="77777777" w:rsidR="00305C98" w:rsidRPr="00305C98" w:rsidRDefault="00305C98" w:rsidP="00CC638A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05C98" w:rsidRPr="00305C98" w:rsidSect="00305C98">
      <w:headerReference w:type="default" r:id="rId10"/>
      <w:headerReference w:type="first" r:id="rId11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E3675" w14:textId="77777777" w:rsidR="00C90A62" w:rsidRDefault="00C90A62" w:rsidP="00CC638A">
      <w:pPr>
        <w:spacing w:after="0" w:line="240" w:lineRule="auto"/>
      </w:pPr>
      <w:r>
        <w:separator/>
      </w:r>
    </w:p>
  </w:endnote>
  <w:endnote w:type="continuationSeparator" w:id="0">
    <w:p w14:paraId="4C4F6859" w14:textId="77777777" w:rsidR="00C90A62" w:rsidRDefault="00C90A62" w:rsidP="00CC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0A0C" w14:textId="77777777" w:rsidR="00C90A62" w:rsidRDefault="00C90A62" w:rsidP="00CC638A">
      <w:pPr>
        <w:spacing w:after="0" w:line="240" w:lineRule="auto"/>
      </w:pPr>
      <w:r>
        <w:separator/>
      </w:r>
    </w:p>
  </w:footnote>
  <w:footnote w:type="continuationSeparator" w:id="0">
    <w:p w14:paraId="79BB04AE" w14:textId="77777777" w:rsidR="00C90A62" w:rsidRDefault="00C90A62" w:rsidP="00CC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5B578" w14:textId="76B9A87C" w:rsidR="00CC638A" w:rsidRPr="00953935" w:rsidRDefault="00CC638A" w:rsidP="00953935">
    <w:pPr>
      <w:pStyle w:val="statymopavad"/>
      <w:spacing w:line="240" w:lineRule="auto"/>
      <w:ind w:firstLine="0"/>
      <w:rPr>
        <w:rFonts w:ascii="Times New Roman" w:hAnsi="Times New Roman"/>
        <w:b/>
        <w:spacing w:val="20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82C66" w14:textId="4B818233" w:rsidR="00305C98" w:rsidRDefault="00305C98" w:rsidP="00305C98">
    <w:pPr>
      <w:pStyle w:val="Antrats"/>
      <w:jc w:val="center"/>
    </w:pPr>
    <w:r>
      <w:rPr>
        <w:noProof/>
        <w:lang w:val="en-GB" w:eastAsia="en-GB"/>
      </w:rPr>
      <w:drawing>
        <wp:inline distT="0" distB="0" distL="0" distR="0" wp14:anchorId="426CC0C2" wp14:editId="612BB15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F086E" w14:textId="77777777" w:rsidR="00305C98" w:rsidRDefault="00305C98" w:rsidP="00305C9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21CC"/>
    <w:multiLevelType w:val="hybridMultilevel"/>
    <w:tmpl w:val="E5F216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9342E"/>
    <w:multiLevelType w:val="hybridMultilevel"/>
    <w:tmpl w:val="6116E24C"/>
    <w:lvl w:ilvl="0" w:tplc="96C0E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FB20FF"/>
    <w:multiLevelType w:val="hybridMultilevel"/>
    <w:tmpl w:val="49C2E45C"/>
    <w:lvl w:ilvl="0" w:tplc="B6CC5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AC"/>
    <w:rsid w:val="00013EA8"/>
    <w:rsid w:val="00091CA3"/>
    <w:rsid w:val="000A3BFE"/>
    <w:rsid w:val="000B257A"/>
    <w:rsid w:val="000B364B"/>
    <w:rsid w:val="00170E96"/>
    <w:rsid w:val="002F37D3"/>
    <w:rsid w:val="00305C98"/>
    <w:rsid w:val="003F357C"/>
    <w:rsid w:val="00534F56"/>
    <w:rsid w:val="00573282"/>
    <w:rsid w:val="00662E5C"/>
    <w:rsid w:val="00676DE1"/>
    <w:rsid w:val="006800AC"/>
    <w:rsid w:val="006E1F27"/>
    <w:rsid w:val="00833FD4"/>
    <w:rsid w:val="008904ED"/>
    <w:rsid w:val="008B29BA"/>
    <w:rsid w:val="00953935"/>
    <w:rsid w:val="009631AD"/>
    <w:rsid w:val="009A1737"/>
    <w:rsid w:val="009A7EB2"/>
    <w:rsid w:val="00A27564"/>
    <w:rsid w:val="00C90A62"/>
    <w:rsid w:val="00CC638A"/>
    <w:rsid w:val="00DA40C5"/>
    <w:rsid w:val="00E450B4"/>
    <w:rsid w:val="00EC63E5"/>
    <w:rsid w:val="00F27A3D"/>
    <w:rsid w:val="00F65B67"/>
    <w:rsid w:val="00F81EF2"/>
    <w:rsid w:val="00F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5B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CC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tymopavad">
    <w:name w:val="?statymo pavad."/>
    <w:basedOn w:val="prastasis"/>
    <w:rsid w:val="00CC638A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character" w:customStyle="1" w:styleId="Pareigos">
    <w:name w:val="Pareigos"/>
    <w:rsid w:val="00CC638A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CC6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638A"/>
  </w:style>
  <w:style w:type="paragraph" w:styleId="Porat">
    <w:name w:val="footer"/>
    <w:basedOn w:val="prastasis"/>
    <w:link w:val="PoratDiagrama"/>
    <w:uiPriority w:val="99"/>
    <w:unhideWhenUsed/>
    <w:rsid w:val="00CC6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C638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638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30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CC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tymopavad">
    <w:name w:val="?statymo pavad."/>
    <w:basedOn w:val="prastasis"/>
    <w:rsid w:val="00CC638A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character" w:customStyle="1" w:styleId="Pareigos">
    <w:name w:val="Pareigos"/>
    <w:rsid w:val="00CC638A"/>
    <w:rPr>
      <w:rFonts w:ascii="TimesLT" w:hAnsi="TimesLT"/>
      <w:caps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CC6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638A"/>
  </w:style>
  <w:style w:type="paragraph" w:styleId="Porat">
    <w:name w:val="footer"/>
    <w:basedOn w:val="prastasis"/>
    <w:link w:val="PoratDiagrama"/>
    <w:uiPriority w:val="99"/>
    <w:unhideWhenUsed/>
    <w:rsid w:val="00CC6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C638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638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30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B8C0-82EA-411F-A830-D7B74933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Giedrius Mikalkevičius</dc:creator>
  <cp:lastModifiedBy>Jurgita Jurkonyte</cp:lastModifiedBy>
  <cp:revision>4</cp:revision>
  <dcterms:created xsi:type="dcterms:W3CDTF">2018-11-21T09:39:00Z</dcterms:created>
  <dcterms:modified xsi:type="dcterms:W3CDTF">2018-11-21T09:42:00Z</dcterms:modified>
</cp:coreProperties>
</file>