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C" w14:textId="77777777" w:rsidR="001358DF" w:rsidRPr="00C65860" w:rsidRDefault="001358DF" w:rsidP="001358DF">
      <w:pPr>
        <w:jc w:val="right"/>
        <w:rPr>
          <w:bCs/>
          <w:sz w:val="24"/>
          <w:szCs w:val="24"/>
          <w:lang w:val="lt-LT"/>
        </w:rPr>
      </w:pPr>
    </w:p>
    <w:p w14:paraId="4100176D" w14:textId="6303C63A" w:rsidR="00931341" w:rsidRPr="00C65860" w:rsidRDefault="00931341" w:rsidP="00C469E0">
      <w:pPr>
        <w:jc w:val="center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ROKIŠKIO RAJONO SAVIVALDYBĖS TARYBA</w:t>
      </w:r>
    </w:p>
    <w:p w14:paraId="2E94ED4A" w14:textId="77777777" w:rsidR="00114B29" w:rsidRDefault="00114B29" w:rsidP="00E228F9">
      <w:pPr>
        <w:jc w:val="center"/>
        <w:rPr>
          <w:b/>
          <w:sz w:val="24"/>
          <w:szCs w:val="24"/>
          <w:lang w:val="lt-LT"/>
        </w:rPr>
      </w:pPr>
    </w:p>
    <w:p w14:paraId="4100176E" w14:textId="22D88AD2" w:rsidR="00931341" w:rsidRDefault="00931341" w:rsidP="00E228F9">
      <w:pPr>
        <w:jc w:val="center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S P R E N D I M A S</w:t>
      </w:r>
    </w:p>
    <w:p w14:paraId="41001770" w14:textId="7B33C714" w:rsidR="00931341" w:rsidRPr="00C65860" w:rsidRDefault="002B5344" w:rsidP="00E228F9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C65860">
        <w:rPr>
          <w:b/>
          <w:sz w:val="24"/>
          <w:szCs w:val="24"/>
          <w:lang w:val="lt-LT"/>
        </w:rPr>
        <w:t>DĖL ROKIŠKIO RAJONO VERSLO PLĖTROS KOMISIJOS 201</w:t>
      </w:r>
      <w:r w:rsidR="00604C45" w:rsidRPr="00C65860">
        <w:rPr>
          <w:b/>
          <w:sz w:val="24"/>
          <w:szCs w:val="24"/>
          <w:lang w:val="lt-LT"/>
        </w:rPr>
        <w:t>8</w:t>
      </w:r>
      <w:r w:rsidRPr="00C65860">
        <w:rPr>
          <w:b/>
          <w:sz w:val="24"/>
          <w:szCs w:val="24"/>
          <w:lang w:val="lt-LT"/>
        </w:rPr>
        <w:t xml:space="preserve"> METŲ VEIKLOS ATASKAITOS PATVIRTINIMO</w:t>
      </w:r>
    </w:p>
    <w:bookmarkEnd w:id="0"/>
    <w:p w14:paraId="1BC38C3C" w14:textId="77777777" w:rsidR="002B5344" w:rsidRPr="00C65860" w:rsidRDefault="002B5344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515F1BD2" w:rsidR="00931341" w:rsidRPr="00C65860" w:rsidRDefault="001A3A89" w:rsidP="00E228F9">
      <w:pPr>
        <w:jc w:val="center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201</w:t>
      </w:r>
      <w:r w:rsidR="00BC7930" w:rsidRPr="00C65860">
        <w:rPr>
          <w:sz w:val="24"/>
          <w:szCs w:val="24"/>
          <w:lang w:val="lt-LT"/>
        </w:rPr>
        <w:t>9</w:t>
      </w:r>
      <w:r w:rsidR="00931341" w:rsidRPr="00C65860">
        <w:rPr>
          <w:sz w:val="24"/>
          <w:szCs w:val="24"/>
          <w:lang w:val="lt-LT"/>
        </w:rPr>
        <w:t xml:space="preserve"> m</w:t>
      </w:r>
      <w:r w:rsidR="002B5344" w:rsidRPr="00C65860">
        <w:rPr>
          <w:sz w:val="24"/>
          <w:szCs w:val="24"/>
          <w:lang w:val="lt-LT"/>
        </w:rPr>
        <w:t>. sausio 2</w:t>
      </w:r>
      <w:r w:rsidR="00604C45" w:rsidRPr="00C65860">
        <w:rPr>
          <w:sz w:val="24"/>
          <w:szCs w:val="24"/>
          <w:lang w:val="lt-LT"/>
        </w:rPr>
        <w:t>5</w:t>
      </w:r>
      <w:r w:rsidRPr="00C65860">
        <w:rPr>
          <w:sz w:val="24"/>
          <w:szCs w:val="24"/>
          <w:lang w:val="lt-LT"/>
        </w:rPr>
        <w:t xml:space="preserve"> </w:t>
      </w:r>
      <w:r w:rsidR="00931341" w:rsidRPr="00C65860">
        <w:rPr>
          <w:sz w:val="24"/>
          <w:szCs w:val="24"/>
          <w:lang w:val="lt-LT"/>
        </w:rPr>
        <w:t>d. Nr.</w:t>
      </w:r>
      <w:r w:rsidR="005106D4" w:rsidRPr="00C65860">
        <w:rPr>
          <w:sz w:val="24"/>
          <w:szCs w:val="24"/>
          <w:lang w:val="lt-LT"/>
        </w:rPr>
        <w:t xml:space="preserve"> </w:t>
      </w:r>
      <w:r w:rsidR="00931341" w:rsidRPr="00C65860">
        <w:rPr>
          <w:sz w:val="24"/>
          <w:szCs w:val="24"/>
          <w:lang w:val="lt-LT"/>
        </w:rPr>
        <w:t>TS-</w:t>
      </w:r>
    </w:p>
    <w:p w14:paraId="41001772" w14:textId="77777777" w:rsidR="00931341" w:rsidRPr="00C65860" w:rsidRDefault="00931341" w:rsidP="00E228F9">
      <w:pPr>
        <w:jc w:val="center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Rokiškis</w:t>
      </w:r>
    </w:p>
    <w:p w14:paraId="41001773" w14:textId="77777777" w:rsidR="00931341" w:rsidRPr="00C65860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C65860" w:rsidRDefault="00E228F9" w:rsidP="00931341">
      <w:pPr>
        <w:jc w:val="both"/>
        <w:rPr>
          <w:sz w:val="24"/>
          <w:szCs w:val="24"/>
          <w:lang w:val="lt-LT"/>
        </w:rPr>
      </w:pPr>
    </w:p>
    <w:p w14:paraId="226008FA" w14:textId="77777777" w:rsidR="00114B29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 xml:space="preserve">Vadovaudamasi </w:t>
      </w:r>
      <w:r w:rsidR="00E44742">
        <w:rPr>
          <w:sz w:val="24"/>
          <w:szCs w:val="24"/>
          <w:lang w:val="lt-LT"/>
        </w:rPr>
        <w:t xml:space="preserve">Lietuvos Respublikos savivaldos įstatymo 16 straipsnio 4 dalimi, </w:t>
      </w:r>
      <w:r w:rsidR="002B5344" w:rsidRPr="00C65860">
        <w:rPr>
          <w:sz w:val="24"/>
          <w:szCs w:val="24"/>
          <w:lang w:val="lt-LT"/>
        </w:rPr>
        <w:t>Rokiškio rajono savivaldybės tarybos 2015 m. rugpjūčio 28 d. sprendimu Nr. TS-186 patvirtintų  Rokiškio rajono verslo plėtros komisijos nuostatų 6.2. punktu</w:t>
      </w:r>
      <w:r w:rsidR="00B91FC4" w:rsidRPr="00C65860">
        <w:rPr>
          <w:sz w:val="24"/>
          <w:szCs w:val="24"/>
          <w:lang w:val="lt-LT"/>
        </w:rPr>
        <w:t>,</w:t>
      </w:r>
      <w:r w:rsidR="002B5344" w:rsidRPr="00C65860">
        <w:rPr>
          <w:sz w:val="24"/>
          <w:szCs w:val="24"/>
          <w:lang w:val="lt-LT"/>
        </w:rPr>
        <w:t xml:space="preserve"> </w:t>
      </w:r>
      <w:r w:rsidRPr="00C65860">
        <w:rPr>
          <w:sz w:val="24"/>
          <w:szCs w:val="24"/>
          <w:lang w:val="lt-LT"/>
        </w:rPr>
        <w:t>Rokiškio rajono savivaldybės taryba</w:t>
      </w:r>
    </w:p>
    <w:p w14:paraId="41001774" w14:textId="5A3ACA14" w:rsidR="00EB337C" w:rsidRPr="00C65860" w:rsidRDefault="00C469E0" w:rsidP="00114B2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EB337C" w:rsidRPr="00C65860">
        <w:rPr>
          <w:sz w:val="24"/>
          <w:szCs w:val="24"/>
          <w:lang w:val="lt-LT"/>
        </w:rPr>
        <w:t>n u s p r e n d ž i a:</w:t>
      </w:r>
    </w:p>
    <w:p w14:paraId="4D650F25" w14:textId="686B7835" w:rsidR="002B5344" w:rsidRPr="00C65860" w:rsidRDefault="00592A16" w:rsidP="002B5344">
      <w:pPr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="002B5344" w:rsidRPr="00C65860">
        <w:rPr>
          <w:sz w:val="24"/>
          <w:szCs w:val="24"/>
          <w:lang w:val="lt-LT"/>
        </w:rPr>
        <w:t>Patvirtinti Rokiškio rajono verslo plėtros komisijos 201</w:t>
      </w:r>
      <w:r w:rsidR="00604C45" w:rsidRPr="00C65860">
        <w:rPr>
          <w:sz w:val="24"/>
          <w:szCs w:val="24"/>
          <w:lang w:val="lt-LT"/>
        </w:rPr>
        <w:t>8</w:t>
      </w:r>
      <w:r w:rsidR="002B5344" w:rsidRPr="00C65860">
        <w:rPr>
          <w:sz w:val="24"/>
          <w:szCs w:val="24"/>
          <w:lang w:val="lt-LT"/>
        </w:rPr>
        <w:t xml:space="preserve"> metų veiklos ataskaitą (pridedama).</w:t>
      </w:r>
    </w:p>
    <w:p w14:paraId="2CC7B46A" w14:textId="040DC00C" w:rsidR="00CB1033" w:rsidRPr="00E44742" w:rsidRDefault="00657727" w:rsidP="00CB1033">
      <w:pPr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="00CB1033" w:rsidRPr="00E4474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75D8DD7" w14:textId="53D851D1" w:rsidR="009173BF" w:rsidRPr="00E44742" w:rsidRDefault="009173BF" w:rsidP="00CB1033">
      <w:pPr>
        <w:rPr>
          <w:sz w:val="24"/>
          <w:szCs w:val="24"/>
          <w:lang w:val="lt-LT" w:eastAsia="lt-LT"/>
        </w:rPr>
      </w:pPr>
    </w:p>
    <w:p w14:paraId="6B174CE4" w14:textId="77777777" w:rsidR="009173BF" w:rsidRPr="00C65860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C65860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C65860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Savivaldybės meras</w:t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="007E4951" w:rsidRPr="00C65860">
        <w:rPr>
          <w:sz w:val="24"/>
          <w:szCs w:val="24"/>
          <w:lang w:val="lt-LT"/>
        </w:rPr>
        <w:tab/>
      </w:r>
      <w:r w:rsidR="007E4951"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 xml:space="preserve">         </w:t>
      </w:r>
      <w:r w:rsidR="007B2989" w:rsidRPr="00C65860">
        <w:rPr>
          <w:sz w:val="24"/>
          <w:szCs w:val="24"/>
          <w:lang w:val="lt-LT"/>
        </w:rPr>
        <w:t>Antanas Vagonis</w:t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</w:p>
    <w:p w14:paraId="41001781" w14:textId="77777777" w:rsidR="00931341" w:rsidRPr="00C65860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C65860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C65860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C65860" w:rsidRDefault="008325A2" w:rsidP="00931341">
      <w:pPr>
        <w:jc w:val="both"/>
        <w:rPr>
          <w:sz w:val="24"/>
          <w:szCs w:val="24"/>
          <w:lang w:val="lt-LT"/>
        </w:rPr>
      </w:pPr>
    </w:p>
    <w:p w14:paraId="397AED54" w14:textId="77777777" w:rsidR="001C0A6A" w:rsidRPr="00C65860" w:rsidRDefault="001C0A6A" w:rsidP="00931341">
      <w:pPr>
        <w:jc w:val="both"/>
        <w:rPr>
          <w:sz w:val="24"/>
          <w:szCs w:val="24"/>
          <w:lang w:val="lt-LT"/>
        </w:rPr>
      </w:pPr>
    </w:p>
    <w:p w14:paraId="3BEF88AE" w14:textId="77777777" w:rsidR="001C0A6A" w:rsidRPr="00C65860" w:rsidRDefault="001C0A6A" w:rsidP="00931341">
      <w:pPr>
        <w:jc w:val="both"/>
        <w:rPr>
          <w:sz w:val="24"/>
          <w:szCs w:val="24"/>
          <w:lang w:val="lt-LT"/>
        </w:rPr>
      </w:pPr>
    </w:p>
    <w:p w14:paraId="1EBADB4F" w14:textId="77777777" w:rsidR="001C0A6A" w:rsidRPr="00C65860" w:rsidRDefault="001C0A6A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C65860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C65860" w:rsidRDefault="00931341" w:rsidP="00931341">
      <w:pPr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 xml:space="preserve">   </w:t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  <w:t xml:space="preserve">            </w:t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</w:p>
    <w:p w14:paraId="4699C44C" w14:textId="1B16421E" w:rsidR="00592A16" w:rsidRPr="00C65860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 xml:space="preserve"> </w:t>
      </w:r>
      <w:r w:rsidR="00931341" w:rsidRPr="00C65860">
        <w:rPr>
          <w:sz w:val="24"/>
          <w:szCs w:val="24"/>
          <w:lang w:val="lt-LT"/>
        </w:rPr>
        <w:t xml:space="preserve">Vilma </w:t>
      </w:r>
      <w:proofErr w:type="spellStart"/>
      <w:r w:rsidR="00C469E0">
        <w:rPr>
          <w:sz w:val="24"/>
          <w:szCs w:val="24"/>
          <w:lang w:val="lt-LT"/>
        </w:rPr>
        <w:t>Mečiukonienė</w:t>
      </w:r>
      <w:proofErr w:type="spellEnd"/>
    </w:p>
    <w:p w14:paraId="0CEC095A" w14:textId="0ED36F45" w:rsidR="001C0A6A" w:rsidRPr="00C65860" w:rsidRDefault="008F54DC" w:rsidP="008F54DC">
      <w:pPr>
        <w:suppressAutoHyphens w:val="0"/>
        <w:ind w:left="3600" w:firstLine="720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lastRenderedPageBreak/>
        <w:tab/>
      </w:r>
      <w:r w:rsidRPr="00C65860">
        <w:rPr>
          <w:sz w:val="24"/>
          <w:szCs w:val="24"/>
          <w:lang w:val="lt-LT"/>
        </w:rPr>
        <w:tab/>
      </w:r>
      <w:r w:rsidR="001C0A6A" w:rsidRPr="00C65860">
        <w:rPr>
          <w:sz w:val="24"/>
          <w:szCs w:val="24"/>
          <w:lang w:val="lt-LT"/>
        </w:rPr>
        <w:t>PATVIRTINTA</w:t>
      </w:r>
    </w:p>
    <w:p w14:paraId="562F6908" w14:textId="557B7B9D" w:rsidR="001C0A6A" w:rsidRPr="00C65860" w:rsidRDefault="008F54DC" w:rsidP="008F54DC">
      <w:pPr>
        <w:suppressAutoHyphens w:val="0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="001C0A6A" w:rsidRPr="00C65860">
        <w:rPr>
          <w:sz w:val="24"/>
          <w:szCs w:val="24"/>
          <w:lang w:val="lt-LT"/>
        </w:rPr>
        <w:t>Rokiškio rajono savivaldybės tarybos</w:t>
      </w:r>
    </w:p>
    <w:p w14:paraId="73DD3F9B" w14:textId="6E5EF787" w:rsidR="001C0A6A" w:rsidRPr="00C65860" w:rsidRDefault="008F54DC" w:rsidP="008F54DC">
      <w:pPr>
        <w:suppressAutoHyphens w:val="0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Pr="00C65860">
        <w:rPr>
          <w:sz w:val="24"/>
          <w:szCs w:val="24"/>
          <w:lang w:val="lt-LT"/>
        </w:rPr>
        <w:tab/>
      </w:r>
      <w:r w:rsidR="001C0A6A" w:rsidRPr="00C65860">
        <w:rPr>
          <w:sz w:val="24"/>
          <w:szCs w:val="24"/>
          <w:lang w:val="lt-LT"/>
        </w:rPr>
        <w:t>201</w:t>
      </w:r>
      <w:r w:rsidR="00BC7930" w:rsidRPr="00C65860">
        <w:rPr>
          <w:sz w:val="24"/>
          <w:szCs w:val="24"/>
          <w:lang w:val="lt-LT"/>
        </w:rPr>
        <w:t>9</w:t>
      </w:r>
      <w:r w:rsidR="00604C45" w:rsidRPr="00C65860">
        <w:rPr>
          <w:sz w:val="24"/>
          <w:szCs w:val="24"/>
          <w:lang w:val="lt-LT"/>
        </w:rPr>
        <w:t xml:space="preserve"> m. sausio 25</w:t>
      </w:r>
      <w:r w:rsidR="00C469E0">
        <w:rPr>
          <w:sz w:val="24"/>
          <w:szCs w:val="24"/>
          <w:lang w:val="lt-LT"/>
        </w:rPr>
        <w:t xml:space="preserve"> </w:t>
      </w:r>
      <w:r w:rsidR="001C0A6A" w:rsidRPr="00C65860">
        <w:rPr>
          <w:sz w:val="24"/>
          <w:szCs w:val="24"/>
          <w:lang w:val="lt-LT"/>
        </w:rPr>
        <w:t xml:space="preserve">d. sprendimu Nr. TS-   </w:t>
      </w:r>
    </w:p>
    <w:p w14:paraId="09DE0623" w14:textId="77777777" w:rsidR="001C0A6A" w:rsidRPr="00C65860" w:rsidRDefault="001C0A6A" w:rsidP="008F54DC">
      <w:pPr>
        <w:suppressAutoHyphens w:val="0"/>
        <w:rPr>
          <w:b/>
          <w:sz w:val="24"/>
          <w:szCs w:val="24"/>
          <w:lang w:val="lt-LT"/>
        </w:rPr>
      </w:pPr>
    </w:p>
    <w:p w14:paraId="259E24B0" w14:textId="77777777" w:rsidR="001C0A6A" w:rsidRPr="00C65860" w:rsidRDefault="001C0A6A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ROKIŠKIO RAJONO VERSLO PLĖTROS KOMISIJOS</w:t>
      </w:r>
    </w:p>
    <w:p w14:paraId="3EF241B7" w14:textId="7EE1BBC9" w:rsidR="001C0A6A" w:rsidRPr="00C65860" w:rsidRDefault="00604C45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2018</w:t>
      </w:r>
      <w:r w:rsidR="001C0A6A" w:rsidRPr="00C65860">
        <w:rPr>
          <w:b/>
          <w:sz w:val="24"/>
          <w:szCs w:val="24"/>
          <w:lang w:val="lt-LT"/>
        </w:rPr>
        <w:t xml:space="preserve"> METŲ VEIKLOS ATASKAITA</w:t>
      </w:r>
    </w:p>
    <w:p w14:paraId="6ECFD1C9" w14:textId="77777777" w:rsidR="001C0A6A" w:rsidRPr="00C65860" w:rsidRDefault="001C0A6A" w:rsidP="001C0A6A">
      <w:pPr>
        <w:suppressAutoHyphens w:val="0"/>
        <w:jc w:val="both"/>
        <w:rPr>
          <w:sz w:val="24"/>
          <w:szCs w:val="24"/>
          <w:lang w:val="lt-LT"/>
        </w:rPr>
      </w:pPr>
    </w:p>
    <w:p w14:paraId="471200E1" w14:textId="593E1473" w:rsidR="00F76C6A" w:rsidRPr="00C65860" w:rsidRDefault="008F54DC" w:rsidP="001C0A6A">
      <w:pPr>
        <w:suppressAutoHyphens w:val="0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="001C0A6A" w:rsidRPr="00C65860">
        <w:rPr>
          <w:sz w:val="24"/>
          <w:szCs w:val="24"/>
          <w:lang w:val="lt-LT"/>
        </w:rPr>
        <w:t xml:space="preserve">2015 m. rugpjūčio 28 d. Rokiškio rajono savivaldybės tarybos sprendimu Nr. TS-186 patvirtinti Rokiškio rajono verslo plėtros komisijos nuostatai, o sprendimu Nr. TS-185 – Rokiškio rajono verslo plėtros komisija (toliau – komisija). Komisija skirta vertinti ir formuoti palankią rajone verslo aplinką, teikti pasiūlymus rajono savivaldybės tarybai dėl verslo aplinkos gerinimo. </w:t>
      </w:r>
    </w:p>
    <w:p w14:paraId="24CCF705" w14:textId="294BA4F3" w:rsidR="001C0A6A" w:rsidRPr="00C65860" w:rsidRDefault="008F54DC" w:rsidP="001C0A6A">
      <w:pPr>
        <w:suppressAutoHyphens w:val="0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="00604C45" w:rsidRPr="00C65860">
        <w:rPr>
          <w:sz w:val="24"/>
          <w:szCs w:val="24"/>
          <w:lang w:val="lt-LT"/>
        </w:rPr>
        <w:t>2018</w:t>
      </w:r>
      <w:r w:rsidR="001C0A6A" w:rsidRPr="00C65860">
        <w:rPr>
          <w:sz w:val="24"/>
          <w:szCs w:val="24"/>
          <w:lang w:val="lt-LT"/>
        </w:rPr>
        <w:t xml:space="preserve"> m. Rokiškio rajono savivaldybės taryboje iš dalies</w:t>
      </w:r>
      <w:r w:rsidR="00604C45" w:rsidRPr="00C65860">
        <w:rPr>
          <w:sz w:val="24"/>
          <w:szCs w:val="24"/>
          <w:lang w:val="lt-LT"/>
        </w:rPr>
        <w:t xml:space="preserve"> buvo keičiami </w:t>
      </w:r>
      <w:r w:rsidR="00C65860" w:rsidRPr="00C65860">
        <w:rPr>
          <w:sz w:val="24"/>
          <w:szCs w:val="24"/>
          <w:lang w:val="lt-LT"/>
        </w:rPr>
        <w:t>k</w:t>
      </w:r>
      <w:r w:rsidR="00604C45" w:rsidRPr="00C65860">
        <w:rPr>
          <w:sz w:val="24"/>
          <w:szCs w:val="24"/>
          <w:lang w:val="lt-LT"/>
        </w:rPr>
        <w:t xml:space="preserve">omisijos nariai, deleguoti nauji </w:t>
      </w:r>
      <w:r w:rsidR="00C65860" w:rsidRPr="00C65860">
        <w:rPr>
          <w:sz w:val="24"/>
          <w:szCs w:val="24"/>
          <w:lang w:val="lt-LT"/>
        </w:rPr>
        <w:t>k</w:t>
      </w:r>
      <w:r w:rsidR="00604C45" w:rsidRPr="00C65860">
        <w:rPr>
          <w:sz w:val="24"/>
          <w:szCs w:val="24"/>
          <w:lang w:val="lt-LT"/>
        </w:rPr>
        <w:t>omisijos nariai:</w:t>
      </w:r>
      <w:r w:rsidR="00C65860" w:rsidRPr="00C65860">
        <w:rPr>
          <w:sz w:val="24"/>
          <w:szCs w:val="24"/>
          <w:lang w:val="lt-LT"/>
        </w:rPr>
        <w:t xml:space="preserve"> </w:t>
      </w:r>
      <w:r w:rsidR="00604C45" w:rsidRPr="00C65860">
        <w:rPr>
          <w:sz w:val="24"/>
          <w:szCs w:val="24"/>
          <w:lang w:val="lt-LT"/>
        </w:rPr>
        <w:t>Rokiškio rajono savivaldybės administracijos direktorė</w:t>
      </w:r>
      <w:r w:rsidR="00C65860" w:rsidRPr="00C65860">
        <w:rPr>
          <w:sz w:val="24"/>
          <w:szCs w:val="24"/>
          <w:lang w:val="lt-LT"/>
        </w:rPr>
        <w:t xml:space="preserve"> Nataša Aleksiejeva</w:t>
      </w:r>
      <w:r w:rsidR="00604C45" w:rsidRPr="00C65860">
        <w:rPr>
          <w:sz w:val="24"/>
          <w:szCs w:val="24"/>
          <w:lang w:val="lt-LT"/>
        </w:rPr>
        <w:t xml:space="preserve"> ir asociacijos „Rokiškio verslo klubas“ tarybos narys</w:t>
      </w:r>
      <w:r w:rsidR="00C65860" w:rsidRPr="00C65860">
        <w:rPr>
          <w:sz w:val="24"/>
          <w:szCs w:val="24"/>
          <w:lang w:val="lt-LT"/>
        </w:rPr>
        <w:t xml:space="preserve"> Pranas Blažys</w:t>
      </w:r>
      <w:r w:rsidR="00604C45" w:rsidRPr="00C65860">
        <w:rPr>
          <w:sz w:val="24"/>
          <w:szCs w:val="24"/>
          <w:lang w:val="lt-LT"/>
        </w:rPr>
        <w:t>. Komisijos pirmininke išrinkta Nataša Aleksiejeva</w:t>
      </w:r>
      <w:r w:rsidR="00C65860" w:rsidRPr="00C65860">
        <w:rPr>
          <w:sz w:val="24"/>
          <w:szCs w:val="24"/>
          <w:lang w:val="lt-LT"/>
        </w:rPr>
        <w:t xml:space="preserve"> –</w:t>
      </w:r>
      <w:r w:rsidR="00604C45" w:rsidRPr="00C65860">
        <w:rPr>
          <w:sz w:val="24"/>
          <w:szCs w:val="24"/>
          <w:lang w:val="lt-LT"/>
        </w:rPr>
        <w:t xml:space="preserve"> Rokiškio rajono savivaldybės administracijos direktorė, </w:t>
      </w:r>
      <w:r w:rsidR="00C65860" w:rsidRPr="00C65860">
        <w:rPr>
          <w:sz w:val="24"/>
          <w:szCs w:val="24"/>
          <w:lang w:val="lt-LT"/>
        </w:rPr>
        <w:t>k</w:t>
      </w:r>
      <w:r w:rsidR="00604C45" w:rsidRPr="00C65860">
        <w:rPr>
          <w:sz w:val="24"/>
          <w:szCs w:val="24"/>
          <w:lang w:val="lt-LT"/>
        </w:rPr>
        <w:t xml:space="preserve">omisijos pirmininkės pavaduotoju – Stanislovas Dambrauskas, Rokiškio rajono savivaldybės tarybos narys, Rokiškio rajono savivaldybės mero pavaduotojas. </w:t>
      </w:r>
    </w:p>
    <w:p w14:paraId="70BE064C" w14:textId="6B2C5924" w:rsidR="001C0A6A" w:rsidRPr="00C65860" w:rsidRDefault="008F54DC" w:rsidP="001D2CA6">
      <w:pPr>
        <w:suppressAutoHyphens w:val="0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ab/>
      </w:r>
      <w:r w:rsidR="001C0A6A" w:rsidRPr="00C65860">
        <w:rPr>
          <w:sz w:val="24"/>
          <w:szCs w:val="24"/>
          <w:lang w:val="lt-LT"/>
        </w:rPr>
        <w:t>201</w:t>
      </w:r>
      <w:r w:rsidR="00604C45" w:rsidRPr="00C65860">
        <w:rPr>
          <w:sz w:val="24"/>
          <w:szCs w:val="24"/>
          <w:lang w:val="lt-LT"/>
        </w:rPr>
        <w:t>8</w:t>
      </w:r>
      <w:r w:rsidR="001C0A6A" w:rsidRPr="00C65860">
        <w:rPr>
          <w:sz w:val="24"/>
          <w:szCs w:val="24"/>
          <w:lang w:val="lt-LT"/>
        </w:rPr>
        <w:t xml:space="preserve"> m. surengt</w:t>
      </w:r>
      <w:r w:rsidR="00604C45" w:rsidRPr="00C65860">
        <w:rPr>
          <w:sz w:val="24"/>
          <w:szCs w:val="24"/>
          <w:lang w:val="lt-LT"/>
        </w:rPr>
        <w:t>i 3</w:t>
      </w:r>
      <w:r w:rsidR="001C0A6A" w:rsidRPr="00C65860">
        <w:rPr>
          <w:sz w:val="24"/>
          <w:szCs w:val="24"/>
          <w:lang w:val="lt-LT"/>
        </w:rPr>
        <w:t xml:space="preserve"> Rokiškio rajono ver</w:t>
      </w:r>
      <w:r w:rsidR="00604C45" w:rsidRPr="00C65860">
        <w:rPr>
          <w:sz w:val="24"/>
          <w:szCs w:val="24"/>
          <w:lang w:val="lt-LT"/>
        </w:rPr>
        <w:t>slo plėtros komisijos posėdžiai, kuriuose</w:t>
      </w:r>
      <w:r w:rsidR="001D2CA6" w:rsidRPr="00C65860">
        <w:rPr>
          <w:sz w:val="24"/>
          <w:szCs w:val="24"/>
          <w:lang w:val="lt-LT"/>
        </w:rPr>
        <w:t xml:space="preserve"> svarstyti svarbūs rajonui klausimai: pajamų mokesčio nust</w:t>
      </w:r>
      <w:r w:rsidR="00604C45" w:rsidRPr="00C65860">
        <w:rPr>
          <w:sz w:val="24"/>
          <w:szCs w:val="24"/>
          <w:lang w:val="lt-LT"/>
        </w:rPr>
        <w:t>atymas už verslo liudijimus 2019</w:t>
      </w:r>
      <w:r w:rsidR="001D2CA6" w:rsidRPr="00C65860">
        <w:rPr>
          <w:sz w:val="24"/>
          <w:szCs w:val="24"/>
          <w:lang w:val="lt-LT"/>
        </w:rPr>
        <w:t xml:space="preserve"> m. Po ilgų diskusijų nuspręsta palikti </w:t>
      </w:r>
      <w:r w:rsidR="00604C45" w:rsidRPr="00C65860">
        <w:rPr>
          <w:sz w:val="24"/>
          <w:szCs w:val="24"/>
          <w:lang w:val="lt-LT"/>
        </w:rPr>
        <w:t xml:space="preserve">nuo </w:t>
      </w:r>
      <w:r w:rsidR="001D2CA6" w:rsidRPr="00C65860">
        <w:rPr>
          <w:sz w:val="24"/>
          <w:szCs w:val="24"/>
          <w:lang w:val="lt-LT"/>
        </w:rPr>
        <w:t xml:space="preserve">2017 m. galiojančius fiksuoto pajamų mokesčio dydžius už verslo liudijimus ir galiojančias lengvatas. Taip pat buvo diskutuota dėl Rokiškio rajono savivaldybės smulkaus ir vidutinio verslo plėtros </w:t>
      </w:r>
      <w:r w:rsidR="00604C45" w:rsidRPr="00C65860">
        <w:rPr>
          <w:sz w:val="24"/>
          <w:szCs w:val="24"/>
          <w:lang w:val="lt-LT"/>
        </w:rPr>
        <w:t xml:space="preserve">veiklos iš lėšų ataskaitų už 2017 ir 2018 m. ir </w:t>
      </w:r>
      <w:r w:rsidR="00273967">
        <w:rPr>
          <w:sz w:val="24"/>
          <w:szCs w:val="24"/>
          <w:lang w:val="lt-LT"/>
        </w:rPr>
        <w:t xml:space="preserve">svarstyti </w:t>
      </w:r>
      <w:r w:rsidR="00604C45" w:rsidRPr="00C65860">
        <w:rPr>
          <w:sz w:val="24"/>
          <w:szCs w:val="24"/>
          <w:lang w:val="lt-LT"/>
        </w:rPr>
        <w:t>2019</w:t>
      </w:r>
      <w:r w:rsidR="001D2CA6" w:rsidRPr="00C65860">
        <w:rPr>
          <w:sz w:val="24"/>
          <w:szCs w:val="24"/>
          <w:lang w:val="lt-LT"/>
        </w:rPr>
        <w:t xml:space="preserve"> m. subsidijos verslo idėjai įgyvendinti projektų konkurso or</w:t>
      </w:r>
      <w:r w:rsidR="00604C45" w:rsidRPr="00C65860">
        <w:rPr>
          <w:sz w:val="24"/>
          <w:szCs w:val="24"/>
          <w:lang w:val="lt-LT"/>
        </w:rPr>
        <w:t>ganizavimo</w:t>
      </w:r>
      <w:r w:rsidR="00F76C6A" w:rsidRPr="00C65860">
        <w:rPr>
          <w:sz w:val="24"/>
          <w:szCs w:val="24"/>
          <w:lang w:val="lt-LT"/>
        </w:rPr>
        <w:t xml:space="preserve"> klausimai</w:t>
      </w:r>
      <w:r w:rsidR="001D2CA6" w:rsidRPr="00C65860">
        <w:rPr>
          <w:sz w:val="24"/>
          <w:szCs w:val="24"/>
          <w:lang w:val="lt-LT"/>
        </w:rPr>
        <w:t xml:space="preserve">. Komisijos nariai </w:t>
      </w:r>
      <w:r w:rsidR="008A2E67" w:rsidRPr="00C65860">
        <w:rPr>
          <w:sz w:val="24"/>
          <w:szCs w:val="24"/>
          <w:lang w:val="lt-LT"/>
        </w:rPr>
        <w:t xml:space="preserve">dalyvavo išvažiuojamajame posėdyje Rokiškio </w:t>
      </w:r>
      <w:proofErr w:type="spellStart"/>
      <w:r w:rsidR="008A2E67" w:rsidRPr="00C65860">
        <w:rPr>
          <w:sz w:val="24"/>
          <w:szCs w:val="24"/>
          <w:lang w:val="lt-LT"/>
        </w:rPr>
        <w:t>Skemų</w:t>
      </w:r>
      <w:proofErr w:type="spellEnd"/>
      <w:r w:rsidR="008A2E67" w:rsidRPr="00C65860">
        <w:rPr>
          <w:sz w:val="24"/>
          <w:szCs w:val="24"/>
          <w:lang w:val="lt-LT"/>
        </w:rPr>
        <w:t xml:space="preserve"> </w:t>
      </w:r>
      <w:r w:rsidR="00273967">
        <w:rPr>
          <w:sz w:val="24"/>
          <w:szCs w:val="24"/>
          <w:lang w:val="lt-LT"/>
        </w:rPr>
        <w:t>socialinės globos namuose</w:t>
      </w:r>
      <w:r w:rsidR="004F630B" w:rsidRPr="00C65860">
        <w:rPr>
          <w:sz w:val="24"/>
          <w:szCs w:val="24"/>
          <w:lang w:val="lt-LT"/>
        </w:rPr>
        <w:t>, susipažino su sėkminga įstaigos veikla.</w:t>
      </w:r>
    </w:p>
    <w:p w14:paraId="145F7CAC" w14:textId="77777777" w:rsidR="001C0A6A" w:rsidRPr="00C65860" w:rsidRDefault="001C0A6A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BA1CACA" w14:textId="18ED795B" w:rsidR="00221010" w:rsidRPr="00C65860" w:rsidRDefault="00221010" w:rsidP="00592A16">
      <w:pPr>
        <w:suppressAutoHyphens w:val="0"/>
        <w:jc w:val="center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___________________</w:t>
      </w:r>
    </w:p>
    <w:p w14:paraId="7F3E71B5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199D2BD6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DA7669E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A1885E0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9D4D157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46FF72E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066A943A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1C539EE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64C3687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4D4B56D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1F411561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1EDDEA9B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27DF0E9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48FE1C0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ED46B0D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61BA591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DAB8F55" w14:textId="77777777" w:rsidR="004906C0" w:rsidRPr="00C65860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6A9AD150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05CCA1F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12C2DBDC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8793D2B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E2C87F1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D6802EA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A44A719" w14:textId="77777777" w:rsidR="00BC7930" w:rsidRPr="00C65860" w:rsidRDefault="00BC793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6AF01BE" w14:textId="77777777" w:rsidR="004906C0" w:rsidRPr="00C65860" w:rsidRDefault="004906C0" w:rsidP="00C469E0">
      <w:pPr>
        <w:suppressAutoHyphens w:val="0"/>
        <w:rPr>
          <w:b/>
          <w:sz w:val="24"/>
          <w:szCs w:val="24"/>
          <w:lang w:val="lt-LT"/>
        </w:rPr>
      </w:pPr>
    </w:p>
    <w:p w14:paraId="565EAE93" w14:textId="0C140407" w:rsidR="00592A16" w:rsidRPr="00C65860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C65860">
        <w:rPr>
          <w:b/>
          <w:sz w:val="24"/>
          <w:szCs w:val="24"/>
          <w:lang w:val="lt-LT"/>
        </w:rPr>
        <w:lastRenderedPageBreak/>
        <w:t>TEIKIAMO SPRENDIMO PROJEKTO „</w:t>
      </w:r>
      <w:r w:rsidR="00BC7930" w:rsidRPr="00C65860">
        <w:rPr>
          <w:b/>
          <w:sz w:val="24"/>
          <w:szCs w:val="24"/>
          <w:lang w:val="lt-LT"/>
        </w:rPr>
        <w:t>DĖL ROKIŠKIO RAJONO VERSLO PLĖTROS KOMISIJOS 2018 METŲ VEIKLOS ATASKAITOS PATVIRTINIMO“</w:t>
      </w:r>
    </w:p>
    <w:p w14:paraId="1A5C7EF3" w14:textId="77777777" w:rsidR="00592A16" w:rsidRPr="00C65860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Pr="00C65860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C65860" w:rsidRDefault="00592A16" w:rsidP="00592A16">
      <w:pPr>
        <w:jc w:val="center"/>
        <w:rPr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C65860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10EC0AA2" w14:textId="77777777" w:rsidR="00592A16" w:rsidRPr="00C65860" w:rsidRDefault="00592A16" w:rsidP="00592A16">
      <w:pPr>
        <w:ind w:firstLine="851"/>
        <w:jc w:val="both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EDFF6DB" w14:textId="3A1A5FC3" w:rsidR="00E371D8" w:rsidRPr="00C65860" w:rsidRDefault="00E371D8" w:rsidP="00592A16">
      <w:pPr>
        <w:ind w:firstLine="851"/>
        <w:jc w:val="both"/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Šio sprendimo projekto tikslas – atsiskaitymas Rokiškio rajono savivaldybės tarybos nariams už Rokiškio rajono verslo plėtros komisijos veiklą 201</w:t>
      </w:r>
      <w:r w:rsidR="00BC7930" w:rsidRPr="00C65860">
        <w:rPr>
          <w:sz w:val="24"/>
          <w:szCs w:val="24"/>
          <w:lang w:val="lt-LT"/>
        </w:rPr>
        <w:t>8</w:t>
      </w:r>
      <w:r w:rsidRPr="00C65860">
        <w:rPr>
          <w:sz w:val="24"/>
          <w:szCs w:val="24"/>
          <w:lang w:val="lt-LT"/>
        </w:rPr>
        <w:t xml:space="preserve"> m.</w:t>
      </w:r>
    </w:p>
    <w:p w14:paraId="4A3CD956" w14:textId="6A2B23BA" w:rsidR="00592A16" w:rsidRPr="00C65860" w:rsidRDefault="00592A16" w:rsidP="00C6586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C65860">
        <w:rPr>
          <w:b/>
          <w:bCs/>
          <w:sz w:val="24"/>
          <w:szCs w:val="24"/>
          <w:lang w:val="lt-LT"/>
        </w:rPr>
        <w:t>Šiuo metu esantis teisinis reglamentavimas.</w:t>
      </w:r>
      <w:r w:rsidRPr="00C65860">
        <w:rPr>
          <w:sz w:val="24"/>
          <w:szCs w:val="24"/>
          <w:lang w:val="lt-LT"/>
        </w:rPr>
        <w:t xml:space="preserve"> </w:t>
      </w:r>
      <w:r w:rsidRPr="00C65860">
        <w:rPr>
          <w:rFonts w:ascii="TimesNewRomanPSMT" w:hAnsi="TimesNewRomanPSMT" w:cs="TimesNewRomanPSMT"/>
          <w:sz w:val="24"/>
          <w:szCs w:val="24"/>
          <w:lang w:val="lt-LT"/>
        </w:rPr>
        <w:t xml:space="preserve">1998 m. lapkričio 24 d. patvirtintas Lietuvos Respublikos </w:t>
      </w:r>
      <w:r w:rsidR="00725B2E" w:rsidRPr="00C65860"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C65860">
        <w:rPr>
          <w:rFonts w:ascii="TimesNewRomanPSMT" w:hAnsi="TimesNewRomanPSMT" w:cs="TimesNewRomanPSMT"/>
          <w:sz w:val="24"/>
          <w:szCs w:val="24"/>
          <w:lang w:val="lt-LT"/>
        </w:rPr>
        <w:t xml:space="preserve">mulkiojo ir vidutinio verslo plėtros įstatymas Nr. VIII-935, </w:t>
      </w:r>
      <w:r w:rsidRPr="00C65860">
        <w:rPr>
          <w:sz w:val="24"/>
          <w:szCs w:val="24"/>
          <w:lang w:val="lt-LT"/>
        </w:rPr>
        <w:t>Rokiškio rajono savivaldybės tarybos 201</w:t>
      </w:r>
      <w:r w:rsidR="00737921" w:rsidRPr="00C65860">
        <w:rPr>
          <w:sz w:val="24"/>
          <w:szCs w:val="24"/>
          <w:lang w:val="lt-LT"/>
        </w:rPr>
        <w:t>7 m. kovo 31 d. sprendimas Nr. TS-57</w:t>
      </w:r>
      <w:r w:rsidRPr="00C65860">
        <w:rPr>
          <w:sz w:val="24"/>
          <w:szCs w:val="24"/>
          <w:lang w:val="lt-LT"/>
        </w:rPr>
        <w:t xml:space="preserve"> </w:t>
      </w:r>
      <w:r w:rsidR="00342E9F" w:rsidRPr="00C65860">
        <w:rPr>
          <w:sz w:val="24"/>
          <w:szCs w:val="24"/>
          <w:lang w:val="lt-LT"/>
        </w:rPr>
        <w:t>,,</w:t>
      </w:r>
      <w:r w:rsidRPr="00C65860">
        <w:rPr>
          <w:sz w:val="24"/>
          <w:szCs w:val="24"/>
          <w:lang w:val="lt-LT"/>
        </w:rPr>
        <w:t xml:space="preserve">Dėl Rokiškio rajono </w:t>
      </w:r>
      <w:r w:rsidR="00737921" w:rsidRPr="00C65860">
        <w:rPr>
          <w:sz w:val="24"/>
          <w:szCs w:val="24"/>
          <w:lang w:val="lt-LT"/>
        </w:rPr>
        <w:t>savivaldybės smulkaus ir vidutinio verslo plėtros programos nuostatų</w:t>
      </w:r>
      <w:r w:rsidRPr="00C65860">
        <w:rPr>
          <w:sz w:val="24"/>
          <w:szCs w:val="24"/>
          <w:lang w:val="lt-LT"/>
        </w:rPr>
        <w:t xml:space="preserve"> patvirtinimo“ bei Rokiškio rajono savivaldybės tarybos 201</w:t>
      </w:r>
      <w:r w:rsidR="00737921" w:rsidRPr="00C65860">
        <w:rPr>
          <w:sz w:val="24"/>
          <w:szCs w:val="24"/>
          <w:lang w:val="lt-LT"/>
        </w:rPr>
        <w:t>7 m. kovo 31 d. sprendimas Nr. TS-58</w:t>
      </w:r>
      <w:r w:rsidRPr="00C65860">
        <w:rPr>
          <w:sz w:val="24"/>
          <w:szCs w:val="24"/>
          <w:lang w:val="lt-LT"/>
        </w:rPr>
        <w:t xml:space="preserve"> „Dėl Rokiškio rajono </w:t>
      </w:r>
      <w:r w:rsidR="00737921" w:rsidRPr="00C65860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C65860">
        <w:rPr>
          <w:sz w:val="24"/>
          <w:szCs w:val="24"/>
          <w:lang w:val="lt-LT"/>
        </w:rPr>
        <w:t>patvirtinimo“.</w:t>
      </w:r>
    </w:p>
    <w:p w14:paraId="63C0724C" w14:textId="14068564" w:rsidR="00592A16" w:rsidRPr="00C65860" w:rsidRDefault="00592A16" w:rsidP="00C6586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C65860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C65860">
        <w:rPr>
          <w:sz w:val="24"/>
          <w:szCs w:val="24"/>
          <w:lang w:val="lt-LT"/>
        </w:rPr>
        <w:t xml:space="preserve"> </w:t>
      </w:r>
      <w:r w:rsidRPr="00C65860">
        <w:rPr>
          <w:sz w:val="24"/>
          <w:szCs w:val="24"/>
          <w:lang w:val="lt-LT"/>
        </w:rPr>
        <w:tab/>
      </w:r>
      <w:r w:rsidR="00E371D8" w:rsidRPr="00C65860">
        <w:rPr>
          <w:sz w:val="24"/>
          <w:szCs w:val="24"/>
          <w:lang w:val="lt-LT"/>
        </w:rPr>
        <w:t xml:space="preserve">Rokiškio rajono savivaldybės tarybos 2015 m. rugpjūčio 28 d. sprendimu Nr. TS-186 “Dėl Rokiškio rajono verslo plėtros komisijos nuostatų patvirtinimo” patvirtintų Rokiškio rajono verslo plėtros komisijos nuostatų  6.2 punktas.  </w:t>
      </w:r>
      <w:r w:rsidRPr="00C65860">
        <w:rPr>
          <w:sz w:val="24"/>
          <w:szCs w:val="24"/>
          <w:lang w:val="lt-LT"/>
        </w:rPr>
        <w:t xml:space="preserve"> </w:t>
      </w:r>
    </w:p>
    <w:p w14:paraId="0427FE85" w14:textId="77777777" w:rsidR="00C65860" w:rsidRPr="00C65860" w:rsidRDefault="00592A16" w:rsidP="00C65860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 xml:space="preserve">           </w:t>
      </w:r>
      <w:r w:rsidRPr="00C65860">
        <w:rPr>
          <w:b/>
          <w:sz w:val="24"/>
          <w:szCs w:val="24"/>
          <w:lang w:val="lt-LT"/>
        </w:rPr>
        <w:t>Galimos pasekmės, priėmus siūlomą tarybos sprendimo projektą:</w:t>
      </w:r>
    </w:p>
    <w:p w14:paraId="4982BEF2" w14:textId="77777777" w:rsidR="00C65860" w:rsidRPr="00C65860" w:rsidRDefault="00C65860" w:rsidP="00C65860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ab/>
      </w:r>
      <w:r w:rsidR="00592A16" w:rsidRPr="00C65860">
        <w:rPr>
          <w:b/>
          <w:sz w:val="24"/>
          <w:szCs w:val="24"/>
          <w:lang w:val="lt-LT"/>
        </w:rPr>
        <w:t>teigiamos</w:t>
      </w:r>
      <w:r w:rsidR="00592A16" w:rsidRPr="00C65860">
        <w:rPr>
          <w:sz w:val="24"/>
          <w:szCs w:val="24"/>
          <w:lang w:val="lt-LT"/>
        </w:rPr>
        <w:t xml:space="preserve"> –</w:t>
      </w:r>
      <w:r w:rsidR="00592A16" w:rsidRPr="00C65860">
        <w:rPr>
          <w:b/>
          <w:bCs/>
          <w:lang w:val="lt-LT"/>
        </w:rPr>
        <w:t xml:space="preserve"> </w:t>
      </w:r>
      <w:r w:rsidR="00E371D8" w:rsidRPr="00C65860">
        <w:rPr>
          <w:bCs/>
          <w:sz w:val="24"/>
          <w:szCs w:val="24"/>
          <w:lang w:val="lt-LT"/>
        </w:rPr>
        <w:t>Rokiškio rajono savivaldybės tarybos nariai ir Rokiškio rajono gyventojai sužinos apie Rokiškio rajono verslo plėtros komisijos veiklą 201</w:t>
      </w:r>
      <w:r w:rsidR="004F630B" w:rsidRPr="00C65860">
        <w:rPr>
          <w:bCs/>
          <w:sz w:val="24"/>
          <w:szCs w:val="24"/>
          <w:lang w:val="lt-LT"/>
        </w:rPr>
        <w:t>8</w:t>
      </w:r>
      <w:r w:rsidR="00E371D8" w:rsidRPr="00C65860">
        <w:rPr>
          <w:bCs/>
          <w:sz w:val="24"/>
          <w:szCs w:val="24"/>
          <w:lang w:val="lt-LT"/>
        </w:rPr>
        <w:t xml:space="preserve"> m.</w:t>
      </w:r>
      <w:r w:rsidRPr="00C65860">
        <w:rPr>
          <w:bCs/>
          <w:sz w:val="24"/>
          <w:szCs w:val="24"/>
          <w:lang w:val="lt-LT"/>
        </w:rPr>
        <w:t>;</w:t>
      </w:r>
    </w:p>
    <w:p w14:paraId="311B3F3D" w14:textId="77777777" w:rsidR="00C65860" w:rsidRPr="00C65860" w:rsidRDefault="00592A16" w:rsidP="00C65860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neigiamos</w:t>
      </w:r>
      <w:r w:rsidRPr="00C65860">
        <w:rPr>
          <w:sz w:val="24"/>
          <w:szCs w:val="24"/>
          <w:lang w:val="lt-LT"/>
        </w:rPr>
        <w:t xml:space="preserve"> – nėra.</w:t>
      </w:r>
    </w:p>
    <w:p w14:paraId="7A19F407" w14:textId="77777777" w:rsidR="00C65860" w:rsidRPr="00C65860" w:rsidRDefault="00592A16" w:rsidP="00C65860">
      <w:pPr>
        <w:pStyle w:val="Antrats"/>
        <w:tabs>
          <w:tab w:val="right" w:pos="851"/>
        </w:tabs>
        <w:ind w:firstLine="709"/>
        <w:jc w:val="both"/>
        <w:rPr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>Kokia sprendimo nauda Rokiškio rajono gyventojams.</w:t>
      </w:r>
      <w:r w:rsidR="00C65860" w:rsidRPr="00C65860">
        <w:rPr>
          <w:b/>
          <w:sz w:val="24"/>
          <w:szCs w:val="24"/>
          <w:lang w:val="lt-LT"/>
        </w:rPr>
        <w:t xml:space="preserve"> </w:t>
      </w:r>
      <w:r w:rsidRPr="00C65860">
        <w:rPr>
          <w:sz w:val="24"/>
          <w:szCs w:val="24"/>
          <w:lang w:val="lt-LT"/>
        </w:rPr>
        <w:t>Kompetentinga Rokiškio rajono</w:t>
      </w:r>
      <w:r w:rsidR="00E371D8" w:rsidRPr="00C65860">
        <w:rPr>
          <w:sz w:val="24"/>
          <w:szCs w:val="24"/>
          <w:lang w:val="lt-LT"/>
        </w:rPr>
        <w:t xml:space="preserve"> verslo plėtros</w:t>
      </w:r>
      <w:r w:rsidR="004A1EC8" w:rsidRPr="00C65860">
        <w:rPr>
          <w:sz w:val="24"/>
          <w:szCs w:val="24"/>
          <w:lang w:val="lt-LT"/>
        </w:rPr>
        <w:t xml:space="preserve"> </w:t>
      </w:r>
      <w:r w:rsidR="00E371D8" w:rsidRPr="00C65860">
        <w:rPr>
          <w:sz w:val="24"/>
          <w:szCs w:val="24"/>
          <w:lang w:val="lt-LT"/>
        </w:rPr>
        <w:t>komisija įgyvendina</w:t>
      </w:r>
      <w:r w:rsidRPr="00C65860">
        <w:rPr>
          <w:sz w:val="24"/>
          <w:szCs w:val="24"/>
          <w:lang w:val="lt-LT"/>
        </w:rPr>
        <w:t xml:space="preserve"> veiksmus, kurie gerina rajono verslo plėtrą. T</w:t>
      </w:r>
      <w:r w:rsidR="00E371D8" w:rsidRPr="00C65860">
        <w:rPr>
          <w:sz w:val="24"/>
          <w:szCs w:val="24"/>
          <w:lang w:val="lt-LT"/>
        </w:rPr>
        <w:t>inkamai priimti sprendimai turi</w:t>
      </w:r>
      <w:r w:rsidRPr="00C65860">
        <w:rPr>
          <w:sz w:val="24"/>
          <w:szCs w:val="24"/>
          <w:lang w:val="lt-LT"/>
        </w:rPr>
        <w:t xml:space="preserve"> teigiamą naudą rajono gyventojams.</w:t>
      </w:r>
    </w:p>
    <w:p w14:paraId="3A86E104" w14:textId="77777777" w:rsidR="00C65860" w:rsidRPr="00C65860" w:rsidRDefault="00592A16" w:rsidP="00C65860">
      <w:pPr>
        <w:pStyle w:val="Antrats"/>
        <w:tabs>
          <w:tab w:val="right" w:pos="851"/>
        </w:tabs>
        <w:ind w:firstLine="709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C65860">
        <w:rPr>
          <w:b/>
          <w:bCs/>
          <w:sz w:val="24"/>
          <w:szCs w:val="24"/>
          <w:lang w:val="lt-LT"/>
        </w:rPr>
        <w:t>Finansavimo šaltiniai ir lėšų poreikis</w:t>
      </w:r>
      <w:r w:rsidRPr="00C65860">
        <w:rPr>
          <w:sz w:val="24"/>
          <w:szCs w:val="24"/>
          <w:lang w:val="lt-LT"/>
        </w:rPr>
        <w:t>.</w:t>
      </w:r>
      <w:r w:rsidR="00C65860" w:rsidRPr="00C65860">
        <w:rPr>
          <w:sz w:val="24"/>
          <w:szCs w:val="24"/>
          <w:lang w:val="lt-LT"/>
        </w:rPr>
        <w:t xml:space="preserve"> </w:t>
      </w:r>
      <w:r w:rsidRPr="00C65860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39A77F30" w14:textId="02704D6D" w:rsidR="00592A16" w:rsidRPr="00C65860" w:rsidRDefault="00592A16" w:rsidP="00C65860">
      <w:pPr>
        <w:pStyle w:val="Antrats"/>
        <w:tabs>
          <w:tab w:val="right" w:pos="851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C6586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C65860" w:rsidRPr="00C65860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C65860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75D89A07" w:rsidR="005C5C88" w:rsidRPr="00C65860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C65860">
        <w:rPr>
          <w:b/>
          <w:sz w:val="24"/>
          <w:szCs w:val="24"/>
          <w:lang w:val="lt-LT"/>
        </w:rPr>
        <w:t xml:space="preserve">Antikorupcinis vertinimas. </w:t>
      </w:r>
      <w:r w:rsidRPr="00C65860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D45153" w:rsidRPr="00C65860">
        <w:rPr>
          <w:sz w:val="24"/>
          <w:szCs w:val="24"/>
          <w:lang w:val="lt-LT"/>
        </w:rPr>
        <w:t>k</w:t>
      </w:r>
      <w:r w:rsidRPr="00C65860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373646D" w14:textId="77777777" w:rsidR="00221010" w:rsidRPr="00C65860" w:rsidRDefault="00221010" w:rsidP="00221010">
      <w:pPr>
        <w:rPr>
          <w:sz w:val="24"/>
          <w:szCs w:val="24"/>
          <w:lang w:val="lt-LT"/>
        </w:rPr>
      </w:pPr>
    </w:p>
    <w:p w14:paraId="6CE0677C" w14:textId="77777777" w:rsidR="00221010" w:rsidRPr="00C65860" w:rsidRDefault="00221010" w:rsidP="00221010">
      <w:pPr>
        <w:rPr>
          <w:sz w:val="24"/>
          <w:szCs w:val="24"/>
          <w:lang w:val="lt-LT"/>
        </w:rPr>
      </w:pPr>
    </w:p>
    <w:p w14:paraId="695566F5" w14:textId="77777777" w:rsidR="00221010" w:rsidRPr="00C65860" w:rsidRDefault="00592A16" w:rsidP="00221010">
      <w:pPr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Strateginio planavimo</w:t>
      </w:r>
      <w:r w:rsidR="004F630B" w:rsidRPr="00C65860">
        <w:rPr>
          <w:sz w:val="24"/>
          <w:szCs w:val="24"/>
          <w:lang w:val="lt-LT"/>
        </w:rPr>
        <w:t xml:space="preserve">, </w:t>
      </w:r>
      <w:r w:rsidRPr="00C65860">
        <w:rPr>
          <w:sz w:val="24"/>
          <w:szCs w:val="24"/>
          <w:lang w:val="lt-LT"/>
        </w:rPr>
        <w:t>investicijų</w:t>
      </w:r>
      <w:r w:rsidR="004F630B" w:rsidRPr="00C65860">
        <w:rPr>
          <w:sz w:val="24"/>
          <w:szCs w:val="24"/>
          <w:lang w:val="lt-LT"/>
        </w:rPr>
        <w:t xml:space="preserve"> ir viešųjų pirkimų skyriaus </w:t>
      </w:r>
    </w:p>
    <w:p w14:paraId="1738512E" w14:textId="587D2C15" w:rsidR="00592A16" w:rsidRPr="00C65860" w:rsidRDefault="004F630B" w:rsidP="00221010">
      <w:pPr>
        <w:rPr>
          <w:sz w:val="24"/>
          <w:szCs w:val="24"/>
          <w:lang w:val="lt-LT"/>
        </w:rPr>
      </w:pPr>
      <w:r w:rsidRPr="00C65860">
        <w:rPr>
          <w:sz w:val="24"/>
          <w:szCs w:val="24"/>
          <w:lang w:val="lt-LT"/>
        </w:rPr>
        <w:t>vyr. specialistė</w:t>
      </w:r>
      <w:r w:rsidR="00592A16" w:rsidRPr="00C65860">
        <w:rPr>
          <w:sz w:val="24"/>
          <w:szCs w:val="24"/>
          <w:lang w:val="lt-LT"/>
        </w:rPr>
        <w:t xml:space="preserve">      </w:t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221010" w:rsidRPr="00C65860">
        <w:rPr>
          <w:sz w:val="24"/>
          <w:szCs w:val="24"/>
          <w:lang w:val="lt-LT"/>
        </w:rPr>
        <w:tab/>
      </w:r>
      <w:r w:rsidR="008F54DC" w:rsidRPr="00C65860">
        <w:rPr>
          <w:sz w:val="24"/>
          <w:szCs w:val="24"/>
          <w:lang w:val="lt-LT"/>
        </w:rPr>
        <w:tab/>
      </w:r>
      <w:r w:rsidR="00592A16" w:rsidRPr="00C65860">
        <w:rPr>
          <w:sz w:val="24"/>
          <w:szCs w:val="24"/>
          <w:lang w:val="lt-LT"/>
        </w:rPr>
        <w:t xml:space="preserve">Vilma </w:t>
      </w:r>
      <w:proofErr w:type="spellStart"/>
      <w:r w:rsidR="00592A16" w:rsidRPr="00C65860">
        <w:rPr>
          <w:sz w:val="24"/>
          <w:szCs w:val="24"/>
          <w:lang w:val="lt-LT"/>
        </w:rPr>
        <w:t>Mečiukonienė</w:t>
      </w:r>
      <w:proofErr w:type="spellEnd"/>
    </w:p>
    <w:p w14:paraId="76B47685" w14:textId="77777777" w:rsidR="002314D8" w:rsidRPr="00C65860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668F1A3D" w14:textId="77777777" w:rsidR="00592A16" w:rsidRPr="00C65860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1AEE8FC5" w14:textId="77777777" w:rsidR="00592A16" w:rsidRPr="00C65860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Pr="00C65860" w:rsidRDefault="00592A16" w:rsidP="00592A16">
      <w:pPr>
        <w:jc w:val="both"/>
        <w:rPr>
          <w:sz w:val="24"/>
          <w:szCs w:val="24"/>
          <w:lang w:val="lt-LT"/>
        </w:rPr>
      </w:pPr>
    </w:p>
    <w:p w14:paraId="3859DE84" w14:textId="77777777" w:rsidR="00592A16" w:rsidRPr="00C65860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p w14:paraId="41001792" w14:textId="77777777" w:rsidR="00A81570" w:rsidRPr="00C65860" w:rsidRDefault="00A8157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sectPr w:rsidR="00A81570" w:rsidRPr="00C65860" w:rsidSect="00C469E0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AB023" w14:textId="77777777" w:rsidR="00280F7A" w:rsidRDefault="00280F7A">
      <w:r>
        <w:separator/>
      </w:r>
    </w:p>
  </w:endnote>
  <w:endnote w:type="continuationSeparator" w:id="0">
    <w:p w14:paraId="530EB699" w14:textId="77777777" w:rsidR="00280F7A" w:rsidRDefault="002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46AC" w14:textId="77777777" w:rsidR="00280F7A" w:rsidRDefault="00280F7A">
      <w:r>
        <w:separator/>
      </w:r>
    </w:p>
  </w:footnote>
  <w:footnote w:type="continuationSeparator" w:id="0">
    <w:p w14:paraId="6952E80C" w14:textId="77777777" w:rsidR="00280F7A" w:rsidRDefault="0028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17F5" w14:textId="0908FD62" w:rsidR="00C469E0" w:rsidRDefault="00C469E0" w:rsidP="00C469E0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DA0C" w14:textId="38ED49E8" w:rsidR="00C469E0" w:rsidRDefault="00C469E0" w:rsidP="00C469E0">
    <w:pPr>
      <w:pStyle w:val="Antrats"/>
      <w:jc w:val="center"/>
    </w:pPr>
    <w:r w:rsidRPr="00C65860">
      <w:rPr>
        <w:noProof/>
        <w:lang w:val="en-GB" w:eastAsia="en-GB"/>
      </w:rPr>
      <w:drawing>
        <wp:inline distT="0" distB="0" distL="0" distR="0" wp14:anchorId="023910B1" wp14:editId="62420DB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951FE"/>
    <w:rsid w:val="000A4A1E"/>
    <w:rsid w:val="00103B7A"/>
    <w:rsid w:val="00114B29"/>
    <w:rsid w:val="0012262C"/>
    <w:rsid w:val="001358DF"/>
    <w:rsid w:val="00155C1A"/>
    <w:rsid w:val="0018527B"/>
    <w:rsid w:val="001952DB"/>
    <w:rsid w:val="001A11B3"/>
    <w:rsid w:val="001A3A89"/>
    <w:rsid w:val="001A3BD4"/>
    <w:rsid w:val="001C0A6A"/>
    <w:rsid w:val="001C10B1"/>
    <w:rsid w:val="001D2CA6"/>
    <w:rsid w:val="001F329B"/>
    <w:rsid w:val="00203A47"/>
    <w:rsid w:val="002107AC"/>
    <w:rsid w:val="00221010"/>
    <w:rsid w:val="002314D8"/>
    <w:rsid w:val="00273967"/>
    <w:rsid w:val="002772AF"/>
    <w:rsid w:val="00280F7A"/>
    <w:rsid w:val="00287314"/>
    <w:rsid w:val="002B5344"/>
    <w:rsid w:val="002C1FA5"/>
    <w:rsid w:val="00342E9F"/>
    <w:rsid w:val="00367D68"/>
    <w:rsid w:val="003776C0"/>
    <w:rsid w:val="0038019B"/>
    <w:rsid w:val="0041461B"/>
    <w:rsid w:val="00415BFC"/>
    <w:rsid w:val="00421EA6"/>
    <w:rsid w:val="00435F79"/>
    <w:rsid w:val="004418CD"/>
    <w:rsid w:val="00473B1C"/>
    <w:rsid w:val="004906C0"/>
    <w:rsid w:val="004A1EC8"/>
    <w:rsid w:val="004A3EC8"/>
    <w:rsid w:val="004B33AE"/>
    <w:rsid w:val="004B4F54"/>
    <w:rsid w:val="004F4346"/>
    <w:rsid w:val="004F630B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04C45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F4699"/>
    <w:rsid w:val="00713E44"/>
    <w:rsid w:val="00725B2E"/>
    <w:rsid w:val="00737921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2E67"/>
    <w:rsid w:val="008A414F"/>
    <w:rsid w:val="008A503D"/>
    <w:rsid w:val="008B3268"/>
    <w:rsid w:val="008B4BD2"/>
    <w:rsid w:val="008F54DC"/>
    <w:rsid w:val="009047BF"/>
    <w:rsid w:val="009142D9"/>
    <w:rsid w:val="009173BF"/>
    <w:rsid w:val="0091767D"/>
    <w:rsid w:val="00931341"/>
    <w:rsid w:val="009424C9"/>
    <w:rsid w:val="00956A83"/>
    <w:rsid w:val="009817A5"/>
    <w:rsid w:val="009A2662"/>
    <w:rsid w:val="009A329A"/>
    <w:rsid w:val="009E4649"/>
    <w:rsid w:val="00A04546"/>
    <w:rsid w:val="00A142D3"/>
    <w:rsid w:val="00A16757"/>
    <w:rsid w:val="00A21620"/>
    <w:rsid w:val="00A220B2"/>
    <w:rsid w:val="00A4780D"/>
    <w:rsid w:val="00A81570"/>
    <w:rsid w:val="00A842A4"/>
    <w:rsid w:val="00AC4D44"/>
    <w:rsid w:val="00B04DB1"/>
    <w:rsid w:val="00B130A3"/>
    <w:rsid w:val="00B20580"/>
    <w:rsid w:val="00B2111B"/>
    <w:rsid w:val="00B2427F"/>
    <w:rsid w:val="00B342C1"/>
    <w:rsid w:val="00B76F06"/>
    <w:rsid w:val="00B85660"/>
    <w:rsid w:val="00B91FC4"/>
    <w:rsid w:val="00B946F7"/>
    <w:rsid w:val="00BA02FB"/>
    <w:rsid w:val="00BA1955"/>
    <w:rsid w:val="00BC518E"/>
    <w:rsid w:val="00BC7930"/>
    <w:rsid w:val="00BD0297"/>
    <w:rsid w:val="00BE38A6"/>
    <w:rsid w:val="00C028F6"/>
    <w:rsid w:val="00C03B30"/>
    <w:rsid w:val="00C469E0"/>
    <w:rsid w:val="00C51EF3"/>
    <w:rsid w:val="00C65860"/>
    <w:rsid w:val="00C802B9"/>
    <w:rsid w:val="00CB1033"/>
    <w:rsid w:val="00CC6E20"/>
    <w:rsid w:val="00CD63BF"/>
    <w:rsid w:val="00CE45F8"/>
    <w:rsid w:val="00D33374"/>
    <w:rsid w:val="00D356C2"/>
    <w:rsid w:val="00D45153"/>
    <w:rsid w:val="00D53C7E"/>
    <w:rsid w:val="00D53ECB"/>
    <w:rsid w:val="00D66A05"/>
    <w:rsid w:val="00D75849"/>
    <w:rsid w:val="00D94BB5"/>
    <w:rsid w:val="00DB3FBF"/>
    <w:rsid w:val="00DE132C"/>
    <w:rsid w:val="00DF38D4"/>
    <w:rsid w:val="00DF746A"/>
    <w:rsid w:val="00E0107B"/>
    <w:rsid w:val="00E1273E"/>
    <w:rsid w:val="00E228F9"/>
    <w:rsid w:val="00E25323"/>
    <w:rsid w:val="00E257B0"/>
    <w:rsid w:val="00E371D8"/>
    <w:rsid w:val="00E44742"/>
    <w:rsid w:val="00E47EF1"/>
    <w:rsid w:val="00E5151A"/>
    <w:rsid w:val="00E56594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76C6A"/>
    <w:rsid w:val="00F8753E"/>
    <w:rsid w:val="00F95936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2A1F-4C59-4975-A9A1-F6C0A4C5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2019-01-14T12:26:00Z</dcterms:created>
  <dcterms:modified xsi:type="dcterms:W3CDTF">2019-01-14T12:26:00Z</dcterms:modified>
</cp:coreProperties>
</file>