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C5" w:rsidRPr="00DE33AB" w:rsidRDefault="005E41C5" w:rsidP="005E41C5">
      <w:pPr>
        <w:jc w:val="center"/>
        <w:rPr>
          <w:b/>
          <w:color w:val="000000"/>
          <w:szCs w:val="24"/>
        </w:rPr>
      </w:pPr>
      <w:r w:rsidRPr="00DE33AB">
        <w:rPr>
          <w:b/>
          <w:color w:val="000000"/>
          <w:szCs w:val="24"/>
        </w:rPr>
        <w:t>ROKIŠKIO RAJONO SAVIVALDYBĖS ADMINISTRACIJA</w:t>
      </w:r>
    </w:p>
    <w:p w:rsidR="005E41C5" w:rsidRPr="00DE33AB" w:rsidRDefault="005E41C5" w:rsidP="005E41C5">
      <w:pPr>
        <w:jc w:val="center"/>
        <w:rPr>
          <w:color w:val="000000"/>
          <w:szCs w:val="24"/>
        </w:rPr>
      </w:pPr>
    </w:p>
    <w:p w:rsidR="00DE33AB" w:rsidRPr="00DE33AB" w:rsidRDefault="005E41C5" w:rsidP="00DE33AB">
      <w:pPr>
        <w:jc w:val="center"/>
        <w:rPr>
          <w:szCs w:val="24"/>
        </w:rPr>
      </w:pPr>
      <w:r w:rsidRPr="00DE33AB">
        <w:rPr>
          <w:b/>
          <w:color w:val="000000"/>
          <w:szCs w:val="24"/>
        </w:rPr>
        <w:t>ADMINISTRACINĖS PASLAUGOS TEIKIMO APRAŠYMAS</w:t>
      </w:r>
    </w:p>
    <w:p w:rsidR="00DE33AB" w:rsidRPr="00DE33AB" w:rsidRDefault="00DE33AB" w:rsidP="00DE33AB">
      <w:pPr>
        <w:jc w:val="center"/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016"/>
        <w:gridCol w:w="5816"/>
      </w:tblGrid>
      <w:tr w:rsidR="00DE33AB" w:rsidRPr="00DE33AB" w:rsidTr="00DE33AB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AB" w:rsidRPr="00DE33AB" w:rsidRDefault="00DE33AB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DE33AB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A021B5" w:rsidRDefault="00781FAF" w:rsidP="008B5638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781FAF">
              <w:rPr>
                <w:rFonts w:eastAsia="Times New Roman"/>
                <w:szCs w:val="24"/>
                <w:lang w:eastAsia="lt-LT"/>
              </w:rPr>
              <w:t>Globos (rūpybos) nustatymo tvarka</w:t>
            </w:r>
            <w:r>
              <w:rPr>
                <w:rFonts w:eastAsia="Times New Roman"/>
                <w:szCs w:val="24"/>
                <w:lang w:eastAsia="lt-LT"/>
              </w:rPr>
              <w:t xml:space="preserve">. </w:t>
            </w:r>
            <w:bookmarkStart w:id="0" w:name="_GoBack"/>
            <w:bookmarkEnd w:id="0"/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8" w:rsidRDefault="008D46CD" w:rsidP="00116318">
            <w:pPr>
              <w:pStyle w:val="prastasistinklapis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Lietuvos Respublikos civilinis kodeksas (Nr. XII-1566, 2015-03-26, paskelbta TAR 2015-04-10, i. k. 2015-05573).</w:t>
            </w:r>
          </w:p>
          <w:p w:rsidR="00116318" w:rsidRPr="00116318" w:rsidRDefault="00116318" w:rsidP="00116318">
            <w:pPr>
              <w:pStyle w:val="prastasistinklapis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Lietuvos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Respublikos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civilinio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proceso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kodeksas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(Nr. XII-1566, 2015-03-26,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paskelbta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 2015-04-10,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. k. 2015-05573).</w:t>
            </w:r>
          </w:p>
          <w:p w:rsidR="00116318" w:rsidRPr="00DE33AB" w:rsidRDefault="00116318" w:rsidP="00116318">
            <w:pPr>
              <w:pStyle w:val="prastasistinklapis1"/>
              <w:spacing w:before="0" w:beforeAutospacing="0" w:after="0" w:afterAutospacing="0"/>
              <w:rPr>
                <w:szCs w:val="24"/>
                <w:lang w:val="en-US"/>
              </w:rPr>
            </w:pPr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gebėjimo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pasirūpinti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savimi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priimti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kasdienius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sprendimus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nustatymo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tvarkos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aprašas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patvirtintas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Lietuvos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Respublikos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socialinės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apsaugos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darbo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ministro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 m.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gruodžio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d. </w:t>
            </w:r>
            <w:proofErr w:type="spellStart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>įsakymu</w:t>
            </w:r>
            <w:proofErr w:type="spellEnd"/>
            <w:r w:rsidRPr="001163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 A1-742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AE" w:rsidRPr="00C766AE" w:rsidRDefault="00C766AE" w:rsidP="00C766AE">
            <w:pPr>
              <w:jc w:val="both"/>
              <w:rPr>
                <w:szCs w:val="24"/>
              </w:rPr>
            </w:pPr>
            <w:r w:rsidRPr="00C766AE">
              <w:rPr>
                <w:szCs w:val="24"/>
              </w:rPr>
              <w:t>1. Prašymas dėl išvados pateikimo.</w:t>
            </w:r>
          </w:p>
          <w:p w:rsidR="00C766AE" w:rsidRPr="00C766AE" w:rsidRDefault="00C766AE" w:rsidP="00C766AE">
            <w:pPr>
              <w:jc w:val="both"/>
              <w:rPr>
                <w:szCs w:val="24"/>
              </w:rPr>
            </w:pPr>
            <w:r w:rsidRPr="00C766AE">
              <w:rPr>
                <w:szCs w:val="24"/>
              </w:rPr>
              <w:t>2. Asmens tapatybę patvirtinantis dokumentas.</w:t>
            </w:r>
          </w:p>
          <w:p w:rsidR="00C766AE" w:rsidRPr="00C766AE" w:rsidRDefault="00C766AE" w:rsidP="00C766AE">
            <w:pPr>
              <w:jc w:val="both"/>
              <w:rPr>
                <w:szCs w:val="24"/>
              </w:rPr>
            </w:pPr>
            <w:r w:rsidRPr="00C766AE">
              <w:rPr>
                <w:szCs w:val="24"/>
              </w:rPr>
              <w:t xml:space="preserve">3. Pažyma apie deklaruotą gyvenamąją vietą. </w:t>
            </w:r>
          </w:p>
          <w:p w:rsidR="00C766AE" w:rsidRPr="00C766AE" w:rsidRDefault="00C766AE" w:rsidP="00C766AE">
            <w:pPr>
              <w:jc w:val="both"/>
              <w:rPr>
                <w:szCs w:val="24"/>
              </w:rPr>
            </w:pPr>
            <w:r w:rsidRPr="00C766AE">
              <w:rPr>
                <w:szCs w:val="24"/>
              </w:rPr>
              <w:t>4. Neįgaliojo pažymėjimas.</w:t>
            </w:r>
          </w:p>
          <w:p w:rsidR="00C766AE" w:rsidRPr="00C766AE" w:rsidRDefault="00C766AE" w:rsidP="00C766AE">
            <w:pPr>
              <w:jc w:val="both"/>
              <w:rPr>
                <w:szCs w:val="24"/>
              </w:rPr>
            </w:pPr>
            <w:r w:rsidRPr="00C766AE">
              <w:rPr>
                <w:szCs w:val="24"/>
              </w:rPr>
              <w:t>5. Specialiojo nuolatinės priežiūros (pagalbos) poreikio nustatymo pažyma arba specialiojo nuolatinės slaugos poreikio nustatymo pažyma.</w:t>
            </w:r>
          </w:p>
          <w:p w:rsidR="008B5638" w:rsidRPr="00DE33AB" w:rsidRDefault="00C766AE" w:rsidP="00C766AE">
            <w:pPr>
              <w:spacing w:before="100" w:beforeAutospacing="1"/>
              <w:contextualSpacing/>
              <w:jc w:val="both"/>
              <w:rPr>
                <w:szCs w:val="24"/>
                <w:lang w:val="en-US"/>
              </w:rPr>
            </w:pPr>
            <w:r w:rsidRPr="00C766AE">
              <w:rPr>
                <w:szCs w:val="24"/>
              </w:rPr>
              <w:t>6. Kiti dokumentai.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6D" w:rsidRPr="000E586D" w:rsidRDefault="000E586D" w:rsidP="000E586D">
            <w:pPr>
              <w:jc w:val="both"/>
              <w:rPr>
                <w:color w:val="000000"/>
                <w:szCs w:val="24"/>
              </w:rPr>
            </w:pPr>
            <w:r w:rsidRPr="000E586D">
              <w:rPr>
                <w:color w:val="000000"/>
                <w:szCs w:val="24"/>
              </w:rPr>
              <w:t>1. Sutikimas.</w:t>
            </w:r>
          </w:p>
          <w:p w:rsidR="000E586D" w:rsidRPr="000E586D" w:rsidRDefault="000E586D" w:rsidP="000E586D">
            <w:pPr>
              <w:jc w:val="both"/>
              <w:rPr>
                <w:color w:val="000000"/>
                <w:szCs w:val="24"/>
              </w:rPr>
            </w:pPr>
            <w:r w:rsidRPr="000E586D">
              <w:rPr>
                <w:color w:val="000000"/>
                <w:szCs w:val="24"/>
              </w:rPr>
              <w:t>2. Būsimas globėjas (rūpintojas) pateikia duomenis (dokumentus) apie save:</w:t>
            </w:r>
          </w:p>
          <w:p w:rsidR="000E586D" w:rsidRPr="000E586D" w:rsidRDefault="000E586D" w:rsidP="000E586D">
            <w:pPr>
              <w:jc w:val="both"/>
              <w:rPr>
                <w:color w:val="000000"/>
                <w:szCs w:val="24"/>
              </w:rPr>
            </w:pPr>
            <w:r w:rsidRPr="000E586D">
              <w:rPr>
                <w:color w:val="000000"/>
                <w:szCs w:val="24"/>
              </w:rPr>
              <w:t>2.1. asmens tapatybę patvirtinantį dokumentą ir jo kopiją;</w:t>
            </w:r>
          </w:p>
          <w:p w:rsidR="000E586D" w:rsidRPr="000E586D" w:rsidRDefault="000E586D" w:rsidP="000E586D">
            <w:pPr>
              <w:jc w:val="both"/>
              <w:rPr>
                <w:color w:val="000000"/>
                <w:szCs w:val="24"/>
              </w:rPr>
            </w:pPr>
            <w:r w:rsidRPr="000E586D">
              <w:rPr>
                <w:color w:val="000000"/>
                <w:szCs w:val="24"/>
              </w:rPr>
              <w:t>2.2. giminystės ryšį ar santykį su asmeniu, kuriam reikalinga globa (rūpyba) patvirtinančius dokumentus (gimimo, santuokos ištuokos liudijimą) ir jų kopijas.</w:t>
            </w:r>
          </w:p>
          <w:p w:rsidR="000E586D" w:rsidRPr="000E586D" w:rsidRDefault="000E586D" w:rsidP="000E586D">
            <w:pPr>
              <w:jc w:val="both"/>
              <w:rPr>
                <w:color w:val="000000"/>
                <w:szCs w:val="24"/>
              </w:rPr>
            </w:pPr>
            <w:r w:rsidRPr="000E586D">
              <w:rPr>
                <w:color w:val="000000"/>
                <w:szCs w:val="24"/>
              </w:rPr>
              <w:t>2.3. medicininę pažymą apie savo sveikatos būklę (forma Nr. 046/a).</w:t>
            </w:r>
          </w:p>
          <w:p w:rsidR="000E586D" w:rsidRPr="000E586D" w:rsidRDefault="000E586D" w:rsidP="000E586D">
            <w:pPr>
              <w:jc w:val="both"/>
              <w:rPr>
                <w:color w:val="000000"/>
                <w:szCs w:val="24"/>
              </w:rPr>
            </w:pPr>
            <w:r w:rsidRPr="000E586D">
              <w:rPr>
                <w:color w:val="000000"/>
                <w:szCs w:val="24"/>
              </w:rPr>
              <w:t>3. Sutikimus, jeigu yra daugiau asmenų, galinčių tapti globėjais (rūpintojais).</w:t>
            </w:r>
          </w:p>
          <w:p w:rsidR="008B5638" w:rsidRPr="00DE33AB" w:rsidRDefault="000E586D" w:rsidP="000E586D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586D">
              <w:rPr>
                <w:rFonts w:ascii="Times New Roman" w:hAnsi="Times New Roman" w:cs="Times New Roman"/>
                <w:color w:val="000000"/>
              </w:rPr>
              <w:t>4. Sutikimus pilnamečių asmenų, gyvenančių kartu su būsimu globėju (rūpintoju) ir globotiniu.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9A280A" w:rsidRDefault="00DA3D9E" w:rsidP="00CD1C5E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84AF9" w:rsidRPr="00233C0D">
              <w:rPr>
                <w:rFonts w:ascii="Times New Roman" w:hAnsi="Times New Roman" w:cs="Times New Roman"/>
              </w:rPr>
              <w:t>Socialinės paramos ir sveikatos skyrius</w:t>
            </w:r>
            <w:r w:rsidR="00484AF9">
              <w:rPr>
                <w:rFonts w:ascii="Times New Roman" w:hAnsi="Times New Roman" w:cs="Times New Roman"/>
              </w:rPr>
              <w:t>,  511, 514  kabinetai.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233C0D" w:rsidRDefault="008B5638" w:rsidP="009A280A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3C0D">
              <w:rPr>
                <w:rFonts w:ascii="Times New Roman" w:hAnsi="Times New Roman" w:cs="Times New Roman"/>
              </w:rPr>
              <w:t>Socialinės paramos ir sveikatos skyriaus vedėjas Vitalis Giedrikas, tel.</w:t>
            </w:r>
            <w:r w:rsidR="009A280A" w:rsidRPr="00233C0D">
              <w:rPr>
                <w:rFonts w:ascii="Times New Roman" w:hAnsi="Times New Roman" w:cs="Times New Roman"/>
              </w:rPr>
              <w:t xml:space="preserve"> </w:t>
            </w:r>
            <w:r w:rsidRPr="00233C0D">
              <w:rPr>
                <w:rFonts w:ascii="Times New Roman" w:hAnsi="Times New Roman" w:cs="Times New Roman"/>
              </w:rPr>
              <w:t xml:space="preserve">(8 458) 71252, </w:t>
            </w:r>
            <w:proofErr w:type="spellStart"/>
            <w:r w:rsidRPr="00233C0D">
              <w:rPr>
                <w:rFonts w:ascii="Times New Roman" w:hAnsi="Times New Roman" w:cs="Times New Roman"/>
              </w:rPr>
              <w:t>el.p</w:t>
            </w:r>
            <w:proofErr w:type="spellEnd"/>
            <w:r w:rsidRPr="00233C0D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="008001A4" w:rsidRPr="00233C0D">
                <w:rPr>
                  <w:rStyle w:val="Hipersaitas"/>
                  <w:rFonts w:ascii="Times New Roman" w:hAnsi="Times New Roman" w:cs="Times New Roman"/>
                </w:rPr>
                <w:t>globa</w:t>
              </w:r>
              <w:r w:rsidR="008001A4"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8001A4" w:rsidRPr="00233C0D">
                <w:rPr>
                  <w:rStyle w:val="Hipersaitas"/>
                  <w:rFonts w:ascii="Times New Roman" w:hAnsi="Times New Roman" w:cs="Times New Roman"/>
                  <w:lang w:val="en-US"/>
                </w:rPr>
                <w:t>post.rokiskis.lt</w:t>
              </w:r>
              <w:proofErr w:type="spellEnd"/>
            </w:hyperlink>
            <w:r w:rsidR="00233C0D">
              <w:rPr>
                <w:rFonts w:ascii="Times New Roman" w:hAnsi="Times New Roman" w:cs="Times New Roman"/>
              </w:rPr>
              <w:t xml:space="preserve">. </w:t>
            </w:r>
            <w:r w:rsidR="008001A4" w:rsidRPr="00233C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B5638" w:rsidRPr="00DE33AB" w:rsidTr="00DE33A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8" w:rsidRPr="00DE33AB" w:rsidRDefault="000E6B10" w:rsidP="008B5638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E6B10">
              <w:rPr>
                <w:rFonts w:ascii="Times New Roman" w:hAnsi="Times New Roman" w:cs="Times New Roman"/>
              </w:rPr>
              <w:t>Ne vėliau kaip per 70 dienų nuo prašymo ir visų reikiamų dokumentų gavimo savivaldybės administracijoje dienos.</w:t>
            </w:r>
          </w:p>
        </w:tc>
      </w:tr>
      <w:tr w:rsidR="008B5638" w:rsidRPr="00DE33AB" w:rsidTr="00B45B98">
        <w:trPr>
          <w:trHeight w:val="12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B98" w:rsidRPr="00DE33AB" w:rsidRDefault="008B5638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638" w:rsidRPr="00DE33AB" w:rsidRDefault="008B5638" w:rsidP="008B5638">
            <w:pPr>
              <w:pStyle w:val="Lentelinis"/>
              <w:tabs>
                <w:tab w:val="left" w:pos="361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>Paslauga teikiam</w:t>
            </w:r>
            <w:r w:rsidR="00484AF9">
              <w:rPr>
                <w:rFonts w:ascii="Times New Roman" w:hAnsi="Times New Roman" w:cs="Times New Roman"/>
              </w:rPr>
              <w:t>a</w:t>
            </w:r>
            <w:r w:rsidRPr="00DE33AB">
              <w:rPr>
                <w:rFonts w:ascii="Times New Roman" w:hAnsi="Times New Roman" w:cs="Times New Roman"/>
              </w:rPr>
              <w:t xml:space="preserve"> neatlyginamai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45B98" w:rsidRPr="00DE33AB" w:rsidTr="00B45B98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98" w:rsidRPr="00DE33AB" w:rsidRDefault="00B45B98" w:rsidP="008B5638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98" w:rsidRPr="00DE33AB" w:rsidRDefault="00571F6C" w:rsidP="008B5638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571F6C">
              <w:rPr>
                <w:rFonts w:ascii="Times New Roman" w:hAnsi="Times New Roman" w:cs="Times New Roman"/>
              </w:rPr>
              <w:t>Prašymo forma, pildymo pavyzdys ir prašymo turinys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98" w:rsidRPr="00DE33AB" w:rsidRDefault="00571EB5" w:rsidP="00560CF3">
            <w:pPr>
              <w:pStyle w:val="Lentelinis"/>
              <w:tabs>
                <w:tab w:val="left" w:pos="361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71EB5">
              <w:rPr>
                <w:rFonts w:ascii="Times New Roman" w:hAnsi="Times New Roman" w:cs="Times New Roman"/>
              </w:rPr>
              <w:t>Sutikime būtina pateikti informaciją apie asmens vardą, pavardę, asmens kodą, gyvenamosios vietos adresą, telefono numerį, neįgalaus asmens vardą, pavardę, asmens kodą, gyvenamosios vietos adresą, pridedamus dokumentus.</w:t>
            </w:r>
          </w:p>
        </w:tc>
      </w:tr>
    </w:tbl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jc w:val="center"/>
        <w:rPr>
          <w:szCs w:val="24"/>
        </w:rPr>
      </w:pPr>
    </w:p>
    <w:p w:rsidR="00DE33AB" w:rsidRPr="00DE33AB" w:rsidRDefault="00DE33AB" w:rsidP="00DE33AB">
      <w:pPr>
        <w:spacing w:line="360" w:lineRule="auto"/>
        <w:rPr>
          <w:szCs w:val="24"/>
        </w:rPr>
        <w:sectPr w:rsidR="00DE33AB" w:rsidRPr="00DE33AB">
          <w:pgSz w:w="11906" w:h="16838"/>
          <w:pgMar w:top="1258" w:right="746" w:bottom="1440" w:left="1800" w:header="708" w:footer="708" w:gutter="0"/>
          <w:cols w:space="1296"/>
        </w:sectPr>
      </w:pPr>
    </w:p>
    <w:p w:rsidR="00F253A5" w:rsidRPr="00DE33AB" w:rsidRDefault="00F253A5" w:rsidP="00DA0B21">
      <w:pPr>
        <w:rPr>
          <w:szCs w:val="24"/>
        </w:rPr>
      </w:pPr>
    </w:p>
    <w:sectPr w:rsidR="00F253A5" w:rsidRPr="00DE33AB" w:rsidSect="00BA1B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BAC"/>
    <w:multiLevelType w:val="hybridMultilevel"/>
    <w:tmpl w:val="D330931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70345E1"/>
    <w:multiLevelType w:val="hybridMultilevel"/>
    <w:tmpl w:val="17A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6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D61AB"/>
    <w:multiLevelType w:val="hybridMultilevel"/>
    <w:tmpl w:val="3AAE72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5E41C5"/>
    <w:rsid w:val="000E586D"/>
    <w:rsid w:val="000E6B10"/>
    <w:rsid w:val="00116318"/>
    <w:rsid w:val="001270E7"/>
    <w:rsid w:val="0014015D"/>
    <w:rsid w:val="001679EC"/>
    <w:rsid w:val="00193846"/>
    <w:rsid w:val="001D588D"/>
    <w:rsid w:val="00215448"/>
    <w:rsid w:val="0022519F"/>
    <w:rsid w:val="00233C0D"/>
    <w:rsid w:val="003142BD"/>
    <w:rsid w:val="003F4286"/>
    <w:rsid w:val="00484AF9"/>
    <w:rsid w:val="004A20BA"/>
    <w:rsid w:val="00560CF3"/>
    <w:rsid w:val="00571EB5"/>
    <w:rsid w:val="00571F6C"/>
    <w:rsid w:val="005C4128"/>
    <w:rsid w:val="005E41C5"/>
    <w:rsid w:val="00677CF0"/>
    <w:rsid w:val="006E1528"/>
    <w:rsid w:val="006F2F42"/>
    <w:rsid w:val="007600FF"/>
    <w:rsid w:val="00781FAF"/>
    <w:rsid w:val="008001A4"/>
    <w:rsid w:val="0083247C"/>
    <w:rsid w:val="0085237A"/>
    <w:rsid w:val="0088214B"/>
    <w:rsid w:val="008B5638"/>
    <w:rsid w:val="008D46CD"/>
    <w:rsid w:val="008D74D2"/>
    <w:rsid w:val="00946A9B"/>
    <w:rsid w:val="009A280A"/>
    <w:rsid w:val="00A26885"/>
    <w:rsid w:val="00A53053"/>
    <w:rsid w:val="00AB69C6"/>
    <w:rsid w:val="00AE3FA3"/>
    <w:rsid w:val="00B45B98"/>
    <w:rsid w:val="00B9391D"/>
    <w:rsid w:val="00BA1B30"/>
    <w:rsid w:val="00C72752"/>
    <w:rsid w:val="00C766AE"/>
    <w:rsid w:val="00CD1C5E"/>
    <w:rsid w:val="00D9702A"/>
    <w:rsid w:val="00DA0B21"/>
    <w:rsid w:val="00DA3D9E"/>
    <w:rsid w:val="00DB5194"/>
    <w:rsid w:val="00DE33AB"/>
    <w:rsid w:val="00E33BBE"/>
    <w:rsid w:val="00EF2C25"/>
    <w:rsid w:val="00EF68E1"/>
    <w:rsid w:val="00F11476"/>
    <w:rsid w:val="00F11B50"/>
    <w:rsid w:val="00F2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1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E33AB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E33AB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DE33AB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DE33AB"/>
    <w:rPr>
      <w:rFonts w:asciiTheme="minorHAnsi" w:eastAsiaTheme="minorHAnsi" w:hAnsiTheme="minorHAnsi" w:cstheme="minorBidi"/>
      <w:szCs w:val="24"/>
    </w:rPr>
  </w:style>
  <w:style w:type="paragraph" w:styleId="Sraopastraipa">
    <w:name w:val="List Paragraph"/>
    <w:basedOn w:val="prastasis"/>
    <w:uiPriority w:val="34"/>
    <w:qFormat/>
    <w:rsid w:val="00D9702A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8D46CD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SocP2</cp:lastModifiedBy>
  <cp:revision>14</cp:revision>
  <dcterms:created xsi:type="dcterms:W3CDTF">2018-09-03T10:09:00Z</dcterms:created>
  <dcterms:modified xsi:type="dcterms:W3CDTF">2018-09-21T10:06:00Z</dcterms:modified>
</cp:coreProperties>
</file>