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5" w:rsidRDefault="006B3385" w:rsidP="006304D6">
      <w:pPr>
        <w:suppressAutoHyphens w:val="0"/>
        <w:spacing w:before="100" w:beforeAutospacing="1" w:after="100" w:afterAutospacing="1"/>
        <w:ind w:firstLine="72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INFORMACIJA APIE REGIONINĖS POLITIKOS 2005–2013 M. STRATEGIJOS IR PROGRAMŲ ĮGYVENDINIMĄ (Rokiškio rajono savivaldybėje)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126"/>
        <w:gridCol w:w="2268"/>
        <w:gridCol w:w="2693"/>
        <w:gridCol w:w="4678"/>
      </w:tblGrid>
      <w:tr w:rsidR="006B3385" w:rsidRPr="00301F3F" w:rsidTr="00DA68C9">
        <w:tc>
          <w:tcPr>
            <w:tcW w:w="3227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Strategijos uždavinys ir priemonės</w:t>
            </w:r>
          </w:p>
        </w:tc>
        <w:tc>
          <w:tcPr>
            <w:tcW w:w="2126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</w:rPr>
              <w:t>Valstybės institucijos, atsakingos už atitinkamų valstybės viešosios politikos sričių formavimą ir įgyvendinimą</w:t>
            </w:r>
          </w:p>
        </w:tc>
        <w:tc>
          <w:tcPr>
            <w:tcW w:w="226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Su įgyvendinimu susijusios  nacionalinės strategijos ir programos, regionų plėtros planai, savivaldybių strateginio planavimo dokumentai, finansiniai instrumentai</w:t>
            </w:r>
          </w:p>
        </w:tc>
        <w:tc>
          <w:tcPr>
            <w:tcW w:w="2693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Susijusios ES paramos priemonės</w:t>
            </w:r>
          </w:p>
        </w:tc>
        <w:tc>
          <w:tcPr>
            <w:tcW w:w="467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Informacija apie skirtą paramą ir pasiektus rezultatus (tik teritorijose, kurioms skiriamas uždavinys ir/arba priemonė)</w:t>
            </w:r>
          </w:p>
        </w:tc>
      </w:tr>
      <w:tr w:rsidR="006B3385" w:rsidRPr="00301F3F" w:rsidTr="00DA68C9">
        <w:tc>
          <w:tcPr>
            <w:tcW w:w="3227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both"/>
              <w:rPr>
                <w:szCs w:val="24"/>
                <w:lang w:eastAsia="lt-LT"/>
              </w:rPr>
            </w:pPr>
            <w:r w:rsidRPr="00DA68C9">
              <w:rPr>
                <w:b/>
                <w:szCs w:val="24"/>
              </w:rPr>
              <w:t xml:space="preserve">Didinti regioninių centrų pramonės ir verslo įmonių konkurencingumą diegiant naujoves ir naujas technologijas: </w:t>
            </w:r>
            <w:r w:rsidRPr="00DA68C9">
              <w:rPr>
                <w:szCs w:val="24"/>
                <w:lang w:eastAsia="lt-LT"/>
              </w:rPr>
              <w:t>skatinti pramonės, verslo ir mokslo ryšius; steigti inovacinius ir technologinius parkus.</w:t>
            </w:r>
          </w:p>
        </w:tc>
        <w:tc>
          <w:tcPr>
            <w:tcW w:w="2126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Ūkio ministerija; Švietimo ir mokslo ministerija</w:t>
            </w:r>
          </w:p>
        </w:tc>
        <w:tc>
          <w:tcPr>
            <w:tcW w:w="226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(nurodyti)</w:t>
            </w:r>
          </w:p>
        </w:tc>
        <w:tc>
          <w:tcPr>
            <w:tcW w:w="2693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DA68C9">
              <w:rPr>
                <w:bCs/>
                <w:szCs w:val="24"/>
              </w:rPr>
              <w:t>VP2-2.1-ŪM-06-K Invest LT-2; VP2-1.4.-ŪM-04-V „Inogeb LT-2“; VP2-1.4.-ŪM-05-V „Inogeb LT-3“; kita (nurodyti)</w:t>
            </w:r>
          </w:p>
        </w:tc>
        <w:tc>
          <w:tcPr>
            <w:tcW w:w="467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-</w:t>
            </w:r>
          </w:p>
        </w:tc>
      </w:tr>
      <w:tr w:rsidR="006B3385" w:rsidRPr="00301F3F" w:rsidTr="00DA68C9">
        <w:tc>
          <w:tcPr>
            <w:tcW w:w="3227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both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</w:rPr>
              <w:t>Sudaryti palankias sąlygas verslo plėtrai, įmonių kooperacijai ir klasterizacijai regioniniuose centruose:</w:t>
            </w:r>
            <w:r w:rsidRPr="00DA68C9">
              <w:rPr>
                <w:szCs w:val="24"/>
              </w:rPr>
              <w:t xml:space="preserve"> </w:t>
            </w:r>
            <w:r w:rsidRPr="00DA68C9">
              <w:rPr>
                <w:szCs w:val="24"/>
                <w:lang w:eastAsia="lt-LT"/>
              </w:rPr>
              <w:t>kurti ir plėtoti pramonines zonas ir parkus su modernia infrastruktūra: plėtoti inžinerinę infrastruktūrą; plėtoti transporto infrastruktūrą; skatinti įmonių kooperaciją, ugdyti stambaus, smulkaus ir vidutinio verslo įmonių bendradarbiavimą; sudaryti sąlygas įmonių klasterizacijai.</w:t>
            </w:r>
          </w:p>
        </w:tc>
        <w:tc>
          <w:tcPr>
            <w:tcW w:w="2126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Ūkio ministerija; Susisiekimo ministerija; Aplinkos ministerija</w:t>
            </w:r>
          </w:p>
        </w:tc>
        <w:tc>
          <w:tcPr>
            <w:tcW w:w="226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Regionų socialinių ir ekonominių skirtumų mažinimo programa; Kelių priežiūros ir plėtros programa; kita (nurodyti)</w:t>
            </w:r>
          </w:p>
        </w:tc>
        <w:tc>
          <w:tcPr>
            <w:tcW w:w="2693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DA68C9">
              <w:rPr>
                <w:bCs/>
                <w:szCs w:val="24"/>
              </w:rPr>
              <w:t>VP2-2.4-ŪM-01-V „Invest LT“, VP2-4.1-ŪM-01-V „Elektros perdavimo sistemos modernizavimas ir plėtra“, VP2-4.1-ŪM-02-V „Gamtinių dujų perdavimo sistemos modernizavimas ir plėtra“, VP2-4.2-ŪM-03-V „Energetikos objektų rekonstravimas ir perkėlimas“, VP2-4.4-SM-01-V „Valstybinės reikšmės kelių ir geležinkelių infrastruktūros techninių parametrų gerinimas“, VP2-4.4-SM-02-R „Savivaldos transporto modernizavimas ir plėtra“, VP2-5.1-SM-01-V „Transeuropinės reikšmės automobilių kelių infrastruktūros pralaidumo didinimas, techninių parametrų gerinimas“, VP2-5.1-SM-02-V „Transeuropinės reikšmės geležinkelio linijų modernizavimas ir plėtra, reikiamos infrastruktūros sukūrimas viešiesiems logistikos centrams steigti“, VP2-5.4-SM-01-V „Saugų eismą gerinančios inžinerinės infrastruktūros diegimas, miestų aplinkkelių tiesimas“ VP3-3.1-AM-01-V „Vandens tiekimo ir nuotekų tvarkymo sistemų renovavimas ir plėtra“, VP3-3.2-AM-01-V „Atliekų tvarkymo sistemos sukūrimas“; kita (nurodyti)</w:t>
            </w:r>
          </w:p>
        </w:tc>
        <w:tc>
          <w:tcPr>
            <w:tcW w:w="4678" w:type="dxa"/>
          </w:tcPr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Priemonės </w:t>
            </w:r>
            <w:r w:rsidRPr="00DA68C9">
              <w:rPr>
                <w:bCs/>
                <w:szCs w:val="24"/>
              </w:rPr>
              <w:t>VP2-4.4-SM-02-R „Savivaldos transporto modernizavimas ir plėtra</w:t>
            </w:r>
            <w:r>
              <w:rPr>
                <w:bCs/>
                <w:szCs w:val="24"/>
              </w:rPr>
              <w:t>“ lėšomis 2012-02-07 baigtas įgyvendinti projektas „</w:t>
            </w:r>
            <w:r w:rsidRPr="00060A1F">
              <w:rPr>
                <w:bCs/>
                <w:szCs w:val="24"/>
              </w:rPr>
              <w:t>Rokiškio miesto Respublikos gatvės rekonstravimas</w:t>
            </w:r>
            <w:r>
              <w:rPr>
                <w:bCs/>
                <w:szCs w:val="24"/>
              </w:rPr>
              <w:t>“</w:t>
            </w:r>
            <w:r>
              <w:t xml:space="preserve"> bendra faktinė projekto suma </w:t>
            </w:r>
            <w:r w:rsidRPr="00060A1F">
              <w:rPr>
                <w:bCs/>
                <w:szCs w:val="24"/>
              </w:rPr>
              <w:t>3940392,74</w:t>
            </w:r>
            <w:r>
              <w:rPr>
                <w:bCs/>
                <w:szCs w:val="24"/>
              </w:rPr>
              <w:t>Lt (iš jų ES lėšos -</w:t>
            </w:r>
            <w:r>
              <w:t xml:space="preserve"> </w:t>
            </w:r>
            <w:r w:rsidRPr="00060A1F">
              <w:rPr>
                <w:bCs/>
                <w:szCs w:val="24"/>
              </w:rPr>
              <w:t>3507155,85</w:t>
            </w:r>
            <w:r>
              <w:rPr>
                <w:bCs/>
                <w:szCs w:val="24"/>
              </w:rPr>
              <w:t>Lt).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060A1F">
              <w:rPr>
                <w:bCs/>
                <w:szCs w:val="24"/>
              </w:rPr>
              <w:t>2012.03.29</w:t>
            </w:r>
            <w:r>
              <w:rPr>
                <w:bCs/>
                <w:szCs w:val="24"/>
              </w:rPr>
              <w:t xml:space="preserve"> pradėtas įgyvendinti projektas „</w:t>
            </w:r>
            <w:r w:rsidRPr="00060A1F">
              <w:rPr>
                <w:bCs/>
                <w:szCs w:val="24"/>
              </w:rPr>
              <w:t>Rokiškio miesto Kauno gatvės rekonstravimo I etapas</w:t>
            </w:r>
            <w:r>
              <w:rPr>
                <w:bCs/>
                <w:szCs w:val="24"/>
              </w:rPr>
              <w:t xml:space="preserve">“, paramos suma - </w:t>
            </w:r>
            <w:r w:rsidRPr="00060A1F">
              <w:rPr>
                <w:bCs/>
                <w:szCs w:val="24"/>
              </w:rPr>
              <w:t>4515933,92</w:t>
            </w:r>
            <w:r>
              <w:rPr>
                <w:bCs/>
                <w:szCs w:val="24"/>
              </w:rPr>
              <w:t>Lt (iš jų ES lėšos-</w:t>
            </w:r>
            <w:r>
              <w:t xml:space="preserve"> </w:t>
            </w:r>
            <w:r w:rsidRPr="00060A1F">
              <w:rPr>
                <w:bCs/>
                <w:szCs w:val="24"/>
              </w:rPr>
              <w:t>3838543,83</w:t>
            </w:r>
            <w:r>
              <w:rPr>
                <w:bCs/>
                <w:szCs w:val="24"/>
              </w:rPr>
              <w:t>Lt). Iki 2013 m. sausio 1 d. įsisavinta 3345110,1Lt (iš jų ES lėšų-</w:t>
            </w:r>
            <w:r>
              <w:t xml:space="preserve"> </w:t>
            </w:r>
            <w:r w:rsidRPr="00060A1F">
              <w:rPr>
                <w:bCs/>
                <w:szCs w:val="24"/>
              </w:rPr>
              <w:t>2843343,58</w:t>
            </w:r>
            <w:r>
              <w:rPr>
                <w:bCs/>
                <w:szCs w:val="24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Pagal priemonę VP3-3.1-AM-01-V „Vandens tiekimo ir nuotekų tvarkymo sistemų renovavimas“ įgyvendinami šie projektai:</w:t>
            </w:r>
          </w:p>
          <w:p w:rsidR="006B3385" w:rsidRPr="004506CD" w:rsidRDefault="006B3385" w:rsidP="0002333D">
            <w:pPr>
              <w:suppressAutoHyphens w:val="0"/>
              <w:ind w:left="-67"/>
              <w:jc w:val="both"/>
              <w:rPr>
                <w:color w:val="000000"/>
                <w:szCs w:val="24"/>
              </w:rPr>
            </w:pPr>
            <w:r w:rsidRPr="004506CD">
              <w:rPr>
                <w:color w:val="000000"/>
                <w:szCs w:val="24"/>
              </w:rPr>
              <w:t>2012-2014 m įgyvendinamas projektas ,,Vandentiekio ir nuotekų tinklų plėtra Rokiškyje“. Projekto biudžetas:  4 428 363,98 Lt (2012 m. – 3 703 588,85 Lt; 2013 m. – 710 917,13 Lt; 2014 m. – 13 858,00 Lt).</w:t>
            </w:r>
          </w:p>
          <w:p w:rsidR="006B3385" w:rsidRPr="00060A1F" w:rsidRDefault="006B3385" w:rsidP="0002333D">
            <w:pPr>
              <w:suppressAutoHyphens w:val="0"/>
              <w:spacing w:before="100" w:beforeAutospacing="1" w:after="100" w:afterAutospacing="1"/>
              <w:rPr>
                <w:bCs/>
                <w:szCs w:val="24"/>
              </w:rPr>
            </w:pPr>
            <w:r w:rsidRPr="004506CD">
              <w:rPr>
                <w:color w:val="000000"/>
                <w:szCs w:val="24"/>
              </w:rPr>
              <w:t xml:space="preserve"> 2010-2013 m įgyvendinamas projektas ,,Vandens tiekimo ir nuotekų tvarkymo infrastruktūros plėtra Rokiškio rajone“. Projekto biudžetas: 5 235 269,02 Lt (2010 m. – 31 200,00 Lt; 2011 m. – 178 353,95 Lt; 2012 m. – 4 584 063,62 Lt; 2013 m. – 291 371,45 Lt).</w:t>
            </w:r>
          </w:p>
        </w:tc>
      </w:tr>
      <w:tr w:rsidR="006B3385" w:rsidRPr="00301F3F" w:rsidTr="00DA68C9">
        <w:tc>
          <w:tcPr>
            <w:tcW w:w="3227" w:type="dxa"/>
          </w:tcPr>
          <w:p w:rsidR="006B3385" w:rsidRPr="00DA68C9" w:rsidRDefault="006B3385" w:rsidP="00DA68C9">
            <w:pPr>
              <w:jc w:val="both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</w:rPr>
              <w:t>Plėtoti paslaugų verslui regioniniuose centruose teikimą:</w:t>
            </w:r>
            <w:r w:rsidRPr="00DA68C9">
              <w:rPr>
                <w:szCs w:val="24"/>
              </w:rPr>
              <w:t xml:space="preserve"> </w:t>
            </w:r>
            <w:r w:rsidRPr="00DA68C9">
              <w:rPr>
                <w:szCs w:val="24"/>
                <w:lang w:eastAsia="lt-LT"/>
              </w:rPr>
              <w:t>steigti inovacijų skatinimo centrus ar jų padalinius regioniniuose centruose; plėtoti verslo inkubatorių paslaugas; plėtoti konsultacines paslaugas verslui; plėtoti finansinę paramą smulkaus verslo plėtrai.</w:t>
            </w:r>
          </w:p>
        </w:tc>
        <w:tc>
          <w:tcPr>
            <w:tcW w:w="2126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Ūkio ministerija</w:t>
            </w:r>
          </w:p>
        </w:tc>
        <w:tc>
          <w:tcPr>
            <w:tcW w:w="226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(nurodyti)</w:t>
            </w:r>
          </w:p>
        </w:tc>
        <w:tc>
          <w:tcPr>
            <w:tcW w:w="2693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Cs/>
                <w:szCs w:val="24"/>
              </w:rPr>
              <w:t>VP2-2.3.-ŪM-02-V „Dalinis palūkanų kompensavimas“; VP2-1.4.-ŪM-04-V „Inogeb LT-2“; VP2-1.4.-ŪM-05-V „Inogeb LT-3“; kita (nurodyti).</w:t>
            </w:r>
          </w:p>
        </w:tc>
        <w:tc>
          <w:tcPr>
            <w:tcW w:w="467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6B3385" w:rsidRPr="00301F3F" w:rsidTr="00DA68C9">
        <w:tc>
          <w:tcPr>
            <w:tcW w:w="3227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both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</w:rPr>
              <w:t>Skatinti žmogiškųjų išteklių plėtrą:</w:t>
            </w:r>
            <w:r w:rsidRPr="00DA68C9">
              <w:rPr>
                <w:szCs w:val="24"/>
                <w:lang w:eastAsia="lt-LT"/>
              </w:rPr>
              <w:t>  modernizuoti profesinio mokymo įstaigas, tobulinti profesinį rengimą;. skatinti universitetinio ir neuniversitetinio aukštojo mokslo (kolegijų) įstaigų mokslo programų orientavimą į regioninių centrų aukštos kvalifikacijos specialistų poreikį; kelti darbuotojų kvalifikaciją, ugdyti jų administracinius gebėjimus.</w:t>
            </w:r>
          </w:p>
        </w:tc>
        <w:tc>
          <w:tcPr>
            <w:tcW w:w="2126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 xml:space="preserve">Švietimo ir mokslo ministerija; Socialinės apsaugos ir darbo ministerija; </w:t>
            </w:r>
          </w:p>
        </w:tc>
        <w:tc>
          <w:tcPr>
            <w:tcW w:w="226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Regionų socialinių ir ekonominių skirtumų mažinimo programa; kita (nurodyti)</w:t>
            </w:r>
          </w:p>
        </w:tc>
        <w:tc>
          <w:tcPr>
            <w:tcW w:w="2693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Cs/>
                <w:szCs w:val="24"/>
              </w:rPr>
              <w:t>VP1-4.1.-VRM-04-R „Savivaldybių institucijų ir įstaigų dirbančiųjų kvalifikacijos tobulinimas“; VP1-1.1-SADM-01-K „Žmogiškųjų išteklių tobulinimas įmonėse“; kita (nurodyti)</w:t>
            </w:r>
          </w:p>
        </w:tc>
        <w:tc>
          <w:tcPr>
            <w:tcW w:w="4678" w:type="dxa"/>
          </w:tcPr>
          <w:p w:rsidR="006B3385" w:rsidRPr="00060A1F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2012-10-08 priemonės </w:t>
            </w:r>
            <w:r w:rsidRPr="00DA68C9">
              <w:rPr>
                <w:bCs/>
                <w:szCs w:val="24"/>
              </w:rPr>
              <w:t>VP1-4.1.-VRM-04-R „Savivaldybių institucijų ir įstaigų dirbančių</w:t>
            </w:r>
            <w:r>
              <w:rPr>
                <w:bCs/>
                <w:szCs w:val="24"/>
              </w:rPr>
              <w:t xml:space="preserve">jų kvalifikacijos tobulinimas“ lėšomis </w:t>
            </w:r>
            <w:r>
              <w:rPr>
                <w:szCs w:val="24"/>
                <w:lang w:eastAsia="lt-LT"/>
              </w:rPr>
              <w:t xml:space="preserve">pradėtas įgyvendinti projektas </w:t>
            </w:r>
            <w:r w:rsidRPr="00060A1F">
              <w:rPr>
                <w:szCs w:val="24"/>
                <w:lang w:eastAsia="lt-LT"/>
              </w:rPr>
              <w:t>Rokiškio rajono savivaldybės politikų, administracijos ir  įstaigų darbuotojų kvalifikacijos tobulinimas</w:t>
            </w:r>
            <w:r>
              <w:rPr>
                <w:szCs w:val="24"/>
                <w:lang w:eastAsia="lt-LT"/>
              </w:rPr>
              <w:t>“, Bendra projekto vertė -</w:t>
            </w:r>
            <w:r>
              <w:t xml:space="preserve"> </w:t>
            </w:r>
            <w:r w:rsidRPr="00060A1F">
              <w:rPr>
                <w:szCs w:val="24"/>
                <w:lang w:eastAsia="lt-LT"/>
              </w:rPr>
              <w:t>146811,77</w:t>
            </w:r>
            <w:r>
              <w:rPr>
                <w:szCs w:val="24"/>
                <w:lang w:eastAsia="lt-LT"/>
              </w:rPr>
              <w:t>Lt ( iš jų ES lėšos-</w:t>
            </w:r>
            <w:r>
              <w:t xml:space="preserve"> </w:t>
            </w:r>
            <w:r w:rsidRPr="00060A1F">
              <w:rPr>
                <w:szCs w:val="24"/>
                <w:lang w:eastAsia="lt-LT"/>
              </w:rPr>
              <w:t>124790</w:t>
            </w:r>
            <w:r>
              <w:rPr>
                <w:szCs w:val="24"/>
                <w:lang w:eastAsia="lt-LT"/>
              </w:rPr>
              <w:t>Lt)</w:t>
            </w:r>
          </w:p>
        </w:tc>
      </w:tr>
      <w:tr w:rsidR="006B3385" w:rsidRPr="00301F3F" w:rsidTr="00DA68C9">
        <w:tc>
          <w:tcPr>
            <w:tcW w:w="3227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both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Didinti regioninių centrų ir aplinkinių teritorijų integraciją:</w:t>
            </w:r>
            <w:r w:rsidRPr="00DA68C9">
              <w:rPr>
                <w:szCs w:val="24"/>
                <w:lang w:eastAsia="lt-LT"/>
              </w:rPr>
              <w:t xml:space="preserve"> sudaryti sąlygas regioninių centrų įmonių ekonominių ryšių plėtotei su greta regioninių centrų esančiomis smulkaus ir vidutinio verslo įmonėmis;. sudaryti sąlygas darbo jėgos judėjimui į regioninius centrus; mažinti vidinius teritorinius socialinius ekonominius netolygumus regione – vystyti socialinės plėtros teritorijas.</w:t>
            </w:r>
          </w:p>
        </w:tc>
        <w:tc>
          <w:tcPr>
            <w:tcW w:w="2126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Ūkio ministerija; Vidaus reikalų ministerija; Socialinės apsaugos ir darbo ministerija ir Lietuvos darbo birža</w:t>
            </w:r>
          </w:p>
        </w:tc>
        <w:tc>
          <w:tcPr>
            <w:tcW w:w="226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Regionų socialinių ir ekonominių skirtumų mažinimo programa; probleminių teritorijų plėtros programos; Vietinės užimtumo iniciatyvos; kita (nurodyti)</w:t>
            </w:r>
          </w:p>
        </w:tc>
        <w:tc>
          <w:tcPr>
            <w:tcW w:w="2693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Cs/>
                <w:szCs w:val="24"/>
              </w:rPr>
              <w:t>VP3-1.1-VRM-02-R „Probleminių teritorijų  plėtra“;VP3-1.1.-VRM-03-R „Daugiabučių namų atnaujinimas pirmiausia didinant jų energijos vartojimo efektyvumą“;VP3-1.1.-VRM-04-R „Socialinio būsto plėtra ir jo kokybės gerinimas“;VP3-1.2.-VRM-01-R „Prielaidų spartesnei ūkinės veiklos diversifikacijai kaimo vietovėse sudarymas“, kita (nurodyti),</w:t>
            </w:r>
          </w:p>
        </w:tc>
        <w:tc>
          <w:tcPr>
            <w:tcW w:w="4678" w:type="dxa"/>
          </w:tcPr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Priemonės </w:t>
            </w:r>
            <w:r w:rsidRPr="00DA68C9">
              <w:rPr>
                <w:bCs/>
                <w:szCs w:val="24"/>
              </w:rPr>
              <w:t>VP3-1.1-VRM-02-R „Probleminių teritorijų  plėtra“</w:t>
            </w:r>
            <w:r>
              <w:rPr>
                <w:bCs/>
                <w:szCs w:val="24"/>
              </w:rPr>
              <w:t xml:space="preserve"> lėšomis įgyvendinami 2 projektai:  „</w:t>
            </w:r>
            <w:r w:rsidRPr="00D432C6">
              <w:rPr>
                <w:bCs/>
                <w:szCs w:val="24"/>
              </w:rPr>
              <w:t>Urbanistinės teritorijos Rokiškio mieste tarp Respublikos g. – Aušros g. – Parko g. – Taikos g. – Vilties g. – P. Širvio g. – Jaunystės g. sutvarkymas ir plėtra“</w:t>
            </w:r>
            <w:r>
              <w:rPr>
                <w:bCs/>
                <w:szCs w:val="24"/>
              </w:rPr>
              <w:t xml:space="preserve">, bendra projekto vertė </w:t>
            </w:r>
            <w:r w:rsidRPr="00D432C6">
              <w:rPr>
                <w:bCs/>
                <w:szCs w:val="24"/>
              </w:rPr>
              <w:t>6626353,58</w:t>
            </w:r>
            <w:r>
              <w:rPr>
                <w:bCs/>
                <w:szCs w:val="24"/>
              </w:rPr>
              <w:t>Lt (iš jų ES lėšos-</w:t>
            </w:r>
            <w:r>
              <w:t xml:space="preserve"> </w:t>
            </w:r>
            <w:r w:rsidRPr="00D432C6">
              <w:rPr>
                <w:bCs/>
                <w:szCs w:val="24"/>
              </w:rPr>
              <w:t>5632400,54</w:t>
            </w:r>
            <w:r>
              <w:rPr>
                <w:bCs/>
                <w:szCs w:val="24"/>
              </w:rPr>
              <w:t>Lt). Iki 2013-01-01 įsisavinta 4783081,25Lt (iš jų ES lėšos-</w:t>
            </w:r>
            <w:r>
              <w:t xml:space="preserve"> </w:t>
            </w:r>
            <w:r w:rsidRPr="00D432C6">
              <w:rPr>
                <w:bCs/>
                <w:szCs w:val="24"/>
              </w:rPr>
              <w:t>3828338,69</w:t>
            </w:r>
            <w:r>
              <w:rPr>
                <w:bCs/>
                <w:szCs w:val="24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2012-02-15 pradėtas įgyvendinti projektas „</w:t>
            </w:r>
            <w:r w:rsidRPr="00D432C6">
              <w:rPr>
                <w:bCs/>
                <w:szCs w:val="24"/>
              </w:rPr>
              <w:t>Urbanistinės teritorijos Rokiškio mieste tarp Respublikos-Aušros-Parko-Taikos-Vilties-P. Širvio-Jaunystės-Panevėžio-Perkūno-Kauno-J. Basanavičiaus-Ąžuolų-Tyzenhauzų-Pievų-Juodupės-Laisvės gatvių sutvarkymas ir plėtra</w:t>
            </w:r>
            <w:r>
              <w:rPr>
                <w:bCs/>
                <w:szCs w:val="24"/>
              </w:rPr>
              <w:t xml:space="preserve">“, bendra projekto vertė - </w:t>
            </w:r>
            <w:r w:rsidRPr="00D432C6">
              <w:rPr>
                <w:bCs/>
                <w:szCs w:val="24"/>
              </w:rPr>
              <w:t>5210992,74</w:t>
            </w:r>
            <w:r>
              <w:rPr>
                <w:bCs/>
                <w:szCs w:val="24"/>
              </w:rPr>
              <w:t>Lt (iš jų ES lėšos -</w:t>
            </w:r>
            <w:r>
              <w:t xml:space="preserve"> </w:t>
            </w:r>
            <w:r w:rsidRPr="00D432C6">
              <w:rPr>
                <w:bCs/>
                <w:szCs w:val="24"/>
              </w:rPr>
              <w:t>4429343,82</w:t>
            </w:r>
            <w:r>
              <w:rPr>
                <w:bCs/>
                <w:szCs w:val="24"/>
              </w:rPr>
              <w:t>Lt). 2012m. įsisavinta 15722,37Lt (iš jų ES lėšos-</w:t>
            </w:r>
            <w:r>
              <w:t xml:space="preserve"> </w:t>
            </w:r>
            <w:r w:rsidRPr="00D432C6">
              <w:rPr>
                <w:bCs/>
                <w:szCs w:val="24"/>
              </w:rPr>
              <w:t>13363,99</w:t>
            </w:r>
            <w:r>
              <w:rPr>
                <w:bCs/>
                <w:szCs w:val="24"/>
              </w:rPr>
              <w:t>Lt).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DA68C9">
              <w:rPr>
                <w:bCs/>
                <w:szCs w:val="24"/>
              </w:rPr>
              <w:t>VP3-1.1.-VRM-03-R „Daugiabučių namų atnaujinimas pirmiausia didinant jų energijos vartojimo efektyvumą“</w:t>
            </w:r>
            <w:r>
              <w:rPr>
                <w:bCs/>
                <w:szCs w:val="24"/>
              </w:rPr>
              <w:t xml:space="preserve"> priemonės lėšomis įgyvendinami 2 projektai: „</w:t>
            </w:r>
            <w:r w:rsidRPr="00C30A12">
              <w:rPr>
                <w:bCs/>
                <w:szCs w:val="24"/>
              </w:rPr>
              <w:t>Rokiškio miesto Taikos g. 3, 3a, 5, 19, 21, 23 daugiabučių namų atnaujinimas, didinant jų energijos vartojimo efektyvumą</w:t>
            </w:r>
            <w:r>
              <w:rPr>
                <w:bCs/>
                <w:szCs w:val="24"/>
              </w:rPr>
              <w:t>“ vertė -</w:t>
            </w:r>
            <w:r>
              <w:t xml:space="preserve"> </w:t>
            </w:r>
            <w:r w:rsidRPr="00C30A12">
              <w:rPr>
                <w:bCs/>
                <w:szCs w:val="24"/>
              </w:rPr>
              <w:t>6308161,4</w:t>
            </w:r>
            <w:r>
              <w:rPr>
                <w:bCs/>
                <w:szCs w:val="24"/>
              </w:rPr>
              <w:t>Lt (iš jų ES lėšos -</w:t>
            </w:r>
            <w:r>
              <w:t xml:space="preserve"> </w:t>
            </w:r>
            <w:r w:rsidRPr="00C30A12">
              <w:rPr>
                <w:bCs/>
                <w:szCs w:val="24"/>
              </w:rPr>
              <w:t>5361937,19</w:t>
            </w:r>
            <w:r>
              <w:rPr>
                <w:bCs/>
                <w:szCs w:val="24"/>
              </w:rPr>
              <w:t>Lt). Iki 2013-01-01 įsisavinta 1751780,38Lt (iš jų ES lėšos-</w:t>
            </w:r>
            <w:r>
              <w:t xml:space="preserve"> </w:t>
            </w:r>
            <w:r w:rsidRPr="00C30A12">
              <w:rPr>
                <w:bCs/>
                <w:szCs w:val="24"/>
              </w:rPr>
              <w:t>1699512,14</w:t>
            </w:r>
            <w:r>
              <w:rPr>
                <w:bCs/>
                <w:szCs w:val="24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D95786">
              <w:rPr>
                <w:bCs/>
                <w:szCs w:val="24"/>
              </w:rPr>
              <w:t>2012.07.23</w:t>
            </w:r>
            <w:r>
              <w:rPr>
                <w:bCs/>
                <w:szCs w:val="24"/>
              </w:rPr>
              <w:t xml:space="preserve"> pradėtas įgyvendinti projektas „</w:t>
            </w:r>
            <w:r w:rsidRPr="00D95786">
              <w:rPr>
                <w:bCs/>
                <w:szCs w:val="24"/>
              </w:rPr>
              <w:t>Rokiškio miesto Taikos g. 1, 1A, 1B, 7, 9, 11 daugiabučių namų atnaujinimas, didinant jų energijos vartojimo efektyvumą</w:t>
            </w:r>
            <w:r>
              <w:rPr>
                <w:bCs/>
                <w:szCs w:val="24"/>
              </w:rPr>
              <w:t xml:space="preserve"> „ , bendra projekto vertė </w:t>
            </w:r>
            <w:r w:rsidRPr="00D95786">
              <w:rPr>
                <w:bCs/>
                <w:szCs w:val="24"/>
              </w:rPr>
              <w:t>8058011,89</w:t>
            </w:r>
            <w:r>
              <w:rPr>
                <w:bCs/>
                <w:szCs w:val="24"/>
              </w:rPr>
              <w:t>Lt (iš jų ES lėšos-</w:t>
            </w:r>
            <w:r>
              <w:t xml:space="preserve"> </w:t>
            </w:r>
            <w:r w:rsidRPr="00D95786">
              <w:rPr>
                <w:bCs/>
                <w:szCs w:val="24"/>
              </w:rPr>
              <w:t>6849310,09</w:t>
            </w:r>
            <w:r>
              <w:rPr>
                <w:bCs/>
                <w:szCs w:val="24"/>
              </w:rPr>
              <w:t>Lt). 2012m. įsisavinta 36478,32Lt (iš jų ES lėšos-</w:t>
            </w:r>
            <w:r>
              <w:t xml:space="preserve"> </w:t>
            </w:r>
            <w:r w:rsidRPr="00D95786">
              <w:rPr>
                <w:bCs/>
                <w:szCs w:val="24"/>
              </w:rPr>
              <w:t>23375,1</w:t>
            </w:r>
            <w:r>
              <w:rPr>
                <w:bCs/>
                <w:szCs w:val="24"/>
              </w:rPr>
              <w:t>Lt).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DA68C9">
              <w:rPr>
                <w:bCs/>
                <w:szCs w:val="24"/>
              </w:rPr>
              <w:t xml:space="preserve">VRM-04-R „Socialinio būsto </w:t>
            </w:r>
            <w:r>
              <w:rPr>
                <w:bCs/>
                <w:szCs w:val="24"/>
              </w:rPr>
              <w:t>plėtra ir jo kokybės gerinimas“ priemonės lėšomis baigtas įgyvendinti projektas „</w:t>
            </w:r>
            <w:r w:rsidRPr="00D95786">
              <w:rPr>
                <w:bCs/>
                <w:szCs w:val="24"/>
              </w:rPr>
              <w:t>Socialinio būsto plėtra Rokiškio rajono savivaldybėje, pritaikant socialiniam būstui patalpas Rokiškio mieste Aušros g. 26</w:t>
            </w:r>
            <w:r>
              <w:rPr>
                <w:bCs/>
                <w:szCs w:val="24"/>
              </w:rPr>
              <w:t xml:space="preserve">“ faktinė projekto vertė </w:t>
            </w:r>
            <w:r w:rsidRPr="004506CD">
              <w:rPr>
                <w:color w:val="000000"/>
                <w:szCs w:val="24"/>
              </w:rPr>
              <w:t>1 398 866,49</w:t>
            </w:r>
            <w:r>
              <w:rPr>
                <w:color w:val="000000"/>
                <w:szCs w:val="24"/>
              </w:rPr>
              <w:t>Lt (iš jų ES lėšų-</w:t>
            </w:r>
            <w:r w:rsidRPr="004506CD">
              <w:rPr>
                <w:color w:val="000000"/>
                <w:szCs w:val="24"/>
              </w:rPr>
              <w:t>1 189 036,51</w:t>
            </w:r>
            <w:r>
              <w:rPr>
                <w:color w:val="000000"/>
                <w:szCs w:val="24"/>
              </w:rPr>
              <w:t>Lt).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D95786">
              <w:rPr>
                <w:bCs/>
                <w:szCs w:val="24"/>
              </w:rPr>
              <w:t>2012.08.07</w:t>
            </w:r>
            <w:r>
              <w:rPr>
                <w:bCs/>
                <w:szCs w:val="24"/>
              </w:rPr>
              <w:t xml:space="preserve"> pradėtas įgyvendinti projektas „</w:t>
            </w:r>
            <w:r w:rsidRPr="00D95786">
              <w:rPr>
                <w:bCs/>
                <w:szCs w:val="24"/>
              </w:rPr>
              <w:t>Socialinio būsto plėtra Rokiškio rajono savivaldybėje, pritaikant socialiniam būstui patalpas Rokiškio mieste Vytauto g. 39</w:t>
            </w:r>
            <w:r>
              <w:rPr>
                <w:bCs/>
                <w:szCs w:val="24"/>
              </w:rPr>
              <w:t>“bendra projekto vertė</w:t>
            </w:r>
            <w:r w:rsidRPr="004506CD">
              <w:rPr>
                <w:color w:val="000000"/>
                <w:szCs w:val="24"/>
              </w:rPr>
              <w:t>– 2 352 094,49 Lt (</w:t>
            </w:r>
            <w:r>
              <w:rPr>
                <w:color w:val="000000"/>
                <w:szCs w:val="24"/>
              </w:rPr>
              <w:t xml:space="preserve">iš jų </w:t>
            </w:r>
            <w:r w:rsidRPr="004506CD">
              <w:rPr>
                <w:color w:val="000000"/>
                <w:szCs w:val="24"/>
              </w:rPr>
              <w:t>ES</w:t>
            </w:r>
            <w:r>
              <w:rPr>
                <w:color w:val="000000"/>
                <w:szCs w:val="24"/>
              </w:rPr>
              <w:t xml:space="preserve"> lėšos</w:t>
            </w:r>
            <w:r w:rsidRPr="004506CD">
              <w:rPr>
                <w:color w:val="000000"/>
                <w:szCs w:val="24"/>
              </w:rPr>
              <w:t xml:space="preserve"> – 1 999 280,31 Lt</w:t>
            </w:r>
            <w:r>
              <w:rPr>
                <w:color w:val="000000"/>
                <w:szCs w:val="24"/>
              </w:rPr>
              <w:t>). 2012m. lėšos nebuvo įsisavintos.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Priemonės</w:t>
            </w:r>
            <w:r w:rsidRPr="00DA68C9">
              <w:rPr>
                <w:bCs/>
                <w:szCs w:val="24"/>
              </w:rPr>
              <w:t xml:space="preserve"> VP3-1.2.-VRM-01-R „Prielaidų spartesnei ūkinės veiklos diversifikacijai kaimo vietovėse sudarymas</w:t>
            </w:r>
            <w:r>
              <w:rPr>
                <w:bCs/>
                <w:szCs w:val="24"/>
              </w:rPr>
              <w:t>“ lėšomis įgyvendinti šie projektai: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Projektas</w:t>
            </w:r>
            <w:r w:rsidRPr="004506CD">
              <w:rPr>
                <w:color w:val="000000"/>
                <w:szCs w:val="24"/>
              </w:rPr>
              <w:t xml:space="preserve"> „Juodupės miestelio kompleksinė infrastruktūros plėtra“ išmokėta lėšų – 783 721,12 Lt (ES – 666 162,96 Lt). </w:t>
            </w:r>
            <w:r>
              <w:rPr>
                <w:color w:val="000000"/>
                <w:szCs w:val="24"/>
              </w:rPr>
              <w:t>Baigtas įgyvendinti -2012-07-04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Projektas „</w:t>
            </w:r>
            <w:r w:rsidRPr="003809F6">
              <w:rPr>
                <w:bCs/>
                <w:szCs w:val="24"/>
              </w:rPr>
              <w:t>Kavoliškio kaimo kompleksinė infrastruktūros plėtra</w:t>
            </w:r>
            <w:r>
              <w:rPr>
                <w:bCs/>
                <w:szCs w:val="24"/>
              </w:rPr>
              <w:t>“, išmokėta lėšų -</w:t>
            </w:r>
            <w:r>
              <w:t xml:space="preserve"> </w:t>
            </w:r>
            <w:r w:rsidRPr="003809F6">
              <w:rPr>
                <w:bCs/>
                <w:szCs w:val="24"/>
              </w:rPr>
              <w:t>399031,57</w:t>
            </w:r>
            <w:r>
              <w:rPr>
                <w:bCs/>
                <w:szCs w:val="24"/>
              </w:rPr>
              <w:t>Lt (iš jų ES-</w:t>
            </w:r>
            <w:r>
              <w:t xml:space="preserve"> </w:t>
            </w:r>
            <w:r w:rsidRPr="003809F6">
              <w:rPr>
                <w:bCs/>
                <w:szCs w:val="24"/>
              </w:rPr>
              <w:t>339176,95</w:t>
            </w:r>
            <w:r>
              <w:rPr>
                <w:bCs/>
                <w:szCs w:val="24"/>
              </w:rPr>
              <w:t>Lt). Baigtas įgyvendinti-2012-06-07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Projektas „</w:t>
            </w:r>
            <w:r w:rsidRPr="003809F6">
              <w:rPr>
                <w:bCs/>
                <w:szCs w:val="24"/>
              </w:rPr>
              <w:t>Laibgalių kaimo kompleksinė infrastruktūros plėtra</w:t>
            </w:r>
            <w:r>
              <w:rPr>
                <w:bCs/>
                <w:szCs w:val="24"/>
              </w:rPr>
              <w:t>“ , išmokėta lėšų-</w:t>
            </w:r>
            <w:r>
              <w:t xml:space="preserve"> </w:t>
            </w:r>
            <w:r w:rsidRPr="003809F6">
              <w:rPr>
                <w:bCs/>
                <w:szCs w:val="24"/>
              </w:rPr>
              <w:t>599216,51</w:t>
            </w:r>
            <w:r>
              <w:rPr>
                <w:bCs/>
                <w:szCs w:val="24"/>
              </w:rPr>
              <w:t>Lt (iš jų ES-</w:t>
            </w:r>
            <w:r>
              <w:t xml:space="preserve"> </w:t>
            </w:r>
            <w:r w:rsidRPr="003809F6">
              <w:rPr>
                <w:bCs/>
                <w:szCs w:val="24"/>
              </w:rPr>
              <w:t>509841,33</w:t>
            </w:r>
            <w:r>
              <w:rPr>
                <w:bCs/>
                <w:szCs w:val="24"/>
              </w:rPr>
              <w:t>Lt). Baigtas įgyvendinti-2012-01-12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Projektas „</w:t>
            </w:r>
            <w:r w:rsidRPr="003809F6">
              <w:rPr>
                <w:bCs/>
                <w:szCs w:val="24"/>
              </w:rPr>
              <w:t>Kompleksinis Pandėlio miesto centrinės dalies sutvarkymas ir plėtra</w:t>
            </w:r>
            <w:r>
              <w:rPr>
                <w:bCs/>
                <w:szCs w:val="24"/>
              </w:rPr>
              <w:t>“, išmokėta lėšų -</w:t>
            </w:r>
            <w:r>
              <w:t xml:space="preserve"> </w:t>
            </w:r>
            <w:r w:rsidRPr="003809F6">
              <w:rPr>
                <w:bCs/>
                <w:szCs w:val="24"/>
              </w:rPr>
              <w:t>525654,94</w:t>
            </w:r>
            <w:r>
              <w:rPr>
                <w:bCs/>
                <w:szCs w:val="24"/>
              </w:rPr>
              <w:t>Lt (iš jų ES lėšos-</w:t>
            </w:r>
            <w:r>
              <w:t xml:space="preserve"> </w:t>
            </w:r>
            <w:r w:rsidRPr="003809F6">
              <w:rPr>
                <w:bCs/>
                <w:szCs w:val="24"/>
              </w:rPr>
              <w:t>446130,45</w:t>
            </w:r>
            <w:r>
              <w:rPr>
                <w:bCs/>
                <w:szCs w:val="24"/>
              </w:rPr>
              <w:t>Lt). Baigtas įgyvendinti-2012-03-12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Įgyvendinami projektai: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Pr="003809F6">
              <w:rPr>
                <w:bCs/>
                <w:szCs w:val="24"/>
              </w:rPr>
              <w:t>Kompleksinis Kamajų miestelio centrinės dalies sutvarkymas ir plėtra</w:t>
            </w:r>
            <w:r>
              <w:rPr>
                <w:bCs/>
                <w:szCs w:val="24"/>
              </w:rPr>
              <w:t>“ įsisavinta lėšų-782994,43Lt (ES lėšos-</w:t>
            </w:r>
            <w:r>
              <w:t xml:space="preserve"> </w:t>
            </w:r>
            <w:r w:rsidRPr="003809F6">
              <w:rPr>
                <w:bCs/>
                <w:szCs w:val="24"/>
              </w:rPr>
              <w:t>665545,29</w:t>
            </w:r>
            <w:r>
              <w:rPr>
                <w:bCs/>
                <w:szCs w:val="24"/>
              </w:rPr>
              <w:t>Lt, VB-58724,18Lt, SB-</w:t>
            </w:r>
            <w:r>
              <w:t xml:space="preserve"> </w:t>
            </w:r>
            <w:r w:rsidRPr="003809F6">
              <w:rPr>
                <w:bCs/>
                <w:szCs w:val="24"/>
              </w:rPr>
              <w:t>58724,96</w:t>
            </w:r>
            <w:r>
              <w:rPr>
                <w:bCs/>
                <w:szCs w:val="24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Pr="003809F6">
              <w:rPr>
                <w:bCs/>
                <w:szCs w:val="24"/>
              </w:rPr>
              <w:t>Kompleksinis Panemunėlio geležinkelio stoties centrinės gyvenvietės dalies sutvarkymas ir plėtra</w:t>
            </w:r>
            <w:r>
              <w:rPr>
                <w:bCs/>
                <w:szCs w:val="24"/>
              </w:rPr>
              <w:t>“ įsisavinta lėšų-675044,06Lt (ES-</w:t>
            </w:r>
            <w:r>
              <w:t xml:space="preserve"> </w:t>
            </w:r>
            <w:r w:rsidRPr="003809F6">
              <w:rPr>
                <w:bCs/>
                <w:szCs w:val="24"/>
              </w:rPr>
              <w:t>573787,44</w:t>
            </w:r>
            <w:r>
              <w:rPr>
                <w:bCs/>
                <w:szCs w:val="24"/>
              </w:rPr>
              <w:t>Lt, VB-50627,62Lt, SB-</w:t>
            </w:r>
            <w:r>
              <w:t xml:space="preserve"> </w:t>
            </w:r>
            <w:r w:rsidRPr="003809F6">
              <w:rPr>
                <w:bCs/>
                <w:szCs w:val="24"/>
              </w:rPr>
              <w:t>50629,00</w:t>
            </w:r>
            <w:r>
              <w:rPr>
                <w:bCs/>
                <w:szCs w:val="24"/>
              </w:rPr>
              <w:t>Lt)</w:t>
            </w:r>
          </w:p>
          <w:p w:rsidR="006B3385" w:rsidRPr="00081D9E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Pr="00081D9E">
              <w:rPr>
                <w:bCs/>
                <w:szCs w:val="24"/>
              </w:rPr>
              <w:t>Kompleksinis Obelių miesto centrinės dalies sutvarkymas ir plėtra</w:t>
            </w:r>
            <w:r>
              <w:rPr>
                <w:bCs/>
                <w:szCs w:val="24"/>
              </w:rPr>
              <w:t>“ įsisavinta lėšų-893686,3Lt (ES-</w:t>
            </w:r>
            <w:r>
              <w:t xml:space="preserve"> </w:t>
            </w:r>
            <w:r w:rsidRPr="00081D9E">
              <w:rPr>
                <w:bCs/>
                <w:szCs w:val="24"/>
              </w:rPr>
              <w:t>759721,69</w:t>
            </w:r>
            <w:r>
              <w:rPr>
                <w:bCs/>
                <w:szCs w:val="24"/>
              </w:rPr>
              <w:t>Lt, VB-67033,47, SB-</w:t>
            </w:r>
            <w:r>
              <w:t xml:space="preserve"> </w:t>
            </w:r>
            <w:r w:rsidRPr="00081D9E">
              <w:rPr>
                <w:bCs/>
                <w:szCs w:val="24"/>
              </w:rPr>
              <w:t>66931,14</w:t>
            </w:r>
            <w:r>
              <w:rPr>
                <w:bCs/>
                <w:szCs w:val="24"/>
              </w:rPr>
              <w:t>Lt)</w:t>
            </w:r>
          </w:p>
          <w:p w:rsidR="006B3385" w:rsidRPr="00D95786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2012-12-21 pateikta paraiška paramai gauti </w:t>
            </w:r>
            <w:r>
              <w:rPr>
                <w:szCs w:val="24"/>
              </w:rPr>
              <w:t xml:space="preserve">Projekto </w:t>
            </w:r>
            <w:r w:rsidRPr="000D7E0C">
              <w:rPr>
                <w:bCs/>
                <w:szCs w:val="24"/>
              </w:rPr>
              <w:t>„</w:t>
            </w:r>
            <w:r w:rsidRPr="000D7E0C">
              <w:rPr>
                <w:szCs w:val="24"/>
              </w:rPr>
              <w:t>Kriaunų kaimo kompleksinė infrastruktūros plėtra“</w:t>
            </w:r>
            <w:r>
              <w:rPr>
                <w:szCs w:val="24"/>
              </w:rPr>
              <w:t xml:space="preserve"> paraiškos pateikimo data </w:t>
            </w:r>
            <w:r w:rsidRPr="000D7E0C">
              <w:rPr>
                <w:szCs w:val="24"/>
              </w:rPr>
              <w:t xml:space="preserve">2012-12-21. Preliminari projekto pradžia </w:t>
            </w:r>
            <w:r>
              <w:rPr>
                <w:szCs w:val="24"/>
              </w:rPr>
              <w:t xml:space="preserve">– </w:t>
            </w:r>
            <w:r w:rsidRPr="000D7E0C">
              <w:rPr>
                <w:szCs w:val="24"/>
              </w:rPr>
              <w:t>2012</w:t>
            </w:r>
            <w:r>
              <w:rPr>
                <w:szCs w:val="24"/>
              </w:rPr>
              <w:t>-10</w:t>
            </w:r>
            <w:r w:rsidRPr="000D7E0C">
              <w:rPr>
                <w:szCs w:val="24"/>
              </w:rPr>
              <w:t>, pabaiga</w:t>
            </w:r>
            <w:r>
              <w:rPr>
                <w:szCs w:val="24"/>
              </w:rPr>
              <w:t xml:space="preserve"> – </w:t>
            </w:r>
            <w:r w:rsidRPr="000D7E0C">
              <w:rPr>
                <w:szCs w:val="24"/>
              </w:rPr>
              <w:t>2014</w:t>
            </w:r>
            <w:r>
              <w:rPr>
                <w:szCs w:val="24"/>
              </w:rPr>
              <w:t>-10</w:t>
            </w:r>
            <w:r w:rsidRPr="000D7E0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D7E0C">
              <w:rPr>
                <w:szCs w:val="24"/>
              </w:rPr>
              <w:t>Preliminari projekto vertė 1</w:t>
            </w:r>
            <w:r>
              <w:rPr>
                <w:szCs w:val="24"/>
              </w:rPr>
              <w:t xml:space="preserve"> </w:t>
            </w:r>
            <w:r w:rsidRPr="000D7E0C">
              <w:rPr>
                <w:szCs w:val="24"/>
              </w:rPr>
              <w:t>029</w:t>
            </w:r>
            <w:r>
              <w:rPr>
                <w:szCs w:val="24"/>
              </w:rPr>
              <w:t xml:space="preserve"> </w:t>
            </w:r>
            <w:r w:rsidRPr="000D7E0C">
              <w:rPr>
                <w:szCs w:val="24"/>
              </w:rPr>
              <w:t xml:space="preserve">284,79Lt, </w:t>
            </w:r>
            <w:r>
              <w:rPr>
                <w:szCs w:val="24"/>
              </w:rPr>
              <w:t>(</w:t>
            </w:r>
            <w:r w:rsidRPr="000D7E0C">
              <w:rPr>
                <w:szCs w:val="24"/>
              </w:rPr>
              <w:t xml:space="preserve"> ES </w:t>
            </w:r>
            <w:r>
              <w:rPr>
                <w:szCs w:val="24"/>
              </w:rPr>
              <w:t xml:space="preserve">– </w:t>
            </w:r>
            <w:r w:rsidRPr="000D7E0C">
              <w:rPr>
                <w:szCs w:val="24"/>
              </w:rPr>
              <w:t>874</w:t>
            </w:r>
            <w:r>
              <w:rPr>
                <w:szCs w:val="24"/>
              </w:rPr>
              <w:t xml:space="preserve"> </w:t>
            </w:r>
            <w:r w:rsidRPr="000D7E0C">
              <w:rPr>
                <w:szCs w:val="24"/>
              </w:rPr>
              <w:t>892,06 Lt,</w:t>
            </w:r>
            <w:r>
              <w:rPr>
                <w:szCs w:val="24"/>
              </w:rPr>
              <w:t xml:space="preserve"> VB – </w:t>
            </w:r>
            <w:r w:rsidRPr="000D7E0C">
              <w:rPr>
                <w:szCs w:val="24"/>
              </w:rPr>
              <w:t>77</w:t>
            </w:r>
            <w:r>
              <w:rPr>
                <w:szCs w:val="24"/>
              </w:rPr>
              <w:t xml:space="preserve"> </w:t>
            </w:r>
            <w:r w:rsidRPr="000D7E0C">
              <w:rPr>
                <w:szCs w:val="24"/>
              </w:rPr>
              <w:t xml:space="preserve">196,27 Lt, </w:t>
            </w:r>
            <w:r>
              <w:rPr>
                <w:szCs w:val="24"/>
              </w:rPr>
              <w:t xml:space="preserve">SB – </w:t>
            </w:r>
            <w:r w:rsidRPr="000D7E0C">
              <w:rPr>
                <w:szCs w:val="24"/>
              </w:rPr>
              <w:t>77</w:t>
            </w:r>
            <w:r>
              <w:rPr>
                <w:szCs w:val="24"/>
              </w:rPr>
              <w:t xml:space="preserve"> 196,46 Lt)</w:t>
            </w:r>
          </w:p>
          <w:p w:rsidR="006B3385" w:rsidRPr="00D95786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</w:p>
        </w:tc>
      </w:tr>
      <w:tr w:rsidR="006B3385" w:rsidRPr="00301F3F" w:rsidTr="00DA68C9">
        <w:tc>
          <w:tcPr>
            <w:tcW w:w="3227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both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Tobulinti administracines procedūras ir didinti viešojo administravimo institucijų darbuotojų administracinius gebėjimus:</w:t>
            </w:r>
            <w:r w:rsidRPr="00DA68C9">
              <w:rPr>
                <w:szCs w:val="24"/>
                <w:lang w:eastAsia="lt-LT"/>
              </w:rPr>
              <w:t xml:space="preserve"> įvesti paprastesnes žemės sklypų suteikimo investuotojams procedūras; sudaryti prielaidas sparčiau priimti administracinius sprendimus, siekiant pritraukti daugiau investicijų; didinti administracinius gebėjimus regioninės plėtros planavimo, įgyvendinimo, plėtros programų ir projektų rengimo srityse.</w:t>
            </w:r>
          </w:p>
        </w:tc>
        <w:tc>
          <w:tcPr>
            <w:tcW w:w="2126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Vidaus reikalų ministerija, Ūkio ministerija</w:t>
            </w:r>
          </w:p>
        </w:tc>
        <w:tc>
          <w:tcPr>
            <w:tcW w:w="2268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/>
                <w:szCs w:val="24"/>
                <w:lang w:eastAsia="lt-LT"/>
              </w:rPr>
              <w:t>Regionų socialinių ir ekonominių skirtumų mažinimo programa; probleminių teritorijų plėtros programos; kita (nurodyti)</w:t>
            </w:r>
          </w:p>
        </w:tc>
        <w:tc>
          <w:tcPr>
            <w:tcW w:w="2693" w:type="dxa"/>
          </w:tcPr>
          <w:p w:rsidR="006B3385" w:rsidRPr="00DA68C9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b/>
                <w:szCs w:val="24"/>
                <w:lang w:eastAsia="lt-LT"/>
              </w:rPr>
            </w:pPr>
            <w:r w:rsidRPr="00DA68C9">
              <w:rPr>
                <w:bCs/>
                <w:szCs w:val="24"/>
              </w:rPr>
              <w:t>VP1-4.1.-VRM-04-R „Savivaldybių institucijų ir įstaigų dirbančiųjų kvalifikacijos tobulinimas“ , VP1-4.2.-VRM-02-R „Regioninės plėtros tobulinimas, regionų plėtros planai ir savivaldybių (ilgalaikiai/ trumpalaikiai) strateginiai plėtros planai“, VP1-4.2.-VRM-04-R „Teritorijų planavimas“, kita (nurodyti).</w:t>
            </w:r>
          </w:p>
        </w:tc>
        <w:tc>
          <w:tcPr>
            <w:tcW w:w="4678" w:type="dxa"/>
          </w:tcPr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2012-10-08 priemonės </w:t>
            </w:r>
            <w:r w:rsidRPr="00DA68C9">
              <w:rPr>
                <w:bCs/>
                <w:szCs w:val="24"/>
              </w:rPr>
              <w:t>VP1-4.1.-VRM-04-R „Savivaldybių institucijų ir įstaigų dirbančių</w:t>
            </w:r>
            <w:r>
              <w:rPr>
                <w:bCs/>
                <w:szCs w:val="24"/>
              </w:rPr>
              <w:t xml:space="preserve">jų kvalifikacijos tobulinimas“ lėšomis </w:t>
            </w:r>
            <w:r>
              <w:rPr>
                <w:szCs w:val="24"/>
                <w:lang w:eastAsia="lt-LT"/>
              </w:rPr>
              <w:t xml:space="preserve">pradėtas įgyvendinti projektas </w:t>
            </w:r>
            <w:r w:rsidRPr="00060A1F">
              <w:rPr>
                <w:szCs w:val="24"/>
                <w:lang w:eastAsia="lt-LT"/>
              </w:rPr>
              <w:t>Rokiškio rajono savivaldybės politikų, administracijos ir  įstaigų darbuotojų kvalifikacijos tobulinimas</w:t>
            </w:r>
            <w:r>
              <w:rPr>
                <w:szCs w:val="24"/>
                <w:lang w:eastAsia="lt-LT"/>
              </w:rPr>
              <w:t>“, Bendra projekto vertė -</w:t>
            </w:r>
            <w:r>
              <w:t xml:space="preserve"> </w:t>
            </w:r>
            <w:r w:rsidRPr="00060A1F">
              <w:rPr>
                <w:szCs w:val="24"/>
                <w:lang w:eastAsia="lt-LT"/>
              </w:rPr>
              <w:t>146811,77</w:t>
            </w:r>
            <w:r>
              <w:rPr>
                <w:szCs w:val="24"/>
                <w:lang w:eastAsia="lt-LT"/>
              </w:rPr>
              <w:t>Lt ( iš jų ES lėšos-</w:t>
            </w:r>
            <w:r>
              <w:t xml:space="preserve"> </w:t>
            </w:r>
            <w:r w:rsidRPr="00060A1F">
              <w:rPr>
                <w:szCs w:val="24"/>
                <w:lang w:eastAsia="lt-LT"/>
              </w:rPr>
              <w:t>124790</w:t>
            </w:r>
            <w:r>
              <w:rPr>
                <w:szCs w:val="24"/>
                <w:lang w:eastAsia="lt-LT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E914B7">
              <w:rPr>
                <w:szCs w:val="24"/>
                <w:lang w:eastAsia="lt-LT"/>
              </w:rPr>
              <w:t xml:space="preserve">Priemonės </w:t>
            </w:r>
            <w:r>
              <w:rPr>
                <w:szCs w:val="24"/>
                <w:lang w:eastAsia="lt-LT"/>
              </w:rPr>
              <w:t xml:space="preserve">VP1-4.2-VRM-02 – R </w:t>
            </w:r>
            <w:r w:rsidRPr="00E914B7">
              <w:rPr>
                <w:szCs w:val="24"/>
                <w:lang w:eastAsia="lt-LT"/>
              </w:rPr>
              <w:t xml:space="preserve">lėšomis įgyvendinamas projektas </w:t>
            </w:r>
            <w:r>
              <w:rPr>
                <w:szCs w:val="24"/>
                <w:lang w:eastAsia="lt-LT"/>
              </w:rPr>
              <w:t>„</w:t>
            </w:r>
            <w:r w:rsidRPr="00E914B7">
              <w:rPr>
                <w:szCs w:val="24"/>
                <w:lang w:eastAsia="lt-LT"/>
              </w:rPr>
              <w:t>Rokiškio rajono plėtros strateginio plano iki 2015 metų atnaujinimas</w:t>
            </w:r>
            <w:r>
              <w:rPr>
                <w:szCs w:val="24"/>
                <w:lang w:eastAsia="lt-LT"/>
              </w:rPr>
              <w:t>“, įsisavinta lėšų 139819,2Lt (ES lėšos-</w:t>
            </w:r>
            <w:r>
              <w:t xml:space="preserve"> </w:t>
            </w:r>
            <w:r w:rsidRPr="00E914B7">
              <w:rPr>
                <w:szCs w:val="24"/>
                <w:lang w:eastAsia="lt-LT"/>
              </w:rPr>
              <w:t>118846,32</w:t>
            </w:r>
            <w:r>
              <w:rPr>
                <w:szCs w:val="24"/>
                <w:lang w:eastAsia="lt-LT"/>
              </w:rPr>
              <w:t>Lt, SB-</w:t>
            </w:r>
            <w:r>
              <w:t xml:space="preserve"> </w:t>
            </w:r>
            <w:r w:rsidRPr="00E914B7">
              <w:rPr>
                <w:szCs w:val="24"/>
                <w:lang w:eastAsia="lt-LT"/>
              </w:rPr>
              <w:t>20972,88</w:t>
            </w:r>
            <w:r>
              <w:rPr>
                <w:szCs w:val="24"/>
                <w:lang w:eastAsia="lt-LT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Priemonės </w:t>
            </w:r>
            <w:r w:rsidRPr="00E914B7">
              <w:rPr>
                <w:szCs w:val="24"/>
                <w:lang w:eastAsia="lt-LT"/>
              </w:rPr>
              <w:t>VP1-4.2-VRM-04-R</w:t>
            </w:r>
            <w:r>
              <w:rPr>
                <w:szCs w:val="24"/>
                <w:lang w:eastAsia="lt-LT"/>
              </w:rPr>
              <w:t xml:space="preserve"> lėšomis 2012-02-20 baigtas įgyvendinti projektas „</w:t>
            </w:r>
            <w:r w:rsidRPr="005E35D4">
              <w:rPr>
                <w:szCs w:val="24"/>
                <w:lang w:eastAsia="lt-LT"/>
              </w:rPr>
              <w:t>Teritorijos, numatytos bendrajame Rokiškio miesto plane miesto plėtrai, detaliojo plano rengimas</w:t>
            </w:r>
            <w:r>
              <w:rPr>
                <w:szCs w:val="24"/>
                <w:lang w:eastAsia="lt-LT"/>
              </w:rPr>
              <w:t>“ išmokėta lėšų -</w:t>
            </w:r>
            <w:r>
              <w:t xml:space="preserve"> </w:t>
            </w:r>
            <w:r w:rsidRPr="005E35D4">
              <w:rPr>
                <w:szCs w:val="24"/>
                <w:lang w:eastAsia="lt-LT"/>
              </w:rPr>
              <w:t>189135,19</w:t>
            </w:r>
            <w:r>
              <w:rPr>
                <w:szCs w:val="24"/>
                <w:lang w:eastAsia="lt-LT"/>
              </w:rPr>
              <w:t>Lt (ES-</w:t>
            </w:r>
            <w:r>
              <w:t xml:space="preserve"> </w:t>
            </w:r>
            <w:r w:rsidRPr="005E35D4">
              <w:rPr>
                <w:szCs w:val="24"/>
                <w:lang w:eastAsia="lt-LT"/>
              </w:rPr>
              <w:t>159657,23</w:t>
            </w:r>
            <w:r>
              <w:rPr>
                <w:szCs w:val="24"/>
                <w:lang w:eastAsia="lt-LT"/>
              </w:rPr>
              <w:t>Lt, SB-</w:t>
            </w:r>
            <w:r>
              <w:t xml:space="preserve"> </w:t>
            </w:r>
            <w:r w:rsidRPr="005E35D4">
              <w:rPr>
                <w:szCs w:val="24"/>
                <w:lang w:eastAsia="lt-LT"/>
              </w:rPr>
              <w:t>29477,96</w:t>
            </w:r>
            <w:r>
              <w:rPr>
                <w:szCs w:val="24"/>
                <w:lang w:eastAsia="lt-LT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Įgyvendinami projektai: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„</w:t>
            </w:r>
            <w:r w:rsidRPr="005E35D4">
              <w:rPr>
                <w:szCs w:val="24"/>
                <w:lang w:eastAsia="lt-LT"/>
              </w:rPr>
              <w:t>Detaliųjų planų esamoms kapinių teritorijoms, naujai numatomoms kapinėms suformuoti ir senoms išplėsti</w:t>
            </w:r>
            <w:r>
              <w:rPr>
                <w:szCs w:val="24"/>
                <w:lang w:eastAsia="lt-LT"/>
              </w:rPr>
              <w:t>“ įsisavinta 0 lėšų.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</w:t>
            </w:r>
            <w:r w:rsidRPr="005E35D4">
              <w:rPr>
                <w:szCs w:val="24"/>
                <w:lang w:eastAsia="lt-LT"/>
              </w:rPr>
              <w:t>Rokiškio rajono savivaldybės žemės sklypų formavimas detaliaisiais planais laisvoje valstybinėje žemėje</w:t>
            </w:r>
            <w:r>
              <w:rPr>
                <w:szCs w:val="24"/>
                <w:lang w:eastAsia="lt-LT"/>
              </w:rPr>
              <w:t>“ įsisavinta lėšų-15821,92Lt (ES-</w:t>
            </w:r>
            <w:r>
              <w:t xml:space="preserve"> </w:t>
            </w:r>
            <w:r w:rsidRPr="005E35D4">
              <w:rPr>
                <w:szCs w:val="24"/>
                <w:lang w:eastAsia="lt-LT"/>
              </w:rPr>
              <w:t>13448,63</w:t>
            </w:r>
            <w:r>
              <w:rPr>
                <w:szCs w:val="24"/>
                <w:lang w:eastAsia="lt-LT"/>
              </w:rPr>
              <w:t>Lt, SB-</w:t>
            </w:r>
            <w:r>
              <w:t xml:space="preserve"> </w:t>
            </w:r>
            <w:r w:rsidRPr="005E35D4">
              <w:rPr>
                <w:szCs w:val="24"/>
                <w:lang w:eastAsia="lt-LT"/>
              </w:rPr>
              <w:t>2373,29</w:t>
            </w:r>
            <w:r>
              <w:rPr>
                <w:szCs w:val="24"/>
                <w:lang w:eastAsia="lt-LT"/>
              </w:rPr>
              <w:t>Lt)</w:t>
            </w:r>
          </w:p>
          <w:p w:rsidR="006B3385" w:rsidRDefault="006B3385" w:rsidP="00DA68C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</w:t>
            </w:r>
            <w:r w:rsidRPr="00B4794C">
              <w:rPr>
                <w:szCs w:val="24"/>
                <w:lang w:eastAsia="lt-LT"/>
              </w:rPr>
              <w:t>Rokiškio rajono savivaldybės žemės sklypų formavimas detaliaisiais planais prie savivaldybei priklausančių pastatų, nustatant pagrindinę tikslinę žemės naudojimo paskirtį, naudojimo būdą bei pobūdį arba juos keičiant</w:t>
            </w:r>
            <w:r>
              <w:rPr>
                <w:szCs w:val="24"/>
                <w:lang w:eastAsia="lt-LT"/>
              </w:rPr>
              <w:t>“ įsisavinta lėšų-25856,37Lt (ES-</w:t>
            </w:r>
            <w:r>
              <w:t xml:space="preserve"> </w:t>
            </w:r>
            <w:r w:rsidRPr="00B4794C">
              <w:rPr>
                <w:szCs w:val="24"/>
                <w:lang w:eastAsia="lt-LT"/>
              </w:rPr>
              <w:t>21909,48</w:t>
            </w:r>
            <w:r>
              <w:rPr>
                <w:szCs w:val="24"/>
                <w:lang w:eastAsia="lt-LT"/>
              </w:rPr>
              <w:t>Lt, SB-</w:t>
            </w:r>
            <w:r>
              <w:t xml:space="preserve"> </w:t>
            </w:r>
            <w:r w:rsidRPr="00B4794C">
              <w:rPr>
                <w:szCs w:val="24"/>
                <w:lang w:eastAsia="lt-LT"/>
              </w:rPr>
              <w:t>3946,89</w:t>
            </w:r>
            <w:r>
              <w:rPr>
                <w:szCs w:val="24"/>
                <w:lang w:eastAsia="lt-LT"/>
              </w:rPr>
              <w:t>Lt)</w:t>
            </w:r>
          </w:p>
          <w:p w:rsidR="006B3385" w:rsidRPr="00E914B7" w:rsidRDefault="006B3385" w:rsidP="006D5729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2012-07-19 pradėtas įgyvendinti projektas„</w:t>
            </w:r>
            <w:r w:rsidRPr="005E35D4">
              <w:rPr>
                <w:szCs w:val="24"/>
                <w:lang w:eastAsia="lt-LT"/>
              </w:rPr>
              <w:t>Specialaus plano rengimas dviračių takams - trasoms Rokiškio miste ir rajone suformuoti</w:t>
            </w:r>
            <w:r>
              <w:rPr>
                <w:szCs w:val="24"/>
                <w:lang w:eastAsia="lt-LT"/>
              </w:rPr>
              <w:t xml:space="preserve">“, bendra projekto vertė </w:t>
            </w:r>
            <w:r w:rsidRPr="005E35D4">
              <w:rPr>
                <w:szCs w:val="24"/>
                <w:lang w:eastAsia="lt-LT"/>
              </w:rPr>
              <w:t>122201,43</w:t>
            </w:r>
            <w:r>
              <w:rPr>
                <w:szCs w:val="24"/>
                <w:lang w:eastAsia="lt-LT"/>
              </w:rPr>
              <w:t>Lt (ES-</w:t>
            </w:r>
            <w:r>
              <w:t xml:space="preserve"> </w:t>
            </w:r>
            <w:r w:rsidRPr="005E35D4">
              <w:rPr>
                <w:szCs w:val="24"/>
                <w:lang w:eastAsia="lt-LT"/>
              </w:rPr>
              <w:t>103871,21</w:t>
            </w:r>
            <w:r>
              <w:rPr>
                <w:szCs w:val="24"/>
                <w:lang w:eastAsia="lt-LT"/>
              </w:rPr>
              <w:t>Lt, SB-</w:t>
            </w:r>
            <w:r>
              <w:t xml:space="preserve"> </w:t>
            </w:r>
            <w:r w:rsidRPr="005E35D4">
              <w:rPr>
                <w:szCs w:val="24"/>
                <w:lang w:eastAsia="lt-LT"/>
              </w:rPr>
              <w:t>18330,22</w:t>
            </w:r>
            <w:r>
              <w:rPr>
                <w:szCs w:val="24"/>
                <w:lang w:eastAsia="lt-LT"/>
              </w:rPr>
              <w:t>Lt). Įsisavinta 0 lėšų.</w:t>
            </w:r>
          </w:p>
        </w:tc>
      </w:tr>
    </w:tbl>
    <w:p w:rsidR="006B3385" w:rsidRPr="00223A5D" w:rsidRDefault="006B3385" w:rsidP="006304D6">
      <w:pPr>
        <w:suppressAutoHyphens w:val="0"/>
        <w:spacing w:before="100" w:beforeAutospacing="1" w:after="100" w:afterAutospacing="1"/>
        <w:ind w:firstLine="720"/>
        <w:jc w:val="center"/>
        <w:rPr>
          <w:b/>
          <w:sz w:val="22"/>
          <w:szCs w:val="22"/>
          <w:lang w:eastAsia="lt-LT"/>
        </w:rPr>
      </w:pPr>
      <w:r w:rsidRPr="00223A5D">
        <w:rPr>
          <w:b/>
          <w:sz w:val="22"/>
          <w:szCs w:val="22"/>
          <w:lang w:eastAsia="lt-LT"/>
        </w:rPr>
        <w:t>VERTINIMO KRITERIJAI</w:t>
      </w:r>
    </w:p>
    <w:p w:rsidR="006B3385" w:rsidRPr="00301F3F" w:rsidRDefault="006B3385" w:rsidP="00972889">
      <w:pPr>
        <w:suppressAutoHyphens w:val="0"/>
        <w:spacing w:before="100" w:beforeAutospacing="1" w:after="100" w:afterAutospacing="1"/>
        <w:ind w:firstLine="720"/>
        <w:jc w:val="both"/>
        <w:rPr>
          <w:b/>
          <w:sz w:val="22"/>
          <w:szCs w:val="22"/>
          <w:lang w:eastAsia="lt-LT"/>
        </w:rPr>
      </w:pPr>
      <w:r w:rsidRPr="00301F3F">
        <w:rPr>
          <w:b/>
          <w:sz w:val="22"/>
          <w:szCs w:val="22"/>
          <w:lang w:eastAsia="lt-LT"/>
        </w:rPr>
        <w:t>Pildo probleminių teritorijų savivaldybės: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3544"/>
        <w:gridCol w:w="3054"/>
      </w:tblGrid>
      <w:tr w:rsidR="006B3385" w:rsidRPr="00427AAE" w:rsidTr="00427AAE">
        <w:tc>
          <w:tcPr>
            <w:tcW w:w="7621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</w:p>
        </w:tc>
        <w:tc>
          <w:tcPr>
            <w:tcW w:w="3544" w:type="dxa"/>
          </w:tcPr>
          <w:p w:rsidR="006B3385" w:rsidRPr="00427AAE" w:rsidRDefault="006B3385" w:rsidP="00301F3F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 w:rsidRPr="00427AAE">
              <w:rPr>
                <w:sz w:val="22"/>
                <w:szCs w:val="22"/>
                <w:lang w:eastAsia="lt-LT"/>
              </w:rPr>
              <w:t>Reikšmė 2</w:t>
            </w:r>
            <w:r>
              <w:rPr>
                <w:sz w:val="22"/>
                <w:szCs w:val="22"/>
                <w:lang w:eastAsia="lt-LT"/>
              </w:rPr>
              <w:t>010</w:t>
            </w:r>
            <w:r w:rsidRPr="00427AAE">
              <w:rPr>
                <w:sz w:val="22"/>
                <w:szCs w:val="22"/>
                <w:lang w:eastAsia="lt-LT"/>
              </w:rPr>
              <w:t xml:space="preserve"> m.</w:t>
            </w:r>
          </w:p>
        </w:tc>
        <w:tc>
          <w:tcPr>
            <w:tcW w:w="3054" w:type="dxa"/>
          </w:tcPr>
          <w:p w:rsidR="006B3385" w:rsidRPr="00427AAE" w:rsidRDefault="006B3385" w:rsidP="001C0690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 w:rsidRPr="00427AAE">
              <w:rPr>
                <w:sz w:val="22"/>
                <w:szCs w:val="22"/>
                <w:lang w:eastAsia="lt-LT"/>
              </w:rPr>
              <w:t>Reikšmė 20</w:t>
            </w:r>
            <w:r>
              <w:rPr>
                <w:sz w:val="22"/>
                <w:szCs w:val="22"/>
                <w:lang w:eastAsia="lt-LT"/>
              </w:rPr>
              <w:t>12</w:t>
            </w:r>
            <w:r w:rsidRPr="00427AAE">
              <w:rPr>
                <w:sz w:val="22"/>
                <w:szCs w:val="22"/>
                <w:lang w:eastAsia="lt-LT"/>
              </w:rPr>
              <w:t xml:space="preserve"> m.</w:t>
            </w:r>
          </w:p>
        </w:tc>
      </w:tr>
      <w:tr w:rsidR="006B3385" w:rsidRPr="00427AAE" w:rsidTr="00427AAE">
        <w:tc>
          <w:tcPr>
            <w:tcW w:w="7621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 w:rsidRPr="00427AAE">
              <w:rPr>
                <w:sz w:val="22"/>
                <w:szCs w:val="22"/>
                <w:lang w:eastAsia="lt-LT"/>
              </w:rPr>
              <w:t>A</w:t>
            </w:r>
            <w:r w:rsidRPr="00E96622">
              <w:rPr>
                <w:sz w:val="22"/>
                <w:szCs w:val="22"/>
                <w:lang w:eastAsia="lt-LT"/>
              </w:rPr>
              <w:t>tnaujintų daugiabučių gyvenamųjų namų ir butų juose dalis</w:t>
            </w:r>
            <w:r w:rsidRPr="00427AAE">
              <w:rPr>
                <w:sz w:val="22"/>
                <w:szCs w:val="22"/>
                <w:lang w:eastAsia="lt-LT"/>
              </w:rPr>
              <w:t xml:space="preserve"> nuo visų daugiabučių namų ir butų juose, proc.</w:t>
            </w:r>
          </w:p>
        </w:tc>
        <w:tc>
          <w:tcPr>
            <w:tcW w:w="354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0</w:t>
            </w:r>
          </w:p>
        </w:tc>
        <w:tc>
          <w:tcPr>
            <w:tcW w:w="305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0 (įgyvendinama 12 daugiabučių renovacija)</w:t>
            </w:r>
          </w:p>
        </w:tc>
      </w:tr>
      <w:tr w:rsidR="006B3385" w:rsidRPr="00427AAE" w:rsidTr="00427AAE">
        <w:tc>
          <w:tcPr>
            <w:tcW w:w="7621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 w:rsidRPr="00427AAE">
              <w:rPr>
                <w:sz w:val="22"/>
                <w:szCs w:val="22"/>
                <w:lang w:eastAsia="lt-LT"/>
              </w:rPr>
              <w:t>Gyventojų</w:t>
            </w:r>
            <w:r w:rsidRPr="00E96622">
              <w:rPr>
                <w:sz w:val="22"/>
                <w:szCs w:val="22"/>
                <w:lang w:eastAsia="lt-LT"/>
              </w:rPr>
              <w:t>, dalyv</w:t>
            </w:r>
            <w:r w:rsidRPr="00427AAE">
              <w:rPr>
                <w:sz w:val="22"/>
                <w:szCs w:val="22"/>
                <w:lang w:eastAsia="lt-LT"/>
              </w:rPr>
              <w:t>aujančių bendruomenių veikloje, skaičius, vnt.</w:t>
            </w:r>
          </w:p>
        </w:tc>
        <w:tc>
          <w:tcPr>
            <w:tcW w:w="354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1782</w:t>
            </w:r>
          </w:p>
        </w:tc>
        <w:tc>
          <w:tcPr>
            <w:tcW w:w="305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3278</w:t>
            </w:r>
          </w:p>
        </w:tc>
      </w:tr>
      <w:tr w:rsidR="006B3385" w:rsidRPr="00427AAE" w:rsidTr="00427AAE">
        <w:tc>
          <w:tcPr>
            <w:tcW w:w="7621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 w:rsidRPr="00427AAE">
              <w:rPr>
                <w:sz w:val="22"/>
                <w:szCs w:val="22"/>
                <w:lang w:eastAsia="lt-LT"/>
              </w:rPr>
              <w:t>V</w:t>
            </w:r>
            <w:r w:rsidRPr="00E96622">
              <w:rPr>
                <w:sz w:val="22"/>
                <w:szCs w:val="22"/>
                <w:lang w:eastAsia="lt-LT"/>
              </w:rPr>
              <w:t>iešųjų pastatų, rekonstruotų siekiant padidinti jų energetinį efektyvumą</w:t>
            </w:r>
            <w:r w:rsidRPr="00427AAE">
              <w:rPr>
                <w:sz w:val="22"/>
                <w:szCs w:val="22"/>
                <w:lang w:eastAsia="lt-LT"/>
              </w:rPr>
              <w:t xml:space="preserve"> dalis nuo visų savivaldybei priklausančių viešųjų pastatų, proc.</w:t>
            </w:r>
          </w:p>
        </w:tc>
        <w:tc>
          <w:tcPr>
            <w:tcW w:w="354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7,2 proc</w:t>
            </w:r>
          </w:p>
        </w:tc>
        <w:tc>
          <w:tcPr>
            <w:tcW w:w="305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9,2 proc.</w:t>
            </w:r>
          </w:p>
        </w:tc>
      </w:tr>
      <w:tr w:rsidR="006B3385" w:rsidRPr="00427AAE" w:rsidTr="00427AAE">
        <w:tc>
          <w:tcPr>
            <w:tcW w:w="7621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 w:rsidRPr="00427AAE">
              <w:rPr>
                <w:sz w:val="22"/>
                <w:szCs w:val="22"/>
                <w:lang w:eastAsia="lt-LT"/>
              </w:rPr>
              <w:t>V</w:t>
            </w:r>
            <w:r w:rsidRPr="00E96622">
              <w:rPr>
                <w:sz w:val="22"/>
                <w:szCs w:val="22"/>
                <w:lang w:eastAsia="lt-LT"/>
              </w:rPr>
              <w:t>alstybės tarnautojų ir darbuotojų, tobulinusių kvalifikaciją per paskutinius metus, dalis iš visų savivaldybės administracijos valstybės tarnautojų ir darbuotojų</w:t>
            </w:r>
            <w:r w:rsidRPr="00427AAE">
              <w:rPr>
                <w:sz w:val="22"/>
                <w:szCs w:val="22"/>
                <w:lang w:eastAsia="lt-LT"/>
              </w:rPr>
              <w:t>, proc.</w:t>
            </w:r>
          </w:p>
        </w:tc>
        <w:tc>
          <w:tcPr>
            <w:tcW w:w="354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0</w:t>
            </w:r>
          </w:p>
        </w:tc>
        <w:tc>
          <w:tcPr>
            <w:tcW w:w="3054" w:type="dxa"/>
          </w:tcPr>
          <w:p w:rsidR="006B3385" w:rsidRPr="00427AAE" w:rsidRDefault="006B3385" w:rsidP="00427AAE">
            <w:pPr>
              <w:suppressAutoHyphens w:val="0"/>
              <w:spacing w:before="100" w:beforeAutospacing="1" w:after="100" w:afterAutospacing="1"/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52,6 proc.</w:t>
            </w:r>
          </w:p>
        </w:tc>
      </w:tr>
    </w:tbl>
    <w:p w:rsidR="006B3385" w:rsidRPr="00223A5D" w:rsidRDefault="006B3385" w:rsidP="006304D6">
      <w:pPr>
        <w:rPr>
          <w:sz w:val="22"/>
          <w:szCs w:val="22"/>
        </w:rPr>
      </w:pPr>
      <w:r w:rsidRPr="00223A5D">
        <w:rPr>
          <w:sz w:val="22"/>
          <w:szCs w:val="22"/>
        </w:rPr>
        <w:t>*pastaba. Jei atitinkamos savivaldybės – probleminės teritorijos programoje vertinimo kriterijus nenurodytas, jo reikšmių pateikti nereikia.</w:t>
      </w:r>
    </w:p>
    <w:sectPr w:rsidR="006B3385" w:rsidRPr="00223A5D" w:rsidSect="009F0CE8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85" w:rsidRDefault="006B3385" w:rsidP="009F0CE8">
      <w:r>
        <w:separator/>
      </w:r>
    </w:p>
  </w:endnote>
  <w:endnote w:type="continuationSeparator" w:id="0">
    <w:p w:rsidR="006B3385" w:rsidRDefault="006B3385" w:rsidP="009F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85" w:rsidRDefault="006B3385" w:rsidP="009F0CE8">
      <w:r>
        <w:separator/>
      </w:r>
    </w:p>
  </w:footnote>
  <w:footnote w:type="continuationSeparator" w:id="0">
    <w:p w:rsidR="006B3385" w:rsidRDefault="006B3385" w:rsidP="009F0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5" w:rsidRDefault="006B3385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6B3385" w:rsidRDefault="006B3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B74"/>
    <w:multiLevelType w:val="hybridMultilevel"/>
    <w:tmpl w:val="CC92B672"/>
    <w:lvl w:ilvl="0" w:tplc="2A9E60F2">
      <w:start w:val="3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622"/>
    <w:rsid w:val="00005A72"/>
    <w:rsid w:val="0000782F"/>
    <w:rsid w:val="0002333D"/>
    <w:rsid w:val="00031709"/>
    <w:rsid w:val="00060A1F"/>
    <w:rsid w:val="00061FE8"/>
    <w:rsid w:val="000623E3"/>
    <w:rsid w:val="00076BE1"/>
    <w:rsid w:val="00081D9E"/>
    <w:rsid w:val="000D1356"/>
    <w:rsid w:val="000D2AE3"/>
    <w:rsid w:val="000D7E0C"/>
    <w:rsid w:val="000E1148"/>
    <w:rsid w:val="00102EF2"/>
    <w:rsid w:val="00137F92"/>
    <w:rsid w:val="0016053E"/>
    <w:rsid w:val="0016540A"/>
    <w:rsid w:val="00181DD7"/>
    <w:rsid w:val="001A71F0"/>
    <w:rsid w:val="001B00D3"/>
    <w:rsid w:val="001B1A45"/>
    <w:rsid w:val="001B2190"/>
    <w:rsid w:val="001B7E4E"/>
    <w:rsid w:val="001C0690"/>
    <w:rsid w:val="001C5F17"/>
    <w:rsid w:val="001D4B17"/>
    <w:rsid w:val="001E7787"/>
    <w:rsid w:val="00203AFB"/>
    <w:rsid w:val="00222948"/>
    <w:rsid w:val="00223A5D"/>
    <w:rsid w:val="002245E8"/>
    <w:rsid w:val="00243283"/>
    <w:rsid w:val="00244BFD"/>
    <w:rsid w:val="0027378D"/>
    <w:rsid w:val="00286F28"/>
    <w:rsid w:val="002D0E9C"/>
    <w:rsid w:val="002D796A"/>
    <w:rsid w:val="002E3D10"/>
    <w:rsid w:val="002E40E2"/>
    <w:rsid w:val="00300B28"/>
    <w:rsid w:val="00301F3F"/>
    <w:rsid w:val="003228D3"/>
    <w:rsid w:val="00323028"/>
    <w:rsid w:val="00366434"/>
    <w:rsid w:val="003809F6"/>
    <w:rsid w:val="00387C6B"/>
    <w:rsid w:val="003959DC"/>
    <w:rsid w:val="003B197B"/>
    <w:rsid w:val="003B6722"/>
    <w:rsid w:val="003E4204"/>
    <w:rsid w:val="003E79E1"/>
    <w:rsid w:val="00406543"/>
    <w:rsid w:val="004150C4"/>
    <w:rsid w:val="00427AAE"/>
    <w:rsid w:val="0044413D"/>
    <w:rsid w:val="00446398"/>
    <w:rsid w:val="004506CD"/>
    <w:rsid w:val="0045277F"/>
    <w:rsid w:val="004713A8"/>
    <w:rsid w:val="00490EC8"/>
    <w:rsid w:val="004978D5"/>
    <w:rsid w:val="004B6743"/>
    <w:rsid w:val="004D18C9"/>
    <w:rsid w:val="004D6410"/>
    <w:rsid w:val="004D7DB3"/>
    <w:rsid w:val="004F0EB7"/>
    <w:rsid w:val="00505E84"/>
    <w:rsid w:val="00515DD2"/>
    <w:rsid w:val="0054094A"/>
    <w:rsid w:val="00576E41"/>
    <w:rsid w:val="00585F73"/>
    <w:rsid w:val="00597912"/>
    <w:rsid w:val="005A636A"/>
    <w:rsid w:val="005C260F"/>
    <w:rsid w:val="005E0AC6"/>
    <w:rsid w:val="005E35D4"/>
    <w:rsid w:val="005F0B30"/>
    <w:rsid w:val="005F4306"/>
    <w:rsid w:val="005F6314"/>
    <w:rsid w:val="006045F0"/>
    <w:rsid w:val="00604B4C"/>
    <w:rsid w:val="006304D6"/>
    <w:rsid w:val="00651254"/>
    <w:rsid w:val="006754BD"/>
    <w:rsid w:val="006927F1"/>
    <w:rsid w:val="00694CC6"/>
    <w:rsid w:val="006A26BD"/>
    <w:rsid w:val="006A7260"/>
    <w:rsid w:val="006B3385"/>
    <w:rsid w:val="006C155C"/>
    <w:rsid w:val="006D5729"/>
    <w:rsid w:val="006D6B64"/>
    <w:rsid w:val="006D7AD3"/>
    <w:rsid w:val="0071007A"/>
    <w:rsid w:val="00710F0A"/>
    <w:rsid w:val="007114A1"/>
    <w:rsid w:val="00713DD1"/>
    <w:rsid w:val="007500BD"/>
    <w:rsid w:val="00760EC5"/>
    <w:rsid w:val="007A23DA"/>
    <w:rsid w:val="007A2573"/>
    <w:rsid w:val="007A3978"/>
    <w:rsid w:val="00804F61"/>
    <w:rsid w:val="00812757"/>
    <w:rsid w:val="00812909"/>
    <w:rsid w:val="0081520C"/>
    <w:rsid w:val="0082336E"/>
    <w:rsid w:val="00836118"/>
    <w:rsid w:val="008428FC"/>
    <w:rsid w:val="00851437"/>
    <w:rsid w:val="00853AE8"/>
    <w:rsid w:val="0087351A"/>
    <w:rsid w:val="0088091B"/>
    <w:rsid w:val="008933F5"/>
    <w:rsid w:val="008B2E59"/>
    <w:rsid w:val="008B6622"/>
    <w:rsid w:val="008E0E15"/>
    <w:rsid w:val="008E7F66"/>
    <w:rsid w:val="00903E91"/>
    <w:rsid w:val="00946223"/>
    <w:rsid w:val="00955183"/>
    <w:rsid w:val="00963A25"/>
    <w:rsid w:val="00972889"/>
    <w:rsid w:val="00973124"/>
    <w:rsid w:val="00976F23"/>
    <w:rsid w:val="009845DD"/>
    <w:rsid w:val="00996CA2"/>
    <w:rsid w:val="009A440E"/>
    <w:rsid w:val="009D6F58"/>
    <w:rsid w:val="009F0CE8"/>
    <w:rsid w:val="009F3D01"/>
    <w:rsid w:val="00A44F17"/>
    <w:rsid w:val="00A512C3"/>
    <w:rsid w:val="00A60380"/>
    <w:rsid w:val="00A73A12"/>
    <w:rsid w:val="00A75928"/>
    <w:rsid w:val="00A82FD4"/>
    <w:rsid w:val="00A93D94"/>
    <w:rsid w:val="00AB01D3"/>
    <w:rsid w:val="00AD09DA"/>
    <w:rsid w:val="00AF1583"/>
    <w:rsid w:val="00B00CE7"/>
    <w:rsid w:val="00B16971"/>
    <w:rsid w:val="00B4794C"/>
    <w:rsid w:val="00B5195A"/>
    <w:rsid w:val="00B759E1"/>
    <w:rsid w:val="00BA046E"/>
    <w:rsid w:val="00BB0C24"/>
    <w:rsid w:val="00BB2ED1"/>
    <w:rsid w:val="00BC2FE3"/>
    <w:rsid w:val="00BE6BDB"/>
    <w:rsid w:val="00BF3EF0"/>
    <w:rsid w:val="00C01AA6"/>
    <w:rsid w:val="00C0478A"/>
    <w:rsid w:val="00C14F09"/>
    <w:rsid w:val="00C2449E"/>
    <w:rsid w:val="00C30A12"/>
    <w:rsid w:val="00C33B0E"/>
    <w:rsid w:val="00C71BF4"/>
    <w:rsid w:val="00C90DC6"/>
    <w:rsid w:val="00CA056C"/>
    <w:rsid w:val="00CA25BD"/>
    <w:rsid w:val="00CA4532"/>
    <w:rsid w:val="00CD60BC"/>
    <w:rsid w:val="00CD7111"/>
    <w:rsid w:val="00CE4D98"/>
    <w:rsid w:val="00CF25A6"/>
    <w:rsid w:val="00CF3767"/>
    <w:rsid w:val="00D03A95"/>
    <w:rsid w:val="00D34382"/>
    <w:rsid w:val="00D432C6"/>
    <w:rsid w:val="00D64721"/>
    <w:rsid w:val="00D729BE"/>
    <w:rsid w:val="00D95786"/>
    <w:rsid w:val="00DA0424"/>
    <w:rsid w:val="00DA2B15"/>
    <w:rsid w:val="00DA68C9"/>
    <w:rsid w:val="00DA6ECE"/>
    <w:rsid w:val="00DF1F53"/>
    <w:rsid w:val="00DF41CD"/>
    <w:rsid w:val="00E1431F"/>
    <w:rsid w:val="00E1663D"/>
    <w:rsid w:val="00E46906"/>
    <w:rsid w:val="00E52849"/>
    <w:rsid w:val="00E54A1D"/>
    <w:rsid w:val="00E80174"/>
    <w:rsid w:val="00E914B7"/>
    <w:rsid w:val="00E96622"/>
    <w:rsid w:val="00EC4C83"/>
    <w:rsid w:val="00EC7B22"/>
    <w:rsid w:val="00ED2123"/>
    <w:rsid w:val="00EF2EB3"/>
    <w:rsid w:val="00F16AB3"/>
    <w:rsid w:val="00F20E3D"/>
    <w:rsid w:val="00FB0312"/>
    <w:rsid w:val="00FB452C"/>
    <w:rsid w:val="00FB6871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22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6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622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6304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7A23DA"/>
    <w:pPr>
      <w:widowControl w:val="0"/>
      <w:suppressLineNumbers/>
    </w:pPr>
    <w:rPr>
      <w:rFonts w:eastAsia="Calibri"/>
      <w:kern w:val="2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rsid w:val="009F0C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CE8"/>
    <w:rPr>
      <w:rFonts w:ascii="Times New Roman" w:hAnsi="Times New Roman" w:cs="Times New Roman"/>
      <w:sz w:val="24"/>
      <w:lang w:eastAsia="ar-SA" w:bidi="ar-SA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E1431F"/>
    <w:pPr>
      <w:suppressAutoHyphens w:val="0"/>
      <w:spacing w:after="160" w:line="240" w:lineRule="exact"/>
    </w:pPr>
    <w:rPr>
      <w:rFonts w:ascii="Tahoma" w:eastAsia="Calibri" w:hAnsi="Tahoma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03A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A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1254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12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254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572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724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726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728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730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73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734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8199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REGIONINĖS POLITIKOS 2005–2013 M</dc:title>
  <dc:subject/>
  <dc:creator>andrius valickas</dc:creator>
  <cp:keywords/>
  <dc:description/>
  <cp:lastModifiedBy>Vilma</cp:lastModifiedBy>
  <cp:revision>9</cp:revision>
  <cp:lastPrinted>2012-12-20T09:23:00Z</cp:lastPrinted>
  <dcterms:created xsi:type="dcterms:W3CDTF">2013-01-16T12:25:00Z</dcterms:created>
  <dcterms:modified xsi:type="dcterms:W3CDTF">2013-01-31T08:35:00Z</dcterms:modified>
</cp:coreProperties>
</file>