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BD" w:rsidRDefault="00FD3900" w:rsidP="001C74BD">
      <w:pPr>
        <w:spacing w:after="0" w:line="240" w:lineRule="auto"/>
        <w:ind w:left="5985"/>
        <w:rPr>
          <w:rFonts w:ascii="Times New Roman" w:hAnsi="Times New Roman"/>
          <w:sz w:val="24"/>
          <w:szCs w:val="24"/>
          <w:lang w:eastAsia="lt-LT"/>
        </w:rPr>
      </w:pPr>
      <w:bookmarkStart w:id="0" w:name="_GoBack"/>
      <w:bookmarkEnd w:id="0"/>
      <w:r w:rsidRPr="00691873">
        <w:rPr>
          <w:rFonts w:ascii="Times New Roman" w:hAnsi="Times New Roman"/>
          <w:caps/>
          <w:sz w:val="24"/>
          <w:szCs w:val="24"/>
          <w:lang w:eastAsia="lt-LT"/>
        </w:rPr>
        <w:t xml:space="preserve">Patvirtinta        </w:t>
      </w:r>
      <w:r w:rsidRPr="00691873">
        <w:rPr>
          <w:rFonts w:ascii="Times New Roman" w:hAnsi="Times New Roman"/>
          <w:sz w:val="24"/>
          <w:szCs w:val="24"/>
          <w:lang w:eastAsia="lt-LT"/>
        </w:rPr>
        <w:br/>
      </w:r>
      <w:r>
        <w:rPr>
          <w:rFonts w:ascii="Times New Roman" w:hAnsi="Times New Roman"/>
          <w:sz w:val="24"/>
          <w:szCs w:val="24"/>
          <w:lang w:eastAsia="lt-LT"/>
        </w:rPr>
        <w:t>Rokiškio rajono savivaldybės tarybos 2014 m. gruodžio 19 d.</w:t>
      </w:r>
    </w:p>
    <w:p w:rsidR="00FD3900" w:rsidRPr="00691873" w:rsidRDefault="00FD3900" w:rsidP="001C74BD">
      <w:pPr>
        <w:spacing w:after="0" w:line="240" w:lineRule="auto"/>
        <w:ind w:left="5985"/>
        <w:rPr>
          <w:rFonts w:ascii="Times New Roman" w:hAnsi="Times New Roman"/>
          <w:sz w:val="24"/>
          <w:szCs w:val="24"/>
          <w:lang w:eastAsia="lt-LT"/>
        </w:rPr>
      </w:pPr>
      <w:r>
        <w:rPr>
          <w:rFonts w:ascii="Times New Roman" w:hAnsi="Times New Roman"/>
          <w:sz w:val="24"/>
          <w:szCs w:val="24"/>
          <w:lang w:eastAsia="lt-LT"/>
        </w:rPr>
        <w:t>sprendimu</w:t>
      </w:r>
      <w:r w:rsidRPr="00691873">
        <w:rPr>
          <w:rFonts w:ascii="Times New Roman" w:hAnsi="Times New Roman"/>
          <w:sz w:val="24"/>
          <w:szCs w:val="24"/>
          <w:lang w:eastAsia="lt-LT"/>
        </w:rPr>
        <w:t xml:space="preserve"> Nr. </w:t>
      </w:r>
      <w:r>
        <w:rPr>
          <w:rFonts w:ascii="Times New Roman" w:hAnsi="Times New Roman"/>
          <w:sz w:val="24"/>
          <w:szCs w:val="24"/>
          <w:lang w:eastAsia="lt-LT"/>
        </w:rPr>
        <w:t>TS-</w:t>
      </w:r>
      <w:r w:rsidR="00E50612">
        <w:rPr>
          <w:rFonts w:ascii="Times New Roman" w:hAnsi="Times New Roman"/>
          <w:sz w:val="24"/>
          <w:szCs w:val="24"/>
          <w:lang w:eastAsia="lt-LT"/>
        </w:rPr>
        <w:t>253</w:t>
      </w:r>
    </w:p>
    <w:p w:rsidR="00FD3900" w:rsidRPr="00691873" w:rsidRDefault="00FD3900" w:rsidP="00691873">
      <w:pPr>
        <w:keepNext/>
        <w:spacing w:before="100" w:beforeAutospacing="1" w:after="100" w:afterAutospacing="1" w:line="240" w:lineRule="auto"/>
        <w:jc w:val="center"/>
        <w:rPr>
          <w:rFonts w:ascii="Times New Roman" w:hAnsi="Times New Roman"/>
          <w:sz w:val="24"/>
          <w:szCs w:val="24"/>
          <w:lang w:eastAsia="lt-LT"/>
        </w:rPr>
      </w:pPr>
      <w:r>
        <w:rPr>
          <w:rFonts w:ascii="Times New Roman" w:hAnsi="Times New Roman"/>
          <w:b/>
          <w:bCs/>
          <w:caps/>
          <w:sz w:val="24"/>
          <w:szCs w:val="24"/>
          <w:lang w:eastAsia="lt-LT"/>
        </w:rPr>
        <w:t>SAVIVALDYBĖS</w:t>
      </w:r>
      <w:r w:rsidRPr="00691873">
        <w:rPr>
          <w:rFonts w:ascii="Times New Roman" w:hAnsi="Times New Roman"/>
          <w:b/>
          <w:bCs/>
          <w:caps/>
          <w:sz w:val="24"/>
          <w:szCs w:val="24"/>
          <w:lang w:eastAsia="lt-LT"/>
        </w:rPr>
        <w:t xml:space="preserve"> TURTO PERDAVIMO VALDYTI, NAUDOTI IR DISPONUOTI JUO PATIKĖJIMO TEISE TVARKos aprašAS</w:t>
      </w:r>
    </w:p>
    <w:p w:rsidR="00FD3900" w:rsidRPr="00691873" w:rsidRDefault="00FD3900" w:rsidP="006914FD">
      <w:pPr>
        <w:spacing w:before="100" w:beforeAutospacing="1" w:after="100" w:afterAutospacing="1" w:line="240" w:lineRule="auto"/>
        <w:jc w:val="center"/>
        <w:rPr>
          <w:rFonts w:ascii="Times New Roman" w:hAnsi="Times New Roman"/>
          <w:sz w:val="24"/>
          <w:szCs w:val="24"/>
          <w:lang w:eastAsia="lt-LT"/>
        </w:rPr>
      </w:pPr>
      <w:r w:rsidRPr="00691873">
        <w:rPr>
          <w:rFonts w:ascii="Times New Roman" w:hAnsi="Times New Roman"/>
          <w:b/>
          <w:bCs/>
          <w:sz w:val="24"/>
          <w:szCs w:val="24"/>
          <w:lang w:eastAsia="lt-LT"/>
        </w:rPr>
        <w:t>BENDROSIOS NUOSTATOS</w:t>
      </w:r>
    </w:p>
    <w:p w:rsidR="00FD3900" w:rsidRPr="00A33EA1" w:rsidRDefault="00FD3900" w:rsidP="001C74BD">
      <w:pPr>
        <w:pStyle w:val="Betarp"/>
        <w:ind w:firstLine="851"/>
        <w:jc w:val="both"/>
        <w:rPr>
          <w:rFonts w:ascii="Times New Roman" w:hAnsi="Times New Roman"/>
          <w:sz w:val="24"/>
          <w:szCs w:val="24"/>
          <w:lang w:eastAsia="lt-LT"/>
        </w:rPr>
      </w:pPr>
      <w:r w:rsidRPr="00A33EA1">
        <w:rPr>
          <w:rFonts w:ascii="Times New Roman" w:hAnsi="Times New Roman"/>
          <w:sz w:val="24"/>
          <w:szCs w:val="24"/>
          <w:lang w:eastAsia="lt-LT"/>
        </w:rPr>
        <w:t>1. Savivaldybės turto perdavimo valdyti, naudoti ir disponuoti juo patikėjimo teise tvarkos aprašas (toliau – Aprašas) reglamentuoja savivaldybei nuosavybės teis</w:t>
      </w:r>
      <w:r w:rsidR="001C74BD">
        <w:rPr>
          <w:rFonts w:ascii="Times New Roman" w:hAnsi="Times New Roman"/>
          <w:sz w:val="24"/>
          <w:szCs w:val="24"/>
          <w:lang w:eastAsia="lt-LT"/>
        </w:rPr>
        <w:t>e priklausančio turto perdavimą</w:t>
      </w:r>
      <w:r w:rsidRPr="00A33EA1">
        <w:rPr>
          <w:rFonts w:ascii="Times New Roman" w:hAnsi="Times New Roman"/>
          <w:sz w:val="24"/>
          <w:szCs w:val="24"/>
          <w:lang w:eastAsia="lt-LT"/>
        </w:rPr>
        <w:t xml:space="preserve"> valdyti, naudoti ir disponuoti juo patikėjimo teise (toliau – patikėjimo teisė) ir institucijų, įstaigų dalyvaujančių perduodant savivaldybės turtą patikėjimo teise, teises ir pareigas.</w:t>
      </w:r>
      <w:r w:rsidRPr="00E066BC">
        <w:rPr>
          <w:rFonts w:ascii="Times New Roman" w:hAnsi="Times New Roman"/>
          <w:sz w:val="24"/>
          <w:szCs w:val="24"/>
          <w:lang w:eastAsia="lt-LT"/>
        </w:rPr>
        <w:t xml:space="preserve"> </w:t>
      </w:r>
      <w:r w:rsidRPr="00A33EA1">
        <w:rPr>
          <w:rFonts w:ascii="Times New Roman" w:hAnsi="Times New Roman"/>
          <w:sz w:val="24"/>
          <w:szCs w:val="24"/>
          <w:lang w:eastAsia="lt-LT"/>
        </w:rPr>
        <w:t>Šiame Apraše vartojamos sąvokos suprantamos taip, kaip jos apibrėžtos arba vartojamos Lietuvos Respublikos valstybės ir savivaldybių turto valdymo, naudojimo ir disponavimo juo įstatyme</w:t>
      </w:r>
      <w:r>
        <w:rPr>
          <w:rFonts w:ascii="Times New Roman" w:hAnsi="Times New Roman"/>
          <w:sz w:val="24"/>
          <w:szCs w:val="24"/>
          <w:lang w:eastAsia="lt-LT"/>
        </w:rPr>
        <w:t>.</w:t>
      </w:r>
    </w:p>
    <w:p w:rsidR="00FD3900" w:rsidRPr="00A33EA1" w:rsidRDefault="00FD3900" w:rsidP="001C74BD">
      <w:pPr>
        <w:pStyle w:val="Betarp"/>
        <w:ind w:firstLine="851"/>
        <w:jc w:val="both"/>
        <w:rPr>
          <w:rFonts w:ascii="Times New Roman" w:hAnsi="Times New Roman"/>
          <w:sz w:val="24"/>
          <w:szCs w:val="24"/>
          <w:lang w:eastAsia="lt-LT"/>
        </w:rPr>
      </w:pPr>
      <w:r w:rsidRPr="00A33EA1">
        <w:rPr>
          <w:rFonts w:ascii="Times New Roman" w:hAnsi="Times New Roman"/>
          <w:sz w:val="24"/>
          <w:szCs w:val="24"/>
          <w:lang w:eastAsia="lt-LT"/>
        </w:rPr>
        <w:t>2.</w:t>
      </w:r>
      <w:r>
        <w:rPr>
          <w:rFonts w:ascii="Times New Roman" w:hAnsi="Times New Roman"/>
          <w:sz w:val="24"/>
          <w:szCs w:val="24"/>
          <w:lang w:eastAsia="lt-LT"/>
        </w:rPr>
        <w:t xml:space="preserve"> Savivaldybei nuosavybės teise priklausančio turto savininko funkcijas, vadovaudamasi įstatymais, įgyvendina savivaldybės taryba.</w:t>
      </w:r>
    </w:p>
    <w:p w:rsidR="00FD3900" w:rsidRPr="00A33EA1" w:rsidRDefault="00FD3900" w:rsidP="001C74BD">
      <w:pPr>
        <w:pStyle w:val="Betarp"/>
        <w:ind w:firstLine="851"/>
        <w:jc w:val="both"/>
        <w:rPr>
          <w:rFonts w:ascii="Times New Roman" w:hAnsi="Times New Roman"/>
          <w:sz w:val="24"/>
          <w:szCs w:val="24"/>
          <w:lang w:eastAsia="lt-LT"/>
        </w:rPr>
      </w:pPr>
      <w:r w:rsidRPr="00A33EA1">
        <w:rPr>
          <w:rFonts w:ascii="Times New Roman" w:hAnsi="Times New Roman"/>
          <w:sz w:val="24"/>
          <w:szCs w:val="24"/>
          <w:lang w:eastAsia="lt-LT"/>
        </w:rPr>
        <w:t xml:space="preserve">3. Pagal šį Aprašą patikėjimo teisės objektu gali būti savivaldybės ilgalaikis ir trumpalaikis materialusis, nematerialusis turtas </w:t>
      </w:r>
      <w:r w:rsidRPr="00A33EA1">
        <w:rPr>
          <w:rFonts w:ascii="Times New Roman" w:hAnsi="Times New Roman"/>
          <w:sz w:val="24"/>
          <w:szCs w:val="24"/>
        </w:rPr>
        <w:t>ir nuosavybės vertybiniai popieriai - akcijos</w:t>
      </w:r>
      <w:r w:rsidRPr="00A33EA1">
        <w:rPr>
          <w:rFonts w:ascii="Times New Roman" w:hAnsi="Times New Roman"/>
          <w:sz w:val="24"/>
          <w:szCs w:val="24"/>
          <w:lang w:eastAsia="lt-LT"/>
        </w:rPr>
        <w:t xml:space="preserve"> (toliau </w:t>
      </w:r>
      <w:r>
        <w:rPr>
          <w:rFonts w:ascii="Times New Roman" w:hAnsi="Times New Roman"/>
          <w:sz w:val="24"/>
          <w:szCs w:val="24"/>
          <w:lang w:eastAsia="lt-LT"/>
        </w:rPr>
        <w:t>–</w:t>
      </w:r>
      <w:r w:rsidRPr="00A33EA1">
        <w:rPr>
          <w:rFonts w:ascii="Times New Roman" w:hAnsi="Times New Roman"/>
          <w:sz w:val="24"/>
          <w:szCs w:val="24"/>
          <w:lang w:eastAsia="lt-LT"/>
        </w:rPr>
        <w:t xml:space="preserve"> savivaldybės turtas).</w:t>
      </w:r>
    </w:p>
    <w:p w:rsidR="00FD3900" w:rsidRPr="00A33EA1" w:rsidRDefault="00FD3900" w:rsidP="001C74BD">
      <w:pPr>
        <w:pStyle w:val="Betarp"/>
        <w:ind w:firstLine="851"/>
        <w:jc w:val="both"/>
        <w:rPr>
          <w:rFonts w:ascii="Times New Roman" w:hAnsi="Times New Roman"/>
          <w:sz w:val="24"/>
          <w:szCs w:val="24"/>
          <w:lang w:eastAsia="lt-LT"/>
        </w:rPr>
      </w:pPr>
      <w:r w:rsidRPr="00A33EA1">
        <w:rPr>
          <w:rFonts w:ascii="Times New Roman" w:hAnsi="Times New Roman"/>
          <w:sz w:val="24"/>
          <w:szCs w:val="24"/>
          <w:lang w:eastAsia="lt-LT"/>
        </w:rPr>
        <w:t>4. Savivaldybės turtą patikėjimo teise valdo, naudoja ir disponuoja juo:</w:t>
      </w:r>
    </w:p>
    <w:p w:rsidR="00FD3900" w:rsidRPr="00A33EA1" w:rsidRDefault="00FD3900" w:rsidP="001C74BD">
      <w:pPr>
        <w:pStyle w:val="Betarp"/>
        <w:ind w:firstLine="851"/>
        <w:jc w:val="both"/>
        <w:rPr>
          <w:rFonts w:ascii="Times New Roman" w:hAnsi="Times New Roman"/>
          <w:sz w:val="24"/>
          <w:szCs w:val="24"/>
          <w:lang w:eastAsia="lt-LT"/>
        </w:rPr>
      </w:pPr>
      <w:r w:rsidRPr="00A33EA1">
        <w:rPr>
          <w:rFonts w:ascii="Times New Roman" w:hAnsi="Times New Roman"/>
          <w:sz w:val="24"/>
          <w:szCs w:val="24"/>
          <w:lang w:eastAsia="lt-LT"/>
        </w:rPr>
        <w:t>4.1. Savivaldybės administracija ir jos padaliniai (administracijos skyriai, seniūnijos);</w:t>
      </w:r>
    </w:p>
    <w:p w:rsidR="00FD3900" w:rsidRPr="00A33EA1" w:rsidRDefault="00FD3900" w:rsidP="001C74BD">
      <w:pPr>
        <w:pStyle w:val="Betarp"/>
        <w:ind w:firstLine="851"/>
        <w:jc w:val="both"/>
        <w:rPr>
          <w:rFonts w:ascii="Times New Roman" w:hAnsi="Times New Roman"/>
          <w:sz w:val="24"/>
          <w:szCs w:val="24"/>
          <w:lang w:eastAsia="lt-LT"/>
        </w:rPr>
      </w:pPr>
      <w:r w:rsidRPr="00A33EA1">
        <w:rPr>
          <w:rFonts w:ascii="Times New Roman" w:hAnsi="Times New Roman"/>
          <w:sz w:val="24"/>
          <w:szCs w:val="24"/>
          <w:lang w:eastAsia="lt-LT"/>
        </w:rPr>
        <w:t>4.2. sa</w:t>
      </w:r>
      <w:r>
        <w:rPr>
          <w:rFonts w:ascii="Times New Roman" w:hAnsi="Times New Roman"/>
          <w:sz w:val="24"/>
          <w:szCs w:val="24"/>
          <w:lang w:eastAsia="lt-LT"/>
        </w:rPr>
        <w:t>vivaldybės biudžetinės įstaigos</w:t>
      </w:r>
      <w:r w:rsidRPr="00A33EA1">
        <w:rPr>
          <w:rFonts w:ascii="Times New Roman" w:hAnsi="Times New Roman"/>
          <w:sz w:val="24"/>
          <w:szCs w:val="24"/>
          <w:lang w:eastAsia="lt-LT"/>
        </w:rPr>
        <w:t>;</w:t>
      </w:r>
    </w:p>
    <w:p w:rsidR="00FD3900" w:rsidRPr="00A33EA1" w:rsidRDefault="00FD3900" w:rsidP="001C74BD">
      <w:pPr>
        <w:pStyle w:val="Betarp"/>
        <w:ind w:firstLine="851"/>
        <w:jc w:val="both"/>
        <w:rPr>
          <w:rFonts w:ascii="Times New Roman" w:hAnsi="Times New Roman"/>
          <w:sz w:val="24"/>
          <w:szCs w:val="24"/>
          <w:lang w:eastAsia="lt-LT"/>
        </w:rPr>
      </w:pPr>
      <w:r w:rsidRPr="00A33EA1">
        <w:rPr>
          <w:rFonts w:ascii="Times New Roman" w:hAnsi="Times New Roman"/>
          <w:sz w:val="24"/>
          <w:szCs w:val="24"/>
          <w:lang w:eastAsia="lt-LT"/>
        </w:rPr>
        <w:t>4.3.kiti juridiniai asmenys pagal turto patikėjimo sutartį, kai įgyvendina savivaldybių funkcijas ir tik tais atvejais, kai šie juridiniai asmenys pagal įstatymus gali atlikti savivaldybių funkcijas</w:t>
      </w:r>
      <w:r>
        <w:rPr>
          <w:rFonts w:ascii="Times New Roman" w:hAnsi="Times New Roman"/>
          <w:sz w:val="24"/>
          <w:szCs w:val="24"/>
          <w:lang w:eastAsia="lt-LT"/>
        </w:rPr>
        <w:t xml:space="preserve"> (toliau – patikėtinis)</w:t>
      </w:r>
      <w:r w:rsidRPr="00A33EA1">
        <w:rPr>
          <w:rFonts w:ascii="Times New Roman" w:hAnsi="Times New Roman"/>
          <w:sz w:val="24"/>
          <w:szCs w:val="24"/>
          <w:lang w:eastAsia="lt-LT"/>
        </w:rPr>
        <w:t>.</w:t>
      </w:r>
    </w:p>
    <w:p w:rsidR="00FD3900" w:rsidRPr="00A33EA1" w:rsidRDefault="00FD3900" w:rsidP="001C74BD">
      <w:pPr>
        <w:pStyle w:val="Betarp"/>
        <w:ind w:firstLine="851"/>
        <w:jc w:val="both"/>
        <w:rPr>
          <w:rFonts w:ascii="Times New Roman" w:hAnsi="Times New Roman"/>
          <w:sz w:val="24"/>
          <w:szCs w:val="24"/>
          <w:lang w:eastAsia="lt-LT"/>
        </w:rPr>
      </w:pPr>
      <w:r w:rsidRPr="00A33EA1">
        <w:rPr>
          <w:rFonts w:ascii="Times New Roman" w:hAnsi="Times New Roman"/>
          <w:sz w:val="24"/>
          <w:szCs w:val="24"/>
          <w:lang w:eastAsia="lt-LT"/>
        </w:rPr>
        <w:t>5. Sprendimą dėl savivaldybės turto perdavimo priima:</w:t>
      </w:r>
    </w:p>
    <w:p w:rsidR="00FD3900" w:rsidRPr="00A33EA1" w:rsidRDefault="00FD3900" w:rsidP="001C74BD">
      <w:pPr>
        <w:pStyle w:val="Betarp"/>
        <w:ind w:firstLine="851"/>
        <w:jc w:val="both"/>
        <w:rPr>
          <w:rFonts w:ascii="Times New Roman" w:hAnsi="Times New Roman"/>
          <w:sz w:val="24"/>
          <w:szCs w:val="24"/>
          <w:lang w:eastAsia="lt-LT"/>
        </w:rPr>
      </w:pPr>
      <w:r w:rsidRPr="00A33EA1">
        <w:rPr>
          <w:rFonts w:ascii="Times New Roman" w:hAnsi="Times New Roman"/>
          <w:sz w:val="24"/>
          <w:szCs w:val="24"/>
          <w:lang w:eastAsia="lt-LT"/>
        </w:rPr>
        <w:t>5.1. savivaldybės taryba, kai:</w:t>
      </w:r>
    </w:p>
    <w:p w:rsidR="00FD3900" w:rsidRPr="00A33EA1" w:rsidRDefault="00FD3900" w:rsidP="001C74BD">
      <w:pPr>
        <w:pStyle w:val="Betarp"/>
        <w:ind w:firstLine="851"/>
        <w:jc w:val="both"/>
        <w:rPr>
          <w:rFonts w:ascii="Times New Roman" w:hAnsi="Times New Roman"/>
          <w:sz w:val="24"/>
          <w:szCs w:val="24"/>
          <w:lang w:eastAsia="lt-LT"/>
        </w:rPr>
      </w:pPr>
      <w:r w:rsidRPr="00A33EA1">
        <w:rPr>
          <w:rFonts w:ascii="Times New Roman" w:hAnsi="Times New Roman"/>
          <w:sz w:val="24"/>
          <w:szCs w:val="24"/>
          <w:lang w:eastAsia="lt-LT"/>
        </w:rPr>
        <w:t>5.1.1. turtas perduodamas pagal turto patikėjimo sutartį kitiems juridiniams asmenims, kurie įgyvendina savivaldybių funkcijas ir tik tais atvejais, kai šie juridiniai asmenys pagal įstatymus gali atlikti savivaldybių funkcijas;</w:t>
      </w:r>
    </w:p>
    <w:p w:rsidR="00FD3900" w:rsidRPr="00A33EA1" w:rsidRDefault="00FD3900" w:rsidP="001C74BD">
      <w:pPr>
        <w:pStyle w:val="Betarp"/>
        <w:ind w:firstLine="851"/>
        <w:jc w:val="both"/>
        <w:rPr>
          <w:rFonts w:ascii="Times New Roman" w:hAnsi="Times New Roman"/>
          <w:sz w:val="24"/>
          <w:szCs w:val="24"/>
          <w:lang w:eastAsia="lt-LT"/>
        </w:rPr>
      </w:pPr>
      <w:r w:rsidRPr="00A33EA1">
        <w:rPr>
          <w:rFonts w:ascii="Times New Roman" w:hAnsi="Times New Roman"/>
          <w:sz w:val="24"/>
          <w:szCs w:val="24"/>
          <w:lang w:eastAsia="lt-LT"/>
        </w:rPr>
        <w:t xml:space="preserve">5.1.2. turtas perduodamas valstybės ar kitos  savivaldybės nuosavybėn ir yra Vyriausybės ar jos įgaliotos institucijos arba kitos savivaldybės tarybos sutikimas. </w:t>
      </w:r>
    </w:p>
    <w:p w:rsidR="00FD3900" w:rsidRPr="00A33EA1" w:rsidRDefault="00FD3900" w:rsidP="001C74BD">
      <w:pPr>
        <w:pStyle w:val="Betarp"/>
        <w:ind w:firstLine="851"/>
        <w:jc w:val="both"/>
        <w:rPr>
          <w:rFonts w:ascii="Times New Roman" w:hAnsi="Times New Roman"/>
          <w:sz w:val="24"/>
          <w:szCs w:val="24"/>
          <w:lang w:eastAsia="lt-LT"/>
        </w:rPr>
      </w:pPr>
      <w:r w:rsidRPr="00A33EA1">
        <w:rPr>
          <w:rFonts w:ascii="Times New Roman" w:hAnsi="Times New Roman"/>
          <w:sz w:val="24"/>
          <w:szCs w:val="24"/>
          <w:lang w:eastAsia="lt-LT"/>
        </w:rPr>
        <w:t xml:space="preserve">5.2. savivaldybės administracijos direktorius, kai: </w:t>
      </w:r>
    </w:p>
    <w:p w:rsidR="00FD3900" w:rsidRPr="00A33EA1" w:rsidRDefault="00FD3900" w:rsidP="001C74BD">
      <w:pPr>
        <w:pStyle w:val="Betarp"/>
        <w:ind w:firstLine="851"/>
        <w:jc w:val="both"/>
        <w:rPr>
          <w:rFonts w:ascii="Times New Roman" w:hAnsi="Times New Roman"/>
          <w:sz w:val="24"/>
          <w:szCs w:val="24"/>
          <w:lang w:eastAsia="lt-LT"/>
        </w:rPr>
      </w:pPr>
      <w:r w:rsidRPr="00A33EA1">
        <w:rPr>
          <w:rFonts w:ascii="Times New Roman" w:hAnsi="Times New Roman"/>
          <w:sz w:val="24"/>
          <w:szCs w:val="24"/>
          <w:lang w:eastAsia="lt-LT"/>
        </w:rPr>
        <w:t>5.2.1.</w:t>
      </w:r>
      <w:r>
        <w:rPr>
          <w:rFonts w:ascii="Times New Roman" w:hAnsi="Times New Roman"/>
          <w:sz w:val="24"/>
          <w:szCs w:val="24"/>
          <w:lang w:eastAsia="lt-LT"/>
        </w:rPr>
        <w:t xml:space="preserve"> savivaldybės administracija perduoda</w:t>
      </w:r>
      <w:r w:rsidRPr="00A33EA1">
        <w:rPr>
          <w:rFonts w:ascii="Times New Roman" w:hAnsi="Times New Roman"/>
          <w:sz w:val="24"/>
          <w:szCs w:val="24"/>
          <w:lang w:eastAsia="lt-LT"/>
        </w:rPr>
        <w:t xml:space="preserve"> </w:t>
      </w:r>
      <w:r>
        <w:rPr>
          <w:rFonts w:ascii="Times New Roman" w:hAnsi="Times New Roman"/>
          <w:sz w:val="24"/>
          <w:szCs w:val="24"/>
          <w:lang w:eastAsia="lt-LT"/>
        </w:rPr>
        <w:t>turtą</w:t>
      </w:r>
      <w:r w:rsidRPr="00A33EA1">
        <w:rPr>
          <w:rFonts w:ascii="Times New Roman" w:hAnsi="Times New Roman"/>
          <w:sz w:val="24"/>
          <w:szCs w:val="24"/>
          <w:lang w:eastAsia="lt-LT"/>
        </w:rPr>
        <w:t xml:space="preserve"> valdyti patikėjimo teise savivaldybės biudžetinėms įstaigoms;</w:t>
      </w:r>
    </w:p>
    <w:p w:rsidR="00FD3900" w:rsidRPr="00A33EA1" w:rsidRDefault="00FD3900" w:rsidP="001C74BD">
      <w:pPr>
        <w:pStyle w:val="Betarp"/>
        <w:ind w:firstLine="851"/>
        <w:jc w:val="both"/>
        <w:rPr>
          <w:rFonts w:ascii="Times New Roman" w:hAnsi="Times New Roman"/>
          <w:sz w:val="24"/>
          <w:szCs w:val="24"/>
          <w:lang w:eastAsia="lt-LT"/>
        </w:rPr>
      </w:pPr>
      <w:r w:rsidRPr="00A33EA1">
        <w:rPr>
          <w:rFonts w:ascii="Times New Roman" w:hAnsi="Times New Roman"/>
          <w:sz w:val="24"/>
          <w:szCs w:val="24"/>
          <w:lang w:eastAsia="lt-LT"/>
        </w:rPr>
        <w:t>5.2.2.</w:t>
      </w:r>
      <w:r>
        <w:rPr>
          <w:rFonts w:ascii="Times New Roman" w:hAnsi="Times New Roman"/>
          <w:sz w:val="24"/>
          <w:szCs w:val="24"/>
          <w:lang w:eastAsia="lt-LT"/>
        </w:rPr>
        <w:t xml:space="preserve"> savivaldybės administracija perduoda turtą</w:t>
      </w:r>
      <w:r w:rsidRPr="00A33EA1">
        <w:rPr>
          <w:rFonts w:ascii="Times New Roman" w:hAnsi="Times New Roman"/>
          <w:sz w:val="24"/>
          <w:szCs w:val="24"/>
          <w:lang w:eastAsia="lt-LT"/>
        </w:rPr>
        <w:t xml:space="preserve"> valdyti patikėjimo teise savivaldybės administracijos padaliniams (skyriams, seniūnijoms);</w:t>
      </w:r>
    </w:p>
    <w:p w:rsidR="00FD3900" w:rsidRDefault="00FD3900" w:rsidP="001C74BD">
      <w:pPr>
        <w:pStyle w:val="Betarp"/>
        <w:ind w:firstLine="851"/>
        <w:jc w:val="both"/>
        <w:rPr>
          <w:rFonts w:ascii="Times New Roman" w:hAnsi="Times New Roman"/>
          <w:sz w:val="24"/>
          <w:szCs w:val="24"/>
          <w:lang w:eastAsia="lt-LT"/>
        </w:rPr>
      </w:pPr>
      <w:r w:rsidRPr="00A33EA1">
        <w:rPr>
          <w:rFonts w:ascii="Times New Roman" w:hAnsi="Times New Roman"/>
          <w:sz w:val="24"/>
          <w:szCs w:val="24"/>
          <w:lang w:eastAsia="lt-LT"/>
        </w:rPr>
        <w:t>5.2.3.</w:t>
      </w:r>
      <w:r>
        <w:rPr>
          <w:rFonts w:ascii="Times New Roman" w:hAnsi="Times New Roman"/>
          <w:sz w:val="24"/>
          <w:szCs w:val="24"/>
          <w:lang w:eastAsia="lt-LT"/>
        </w:rPr>
        <w:t xml:space="preserve"> </w:t>
      </w:r>
      <w:r w:rsidRPr="00A33EA1">
        <w:rPr>
          <w:rFonts w:ascii="Times New Roman" w:hAnsi="Times New Roman"/>
          <w:sz w:val="24"/>
          <w:szCs w:val="24"/>
          <w:lang w:eastAsia="lt-LT"/>
        </w:rPr>
        <w:t>savivaldybės administracijos padaliniai (skyriai, seniūnijos), savivaldybės biudžetinės įstaigos perduoda vieni kitiems patikėjimo te</w:t>
      </w:r>
      <w:r>
        <w:rPr>
          <w:rFonts w:ascii="Times New Roman" w:hAnsi="Times New Roman"/>
          <w:sz w:val="24"/>
          <w:szCs w:val="24"/>
          <w:lang w:eastAsia="lt-LT"/>
        </w:rPr>
        <w:t>ise valdomą savivaldybės</w:t>
      </w:r>
      <w:r w:rsidRPr="005A4C76">
        <w:rPr>
          <w:rFonts w:ascii="Times New Roman" w:hAnsi="Times New Roman"/>
          <w:sz w:val="24"/>
          <w:szCs w:val="24"/>
          <w:lang w:eastAsia="lt-LT"/>
        </w:rPr>
        <w:t xml:space="preserve"> </w:t>
      </w:r>
      <w:r>
        <w:rPr>
          <w:rFonts w:ascii="Times New Roman" w:hAnsi="Times New Roman"/>
          <w:sz w:val="24"/>
          <w:szCs w:val="24"/>
          <w:lang w:eastAsia="lt-LT"/>
        </w:rPr>
        <w:t>ilgalaikį</w:t>
      </w:r>
      <w:r w:rsidR="00254D48">
        <w:rPr>
          <w:rFonts w:ascii="Times New Roman" w:hAnsi="Times New Roman"/>
          <w:sz w:val="24"/>
          <w:szCs w:val="24"/>
          <w:lang w:eastAsia="lt-LT"/>
        </w:rPr>
        <w:t xml:space="preserve"> ir trumpalaikį </w:t>
      </w:r>
      <w:r>
        <w:rPr>
          <w:rFonts w:ascii="Times New Roman" w:hAnsi="Times New Roman"/>
          <w:sz w:val="24"/>
          <w:szCs w:val="24"/>
          <w:lang w:eastAsia="lt-LT"/>
        </w:rPr>
        <w:t>materialųjį ir</w:t>
      </w:r>
      <w:r w:rsidRPr="00A33EA1">
        <w:rPr>
          <w:rFonts w:ascii="Times New Roman" w:hAnsi="Times New Roman"/>
          <w:sz w:val="24"/>
          <w:szCs w:val="24"/>
          <w:lang w:eastAsia="lt-LT"/>
        </w:rPr>
        <w:t xml:space="preserve"> nem</w:t>
      </w:r>
      <w:r>
        <w:rPr>
          <w:rFonts w:ascii="Times New Roman" w:hAnsi="Times New Roman"/>
          <w:sz w:val="24"/>
          <w:szCs w:val="24"/>
          <w:lang w:eastAsia="lt-LT"/>
        </w:rPr>
        <w:t>aterialųjį</w:t>
      </w:r>
      <w:r w:rsidRPr="00A33EA1">
        <w:rPr>
          <w:rFonts w:ascii="Times New Roman" w:hAnsi="Times New Roman"/>
          <w:sz w:val="24"/>
          <w:szCs w:val="24"/>
          <w:lang w:eastAsia="lt-LT"/>
        </w:rPr>
        <w:t xml:space="preserve"> </w:t>
      </w:r>
      <w:r>
        <w:rPr>
          <w:rFonts w:ascii="Times New Roman" w:hAnsi="Times New Roman"/>
          <w:sz w:val="24"/>
          <w:szCs w:val="24"/>
          <w:lang w:eastAsia="lt-LT"/>
        </w:rPr>
        <w:t>turtą;</w:t>
      </w:r>
    </w:p>
    <w:p w:rsidR="00FD3900" w:rsidRDefault="00FD3900" w:rsidP="001C74BD">
      <w:pPr>
        <w:pStyle w:val="Betarp"/>
        <w:ind w:firstLine="851"/>
        <w:jc w:val="both"/>
        <w:rPr>
          <w:rFonts w:ascii="Times New Roman" w:hAnsi="Times New Roman"/>
          <w:sz w:val="24"/>
          <w:szCs w:val="24"/>
          <w:lang w:eastAsia="lt-LT"/>
        </w:rPr>
      </w:pPr>
      <w:r>
        <w:rPr>
          <w:rFonts w:ascii="Times New Roman" w:hAnsi="Times New Roman"/>
          <w:sz w:val="24"/>
          <w:szCs w:val="24"/>
          <w:lang w:eastAsia="lt-LT"/>
        </w:rPr>
        <w:t>5.2.4. perduodamas valdyt</w:t>
      </w:r>
      <w:r w:rsidR="001C74BD">
        <w:rPr>
          <w:rFonts w:ascii="Times New Roman" w:hAnsi="Times New Roman"/>
          <w:sz w:val="24"/>
          <w:szCs w:val="24"/>
          <w:lang w:eastAsia="lt-LT"/>
        </w:rPr>
        <w:t>i patikėjimo teise savivaldybės</w:t>
      </w:r>
      <w:r>
        <w:rPr>
          <w:rFonts w:ascii="Times New Roman" w:hAnsi="Times New Roman"/>
          <w:sz w:val="24"/>
          <w:szCs w:val="24"/>
          <w:lang w:eastAsia="lt-LT"/>
        </w:rPr>
        <w:t xml:space="preserve"> biudžetinėms įstaigoms, savivaldybės administracijos skyriams ar seniūnijoms perimtas iš valstybės savivaldybės nuosavybėn turtas, pasirašius turto perdavimo-priėmimo aktą ir jį apskaičius savivaldybės administracijoje. Savivaldybės tarybos sprendimu įgaliotas pasirašyti gaunamo iš valstybės turto perdavimo- priėmimo aktą asmuo yra atsakingas ir už turto perdavimą valdyti patikėjimo teise savivaldybės biudžetinėms įstaigoms ar savivaldybės administracijos skyriams, seniūnijoms.</w:t>
      </w:r>
    </w:p>
    <w:p w:rsidR="00FD3900" w:rsidRPr="00A33EA1" w:rsidRDefault="00FD3900" w:rsidP="001C74BD">
      <w:pPr>
        <w:pStyle w:val="Betarp"/>
        <w:ind w:firstLine="851"/>
        <w:jc w:val="both"/>
        <w:rPr>
          <w:rFonts w:ascii="Times New Roman" w:hAnsi="Times New Roman"/>
          <w:sz w:val="24"/>
          <w:szCs w:val="24"/>
          <w:lang w:eastAsia="lt-LT"/>
        </w:rPr>
      </w:pPr>
      <w:r w:rsidRPr="00A33EA1">
        <w:rPr>
          <w:rFonts w:ascii="Times New Roman" w:hAnsi="Times New Roman"/>
          <w:sz w:val="24"/>
          <w:szCs w:val="24"/>
          <w:lang w:eastAsia="lt-LT"/>
        </w:rPr>
        <w:t>6. Nereikalingu arba netinkamu (negalimu) naudoti pripažintas savivaldybės nematerialusis, ilgalaikis ir trumpalaikis materialusis turtas perduodamas patikėjimo teise valdyti kitiems subjektams</w:t>
      </w:r>
      <w:r>
        <w:rPr>
          <w:rFonts w:ascii="Times New Roman" w:hAnsi="Times New Roman"/>
          <w:sz w:val="24"/>
          <w:szCs w:val="24"/>
          <w:lang w:eastAsia="lt-LT"/>
        </w:rPr>
        <w:t>,</w:t>
      </w:r>
      <w:r w:rsidRPr="00A33EA1">
        <w:rPr>
          <w:rFonts w:ascii="Times New Roman" w:hAnsi="Times New Roman"/>
          <w:sz w:val="24"/>
          <w:szCs w:val="24"/>
          <w:lang w:eastAsia="lt-LT"/>
        </w:rPr>
        <w:t xml:space="preserve"> laikantis </w:t>
      </w:r>
      <w:r>
        <w:rPr>
          <w:rFonts w:ascii="Times New Roman" w:hAnsi="Times New Roman"/>
          <w:sz w:val="24"/>
          <w:szCs w:val="24"/>
          <w:lang w:eastAsia="lt-LT"/>
        </w:rPr>
        <w:t xml:space="preserve">šio </w:t>
      </w:r>
      <w:r w:rsidRPr="00A33EA1">
        <w:rPr>
          <w:rFonts w:ascii="Times New Roman" w:hAnsi="Times New Roman"/>
          <w:sz w:val="24"/>
          <w:szCs w:val="24"/>
          <w:lang w:eastAsia="lt-LT"/>
        </w:rPr>
        <w:t>Aprašo nuostatų. </w:t>
      </w:r>
    </w:p>
    <w:p w:rsidR="00FD3900" w:rsidRDefault="00FD3900" w:rsidP="00B010C4">
      <w:pPr>
        <w:pStyle w:val="Betarp"/>
        <w:jc w:val="both"/>
        <w:rPr>
          <w:rFonts w:ascii="Times New Roman" w:hAnsi="Times New Roman"/>
          <w:b/>
          <w:bCs/>
          <w:sz w:val="24"/>
          <w:szCs w:val="24"/>
          <w:lang w:eastAsia="lt-LT"/>
        </w:rPr>
      </w:pPr>
    </w:p>
    <w:p w:rsidR="00254D48" w:rsidRDefault="00254D48" w:rsidP="004E2B6D">
      <w:pPr>
        <w:pStyle w:val="Betarp"/>
        <w:jc w:val="center"/>
        <w:rPr>
          <w:rFonts w:ascii="Times New Roman" w:hAnsi="Times New Roman"/>
          <w:b/>
          <w:bCs/>
          <w:sz w:val="24"/>
          <w:szCs w:val="24"/>
          <w:lang w:eastAsia="lt-LT"/>
        </w:rPr>
      </w:pPr>
    </w:p>
    <w:p w:rsidR="00FD3900" w:rsidRPr="00A33EA1" w:rsidRDefault="00FD3900" w:rsidP="004E2B6D">
      <w:pPr>
        <w:pStyle w:val="Betarp"/>
        <w:jc w:val="center"/>
        <w:rPr>
          <w:rFonts w:ascii="Times New Roman" w:hAnsi="Times New Roman"/>
          <w:sz w:val="24"/>
          <w:szCs w:val="24"/>
          <w:lang w:eastAsia="lt-LT"/>
        </w:rPr>
      </w:pPr>
      <w:r w:rsidRPr="00A33EA1">
        <w:rPr>
          <w:rFonts w:ascii="Times New Roman" w:hAnsi="Times New Roman"/>
          <w:b/>
          <w:bCs/>
          <w:sz w:val="24"/>
          <w:szCs w:val="24"/>
          <w:lang w:eastAsia="lt-LT"/>
        </w:rPr>
        <w:lastRenderedPageBreak/>
        <w:t>SAVIVALDYBĖS TURTO PERDAVIMO PATIKĖJIMO TEISE</w:t>
      </w:r>
    </w:p>
    <w:p w:rsidR="00FD3900" w:rsidRPr="00A33EA1" w:rsidRDefault="00FD3900" w:rsidP="004E2B6D">
      <w:pPr>
        <w:pStyle w:val="Betarp"/>
        <w:jc w:val="center"/>
        <w:rPr>
          <w:rFonts w:ascii="Times New Roman" w:hAnsi="Times New Roman"/>
          <w:sz w:val="24"/>
          <w:szCs w:val="24"/>
          <w:lang w:eastAsia="lt-LT"/>
        </w:rPr>
      </w:pPr>
      <w:r w:rsidRPr="00A33EA1">
        <w:rPr>
          <w:rFonts w:ascii="Times New Roman" w:hAnsi="Times New Roman"/>
          <w:b/>
          <w:bCs/>
          <w:sz w:val="24"/>
          <w:szCs w:val="24"/>
          <w:lang w:eastAsia="lt-LT"/>
        </w:rPr>
        <w:t>ORGANIZAVIMAS</w:t>
      </w:r>
    </w:p>
    <w:p w:rsidR="00FD3900" w:rsidRPr="00A33EA1" w:rsidRDefault="00FD3900" w:rsidP="00F90A97">
      <w:pPr>
        <w:pStyle w:val="Betarp"/>
        <w:jc w:val="both"/>
        <w:rPr>
          <w:rFonts w:ascii="Times New Roman" w:hAnsi="Times New Roman"/>
          <w:sz w:val="24"/>
          <w:szCs w:val="24"/>
          <w:lang w:eastAsia="lt-LT"/>
        </w:rPr>
      </w:pPr>
      <w:r w:rsidRPr="00A33EA1">
        <w:rPr>
          <w:rFonts w:ascii="Times New Roman" w:hAnsi="Times New Roman"/>
          <w:sz w:val="24"/>
          <w:szCs w:val="24"/>
          <w:lang w:eastAsia="lt-LT"/>
        </w:rPr>
        <w:t> </w:t>
      </w:r>
    </w:p>
    <w:p w:rsidR="00FD3900" w:rsidRPr="00A33EA1" w:rsidRDefault="00FD3900" w:rsidP="001C74BD">
      <w:pPr>
        <w:pStyle w:val="Betarp"/>
        <w:ind w:firstLine="851"/>
        <w:jc w:val="both"/>
        <w:rPr>
          <w:rFonts w:ascii="Times New Roman" w:hAnsi="Times New Roman"/>
          <w:sz w:val="24"/>
          <w:szCs w:val="24"/>
          <w:lang w:eastAsia="lt-LT"/>
        </w:rPr>
      </w:pPr>
      <w:r>
        <w:rPr>
          <w:rFonts w:ascii="Times New Roman" w:hAnsi="Times New Roman"/>
          <w:sz w:val="24"/>
          <w:szCs w:val="24"/>
          <w:lang w:eastAsia="lt-LT"/>
        </w:rPr>
        <w:t>7</w:t>
      </w:r>
      <w:r w:rsidRPr="00A33EA1">
        <w:rPr>
          <w:rFonts w:ascii="Times New Roman" w:hAnsi="Times New Roman"/>
          <w:sz w:val="24"/>
          <w:szCs w:val="24"/>
          <w:lang w:eastAsia="lt-LT"/>
        </w:rPr>
        <w:t xml:space="preserve">. </w:t>
      </w:r>
      <w:r>
        <w:rPr>
          <w:rFonts w:ascii="Times New Roman" w:hAnsi="Times New Roman"/>
          <w:sz w:val="24"/>
          <w:szCs w:val="24"/>
          <w:lang w:eastAsia="lt-LT"/>
        </w:rPr>
        <w:t>Savivaldybės tarybos sprendimų</w:t>
      </w:r>
      <w:r w:rsidRPr="00A33EA1">
        <w:rPr>
          <w:rFonts w:ascii="Times New Roman" w:hAnsi="Times New Roman"/>
          <w:sz w:val="24"/>
          <w:szCs w:val="24"/>
          <w:lang w:eastAsia="lt-LT"/>
        </w:rPr>
        <w:t>, administracijos d</w:t>
      </w:r>
      <w:r>
        <w:rPr>
          <w:rFonts w:ascii="Times New Roman" w:hAnsi="Times New Roman"/>
          <w:sz w:val="24"/>
          <w:szCs w:val="24"/>
          <w:lang w:eastAsia="lt-LT"/>
        </w:rPr>
        <w:t>irektoriaus  įsakymų projektuose</w:t>
      </w:r>
      <w:r w:rsidRPr="00A33EA1">
        <w:rPr>
          <w:rFonts w:ascii="Times New Roman" w:hAnsi="Times New Roman"/>
          <w:sz w:val="24"/>
          <w:szCs w:val="24"/>
          <w:lang w:eastAsia="lt-LT"/>
        </w:rPr>
        <w:t xml:space="preserve"> dėl savivaldybės turto perdavimo patikėjimo teise nurodoma: </w:t>
      </w:r>
    </w:p>
    <w:p w:rsidR="00FD3900" w:rsidRPr="00A33EA1" w:rsidRDefault="00FD3900" w:rsidP="001C74BD">
      <w:pPr>
        <w:pStyle w:val="Betarp"/>
        <w:ind w:firstLine="851"/>
        <w:jc w:val="both"/>
        <w:rPr>
          <w:rFonts w:ascii="Times New Roman" w:hAnsi="Times New Roman"/>
          <w:sz w:val="24"/>
          <w:szCs w:val="24"/>
          <w:lang w:eastAsia="lt-LT"/>
        </w:rPr>
      </w:pPr>
      <w:r>
        <w:rPr>
          <w:rFonts w:ascii="Times New Roman" w:hAnsi="Times New Roman"/>
          <w:color w:val="000000"/>
          <w:sz w:val="24"/>
          <w:szCs w:val="24"/>
          <w:lang w:eastAsia="lt-LT"/>
        </w:rPr>
        <w:t>7.</w:t>
      </w:r>
      <w:r w:rsidRPr="00A33EA1">
        <w:rPr>
          <w:rFonts w:ascii="Times New Roman" w:hAnsi="Times New Roman"/>
          <w:color w:val="000000"/>
          <w:sz w:val="24"/>
          <w:szCs w:val="24"/>
          <w:lang w:eastAsia="lt-LT"/>
        </w:rPr>
        <w:t xml:space="preserve">1. perduodant savivaldybės nekilnojamąjį turtą: perduodantis ir priimantis subjektai; nekilnojamojo turto pavadinimas ir adresas; unikalus numeris ir bendras statinio plotas; perduodamų patalpų plotas; </w:t>
      </w:r>
      <w:r>
        <w:rPr>
          <w:rFonts w:ascii="Times New Roman" w:hAnsi="Times New Roman"/>
          <w:color w:val="000000"/>
          <w:sz w:val="24"/>
          <w:szCs w:val="24"/>
          <w:lang w:eastAsia="lt-LT"/>
        </w:rPr>
        <w:t xml:space="preserve">įsigijimo ir </w:t>
      </w:r>
      <w:r w:rsidRPr="00A33EA1">
        <w:rPr>
          <w:rFonts w:ascii="Times New Roman" w:hAnsi="Times New Roman"/>
          <w:color w:val="000000"/>
          <w:sz w:val="24"/>
          <w:szCs w:val="24"/>
          <w:lang w:eastAsia="lt-LT"/>
        </w:rPr>
        <w:t>likutinė vertė;</w:t>
      </w:r>
    </w:p>
    <w:p w:rsidR="00FD3900" w:rsidRDefault="00FD3900" w:rsidP="001C74BD">
      <w:pPr>
        <w:pStyle w:val="Betarp"/>
        <w:ind w:firstLine="851"/>
        <w:jc w:val="both"/>
        <w:rPr>
          <w:rFonts w:ascii="Times New Roman" w:hAnsi="Times New Roman"/>
          <w:sz w:val="24"/>
          <w:szCs w:val="24"/>
        </w:rPr>
      </w:pPr>
      <w:r>
        <w:rPr>
          <w:rFonts w:ascii="Times New Roman" w:hAnsi="Times New Roman"/>
          <w:color w:val="000000"/>
          <w:sz w:val="24"/>
          <w:szCs w:val="24"/>
          <w:lang w:eastAsia="lt-LT"/>
        </w:rPr>
        <w:t>7</w:t>
      </w:r>
      <w:r w:rsidRPr="00A33EA1">
        <w:rPr>
          <w:rFonts w:ascii="Times New Roman" w:hAnsi="Times New Roman"/>
          <w:color w:val="000000"/>
          <w:sz w:val="24"/>
          <w:szCs w:val="24"/>
          <w:lang w:eastAsia="lt-LT"/>
        </w:rPr>
        <w:t xml:space="preserve">.2. perduodant kitą nematerialųjį, ilgalaikį ir trumpalaikį materialųjį turtą: perduodantis ir priimantis subjektai; turto pavadinimas; kiti duomenys, identifikuojantys savivaldybės turtą (turto inventorinis numeris, markė, modelis ir kt.); turto skaičius (vienetais); </w:t>
      </w:r>
      <w:r w:rsidRPr="00A33EA1">
        <w:rPr>
          <w:rFonts w:ascii="Times New Roman" w:hAnsi="Times New Roman"/>
          <w:sz w:val="24"/>
          <w:szCs w:val="24"/>
          <w:lang w:eastAsia="lt-LT"/>
        </w:rPr>
        <w:t>turto vieneto įsigijimo vertė; nematerialiojo ir ilgalaikio materialiojo turto vieneto likutinė vertė; perduodamo turto bendra vertė (nematerialiojo ir ilgalaikio materialiojo turto – pagal likutinę vertę, trumpalaikio materialiojo turto – pagal įsigijimo vertę), jeigu sudaromas perduodamo turto sąrašas</w:t>
      </w:r>
      <w:r>
        <w:rPr>
          <w:rFonts w:ascii="Times New Roman" w:hAnsi="Times New Roman"/>
          <w:sz w:val="24"/>
          <w:szCs w:val="24"/>
          <w:lang w:eastAsia="lt-LT"/>
        </w:rPr>
        <w:t>; perduodant akcijas - akcinės bendrovės pavadinimas, kodas,</w:t>
      </w:r>
      <w:r w:rsidRPr="00CF19D4">
        <w:rPr>
          <w:rFonts w:ascii="Times New Roman" w:hAnsi="Times New Roman"/>
          <w:sz w:val="24"/>
          <w:szCs w:val="24"/>
          <w:lang w:eastAsia="lt-LT"/>
        </w:rPr>
        <w:t xml:space="preserve"> </w:t>
      </w:r>
      <w:r w:rsidRPr="00A33EA1">
        <w:rPr>
          <w:rFonts w:ascii="Times New Roman" w:hAnsi="Times New Roman"/>
          <w:sz w:val="24"/>
          <w:szCs w:val="24"/>
          <w:lang w:eastAsia="lt-LT"/>
        </w:rPr>
        <w:t>akcijų skaičius</w:t>
      </w:r>
      <w:r>
        <w:rPr>
          <w:rFonts w:ascii="Times New Roman" w:hAnsi="Times New Roman"/>
          <w:sz w:val="24"/>
          <w:szCs w:val="24"/>
          <w:lang w:eastAsia="lt-LT"/>
        </w:rPr>
        <w:t>, forma,</w:t>
      </w:r>
      <w:r w:rsidRPr="00A33EA1">
        <w:rPr>
          <w:rFonts w:ascii="Times New Roman" w:hAnsi="Times New Roman"/>
          <w:sz w:val="24"/>
          <w:szCs w:val="24"/>
          <w:lang w:eastAsia="lt-LT"/>
        </w:rPr>
        <w:t xml:space="preserve"> v</w:t>
      </w:r>
      <w:r>
        <w:rPr>
          <w:rFonts w:ascii="Times New Roman" w:hAnsi="Times New Roman"/>
          <w:sz w:val="24"/>
          <w:szCs w:val="24"/>
          <w:lang w:eastAsia="lt-LT"/>
        </w:rPr>
        <w:t xml:space="preserve">ienos akcijos nominalioji vertė, </w:t>
      </w:r>
      <w:r w:rsidRPr="001F622E">
        <w:rPr>
          <w:rFonts w:ascii="Times New Roman" w:hAnsi="Times New Roman"/>
          <w:sz w:val="24"/>
          <w:szCs w:val="24"/>
        </w:rPr>
        <w:t xml:space="preserve"> perduodamų akcijų dalis įstatiniame kapitale.</w:t>
      </w:r>
    </w:p>
    <w:p w:rsidR="00FD3900" w:rsidRPr="00A33EA1" w:rsidRDefault="00FD3900" w:rsidP="001C74BD">
      <w:pPr>
        <w:pStyle w:val="Betarp"/>
        <w:ind w:firstLine="851"/>
        <w:jc w:val="both"/>
        <w:rPr>
          <w:rFonts w:ascii="Times New Roman" w:hAnsi="Times New Roman"/>
          <w:sz w:val="24"/>
          <w:szCs w:val="24"/>
          <w:lang w:eastAsia="lt-LT"/>
        </w:rPr>
      </w:pPr>
      <w:r>
        <w:rPr>
          <w:rFonts w:ascii="Times New Roman" w:hAnsi="Times New Roman"/>
          <w:sz w:val="24"/>
          <w:szCs w:val="24"/>
          <w:lang w:eastAsia="lt-LT"/>
        </w:rPr>
        <w:t>8. Prie sprendimų dėl savivaldybės</w:t>
      </w:r>
      <w:r w:rsidRPr="00A33EA1">
        <w:rPr>
          <w:rFonts w:ascii="Times New Roman" w:hAnsi="Times New Roman"/>
          <w:sz w:val="24"/>
          <w:szCs w:val="24"/>
          <w:lang w:eastAsia="lt-LT"/>
        </w:rPr>
        <w:t xml:space="preserve"> turto per</w:t>
      </w:r>
      <w:r>
        <w:rPr>
          <w:rFonts w:ascii="Times New Roman" w:hAnsi="Times New Roman"/>
          <w:sz w:val="24"/>
          <w:szCs w:val="24"/>
          <w:lang w:eastAsia="lt-LT"/>
        </w:rPr>
        <w:t>davimo valdyti patikėjimo teise projektų pridedama</w:t>
      </w:r>
      <w:r w:rsidRPr="00A33EA1">
        <w:rPr>
          <w:rFonts w:ascii="Times New Roman" w:hAnsi="Times New Roman"/>
          <w:sz w:val="24"/>
          <w:szCs w:val="24"/>
          <w:lang w:eastAsia="lt-LT"/>
        </w:rPr>
        <w:t>:</w:t>
      </w:r>
    </w:p>
    <w:p w:rsidR="00FD3900" w:rsidRPr="00A33EA1" w:rsidRDefault="00FD3900" w:rsidP="001C74BD">
      <w:pPr>
        <w:pStyle w:val="Betarp"/>
        <w:ind w:firstLine="851"/>
        <w:jc w:val="both"/>
        <w:rPr>
          <w:rFonts w:ascii="Times New Roman" w:hAnsi="Times New Roman"/>
          <w:sz w:val="24"/>
          <w:szCs w:val="24"/>
          <w:lang w:eastAsia="lt-LT"/>
        </w:rPr>
      </w:pPr>
      <w:r>
        <w:rPr>
          <w:rFonts w:ascii="Times New Roman" w:hAnsi="Times New Roman"/>
          <w:sz w:val="24"/>
          <w:szCs w:val="24"/>
          <w:lang w:eastAsia="lt-LT"/>
        </w:rPr>
        <w:t>8.</w:t>
      </w:r>
      <w:r w:rsidRPr="00A33EA1">
        <w:rPr>
          <w:rFonts w:ascii="Times New Roman" w:hAnsi="Times New Roman"/>
          <w:sz w:val="24"/>
          <w:szCs w:val="24"/>
          <w:lang w:eastAsia="lt-LT"/>
        </w:rPr>
        <w:t>1. turto patikėjimo teisės subj</w:t>
      </w:r>
      <w:r>
        <w:rPr>
          <w:rFonts w:ascii="Times New Roman" w:hAnsi="Times New Roman"/>
          <w:sz w:val="24"/>
          <w:szCs w:val="24"/>
          <w:lang w:eastAsia="lt-LT"/>
        </w:rPr>
        <w:t xml:space="preserve">ekto prašymas perduoti jam </w:t>
      </w:r>
      <w:r w:rsidRPr="00A33EA1">
        <w:rPr>
          <w:rFonts w:ascii="Times New Roman" w:hAnsi="Times New Roman"/>
          <w:sz w:val="24"/>
          <w:szCs w:val="24"/>
          <w:lang w:eastAsia="lt-LT"/>
        </w:rPr>
        <w:t>turtą, kuriame nurodytas prašomo perduoti turto naudojimo tikslas</w:t>
      </w:r>
      <w:r>
        <w:rPr>
          <w:rFonts w:ascii="Times New Roman" w:hAnsi="Times New Roman"/>
          <w:sz w:val="24"/>
          <w:szCs w:val="24"/>
          <w:lang w:eastAsia="lt-LT"/>
        </w:rPr>
        <w:t>;</w:t>
      </w:r>
    </w:p>
    <w:p w:rsidR="00FD3900" w:rsidRPr="003F64C3" w:rsidRDefault="00FD3900" w:rsidP="001C74BD">
      <w:pPr>
        <w:pStyle w:val="Betarp"/>
        <w:ind w:firstLine="851"/>
        <w:jc w:val="both"/>
        <w:rPr>
          <w:rFonts w:ascii="Times New Roman" w:hAnsi="Times New Roman"/>
          <w:sz w:val="24"/>
          <w:szCs w:val="24"/>
        </w:rPr>
      </w:pPr>
      <w:r>
        <w:rPr>
          <w:rFonts w:ascii="Times New Roman" w:hAnsi="Times New Roman"/>
          <w:sz w:val="24"/>
          <w:szCs w:val="24"/>
          <w:lang w:eastAsia="lt-LT"/>
        </w:rPr>
        <w:t>8</w:t>
      </w:r>
      <w:r w:rsidRPr="003F64C3">
        <w:rPr>
          <w:rFonts w:ascii="Times New Roman" w:hAnsi="Times New Roman"/>
          <w:sz w:val="24"/>
          <w:szCs w:val="24"/>
          <w:lang w:eastAsia="lt-LT"/>
        </w:rPr>
        <w:t>.2. turto valdytojo, kurio prašoma perduoti jo patikėjimo teise valdomą turtą, sutikimas</w:t>
      </w:r>
      <w:r>
        <w:rPr>
          <w:rFonts w:ascii="Times New Roman" w:hAnsi="Times New Roman"/>
          <w:sz w:val="24"/>
          <w:szCs w:val="24"/>
          <w:lang w:eastAsia="lt-LT"/>
        </w:rPr>
        <w:t xml:space="preserve"> </w:t>
      </w:r>
      <w:r w:rsidRPr="003F64C3">
        <w:rPr>
          <w:rFonts w:ascii="Times New Roman" w:hAnsi="Times New Roman"/>
          <w:sz w:val="24"/>
          <w:szCs w:val="24"/>
        </w:rPr>
        <w:t>(jeigu savivaldybės turtą patikėjimo teise valdo, naudoja ir disponuoja juo kita savivaldybės</w:t>
      </w:r>
      <w:r>
        <w:rPr>
          <w:rFonts w:ascii="Times New Roman" w:hAnsi="Times New Roman"/>
          <w:sz w:val="24"/>
          <w:szCs w:val="24"/>
        </w:rPr>
        <w:t xml:space="preserve"> </w:t>
      </w:r>
      <w:r w:rsidRPr="003F64C3">
        <w:rPr>
          <w:rFonts w:ascii="Times New Roman" w:hAnsi="Times New Roman"/>
          <w:sz w:val="24"/>
          <w:szCs w:val="24"/>
        </w:rPr>
        <w:t>įstaiga);</w:t>
      </w:r>
    </w:p>
    <w:p w:rsidR="00FD3900" w:rsidRPr="00A33EA1" w:rsidRDefault="00FD3900" w:rsidP="001C74BD">
      <w:pPr>
        <w:pStyle w:val="Betarp"/>
        <w:ind w:firstLine="851"/>
        <w:jc w:val="both"/>
        <w:rPr>
          <w:rFonts w:ascii="Times New Roman" w:hAnsi="Times New Roman"/>
          <w:sz w:val="24"/>
          <w:szCs w:val="24"/>
          <w:lang w:eastAsia="lt-LT"/>
        </w:rPr>
      </w:pPr>
      <w:r>
        <w:rPr>
          <w:rFonts w:ascii="Times New Roman" w:hAnsi="Times New Roman"/>
          <w:sz w:val="24"/>
          <w:szCs w:val="24"/>
          <w:lang w:eastAsia="lt-LT"/>
        </w:rPr>
        <w:t>8.3</w:t>
      </w:r>
      <w:r w:rsidRPr="00A33EA1">
        <w:rPr>
          <w:rFonts w:ascii="Times New Roman" w:hAnsi="Times New Roman"/>
          <w:sz w:val="24"/>
          <w:szCs w:val="24"/>
          <w:lang w:eastAsia="lt-LT"/>
        </w:rPr>
        <w:t xml:space="preserve">. turto valdytojo </w:t>
      </w:r>
      <w:r>
        <w:rPr>
          <w:rFonts w:ascii="Times New Roman" w:hAnsi="Times New Roman"/>
          <w:sz w:val="24"/>
          <w:szCs w:val="24"/>
          <w:lang w:eastAsia="lt-LT"/>
        </w:rPr>
        <w:t>sprendimas dėl</w:t>
      </w:r>
      <w:r w:rsidRPr="00A33EA1">
        <w:rPr>
          <w:rFonts w:ascii="Times New Roman" w:hAnsi="Times New Roman"/>
          <w:sz w:val="24"/>
          <w:szCs w:val="24"/>
          <w:lang w:eastAsia="lt-LT"/>
        </w:rPr>
        <w:t xml:space="preserve"> turto pripažinimo nereikalingu arba netinkamu (negalimu) naudoti, kai perduodamas toks turtas;</w:t>
      </w:r>
    </w:p>
    <w:p w:rsidR="00FD3900" w:rsidRPr="00A33EA1" w:rsidRDefault="00FD3900" w:rsidP="001C74BD">
      <w:pPr>
        <w:pStyle w:val="Betarp"/>
        <w:ind w:firstLine="851"/>
        <w:jc w:val="both"/>
        <w:rPr>
          <w:rFonts w:ascii="Times New Roman" w:hAnsi="Times New Roman"/>
          <w:sz w:val="24"/>
          <w:szCs w:val="24"/>
          <w:lang w:eastAsia="lt-LT"/>
        </w:rPr>
      </w:pPr>
      <w:r>
        <w:rPr>
          <w:rFonts w:ascii="Times New Roman" w:hAnsi="Times New Roman"/>
          <w:sz w:val="24"/>
          <w:szCs w:val="24"/>
          <w:lang w:eastAsia="lt-LT"/>
        </w:rPr>
        <w:t>8.4. perduodant savivaldybės</w:t>
      </w:r>
      <w:r w:rsidRPr="00A33EA1">
        <w:rPr>
          <w:rFonts w:ascii="Times New Roman" w:hAnsi="Times New Roman"/>
          <w:sz w:val="24"/>
          <w:szCs w:val="24"/>
          <w:lang w:eastAsia="lt-LT"/>
        </w:rPr>
        <w:t xml:space="preserve"> nekilnojamąjį turtą ar kitus nekilnojamuosius daiktus:</w:t>
      </w:r>
    </w:p>
    <w:p w:rsidR="00FD3900" w:rsidRPr="00A33EA1" w:rsidRDefault="00FD3900" w:rsidP="001C74BD">
      <w:pPr>
        <w:pStyle w:val="Betarp"/>
        <w:ind w:firstLine="851"/>
        <w:jc w:val="both"/>
        <w:rPr>
          <w:rFonts w:ascii="Times New Roman" w:hAnsi="Times New Roman"/>
          <w:sz w:val="24"/>
          <w:szCs w:val="24"/>
          <w:lang w:eastAsia="lt-LT"/>
        </w:rPr>
      </w:pPr>
      <w:r>
        <w:rPr>
          <w:rFonts w:ascii="Times New Roman" w:hAnsi="Times New Roman"/>
          <w:sz w:val="24"/>
          <w:szCs w:val="24"/>
          <w:lang w:eastAsia="lt-LT"/>
        </w:rPr>
        <w:t>8.4.</w:t>
      </w:r>
      <w:r w:rsidRPr="00A33EA1">
        <w:rPr>
          <w:rFonts w:ascii="Times New Roman" w:hAnsi="Times New Roman"/>
          <w:sz w:val="24"/>
          <w:szCs w:val="24"/>
          <w:lang w:eastAsia="lt-LT"/>
        </w:rPr>
        <w:t>.1. Nekilnojamojo turto registro centrinio duomenų banko išrašo kopija, kuri patvirtina daiktinės teisės įregistravimą, kuomet daiktinė teisė neįregistruota kitus daiktinę teisę patvirtinančius dokumentus;</w:t>
      </w:r>
    </w:p>
    <w:p w:rsidR="00FD3900" w:rsidRDefault="00FD3900" w:rsidP="001C74BD">
      <w:pPr>
        <w:pStyle w:val="Betarp"/>
        <w:ind w:firstLine="851"/>
        <w:jc w:val="both"/>
        <w:rPr>
          <w:rFonts w:ascii="Times New Roman" w:hAnsi="Times New Roman"/>
          <w:sz w:val="24"/>
          <w:szCs w:val="24"/>
          <w:lang w:eastAsia="lt-LT"/>
        </w:rPr>
      </w:pPr>
      <w:r>
        <w:rPr>
          <w:rFonts w:ascii="Times New Roman" w:hAnsi="Times New Roman"/>
          <w:sz w:val="24"/>
          <w:szCs w:val="24"/>
          <w:lang w:eastAsia="lt-LT"/>
        </w:rPr>
        <w:t>8.4.</w:t>
      </w:r>
      <w:r w:rsidRPr="00A33EA1">
        <w:rPr>
          <w:rFonts w:ascii="Times New Roman" w:hAnsi="Times New Roman"/>
          <w:sz w:val="24"/>
          <w:szCs w:val="24"/>
          <w:lang w:eastAsia="lt-LT"/>
        </w:rPr>
        <w:t>2. nekilnojamojo daikto kadastro duomenų bylos kopijos arba kitus nekilnojamuosius daiktus iden</w:t>
      </w:r>
      <w:r>
        <w:rPr>
          <w:rFonts w:ascii="Times New Roman" w:hAnsi="Times New Roman"/>
          <w:sz w:val="24"/>
          <w:szCs w:val="24"/>
          <w:lang w:eastAsia="lt-LT"/>
        </w:rPr>
        <w:t>tifikuojantys duomenys;</w:t>
      </w:r>
    </w:p>
    <w:p w:rsidR="00FD3900" w:rsidRPr="00A33EA1" w:rsidRDefault="00FD3900" w:rsidP="001C74BD">
      <w:pPr>
        <w:pStyle w:val="Betarp"/>
        <w:ind w:firstLine="851"/>
        <w:jc w:val="both"/>
        <w:rPr>
          <w:rFonts w:ascii="Times New Roman" w:hAnsi="Times New Roman"/>
          <w:sz w:val="24"/>
          <w:szCs w:val="24"/>
          <w:lang w:eastAsia="lt-LT"/>
        </w:rPr>
      </w:pPr>
      <w:r>
        <w:rPr>
          <w:rFonts w:ascii="Times New Roman" w:hAnsi="Times New Roman"/>
          <w:sz w:val="24"/>
          <w:szCs w:val="24"/>
          <w:lang w:eastAsia="lt-LT"/>
        </w:rPr>
        <w:t>8.5</w:t>
      </w:r>
      <w:r w:rsidRPr="00A33EA1">
        <w:rPr>
          <w:rFonts w:ascii="Times New Roman" w:hAnsi="Times New Roman"/>
          <w:sz w:val="24"/>
          <w:szCs w:val="24"/>
          <w:lang w:eastAsia="lt-LT"/>
        </w:rPr>
        <w:t>. perduodant kitą nematerialųjį, ilgalaikį ir trumpalaikį materialųjį turtą – perduodamo turto sąraš</w:t>
      </w:r>
      <w:r>
        <w:rPr>
          <w:rFonts w:ascii="Times New Roman" w:hAnsi="Times New Roman"/>
          <w:sz w:val="24"/>
          <w:szCs w:val="24"/>
          <w:lang w:eastAsia="lt-LT"/>
        </w:rPr>
        <w:t>as, kuriame nurodomi Aprašo 7.2</w:t>
      </w:r>
      <w:r w:rsidRPr="00A33EA1">
        <w:rPr>
          <w:rFonts w:ascii="Times New Roman" w:hAnsi="Times New Roman"/>
          <w:sz w:val="24"/>
          <w:szCs w:val="24"/>
          <w:lang w:eastAsia="lt-LT"/>
        </w:rPr>
        <w:t xml:space="preserve"> papunktyje nurodyti du</w:t>
      </w:r>
      <w:r>
        <w:rPr>
          <w:rFonts w:ascii="Times New Roman" w:hAnsi="Times New Roman"/>
          <w:sz w:val="24"/>
          <w:szCs w:val="24"/>
          <w:lang w:eastAsia="lt-LT"/>
        </w:rPr>
        <w:t>omenys, patvirtintas įstaigos</w:t>
      </w:r>
      <w:r w:rsidRPr="00A33EA1">
        <w:rPr>
          <w:rFonts w:ascii="Times New Roman" w:hAnsi="Times New Roman"/>
          <w:sz w:val="24"/>
          <w:szCs w:val="24"/>
          <w:lang w:eastAsia="lt-LT"/>
        </w:rPr>
        <w:t xml:space="preserve">, valdančios minėtą turtą patikėjimo teise, vadovo ar jo įgalioto asmens. </w:t>
      </w:r>
    </w:p>
    <w:p w:rsidR="00FD3900" w:rsidRPr="00A33EA1" w:rsidRDefault="00FD3900" w:rsidP="001C74BD">
      <w:pPr>
        <w:pStyle w:val="Betarp"/>
        <w:ind w:firstLine="851"/>
        <w:jc w:val="both"/>
        <w:rPr>
          <w:rFonts w:ascii="Times New Roman" w:hAnsi="Times New Roman"/>
          <w:sz w:val="24"/>
          <w:szCs w:val="24"/>
          <w:lang w:eastAsia="lt-LT"/>
        </w:rPr>
      </w:pPr>
      <w:r>
        <w:rPr>
          <w:rFonts w:ascii="Times New Roman" w:hAnsi="Times New Roman"/>
          <w:sz w:val="24"/>
          <w:szCs w:val="24"/>
          <w:lang w:eastAsia="lt-LT"/>
        </w:rPr>
        <w:t>8.6. perduodant savivaldybei</w:t>
      </w:r>
      <w:r w:rsidRPr="00A33EA1">
        <w:rPr>
          <w:rFonts w:ascii="Times New Roman" w:hAnsi="Times New Roman"/>
          <w:sz w:val="24"/>
          <w:szCs w:val="24"/>
          <w:lang w:eastAsia="lt-LT"/>
        </w:rPr>
        <w:t xml:space="preserve"> nuosavybės teise p</w:t>
      </w:r>
      <w:r>
        <w:rPr>
          <w:rFonts w:ascii="Times New Roman" w:hAnsi="Times New Roman"/>
          <w:sz w:val="24"/>
          <w:szCs w:val="24"/>
          <w:lang w:eastAsia="lt-LT"/>
        </w:rPr>
        <w:t>riklausančias akcijas: savivaldybės</w:t>
      </w:r>
      <w:r w:rsidRPr="00A33EA1">
        <w:rPr>
          <w:rFonts w:ascii="Times New Roman" w:hAnsi="Times New Roman"/>
          <w:sz w:val="24"/>
          <w:szCs w:val="24"/>
          <w:lang w:eastAsia="lt-LT"/>
        </w:rPr>
        <w:t xml:space="preserve"> nuosavybės teisės į akcijas patvirtinimo dokumentas </w:t>
      </w:r>
    </w:p>
    <w:p w:rsidR="00FD3900" w:rsidRPr="00A33EA1" w:rsidRDefault="00FD3900" w:rsidP="001C74BD">
      <w:pPr>
        <w:pStyle w:val="Betarp"/>
        <w:ind w:firstLine="851"/>
        <w:jc w:val="both"/>
        <w:rPr>
          <w:rFonts w:ascii="Times New Roman" w:hAnsi="Times New Roman"/>
          <w:sz w:val="24"/>
          <w:szCs w:val="24"/>
          <w:lang w:eastAsia="lt-LT"/>
        </w:rPr>
      </w:pPr>
      <w:r>
        <w:rPr>
          <w:rFonts w:ascii="Times New Roman" w:hAnsi="Times New Roman"/>
          <w:sz w:val="24"/>
          <w:szCs w:val="24"/>
          <w:lang w:eastAsia="lt-LT"/>
        </w:rPr>
        <w:t>9</w:t>
      </w:r>
      <w:r w:rsidRPr="00A33EA1">
        <w:rPr>
          <w:rFonts w:ascii="Times New Roman" w:hAnsi="Times New Roman"/>
          <w:sz w:val="24"/>
          <w:szCs w:val="24"/>
          <w:lang w:eastAsia="lt-LT"/>
        </w:rPr>
        <w:t>. Savivaldybės turto</w:t>
      </w:r>
      <w:r>
        <w:rPr>
          <w:rFonts w:ascii="Times New Roman" w:hAnsi="Times New Roman"/>
          <w:sz w:val="24"/>
          <w:szCs w:val="24"/>
          <w:lang w:eastAsia="lt-LT"/>
        </w:rPr>
        <w:t xml:space="preserve"> </w:t>
      </w:r>
      <w:r w:rsidRPr="00A33EA1">
        <w:rPr>
          <w:rFonts w:ascii="Times New Roman" w:hAnsi="Times New Roman"/>
          <w:sz w:val="24"/>
          <w:szCs w:val="24"/>
          <w:lang w:eastAsia="lt-LT"/>
        </w:rPr>
        <w:t>perdavimas valdyti patikėjimo teise įforminamas perdavimo</w:t>
      </w:r>
      <w:r>
        <w:rPr>
          <w:rFonts w:ascii="Times New Roman" w:hAnsi="Times New Roman"/>
          <w:sz w:val="24"/>
          <w:szCs w:val="24"/>
          <w:lang w:eastAsia="lt-LT"/>
        </w:rPr>
        <w:t>-</w:t>
      </w:r>
      <w:r w:rsidRPr="00A33EA1">
        <w:rPr>
          <w:rFonts w:ascii="Times New Roman" w:hAnsi="Times New Roman"/>
          <w:sz w:val="24"/>
          <w:szCs w:val="24"/>
          <w:lang w:eastAsia="lt-LT"/>
        </w:rPr>
        <w:t>priėmimo aktu.</w:t>
      </w:r>
      <w:r>
        <w:rPr>
          <w:rFonts w:ascii="Times New Roman" w:hAnsi="Times New Roman"/>
          <w:sz w:val="24"/>
          <w:szCs w:val="24"/>
          <w:lang w:eastAsia="lt-LT"/>
        </w:rPr>
        <w:t xml:space="preserve"> </w:t>
      </w:r>
      <w:r w:rsidRPr="00A33EA1">
        <w:rPr>
          <w:rFonts w:ascii="Times New Roman" w:hAnsi="Times New Roman"/>
          <w:sz w:val="24"/>
          <w:szCs w:val="24"/>
        </w:rPr>
        <w:t xml:space="preserve">Patikėjimo teisė į perduodamą savivaldybės turtą atsiranda nuo savivaldybės turto, perduodamo valdyti </w:t>
      </w:r>
      <w:r>
        <w:rPr>
          <w:rFonts w:ascii="Times New Roman" w:hAnsi="Times New Roman"/>
          <w:sz w:val="24"/>
          <w:szCs w:val="24"/>
        </w:rPr>
        <w:t xml:space="preserve">patikėjimo teise, </w:t>
      </w:r>
      <w:r w:rsidRPr="00A33EA1">
        <w:rPr>
          <w:rFonts w:ascii="Times New Roman" w:hAnsi="Times New Roman"/>
          <w:sz w:val="24"/>
          <w:szCs w:val="24"/>
        </w:rPr>
        <w:t>perdavimo ir priėmimo akto (priedas) pasirašymo.</w:t>
      </w:r>
    </w:p>
    <w:p w:rsidR="00FD3900" w:rsidRDefault="00FD3900" w:rsidP="001C74BD">
      <w:pPr>
        <w:pStyle w:val="Betarp"/>
        <w:ind w:firstLine="851"/>
        <w:jc w:val="both"/>
        <w:rPr>
          <w:rFonts w:ascii="Times New Roman" w:hAnsi="Times New Roman"/>
          <w:sz w:val="24"/>
          <w:szCs w:val="24"/>
        </w:rPr>
      </w:pPr>
      <w:r>
        <w:rPr>
          <w:rFonts w:ascii="Times New Roman" w:hAnsi="Times New Roman"/>
          <w:sz w:val="24"/>
          <w:szCs w:val="24"/>
          <w:lang w:eastAsia="lt-LT"/>
        </w:rPr>
        <w:t>10</w:t>
      </w:r>
      <w:r w:rsidRPr="00A33EA1">
        <w:rPr>
          <w:rFonts w:ascii="Times New Roman" w:hAnsi="Times New Roman"/>
          <w:sz w:val="24"/>
          <w:szCs w:val="24"/>
          <w:lang w:eastAsia="lt-LT"/>
        </w:rPr>
        <w:t>.</w:t>
      </w:r>
      <w:r w:rsidRPr="0078400B">
        <w:t xml:space="preserve"> </w:t>
      </w:r>
      <w:r>
        <w:rPr>
          <w:rFonts w:ascii="Times New Roman" w:hAnsi="Times New Roman"/>
          <w:sz w:val="24"/>
          <w:szCs w:val="24"/>
          <w:lang w:eastAsia="lt-LT"/>
        </w:rPr>
        <w:t>Turto</w:t>
      </w:r>
      <w:r w:rsidRPr="00A33EA1">
        <w:rPr>
          <w:rFonts w:ascii="Times New Roman" w:hAnsi="Times New Roman"/>
          <w:sz w:val="24"/>
          <w:szCs w:val="24"/>
          <w:lang w:eastAsia="lt-LT"/>
        </w:rPr>
        <w:t xml:space="preserve"> perdavimo</w:t>
      </w:r>
      <w:r>
        <w:rPr>
          <w:rFonts w:ascii="Times New Roman" w:hAnsi="Times New Roman"/>
          <w:sz w:val="24"/>
          <w:szCs w:val="24"/>
          <w:lang w:eastAsia="lt-LT"/>
        </w:rPr>
        <w:t>-</w:t>
      </w:r>
      <w:r w:rsidRPr="00A33EA1">
        <w:rPr>
          <w:rFonts w:ascii="Times New Roman" w:hAnsi="Times New Roman"/>
          <w:sz w:val="24"/>
          <w:szCs w:val="24"/>
          <w:lang w:eastAsia="lt-LT"/>
        </w:rPr>
        <w:t>priėmimo aktą pasirašo</w:t>
      </w:r>
      <w:r>
        <w:rPr>
          <w:rFonts w:ascii="Times New Roman" w:hAnsi="Times New Roman"/>
          <w:sz w:val="24"/>
          <w:szCs w:val="24"/>
          <w:lang w:eastAsia="lt-LT"/>
        </w:rPr>
        <w:t xml:space="preserve"> turto </w:t>
      </w:r>
      <w:proofErr w:type="spellStart"/>
      <w:r>
        <w:rPr>
          <w:rFonts w:ascii="Times New Roman" w:hAnsi="Times New Roman"/>
          <w:sz w:val="24"/>
          <w:szCs w:val="24"/>
          <w:lang w:eastAsia="lt-LT"/>
        </w:rPr>
        <w:t>perdavėjas</w:t>
      </w:r>
      <w:proofErr w:type="spellEnd"/>
      <w:r>
        <w:rPr>
          <w:rFonts w:ascii="Times New Roman" w:hAnsi="Times New Roman"/>
          <w:sz w:val="24"/>
          <w:szCs w:val="24"/>
          <w:lang w:eastAsia="lt-LT"/>
        </w:rPr>
        <w:t xml:space="preserve"> ir turto perėmėjas, tai biudžetinių įstaigų ar padalinių vadovai, ar jų</w:t>
      </w:r>
      <w:r w:rsidRPr="00A33EA1">
        <w:rPr>
          <w:rFonts w:ascii="Times New Roman" w:hAnsi="Times New Roman"/>
          <w:sz w:val="24"/>
          <w:szCs w:val="24"/>
          <w:lang w:eastAsia="lt-LT"/>
        </w:rPr>
        <w:t xml:space="preserve"> įgalioti asmenys. Turto p</w:t>
      </w:r>
      <w:r>
        <w:rPr>
          <w:rFonts w:ascii="Times New Roman" w:hAnsi="Times New Roman"/>
          <w:sz w:val="24"/>
          <w:szCs w:val="24"/>
          <w:lang w:eastAsia="lt-LT"/>
        </w:rPr>
        <w:t>erdavimo-priėmimo aktas surašomi</w:t>
      </w:r>
      <w:r w:rsidRPr="00A33EA1">
        <w:rPr>
          <w:rFonts w:ascii="Times New Roman" w:hAnsi="Times New Roman"/>
          <w:sz w:val="24"/>
          <w:szCs w:val="24"/>
          <w:lang w:eastAsia="lt-LT"/>
        </w:rPr>
        <w:t xml:space="preserve"> dviem egzemplioriais: vienas egzempliorius duodamas turto perėmėjui, antrasis paliekamas turto </w:t>
      </w:r>
      <w:proofErr w:type="spellStart"/>
      <w:r w:rsidRPr="00A33EA1">
        <w:rPr>
          <w:rFonts w:ascii="Times New Roman" w:hAnsi="Times New Roman"/>
          <w:sz w:val="24"/>
          <w:szCs w:val="24"/>
          <w:lang w:eastAsia="lt-LT"/>
        </w:rPr>
        <w:t>perdavėjui</w:t>
      </w:r>
      <w:proofErr w:type="spellEnd"/>
      <w:r w:rsidRPr="00A33EA1">
        <w:rPr>
          <w:rFonts w:ascii="Times New Roman" w:hAnsi="Times New Roman"/>
          <w:sz w:val="24"/>
          <w:szCs w:val="24"/>
          <w:lang w:eastAsia="lt-LT"/>
        </w:rPr>
        <w:t>.</w:t>
      </w:r>
      <w:r w:rsidRPr="00A33EA1">
        <w:rPr>
          <w:rFonts w:ascii="Times New Roman" w:hAnsi="Times New Roman"/>
          <w:sz w:val="24"/>
          <w:szCs w:val="24"/>
        </w:rPr>
        <w:t xml:space="preserve"> </w:t>
      </w:r>
    </w:p>
    <w:p w:rsidR="00FD3900" w:rsidRPr="0078400B" w:rsidRDefault="00FD3900" w:rsidP="001C74BD">
      <w:pPr>
        <w:pStyle w:val="Betarp"/>
        <w:ind w:firstLine="851"/>
        <w:jc w:val="both"/>
        <w:rPr>
          <w:rFonts w:ascii="Times New Roman" w:hAnsi="Times New Roman"/>
          <w:sz w:val="24"/>
          <w:szCs w:val="24"/>
        </w:rPr>
      </w:pPr>
      <w:r w:rsidRPr="0078400B">
        <w:rPr>
          <w:rFonts w:ascii="Times New Roman" w:hAnsi="Times New Roman"/>
          <w:sz w:val="24"/>
          <w:szCs w:val="24"/>
        </w:rPr>
        <w:t xml:space="preserve">11. Jeigu turtas perduodamas valdyti, naudoti ir disponuoti juo patikėjimo teise kitam valdytojui, turto perėmėjas įtraukia jį į apskaitą, o  turto </w:t>
      </w:r>
      <w:proofErr w:type="spellStart"/>
      <w:r w:rsidRPr="0078400B">
        <w:rPr>
          <w:rFonts w:ascii="Times New Roman" w:hAnsi="Times New Roman"/>
          <w:sz w:val="24"/>
          <w:szCs w:val="24"/>
        </w:rPr>
        <w:t>perdavėjas</w:t>
      </w:r>
      <w:proofErr w:type="spellEnd"/>
      <w:r w:rsidRPr="0078400B">
        <w:rPr>
          <w:rFonts w:ascii="Times New Roman" w:hAnsi="Times New Roman"/>
          <w:sz w:val="24"/>
          <w:szCs w:val="24"/>
        </w:rPr>
        <w:t xml:space="preserve"> jį nurašo.</w:t>
      </w:r>
    </w:p>
    <w:p w:rsidR="00FD3900" w:rsidRPr="00AB3B15" w:rsidRDefault="00FD3900" w:rsidP="001C74BD">
      <w:pPr>
        <w:pStyle w:val="Betarp"/>
        <w:ind w:firstLine="851"/>
        <w:jc w:val="both"/>
        <w:rPr>
          <w:rFonts w:ascii="Times New Roman" w:hAnsi="Times New Roman"/>
          <w:sz w:val="24"/>
          <w:szCs w:val="24"/>
          <w:lang w:eastAsia="lt-LT"/>
        </w:rPr>
      </w:pPr>
      <w:r>
        <w:rPr>
          <w:rFonts w:ascii="Times New Roman" w:hAnsi="Times New Roman"/>
          <w:sz w:val="24"/>
          <w:szCs w:val="24"/>
        </w:rPr>
        <w:t>12</w:t>
      </w:r>
      <w:r w:rsidRPr="00AB3B15">
        <w:rPr>
          <w:rFonts w:ascii="Times New Roman" w:hAnsi="Times New Roman"/>
          <w:sz w:val="24"/>
          <w:szCs w:val="24"/>
        </w:rPr>
        <w:t xml:space="preserve">. Savivaldybės </w:t>
      </w:r>
      <w:r w:rsidRPr="00AB3B15">
        <w:rPr>
          <w:rFonts w:ascii="Times New Roman" w:hAnsi="Times New Roman"/>
          <w:sz w:val="24"/>
          <w:szCs w:val="24"/>
          <w:lang w:eastAsia="lt-LT"/>
        </w:rPr>
        <w:t xml:space="preserve">turto perdavimas pagal turto patikėjimo sutartį kitiems juridiniams asmenims (patikėtiniams) įforminamas, pasirašant  turto patikėjimo sutartį ir turto perdavimo-priėmimo aktą. </w:t>
      </w:r>
      <w:r w:rsidRPr="00AB3B15">
        <w:rPr>
          <w:rFonts w:ascii="Times New Roman" w:hAnsi="Times New Roman"/>
          <w:sz w:val="24"/>
          <w:szCs w:val="24"/>
        </w:rPr>
        <w:t xml:space="preserve">Tarybos sprendime turi būti nurodyta savivaldybės įstaiga, įgaliota sudaryti turto patikėjimo sutartį, ir juridinis asmuo, pagal įstatymus galintis atlikti savivaldybių funkcijas. Kiti juridiniai asmenys, kuriems savivaldybės turtas perduotas pagal turto patikėjimo sutartį, negali šio turto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 Šis </w:t>
      </w:r>
      <w:r w:rsidRPr="00AB3B15">
        <w:rPr>
          <w:rFonts w:ascii="Times New Roman" w:hAnsi="Times New Roman"/>
          <w:sz w:val="24"/>
          <w:szCs w:val="24"/>
        </w:rPr>
        <w:lastRenderedPageBreak/>
        <w:t>turtas gali būti naudojamas tik savivaldybių funkcijoms įgyvendinti. Savivaldybės įstaiga, sudariusi turto patikėjimo sutartį, privalo prižiūrėti, kad turto patikėjimo sutartis būtų tinkamai vykdoma. Turto patikėjimo sutartis pasibaigia Civilinio kodekso nustatytais atvejais. Pasibaigus turto patikėjimo sutarčiai, turtą patikėjimo teise valdo, naudoja ir disponuoja juo sutartį pasirašiusi savivaldybės įstaiga, jeigu savivaldybės taryba nenustato kitaip.</w:t>
      </w:r>
    </w:p>
    <w:p w:rsidR="00FD3900" w:rsidRPr="00AB3B15" w:rsidRDefault="00FD3900" w:rsidP="001C74BD">
      <w:pPr>
        <w:pStyle w:val="Betarp"/>
        <w:ind w:firstLine="851"/>
        <w:jc w:val="both"/>
        <w:rPr>
          <w:rFonts w:ascii="Times New Roman" w:hAnsi="Times New Roman"/>
          <w:sz w:val="24"/>
          <w:szCs w:val="24"/>
        </w:rPr>
      </w:pPr>
      <w:r>
        <w:rPr>
          <w:rFonts w:ascii="Times New Roman" w:hAnsi="Times New Roman"/>
          <w:sz w:val="24"/>
          <w:szCs w:val="24"/>
        </w:rPr>
        <w:t>13</w:t>
      </w:r>
      <w:r w:rsidRPr="00AB3B15">
        <w:rPr>
          <w:rFonts w:ascii="Times New Roman" w:hAnsi="Times New Roman"/>
          <w:sz w:val="24"/>
          <w:szCs w:val="24"/>
        </w:rPr>
        <w:t>.</w:t>
      </w:r>
      <w:r>
        <w:rPr>
          <w:rFonts w:ascii="Times New Roman" w:hAnsi="Times New Roman"/>
          <w:sz w:val="24"/>
          <w:szCs w:val="24"/>
        </w:rPr>
        <w:t xml:space="preserve"> </w:t>
      </w:r>
      <w:r w:rsidRPr="00AB3B15">
        <w:rPr>
          <w:rFonts w:ascii="Times New Roman" w:hAnsi="Times New Roman"/>
          <w:sz w:val="24"/>
          <w:szCs w:val="24"/>
        </w:rPr>
        <w:t>Savivaldybės turto valdytojas, valdantis turtą patikėjimo teise, ar pagal patikėjimo sutartį privalo užtikrinti ir vykdyti tinkamą patikėjimo teise valdomo turto priežiūrą: griežtai laikytis šiam turtui keliamų priešgaisrinės saugos, sanitarinių ir techninių taisyklių, užtikrinti tinkamą turto apsaugą, tvarkyti ir prižiūrėti turtą organizuoti ir atlikti turto remontą sudaryti su atitinkamomis įmonėmis ir organizacijomis sutartis dėl atsiskaitymo už turto eksploatavimą, komunalines, ryšių paslaugas, mokėti kitus mokesči</w:t>
      </w:r>
      <w:r>
        <w:rPr>
          <w:rFonts w:ascii="Times New Roman" w:hAnsi="Times New Roman"/>
          <w:sz w:val="24"/>
          <w:szCs w:val="24"/>
        </w:rPr>
        <w:t>us.</w:t>
      </w:r>
    </w:p>
    <w:p w:rsidR="00FD3900" w:rsidRDefault="00FD3900" w:rsidP="00AB3B15">
      <w:pPr>
        <w:pStyle w:val="Betarp"/>
        <w:jc w:val="center"/>
      </w:pPr>
      <w:r>
        <w:t>__________________________________</w:t>
      </w:r>
    </w:p>
    <w:p w:rsidR="00FD3900" w:rsidRDefault="00FD3900" w:rsidP="007D65D6">
      <w:pPr>
        <w:spacing w:line="360" w:lineRule="auto"/>
        <w:ind w:left="720"/>
        <w:jc w:val="both"/>
      </w:pPr>
    </w:p>
    <w:p w:rsidR="00FD3900" w:rsidRDefault="00FD3900" w:rsidP="007D65D6">
      <w:pPr>
        <w:spacing w:line="360" w:lineRule="auto"/>
        <w:ind w:left="720"/>
        <w:jc w:val="both"/>
      </w:pPr>
    </w:p>
    <w:p w:rsidR="00FD3900" w:rsidRDefault="00FD3900" w:rsidP="007D65D6">
      <w:pPr>
        <w:spacing w:line="360" w:lineRule="auto"/>
        <w:ind w:left="720"/>
        <w:jc w:val="both"/>
      </w:pPr>
    </w:p>
    <w:p w:rsidR="00FD3900" w:rsidRPr="00A33EA1" w:rsidRDefault="00FD3900" w:rsidP="00F90A97">
      <w:pPr>
        <w:pStyle w:val="Betarp"/>
        <w:jc w:val="both"/>
        <w:rPr>
          <w:rFonts w:ascii="Times New Roman" w:hAnsi="Times New Roman"/>
          <w:sz w:val="24"/>
          <w:szCs w:val="24"/>
          <w:lang w:eastAsia="lt-LT"/>
        </w:rPr>
      </w:pPr>
    </w:p>
    <w:p w:rsidR="00FD3900" w:rsidRDefault="00FD3900" w:rsidP="006914FD">
      <w:pPr>
        <w:spacing w:before="100" w:beforeAutospacing="1" w:after="100" w:afterAutospacing="1" w:line="240" w:lineRule="auto"/>
        <w:ind w:left="4962"/>
        <w:jc w:val="both"/>
        <w:rPr>
          <w:rFonts w:ascii="Times New Roman" w:hAnsi="Times New Roman"/>
          <w:sz w:val="24"/>
          <w:szCs w:val="24"/>
          <w:lang w:eastAsia="lt-LT"/>
        </w:rPr>
      </w:pPr>
    </w:p>
    <w:p w:rsidR="00FD3900" w:rsidRDefault="00FD3900" w:rsidP="006914FD">
      <w:pPr>
        <w:spacing w:before="100" w:beforeAutospacing="1" w:after="100" w:afterAutospacing="1" w:line="240" w:lineRule="auto"/>
        <w:ind w:left="4962"/>
        <w:jc w:val="both"/>
        <w:rPr>
          <w:rFonts w:ascii="Times New Roman" w:hAnsi="Times New Roman"/>
          <w:sz w:val="24"/>
          <w:szCs w:val="24"/>
          <w:lang w:eastAsia="lt-LT"/>
        </w:rPr>
      </w:pPr>
    </w:p>
    <w:p w:rsidR="00FD3900" w:rsidRDefault="00FD3900" w:rsidP="00F961FE">
      <w:pPr>
        <w:spacing w:before="100" w:beforeAutospacing="1" w:after="100" w:afterAutospacing="1" w:line="240" w:lineRule="auto"/>
        <w:ind w:left="4962"/>
        <w:rPr>
          <w:rFonts w:ascii="Times New Roman" w:hAnsi="Times New Roman"/>
          <w:sz w:val="24"/>
          <w:szCs w:val="24"/>
          <w:lang w:eastAsia="lt-LT"/>
        </w:rPr>
      </w:pPr>
    </w:p>
    <w:p w:rsidR="00FD3900" w:rsidRDefault="00FD3900" w:rsidP="00F961FE">
      <w:pPr>
        <w:spacing w:before="100" w:beforeAutospacing="1" w:after="100" w:afterAutospacing="1" w:line="240" w:lineRule="auto"/>
        <w:ind w:left="4962"/>
        <w:rPr>
          <w:rFonts w:ascii="Times New Roman" w:hAnsi="Times New Roman"/>
          <w:sz w:val="24"/>
          <w:szCs w:val="24"/>
          <w:lang w:eastAsia="lt-LT"/>
        </w:rPr>
      </w:pPr>
    </w:p>
    <w:p w:rsidR="00FD3900" w:rsidRDefault="00FD3900" w:rsidP="00F961FE">
      <w:pPr>
        <w:spacing w:before="100" w:beforeAutospacing="1" w:after="100" w:afterAutospacing="1" w:line="240" w:lineRule="auto"/>
        <w:ind w:left="4962"/>
        <w:rPr>
          <w:rFonts w:ascii="Times New Roman" w:hAnsi="Times New Roman"/>
          <w:sz w:val="24"/>
          <w:szCs w:val="24"/>
          <w:lang w:eastAsia="lt-LT"/>
        </w:rPr>
      </w:pPr>
    </w:p>
    <w:p w:rsidR="00FD3900" w:rsidRDefault="00FD3900" w:rsidP="00F961FE">
      <w:pPr>
        <w:spacing w:before="100" w:beforeAutospacing="1" w:after="100" w:afterAutospacing="1" w:line="240" w:lineRule="auto"/>
        <w:ind w:left="4962"/>
        <w:rPr>
          <w:rFonts w:ascii="Times New Roman" w:hAnsi="Times New Roman"/>
          <w:sz w:val="24"/>
          <w:szCs w:val="24"/>
          <w:lang w:eastAsia="lt-LT"/>
        </w:rPr>
      </w:pPr>
    </w:p>
    <w:p w:rsidR="00FD3900" w:rsidRDefault="00FD3900" w:rsidP="00F961FE">
      <w:pPr>
        <w:spacing w:before="100" w:beforeAutospacing="1" w:after="100" w:afterAutospacing="1" w:line="240" w:lineRule="auto"/>
        <w:ind w:left="4962"/>
        <w:rPr>
          <w:rFonts w:ascii="Times New Roman" w:hAnsi="Times New Roman"/>
          <w:sz w:val="24"/>
          <w:szCs w:val="24"/>
          <w:lang w:eastAsia="lt-LT"/>
        </w:rPr>
      </w:pPr>
    </w:p>
    <w:p w:rsidR="00FD3900" w:rsidRDefault="00FD3900" w:rsidP="00F961FE">
      <w:pPr>
        <w:spacing w:before="100" w:beforeAutospacing="1" w:after="100" w:afterAutospacing="1" w:line="240" w:lineRule="auto"/>
        <w:ind w:left="4962"/>
        <w:rPr>
          <w:rFonts w:ascii="Times New Roman" w:hAnsi="Times New Roman"/>
          <w:sz w:val="24"/>
          <w:szCs w:val="24"/>
          <w:lang w:eastAsia="lt-LT"/>
        </w:rPr>
      </w:pPr>
    </w:p>
    <w:p w:rsidR="00FD3900" w:rsidRDefault="00FD3900" w:rsidP="00F961FE">
      <w:pPr>
        <w:spacing w:before="100" w:beforeAutospacing="1" w:after="100" w:afterAutospacing="1" w:line="240" w:lineRule="auto"/>
        <w:ind w:left="4962"/>
        <w:rPr>
          <w:rFonts w:ascii="Times New Roman" w:hAnsi="Times New Roman"/>
          <w:sz w:val="24"/>
          <w:szCs w:val="24"/>
          <w:lang w:eastAsia="lt-LT"/>
        </w:rPr>
      </w:pPr>
    </w:p>
    <w:p w:rsidR="00FD3900" w:rsidRDefault="00FD3900" w:rsidP="00F961FE">
      <w:pPr>
        <w:spacing w:before="100" w:beforeAutospacing="1" w:after="100" w:afterAutospacing="1" w:line="240" w:lineRule="auto"/>
        <w:ind w:left="4962"/>
        <w:rPr>
          <w:rFonts w:ascii="Times New Roman" w:hAnsi="Times New Roman"/>
          <w:sz w:val="24"/>
          <w:szCs w:val="24"/>
          <w:lang w:eastAsia="lt-LT"/>
        </w:rPr>
      </w:pPr>
    </w:p>
    <w:p w:rsidR="00FD3900" w:rsidRDefault="00FD3900" w:rsidP="00F961FE">
      <w:pPr>
        <w:spacing w:before="100" w:beforeAutospacing="1" w:after="100" w:afterAutospacing="1" w:line="240" w:lineRule="auto"/>
        <w:ind w:left="4962"/>
        <w:rPr>
          <w:rFonts w:ascii="Times New Roman" w:hAnsi="Times New Roman"/>
          <w:sz w:val="24"/>
          <w:szCs w:val="24"/>
          <w:lang w:eastAsia="lt-LT"/>
        </w:rPr>
      </w:pPr>
    </w:p>
    <w:p w:rsidR="00FD3900" w:rsidRDefault="00FD3900" w:rsidP="00F961FE">
      <w:pPr>
        <w:spacing w:before="100" w:beforeAutospacing="1" w:after="100" w:afterAutospacing="1" w:line="240" w:lineRule="auto"/>
        <w:ind w:left="4962"/>
        <w:rPr>
          <w:rFonts w:ascii="Times New Roman" w:hAnsi="Times New Roman"/>
          <w:sz w:val="24"/>
          <w:szCs w:val="24"/>
          <w:lang w:eastAsia="lt-LT"/>
        </w:rPr>
      </w:pPr>
    </w:p>
    <w:p w:rsidR="00FD3900" w:rsidRDefault="00FD3900" w:rsidP="00F961FE">
      <w:pPr>
        <w:spacing w:before="100" w:beforeAutospacing="1" w:after="100" w:afterAutospacing="1" w:line="240" w:lineRule="auto"/>
        <w:ind w:left="4962"/>
        <w:rPr>
          <w:rFonts w:ascii="Times New Roman" w:hAnsi="Times New Roman"/>
          <w:sz w:val="24"/>
          <w:szCs w:val="24"/>
          <w:lang w:eastAsia="lt-LT"/>
        </w:rPr>
      </w:pPr>
    </w:p>
    <w:p w:rsidR="00FD3900" w:rsidRDefault="00FD3900" w:rsidP="00F961FE">
      <w:pPr>
        <w:spacing w:before="100" w:beforeAutospacing="1" w:after="100" w:afterAutospacing="1" w:line="240" w:lineRule="auto"/>
        <w:ind w:left="4962"/>
        <w:rPr>
          <w:rFonts w:ascii="Times New Roman" w:hAnsi="Times New Roman"/>
          <w:sz w:val="24"/>
          <w:szCs w:val="24"/>
          <w:lang w:eastAsia="lt-LT"/>
        </w:rPr>
      </w:pPr>
    </w:p>
    <w:p w:rsidR="001C74BD" w:rsidRDefault="001C74BD" w:rsidP="00F961FE">
      <w:pPr>
        <w:spacing w:before="100" w:beforeAutospacing="1" w:after="100" w:afterAutospacing="1" w:line="240" w:lineRule="auto"/>
        <w:ind w:left="4962"/>
        <w:rPr>
          <w:rFonts w:ascii="Times New Roman" w:hAnsi="Times New Roman"/>
          <w:sz w:val="24"/>
          <w:szCs w:val="24"/>
          <w:lang w:eastAsia="lt-LT"/>
        </w:rPr>
      </w:pPr>
    </w:p>
    <w:p w:rsidR="00FD3900" w:rsidRDefault="00FD3900" w:rsidP="00F961FE">
      <w:pPr>
        <w:spacing w:before="100" w:beforeAutospacing="1" w:after="100" w:afterAutospacing="1" w:line="240" w:lineRule="auto"/>
        <w:ind w:left="4962"/>
        <w:rPr>
          <w:rFonts w:ascii="Times New Roman" w:hAnsi="Times New Roman"/>
          <w:sz w:val="24"/>
          <w:szCs w:val="24"/>
          <w:lang w:eastAsia="lt-LT"/>
        </w:rPr>
      </w:pPr>
    </w:p>
    <w:p w:rsidR="00FD3900" w:rsidRPr="00F961FE" w:rsidRDefault="00FD3900" w:rsidP="00F961FE">
      <w:pPr>
        <w:spacing w:before="100" w:beforeAutospacing="1" w:after="100" w:afterAutospacing="1" w:line="240" w:lineRule="auto"/>
        <w:ind w:left="4962"/>
        <w:rPr>
          <w:rFonts w:ascii="Times New Roman" w:hAnsi="Times New Roman"/>
          <w:sz w:val="24"/>
          <w:szCs w:val="24"/>
          <w:lang w:eastAsia="lt-LT"/>
        </w:rPr>
      </w:pPr>
      <w:r>
        <w:rPr>
          <w:rFonts w:ascii="Times New Roman" w:hAnsi="Times New Roman"/>
          <w:sz w:val="24"/>
          <w:szCs w:val="24"/>
          <w:lang w:eastAsia="lt-LT"/>
        </w:rPr>
        <w:lastRenderedPageBreak/>
        <w:t>S</w:t>
      </w:r>
      <w:r w:rsidRPr="00F961FE">
        <w:rPr>
          <w:rFonts w:ascii="Times New Roman" w:hAnsi="Times New Roman"/>
          <w:sz w:val="24"/>
          <w:szCs w:val="24"/>
          <w:lang w:eastAsia="lt-LT"/>
        </w:rPr>
        <w:t>avivaldybės turto perdavimo valdyti, naudoti ir disponuoti juo patikėjimo teise tvarkos aprašo priedas</w:t>
      </w:r>
    </w:p>
    <w:p w:rsidR="00FD3900" w:rsidRPr="00F961FE" w:rsidRDefault="00FD3900" w:rsidP="00F01D1A">
      <w:pPr>
        <w:pStyle w:val="Betarp"/>
        <w:jc w:val="center"/>
        <w:rPr>
          <w:rFonts w:ascii="Times New Roman" w:hAnsi="Times New Roman"/>
          <w:sz w:val="24"/>
          <w:szCs w:val="24"/>
          <w:lang w:eastAsia="lt-LT"/>
        </w:rPr>
      </w:pPr>
      <w:r>
        <w:rPr>
          <w:rFonts w:ascii="Times New Roman" w:hAnsi="Times New Roman"/>
          <w:b/>
          <w:bCs/>
          <w:caps/>
          <w:sz w:val="24"/>
          <w:szCs w:val="24"/>
          <w:lang w:eastAsia="lt-LT"/>
        </w:rPr>
        <w:t xml:space="preserve">SAVIVALDYBĖS </w:t>
      </w:r>
      <w:r w:rsidRPr="00F961FE">
        <w:rPr>
          <w:rFonts w:ascii="Times New Roman" w:hAnsi="Times New Roman"/>
          <w:b/>
          <w:bCs/>
          <w:caps/>
          <w:sz w:val="24"/>
          <w:szCs w:val="24"/>
          <w:lang w:eastAsia="lt-LT"/>
        </w:rPr>
        <w:t>TURTO, PERDUODAMO</w:t>
      </w:r>
      <w:r w:rsidRPr="00F961FE">
        <w:rPr>
          <w:rFonts w:ascii="Times New Roman" w:hAnsi="Times New Roman"/>
          <w:caps/>
          <w:sz w:val="24"/>
          <w:szCs w:val="24"/>
          <w:lang w:eastAsia="lt-LT"/>
        </w:rPr>
        <w:t xml:space="preserve"> </w:t>
      </w:r>
      <w:r w:rsidRPr="00F961FE">
        <w:rPr>
          <w:rFonts w:ascii="Times New Roman" w:hAnsi="Times New Roman"/>
          <w:b/>
          <w:bCs/>
          <w:caps/>
          <w:sz w:val="24"/>
          <w:szCs w:val="24"/>
          <w:lang w:eastAsia="lt-LT"/>
        </w:rPr>
        <w:t>VALDYTI, NAUDOTI</w:t>
      </w:r>
      <w:r w:rsidRPr="00F961FE">
        <w:rPr>
          <w:rFonts w:ascii="Times New Roman" w:hAnsi="Times New Roman"/>
          <w:caps/>
          <w:sz w:val="24"/>
          <w:szCs w:val="24"/>
          <w:lang w:eastAsia="lt-LT"/>
        </w:rPr>
        <w:t xml:space="preserve"> </w:t>
      </w:r>
      <w:r w:rsidRPr="00F961FE">
        <w:rPr>
          <w:rFonts w:ascii="Times New Roman" w:hAnsi="Times New Roman"/>
          <w:b/>
          <w:bCs/>
          <w:caps/>
          <w:sz w:val="24"/>
          <w:szCs w:val="24"/>
          <w:lang w:eastAsia="lt-LT"/>
        </w:rPr>
        <w:t>IR DISPONUOTI JUO PATIKĖJIMO TEISE, PERDAVIMO IR PRIĖMIMO</w:t>
      </w:r>
      <w:r w:rsidRPr="00F961FE">
        <w:rPr>
          <w:rFonts w:ascii="Times New Roman" w:hAnsi="Times New Roman"/>
          <w:caps/>
          <w:sz w:val="24"/>
          <w:szCs w:val="24"/>
          <w:lang w:eastAsia="lt-LT"/>
        </w:rPr>
        <w:t xml:space="preserve"> </w:t>
      </w:r>
      <w:r w:rsidRPr="00F961FE">
        <w:rPr>
          <w:rFonts w:ascii="Times New Roman" w:hAnsi="Times New Roman"/>
          <w:b/>
          <w:bCs/>
          <w:caps/>
          <w:sz w:val="24"/>
          <w:szCs w:val="24"/>
          <w:lang w:eastAsia="lt-LT"/>
        </w:rPr>
        <w:t>AKTAS</w:t>
      </w:r>
    </w:p>
    <w:p w:rsidR="00FD3900" w:rsidRPr="00F961FE" w:rsidRDefault="00FD3900" w:rsidP="00F961FE">
      <w:pPr>
        <w:pStyle w:val="Betarp"/>
        <w:jc w:val="center"/>
        <w:rPr>
          <w:rFonts w:ascii="Times New Roman" w:hAnsi="Times New Roman"/>
          <w:sz w:val="24"/>
          <w:szCs w:val="24"/>
          <w:lang w:eastAsia="lt-LT"/>
        </w:rPr>
      </w:pPr>
      <w:r w:rsidRPr="00F961FE">
        <w:rPr>
          <w:rFonts w:ascii="Times New Roman" w:hAnsi="Times New Roman"/>
          <w:b/>
          <w:bCs/>
          <w:sz w:val="24"/>
          <w:szCs w:val="24"/>
          <w:lang w:eastAsia="lt-LT"/>
        </w:rPr>
        <w:t xml:space="preserve">______________   </w:t>
      </w:r>
      <w:r w:rsidRPr="00F961FE">
        <w:rPr>
          <w:rFonts w:ascii="Times New Roman" w:hAnsi="Times New Roman"/>
          <w:sz w:val="24"/>
          <w:szCs w:val="24"/>
          <w:lang w:eastAsia="lt-LT"/>
        </w:rPr>
        <w:t>Nr. ________</w:t>
      </w:r>
    </w:p>
    <w:p w:rsidR="00FD3900" w:rsidRPr="00F961FE" w:rsidRDefault="00FD3900" w:rsidP="00F961FE">
      <w:pPr>
        <w:pStyle w:val="Betarp"/>
        <w:jc w:val="center"/>
        <w:rPr>
          <w:rFonts w:ascii="Times New Roman" w:hAnsi="Times New Roman"/>
          <w:sz w:val="24"/>
          <w:szCs w:val="24"/>
          <w:lang w:eastAsia="lt-LT"/>
        </w:rPr>
      </w:pP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_____________________________________________________________________,</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 xml:space="preserve">(perduodančios turtą institucijos, įmonės, įstaigos, organizacijos pavadinimas, buveinė, kodas) </w:t>
      </w:r>
    </w:p>
    <w:p w:rsidR="00FD3900" w:rsidRPr="00F961FE" w:rsidRDefault="00FD3900" w:rsidP="00F961FE">
      <w:pPr>
        <w:pStyle w:val="Betarp"/>
        <w:rPr>
          <w:rFonts w:ascii="Times New Roman" w:hAnsi="Times New Roman"/>
          <w:sz w:val="24"/>
          <w:szCs w:val="24"/>
          <w:lang w:eastAsia="lt-LT"/>
        </w:rPr>
      </w:pPr>
      <w:r>
        <w:rPr>
          <w:rFonts w:ascii="Times New Roman" w:hAnsi="Times New Roman"/>
          <w:sz w:val="24"/>
          <w:szCs w:val="24"/>
          <w:lang w:eastAsia="lt-LT"/>
        </w:rPr>
        <w:t xml:space="preserve">atstovaujama </w:t>
      </w:r>
      <w:r w:rsidRPr="00F961FE">
        <w:rPr>
          <w:rFonts w:ascii="Times New Roman" w:hAnsi="Times New Roman"/>
          <w:sz w:val="24"/>
          <w:szCs w:val="24"/>
          <w:lang w:eastAsia="lt-LT"/>
        </w:rPr>
        <w:t xml:space="preserve"> įgalioto _____________________________________________________</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 xml:space="preserve">(pagal įstatymą, institucijos įstatus (nuostatus), įgaliojimą – atstovo pareigos, </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___________________________________________________________________________,</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 xml:space="preserve">vardas ir pavardė, įgaliojimo data ir numeris) </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perduoda, o _________________________________________________________________,</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(priimančios turtą institucijos, įmonės, įstaigos, organizacijos pavadinimas, buveinė, kodas)</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___________________________________________________________________________,</w:t>
      </w:r>
    </w:p>
    <w:p w:rsidR="00FD3900" w:rsidRPr="00F961FE" w:rsidRDefault="00FD3900" w:rsidP="00F961FE">
      <w:pPr>
        <w:pStyle w:val="Betarp"/>
        <w:rPr>
          <w:rFonts w:ascii="Times New Roman" w:hAnsi="Times New Roman"/>
          <w:sz w:val="24"/>
          <w:szCs w:val="24"/>
          <w:lang w:eastAsia="lt-LT"/>
        </w:rPr>
      </w:pPr>
      <w:r>
        <w:rPr>
          <w:rFonts w:ascii="Times New Roman" w:hAnsi="Times New Roman"/>
          <w:sz w:val="24"/>
          <w:szCs w:val="24"/>
          <w:lang w:eastAsia="lt-LT"/>
        </w:rPr>
        <w:t xml:space="preserve">atstovaujama </w:t>
      </w:r>
      <w:r w:rsidRPr="00F961FE">
        <w:rPr>
          <w:rFonts w:ascii="Times New Roman" w:hAnsi="Times New Roman"/>
          <w:sz w:val="24"/>
          <w:szCs w:val="24"/>
          <w:lang w:eastAsia="lt-LT"/>
        </w:rPr>
        <w:t xml:space="preserve"> įgalioto _____________________________________________________</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(pagal įstatymą, institucijos įstatus (nuostatus), įgaliojimą – atstovo pareigos,</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___________________________________________________________________________,</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 xml:space="preserve">vardas ir pavardė, įgaliojimo data ir numeris) </w:t>
      </w:r>
    </w:p>
    <w:p w:rsidR="00FD3900" w:rsidRPr="00F961FE" w:rsidRDefault="00FD3900" w:rsidP="00F961FE">
      <w:pPr>
        <w:pStyle w:val="Betarp"/>
        <w:rPr>
          <w:rFonts w:ascii="Times New Roman" w:hAnsi="Times New Roman"/>
          <w:sz w:val="24"/>
          <w:szCs w:val="24"/>
          <w:lang w:eastAsia="lt-LT"/>
        </w:rPr>
      </w:pPr>
      <w:r>
        <w:rPr>
          <w:rFonts w:ascii="Times New Roman" w:hAnsi="Times New Roman"/>
          <w:sz w:val="24"/>
          <w:szCs w:val="24"/>
          <w:lang w:eastAsia="lt-LT"/>
        </w:rPr>
        <w:t>priima, vadovaudamiesi</w:t>
      </w:r>
      <w:r w:rsidRPr="00F961FE">
        <w:rPr>
          <w:rFonts w:ascii="Times New Roman" w:hAnsi="Times New Roman"/>
          <w:sz w:val="24"/>
          <w:szCs w:val="24"/>
          <w:lang w:eastAsia="lt-LT"/>
        </w:rPr>
        <w:t xml:space="preserve"> __________________________________________________,</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 xml:space="preserve">(dokumento perduoti turtą pavadinimas, data, numeris) </w:t>
      </w:r>
    </w:p>
    <w:p w:rsidR="00FD3900" w:rsidRPr="00F961FE" w:rsidRDefault="00FD3900" w:rsidP="00F961FE">
      <w:pPr>
        <w:pStyle w:val="Betarp"/>
        <w:rPr>
          <w:rFonts w:ascii="Times New Roman" w:hAnsi="Times New Roman"/>
          <w:sz w:val="24"/>
          <w:szCs w:val="24"/>
          <w:lang w:eastAsia="lt-LT"/>
        </w:rPr>
      </w:pPr>
      <w:r>
        <w:rPr>
          <w:rFonts w:ascii="Times New Roman" w:hAnsi="Times New Roman"/>
          <w:sz w:val="24"/>
          <w:szCs w:val="24"/>
          <w:lang w:eastAsia="lt-LT"/>
        </w:rPr>
        <w:t xml:space="preserve">šį savivaldybei </w:t>
      </w:r>
      <w:r w:rsidRPr="00F961FE">
        <w:rPr>
          <w:rFonts w:ascii="Times New Roman" w:hAnsi="Times New Roman"/>
          <w:sz w:val="24"/>
          <w:szCs w:val="24"/>
          <w:lang w:eastAsia="lt-LT"/>
        </w:rPr>
        <w:t>nuosavybės teise priklausantį turtą: _________________________</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______________________________________________________________________________________________________________________________________________________.</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(perduodamo turto pavadinimas ir apibūdinimas (nematerialiojo ir ilgalaikio materialiojo turto – inventorinis numeris, įsigijimo ir likutinė vertė; trumpalaikio materialiojo turto – įsigijimo vertė, įsigijimo data; nekilnojamojo turto ar kito nekilnojamojo daikto – adresas, unikalus numeris, bendras statinio plotas, statinio pa</w:t>
      </w:r>
      <w:r>
        <w:rPr>
          <w:rFonts w:ascii="Times New Roman" w:hAnsi="Times New Roman"/>
          <w:sz w:val="24"/>
          <w:szCs w:val="24"/>
          <w:lang w:eastAsia="lt-LT"/>
        </w:rPr>
        <w:t>žymėjimas plane, patalpų plotas, įsigijimo ir likutinė vertė.</w:t>
      </w:r>
      <w:r w:rsidRPr="00F961FE">
        <w:rPr>
          <w:rFonts w:ascii="Times New Roman" w:hAnsi="Times New Roman"/>
          <w:sz w:val="24"/>
          <w:szCs w:val="24"/>
          <w:lang w:eastAsia="lt-LT"/>
        </w:rPr>
        <w:t xml:space="preserve"> Jeigu perduodami keli objektai, nurodoma, kad turtas perduodamas pagal pridedamą sąrašą. Sąraše turi būti nurodyti atitinkamai turto grupei numatyti reikalavimai) </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Perduodamo turto būklė perdavimo metu ___________________________________.</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Perduodamas turtas yra perduotas pagal nuomos (panaudos) sutartį _______________</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___________________________________________________________________________.</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 (sutarties sudarymo data, numeris, galiojimo terminas)</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 </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PRIDEDAMA (jeigu dokumentai pridedami):</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 </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 xml:space="preserve">Šis aktas surašytas dviem egzemplioriais, po vieną turto </w:t>
      </w:r>
      <w:proofErr w:type="spellStart"/>
      <w:r w:rsidRPr="00F961FE">
        <w:rPr>
          <w:rFonts w:ascii="Times New Roman" w:hAnsi="Times New Roman"/>
          <w:sz w:val="24"/>
          <w:szCs w:val="24"/>
          <w:lang w:eastAsia="lt-LT"/>
        </w:rPr>
        <w:t>perdavėjui</w:t>
      </w:r>
      <w:proofErr w:type="spellEnd"/>
      <w:r w:rsidRPr="00F961FE">
        <w:rPr>
          <w:rFonts w:ascii="Times New Roman" w:hAnsi="Times New Roman"/>
          <w:sz w:val="24"/>
          <w:szCs w:val="24"/>
          <w:lang w:eastAsia="lt-LT"/>
        </w:rPr>
        <w:t xml:space="preserve"> ir turto perėmėjui. </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 </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Perdavė</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___________________________________            (Parašas)                    (Vardas ir pavardė)</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 xml:space="preserve">(įgalioto perduoti turtą asmens pareigų pavadinimas) </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 </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 </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Priėmė</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___________________________________            (Parašas)                    (Vardas ir pavardė)</w:t>
      </w:r>
    </w:p>
    <w:p w:rsidR="00FD3900" w:rsidRPr="00F961FE" w:rsidRDefault="00FD3900" w:rsidP="00F961FE">
      <w:pPr>
        <w:pStyle w:val="Betarp"/>
        <w:rPr>
          <w:rFonts w:ascii="Times New Roman" w:hAnsi="Times New Roman"/>
          <w:sz w:val="24"/>
          <w:szCs w:val="24"/>
          <w:lang w:eastAsia="lt-LT"/>
        </w:rPr>
      </w:pPr>
      <w:r w:rsidRPr="00F961FE">
        <w:rPr>
          <w:rFonts w:ascii="Times New Roman" w:hAnsi="Times New Roman"/>
          <w:sz w:val="24"/>
          <w:szCs w:val="24"/>
          <w:lang w:eastAsia="lt-LT"/>
        </w:rPr>
        <w:t xml:space="preserve">(įgalioto priimti turtą asmens pareigų pavadinimas) </w:t>
      </w:r>
    </w:p>
    <w:p w:rsidR="00FD3900" w:rsidRDefault="00FD3900" w:rsidP="00812805">
      <w:pPr>
        <w:spacing w:before="100" w:beforeAutospacing="1" w:after="100" w:afterAutospacing="1" w:line="240" w:lineRule="auto"/>
      </w:pPr>
    </w:p>
    <w:sectPr w:rsidR="00FD3900" w:rsidSect="00D425E6">
      <w:pgSz w:w="11906" w:h="16838"/>
      <w:pgMar w:top="993"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8E0"/>
    <w:multiLevelType w:val="multilevel"/>
    <w:tmpl w:val="1D2A4AC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91873"/>
    <w:rsid w:val="00040EE3"/>
    <w:rsid w:val="000561D8"/>
    <w:rsid w:val="000A5998"/>
    <w:rsid w:val="000B03E4"/>
    <w:rsid w:val="000B0DC3"/>
    <w:rsid w:val="000E7EB1"/>
    <w:rsid w:val="001C74BD"/>
    <w:rsid w:val="001F622E"/>
    <w:rsid w:val="00205A4D"/>
    <w:rsid w:val="00254D48"/>
    <w:rsid w:val="002575EB"/>
    <w:rsid w:val="00275F7B"/>
    <w:rsid w:val="002A05F6"/>
    <w:rsid w:val="002B0C24"/>
    <w:rsid w:val="002C4F77"/>
    <w:rsid w:val="002F1283"/>
    <w:rsid w:val="003045E9"/>
    <w:rsid w:val="00304F38"/>
    <w:rsid w:val="00346D19"/>
    <w:rsid w:val="00391A3A"/>
    <w:rsid w:val="003F64C3"/>
    <w:rsid w:val="003F7470"/>
    <w:rsid w:val="004413BC"/>
    <w:rsid w:val="00457DD2"/>
    <w:rsid w:val="004A18DC"/>
    <w:rsid w:val="004E2B6D"/>
    <w:rsid w:val="005201FA"/>
    <w:rsid w:val="00554029"/>
    <w:rsid w:val="0056498C"/>
    <w:rsid w:val="00575B5B"/>
    <w:rsid w:val="005A2E57"/>
    <w:rsid w:val="005A4C76"/>
    <w:rsid w:val="005C6351"/>
    <w:rsid w:val="00617167"/>
    <w:rsid w:val="006914FD"/>
    <w:rsid w:val="00691873"/>
    <w:rsid w:val="006A2F0A"/>
    <w:rsid w:val="006A382F"/>
    <w:rsid w:val="00724868"/>
    <w:rsid w:val="00746228"/>
    <w:rsid w:val="00746B1E"/>
    <w:rsid w:val="0078400B"/>
    <w:rsid w:val="00785A4C"/>
    <w:rsid w:val="007A375F"/>
    <w:rsid w:val="007A4A30"/>
    <w:rsid w:val="007D65D6"/>
    <w:rsid w:val="00812805"/>
    <w:rsid w:val="008B703E"/>
    <w:rsid w:val="008D2A01"/>
    <w:rsid w:val="00947F45"/>
    <w:rsid w:val="00974C48"/>
    <w:rsid w:val="00996DA9"/>
    <w:rsid w:val="009C22C4"/>
    <w:rsid w:val="009C65F4"/>
    <w:rsid w:val="009E518E"/>
    <w:rsid w:val="00A30107"/>
    <w:rsid w:val="00A33EA1"/>
    <w:rsid w:val="00A61E9A"/>
    <w:rsid w:val="00AB3B15"/>
    <w:rsid w:val="00AE4F64"/>
    <w:rsid w:val="00B010C4"/>
    <w:rsid w:val="00B134EC"/>
    <w:rsid w:val="00B44CB6"/>
    <w:rsid w:val="00BB5DD9"/>
    <w:rsid w:val="00C515CA"/>
    <w:rsid w:val="00C64417"/>
    <w:rsid w:val="00C846FC"/>
    <w:rsid w:val="00C957DC"/>
    <w:rsid w:val="00CA3DFF"/>
    <w:rsid w:val="00CB26B2"/>
    <w:rsid w:val="00CF049E"/>
    <w:rsid w:val="00CF19D4"/>
    <w:rsid w:val="00CF3260"/>
    <w:rsid w:val="00D11509"/>
    <w:rsid w:val="00D404AB"/>
    <w:rsid w:val="00D425E6"/>
    <w:rsid w:val="00D43B4B"/>
    <w:rsid w:val="00D47866"/>
    <w:rsid w:val="00D62191"/>
    <w:rsid w:val="00DB002C"/>
    <w:rsid w:val="00DC4EB7"/>
    <w:rsid w:val="00DD5979"/>
    <w:rsid w:val="00DE2E1E"/>
    <w:rsid w:val="00DE6B4A"/>
    <w:rsid w:val="00E066BC"/>
    <w:rsid w:val="00E14534"/>
    <w:rsid w:val="00E36D64"/>
    <w:rsid w:val="00E50612"/>
    <w:rsid w:val="00E60A21"/>
    <w:rsid w:val="00E7250C"/>
    <w:rsid w:val="00E93420"/>
    <w:rsid w:val="00E93A7F"/>
    <w:rsid w:val="00EB1EE3"/>
    <w:rsid w:val="00EE3E3D"/>
    <w:rsid w:val="00F01D1A"/>
    <w:rsid w:val="00F67280"/>
    <w:rsid w:val="00F90A97"/>
    <w:rsid w:val="00F961FE"/>
    <w:rsid w:val="00FA28C9"/>
    <w:rsid w:val="00FA5E48"/>
    <w:rsid w:val="00FD3900"/>
    <w:rsid w:val="00FE7DE4"/>
    <w:rsid w:val="00FF38B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02C"/>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F961FE"/>
    <w:rPr>
      <w:lang w:eastAsia="en-US"/>
    </w:rPr>
  </w:style>
  <w:style w:type="paragraph" w:styleId="Debesliotekstas">
    <w:name w:val="Balloon Text"/>
    <w:basedOn w:val="prastasis"/>
    <w:link w:val="DebesliotekstasDiagrama"/>
    <w:uiPriority w:val="99"/>
    <w:semiHidden/>
    <w:unhideWhenUsed/>
    <w:rsid w:val="00947F4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47F4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02C"/>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F961FE"/>
    <w:rPr>
      <w:lang w:eastAsia="en-US"/>
    </w:rPr>
  </w:style>
  <w:style w:type="paragraph" w:styleId="Debesliotekstas">
    <w:name w:val="Balloon Text"/>
    <w:basedOn w:val="prastasis"/>
    <w:link w:val="DebesliotekstasDiagrama"/>
    <w:uiPriority w:val="99"/>
    <w:semiHidden/>
    <w:unhideWhenUsed/>
    <w:rsid w:val="00947F4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47F4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33242389">
      <w:marLeft w:val="225"/>
      <w:marRight w:val="225"/>
      <w:marTop w:val="0"/>
      <w:marBottom w:val="0"/>
      <w:divBdr>
        <w:top w:val="none" w:sz="0" w:space="0" w:color="auto"/>
        <w:left w:val="none" w:sz="0" w:space="0" w:color="auto"/>
        <w:bottom w:val="none" w:sz="0" w:space="0" w:color="auto"/>
        <w:right w:val="none" w:sz="0" w:space="0" w:color="auto"/>
      </w:divBdr>
      <w:divsChild>
        <w:div w:id="1633242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7209</Words>
  <Characters>4110</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Ekonomika</cp:lastModifiedBy>
  <cp:revision>2</cp:revision>
  <cp:lastPrinted>2014-12-10T06:54:00Z</cp:lastPrinted>
  <dcterms:created xsi:type="dcterms:W3CDTF">2015-02-11T06:54:00Z</dcterms:created>
  <dcterms:modified xsi:type="dcterms:W3CDTF">2015-02-11T06:54:00Z</dcterms:modified>
</cp:coreProperties>
</file>