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E14" w:rsidRPr="008A440F" w:rsidRDefault="00E24E14" w:rsidP="008A440F">
      <w:pPr>
        <w:suppressAutoHyphens w:val="0"/>
        <w:rPr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="008A440F">
        <w:rPr>
          <w:b/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 xml:space="preserve">Rokiškio rajono savivaldybės tarybos </w:t>
      </w:r>
    </w:p>
    <w:p w:rsidR="00E24E14" w:rsidRPr="008A440F" w:rsidRDefault="00E24E14" w:rsidP="008A440F">
      <w:pPr>
        <w:suppressAutoHyphens w:val="0"/>
        <w:rPr>
          <w:sz w:val="24"/>
          <w:szCs w:val="24"/>
          <w:lang w:val="lt-LT"/>
        </w:rPr>
      </w:pP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="008A440F">
        <w:rPr>
          <w:sz w:val="24"/>
          <w:szCs w:val="24"/>
          <w:lang w:val="lt-LT"/>
        </w:rPr>
        <w:tab/>
      </w:r>
      <w:r w:rsidR="008844D8">
        <w:rPr>
          <w:sz w:val="24"/>
          <w:szCs w:val="24"/>
          <w:lang w:val="lt-LT"/>
        </w:rPr>
        <w:t xml:space="preserve">2018 m. </w:t>
      </w:r>
      <w:r w:rsidR="00E56946">
        <w:rPr>
          <w:sz w:val="24"/>
          <w:szCs w:val="24"/>
          <w:lang w:val="lt-LT"/>
        </w:rPr>
        <w:t>kovo 5</w:t>
      </w:r>
      <w:r w:rsidR="008844D8">
        <w:rPr>
          <w:sz w:val="24"/>
          <w:szCs w:val="24"/>
          <w:lang w:val="lt-LT"/>
        </w:rPr>
        <w:t xml:space="preserve"> d. </w:t>
      </w:r>
      <w:r w:rsidR="00E56946">
        <w:rPr>
          <w:sz w:val="24"/>
          <w:szCs w:val="24"/>
          <w:lang w:val="lt-LT"/>
        </w:rPr>
        <w:t>sprendimo Nr. TS-39</w:t>
      </w:r>
    </w:p>
    <w:p w:rsidR="00E24E14" w:rsidRPr="008A440F" w:rsidRDefault="00E24E14" w:rsidP="008A440F">
      <w:pPr>
        <w:suppressAutoHyphens w:val="0"/>
        <w:rPr>
          <w:sz w:val="24"/>
          <w:szCs w:val="24"/>
          <w:lang w:val="lt-LT"/>
        </w:rPr>
      </w:pP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Pr="008A440F">
        <w:rPr>
          <w:sz w:val="24"/>
          <w:szCs w:val="24"/>
          <w:lang w:val="lt-LT"/>
        </w:rPr>
        <w:tab/>
      </w:r>
      <w:r w:rsidR="008A440F">
        <w:rPr>
          <w:sz w:val="24"/>
          <w:szCs w:val="24"/>
          <w:lang w:val="lt-LT"/>
        </w:rPr>
        <w:tab/>
      </w:r>
      <w:r w:rsidR="00E56946">
        <w:rPr>
          <w:sz w:val="24"/>
          <w:szCs w:val="24"/>
          <w:lang w:val="lt-LT"/>
        </w:rPr>
        <w:t>3</w:t>
      </w:r>
      <w:r w:rsidRPr="008A440F">
        <w:rPr>
          <w:sz w:val="24"/>
          <w:szCs w:val="24"/>
          <w:lang w:val="lt-LT"/>
        </w:rPr>
        <w:t xml:space="preserve"> priedas</w:t>
      </w:r>
    </w:p>
    <w:p w:rsidR="00E24E14" w:rsidRPr="008A440F" w:rsidRDefault="00E24E14" w:rsidP="008A440F">
      <w:pPr>
        <w:suppressAutoHyphens w:val="0"/>
        <w:rPr>
          <w:sz w:val="24"/>
          <w:szCs w:val="24"/>
          <w:lang w:val="lt-LT"/>
        </w:rPr>
      </w:pPr>
    </w:p>
    <w:p w:rsidR="00E24E14" w:rsidRPr="00C770A4" w:rsidRDefault="00E24E14" w:rsidP="00E24E14">
      <w:pPr>
        <w:suppressAutoHyphens w:val="0"/>
        <w:jc w:val="center"/>
        <w:rPr>
          <w:b/>
          <w:sz w:val="22"/>
          <w:szCs w:val="22"/>
          <w:lang w:val="lt-LT"/>
        </w:rPr>
      </w:pPr>
      <w:r w:rsidRPr="00C770A4">
        <w:rPr>
          <w:b/>
          <w:sz w:val="22"/>
          <w:szCs w:val="22"/>
          <w:lang w:val="lt-LT"/>
        </w:rPr>
        <w:t>SVV projektų vertinimo lentelė</w:t>
      </w:r>
    </w:p>
    <w:p w:rsidR="004538EC" w:rsidRPr="00C770A4" w:rsidRDefault="004538EC" w:rsidP="00E24E14">
      <w:pPr>
        <w:suppressAutoHyphens w:val="0"/>
        <w:jc w:val="center"/>
        <w:rPr>
          <w:b/>
          <w:sz w:val="22"/>
          <w:szCs w:val="22"/>
          <w:lang w:val="lt-LT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7700"/>
      </w:tblGrid>
      <w:tr w:rsidR="004538EC" w:rsidRPr="00C770A4" w:rsidTr="00C770A4">
        <w:trPr>
          <w:trHeight w:val="790"/>
        </w:trPr>
        <w:tc>
          <w:tcPr>
            <w:tcW w:w="1170" w:type="dxa"/>
          </w:tcPr>
          <w:p w:rsidR="004538EC" w:rsidRPr="00C770A4" w:rsidRDefault="004538EC" w:rsidP="00742654">
            <w:pPr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Vertinamo projekto pavadinimas</w:t>
            </w:r>
          </w:p>
        </w:tc>
        <w:tc>
          <w:tcPr>
            <w:tcW w:w="8280" w:type="dxa"/>
          </w:tcPr>
          <w:p w:rsidR="004538EC" w:rsidRPr="00C770A4" w:rsidRDefault="00C770A4" w:rsidP="00742654">
            <w:pPr>
              <w:ind w:firstLine="720"/>
              <w:jc w:val="center"/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„Žemės, žemės nuomos ar nekilnojamojo turto mokesčio kompensavimas (4.4.4. kryptis)“</w:t>
            </w:r>
          </w:p>
          <w:p w:rsidR="004538EC" w:rsidRPr="00C770A4" w:rsidRDefault="004538EC" w:rsidP="00742654">
            <w:pPr>
              <w:ind w:firstLine="720"/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E24E14" w:rsidRPr="00C770A4" w:rsidRDefault="00E24E14" w:rsidP="00E24E14">
      <w:pPr>
        <w:suppressAutoHyphens w:val="0"/>
        <w:jc w:val="center"/>
        <w:rPr>
          <w:b/>
          <w:sz w:val="22"/>
          <w:szCs w:val="22"/>
          <w:lang w:val="lt-LT"/>
        </w:rPr>
      </w:pPr>
    </w:p>
    <w:p w:rsidR="004538EC" w:rsidRPr="00C770A4" w:rsidRDefault="004538EC" w:rsidP="004538EC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sz w:val="22"/>
          <w:szCs w:val="22"/>
          <w:lang w:val="lt-LT"/>
        </w:rPr>
      </w:pPr>
      <w:r w:rsidRPr="00C770A4">
        <w:rPr>
          <w:sz w:val="22"/>
          <w:szCs w:val="22"/>
          <w:lang w:val="lt-LT"/>
        </w:rPr>
        <w:t>Administracinės atitikties vertinimas, vienam punktui skiriamas maksimalus balas -2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709"/>
        <w:gridCol w:w="567"/>
        <w:gridCol w:w="708"/>
        <w:gridCol w:w="674"/>
      </w:tblGrid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Taip</w:t>
            </w:r>
          </w:p>
        </w:tc>
        <w:tc>
          <w:tcPr>
            <w:tcW w:w="567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Ne</w:t>
            </w:r>
          </w:p>
        </w:tc>
        <w:tc>
          <w:tcPr>
            <w:tcW w:w="708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Balai</w:t>
            </w: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Pagrindimas</w:t>
            </w:r>
          </w:p>
        </w:tc>
      </w:tr>
      <w:tr w:rsidR="004538EC" w:rsidRPr="00C770A4" w:rsidTr="00C770A4">
        <w:trPr>
          <w:trHeight w:val="353"/>
        </w:trPr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Projekto paraiška užpildyta tinkamai</w:t>
            </w:r>
            <w:r w:rsidRPr="00C770A4">
              <w:rPr>
                <w:sz w:val="22"/>
                <w:szCs w:val="22"/>
                <w:lang w:val="lt-LT"/>
              </w:rPr>
              <w:t xml:space="preserve"> ((pateikta visa paraiškos punktuose nurodyta informacija, paraiška užpildyta ne ranka, yra aiški ir įskaitoma) 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right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E24E14" w:rsidRPr="00C770A4" w:rsidRDefault="00E24E14" w:rsidP="00E24E14">
      <w:pPr>
        <w:suppressAutoHyphens w:val="0"/>
        <w:jc w:val="center"/>
        <w:rPr>
          <w:b/>
          <w:sz w:val="22"/>
          <w:szCs w:val="22"/>
          <w:lang w:val="lt-LT"/>
        </w:rPr>
      </w:pPr>
    </w:p>
    <w:p w:rsidR="004538EC" w:rsidRPr="00C770A4" w:rsidRDefault="004538EC" w:rsidP="004538EC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sz w:val="22"/>
          <w:szCs w:val="22"/>
          <w:lang w:val="lt-LT"/>
        </w:rPr>
      </w:pPr>
      <w:r w:rsidRPr="00C770A4">
        <w:rPr>
          <w:sz w:val="22"/>
          <w:szCs w:val="22"/>
          <w:lang w:val="lt-LT"/>
        </w:rPr>
        <w:t>Tinkamumo vertinimas, vienam punktui skiriamas  vienas balas, maksimalus bendras šio vertinimo  etapo balas – 2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709"/>
        <w:gridCol w:w="567"/>
        <w:gridCol w:w="708"/>
        <w:gridCol w:w="674"/>
      </w:tblGrid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Taip</w:t>
            </w:r>
          </w:p>
        </w:tc>
        <w:tc>
          <w:tcPr>
            <w:tcW w:w="567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Ne</w:t>
            </w:r>
          </w:p>
        </w:tc>
        <w:tc>
          <w:tcPr>
            <w:tcW w:w="708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Balai</w:t>
            </w: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Pagrindimas</w:t>
            </w:r>
          </w:p>
        </w:tc>
      </w:tr>
      <w:tr w:rsidR="004538EC" w:rsidRPr="00C770A4" w:rsidTr="00C770A4">
        <w:trPr>
          <w:trHeight w:val="353"/>
        </w:trPr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Paraiška atitinka SVV programos nuostatų 3.2. punkte numatytą paramos formą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 xml:space="preserve">Paramos forma yra prioritetinė </w:t>
            </w:r>
            <w:r w:rsidRPr="00C770A4">
              <w:rPr>
                <w:sz w:val="22"/>
                <w:szCs w:val="22"/>
                <w:lang w:val="lt-LT"/>
              </w:rPr>
              <w:t>(pagal</w:t>
            </w:r>
            <w:r w:rsidRPr="00C770A4">
              <w:rPr>
                <w:b/>
                <w:sz w:val="22"/>
                <w:szCs w:val="22"/>
                <w:lang w:val="lt-LT"/>
              </w:rPr>
              <w:t xml:space="preserve">  </w:t>
            </w:r>
            <w:r w:rsidRPr="00C770A4">
              <w:rPr>
                <w:sz w:val="22"/>
                <w:szCs w:val="22"/>
                <w:lang w:val="lt-LT"/>
              </w:rPr>
              <w:t>einamųjų metų Programos vertinimo komisijos protokolu patvirtintas prioritetines sritis)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right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4538EC" w:rsidRPr="00C770A4" w:rsidRDefault="004538EC" w:rsidP="004538EC">
      <w:pPr>
        <w:pStyle w:val="Sraopastraipa"/>
        <w:suppressAutoHyphens w:val="0"/>
        <w:spacing w:after="200" w:line="276" w:lineRule="auto"/>
        <w:rPr>
          <w:sz w:val="22"/>
          <w:szCs w:val="22"/>
          <w:lang w:val="lt-LT"/>
        </w:rPr>
      </w:pPr>
    </w:p>
    <w:p w:rsidR="004538EC" w:rsidRPr="00C770A4" w:rsidRDefault="004538EC" w:rsidP="004538EC">
      <w:pPr>
        <w:pStyle w:val="Sraopastraipa"/>
        <w:numPr>
          <w:ilvl w:val="0"/>
          <w:numId w:val="11"/>
        </w:numPr>
        <w:suppressAutoHyphens w:val="0"/>
        <w:spacing w:after="200" w:line="276" w:lineRule="auto"/>
        <w:rPr>
          <w:sz w:val="22"/>
          <w:szCs w:val="22"/>
          <w:lang w:val="lt-LT"/>
        </w:rPr>
      </w:pPr>
      <w:r w:rsidRPr="00C770A4">
        <w:rPr>
          <w:sz w:val="22"/>
          <w:szCs w:val="22"/>
          <w:lang w:val="lt-LT"/>
        </w:rPr>
        <w:t>Naudos ir kokybės vertinimas, vienam punktui skiriamas vienas balas, maksimalus šio vertinimo etapo balas – 4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709"/>
        <w:gridCol w:w="567"/>
        <w:gridCol w:w="708"/>
        <w:gridCol w:w="674"/>
      </w:tblGrid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Taip</w:t>
            </w:r>
          </w:p>
        </w:tc>
        <w:tc>
          <w:tcPr>
            <w:tcW w:w="567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Ne</w:t>
            </w:r>
          </w:p>
        </w:tc>
        <w:tc>
          <w:tcPr>
            <w:tcW w:w="708" w:type="dxa"/>
          </w:tcPr>
          <w:p w:rsidR="004538EC" w:rsidRPr="00C770A4" w:rsidRDefault="004538EC" w:rsidP="00742654">
            <w:pPr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Balai</w:t>
            </w: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C770A4">
              <w:rPr>
                <w:sz w:val="22"/>
                <w:szCs w:val="22"/>
                <w:lang w:val="lt-LT"/>
              </w:rPr>
              <w:t>Pagrindimas</w:t>
            </w: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Daugiau nei 50 proc. lėšų SVV subjektas finansuoja savo lėšomis arba pritraukia finansavimą iš kitų finansavimo šaltinių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Sukuriama bent viena nuolatinė* darbo vieta arba ne vėliau kaip per 6 mėnesius nuo finansavimo skyrimo bus sukurta ne mažiau nei viena nuolatinė* darbo vieta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jc w:val="both"/>
              <w:rPr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Projekto įgyvendinime dalyvauja daugiau  nei vienas rajono SVV subjektas/ arba rajono nevyriausybinė organizacija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Projekto veiklomis  numatoma pradėti arba plėtoti gamybą arba paslaugas Rokiškio rajone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right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right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Iš viso skirta balų: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4538EC" w:rsidRPr="00C770A4" w:rsidTr="00C770A4">
        <w:tc>
          <w:tcPr>
            <w:tcW w:w="6476" w:type="dxa"/>
          </w:tcPr>
          <w:p w:rsidR="004538EC" w:rsidRPr="00C770A4" w:rsidRDefault="004538EC" w:rsidP="00742654">
            <w:pPr>
              <w:pStyle w:val="Sraopastraipa"/>
              <w:ind w:left="0"/>
              <w:jc w:val="right"/>
              <w:rPr>
                <w:b/>
                <w:sz w:val="22"/>
                <w:szCs w:val="22"/>
                <w:lang w:val="lt-LT"/>
              </w:rPr>
            </w:pPr>
            <w:r w:rsidRPr="00C770A4">
              <w:rPr>
                <w:b/>
                <w:sz w:val="22"/>
                <w:szCs w:val="22"/>
                <w:lang w:val="lt-LT"/>
              </w:rPr>
              <w:t>Numatoma lėšų suma:</w:t>
            </w:r>
          </w:p>
        </w:tc>
        <w:tc>
          <w:tcPr>
            <w:tcW w:w="709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567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674" w:type="dxa"/>
          </w:tcPr>
          <w:p w:rsidR="004538EC" w:rsidRPr="00C770A4" w:rsidRDefault="004538EC" w:rsidP="00742654">
            <w:pPr>
              <w:pStyle w:val="Sraopastraipa"/>
              <w:ind w:left="0" w:firstLine="72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E24E14" w:rsidRPr="00C770A4" w:rsidRDefault="00E24E14" w:rsidP="00E24E14">
      <w:pPr>
        <w:suppressAutoHyphens w:val="0"/>
        <w:jc w:val="center"/>
        <w:rPr>
          <w:b/>
          <w:sz w:val="22"/>
          <w:szCs w:val="22"/>
          <w:lang w:val="lt-LT"/>
        </w:rPr>
      </w:pPr>
    </w:p>
    <w:p w:rsidR="004538EC" w:rsidRPr="00C770A4" w:rsidRDefault="004538EC" w:rsidP="004538EC">
      <w:pPr>
        <w:pStyle w:val="Sraopastraipa"/>
        <w:rPr>
          <w:sz w:val="22"/>
          <w:szCs w:val="22"/>
          <w:lang w:val="lt-LT"/>
        </w:rPr>
      </w:pPr>
      <w:r w:rsidRPr="00C770A4">
        <w:rPr>
          <w:sz w:val="22"/>
          <w:szCs w:val="22"/>
          <w:lang w:val="lt-LT"/>
        </w:rPr>
        <w:t>Programos vertinimo komisijos narys_____________________________</w:t>
      </w: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  <w:t>_________________________</w:t>
      </w:r>
    </w:p>
    <w:p w:rsidR="004538EC" w:rsidRDefault="004538EC" w:rsidP="004538EC">
      <w:pPr>
        <w:pStyle w:val="Sraopastraipa"/>
        <w:rPr>
          <w:sz w:val="22"/>
          <w:szCs w:val="22"/>
          <w:lang w:val="lt-LT"/>
        </w:rPr>
      </w:pP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  <w:t xml:space="preserve">                Vardas, pavardė</w:t>
      </w: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</w:r>
      <w:r w:rsidRPr="00C770A4">
        <w:rPr>
          <w:sz w:val="22"/>
          <w:szCs w:val="22"/>
          <w:lang w:val="lt-LT"/>
        </w:rPr>
        <w:tab/>
        <w:t xml:space="preserve">      parašas</w:t>
      </w:r>
    </w:p>
    <w:p w:rsidR="00C770A4" w:rsidRPr="00C770A4" w:rsidRDefault="00C770A4" w:rsidP="004538EC">
      <w:pPr>
        <w:pStyle w:val="Sraopastraipa"/>
        <w:rPr>
          <w:sz w:val="22"/>
          <w:szCs w:val="22"/>
          <w:lang w:val="lt-LT"/>
        </w:rPr>
      </w:pPr>
      <w:bookmarkStart w:id="0" w:name="_GoBack"/>
      <w:bookmarkEnd w:id="0"/>
    </w:p>
    <w:p w:rsidR="004538EC" w:rsidRPr="00C770A4" w:rsidRDefault="004538EC" w:rsidP="00C770A4">
      <w:pPr>
        <w:pStyle w:val="Sraopastraipa"/>
        <w:rPr>
          <w:sz w:val="16"/>
          <w:szCs w:val="16"/>
          <w:lang w:val="lt-LT"/>
        </w:rPr>
      </w:pPr>
      <w:r w:rsidRPr="00C770A4">
        <w:rPr>
          <w:sz w:val="16"/>
          <w:szCs w:val="16"/>
          <w:lang w:val="lt-LT"/>
        </w:rPr>
        <w:t>*Darbo vieta sudaroma pilnu etatu ir turi būti išlaikoma</w:t>
      </w:r>
      <w:r w:rsidR="00C770A4">
        <w:rPr>
          <w:sz w:val="16"/>
          <w:szCs w:val="16"/>
          <w:lang w:val="lt-LT"/>
        </w:rPr>
        <w:t xml:space="preserve"> ne trumpiau nei vienerius metus</w:t>
      </w:r>
    </w:p>
    <w:p w:rsidR="00E24E14" w:rsidRPr="00824C2B" w:rsidRDefault="00E24E14" w:rsidP="008844D8">
      <w:pPr>
        <w:suppressAutoHyphens w:val="0"/>
        <w:rPr>
          <w:b/>
          <w:sz w:val="24"/>
          <w:szCs w:val="24"/>
          <w:lang w:val="lt-LT"/>
        </w:rPr>
      </w:pPr>
    </w:p>
    <w:sectPr w:rsidR="00E24E14" w:rsidRPr="00824C2B" w:rsidSect="008844D8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70" w:rsidRDefault="007A0C70">
      <w:r>
        <w:separator/>
      </w:r>
    </w:p>
  </w:endnote>
  <w:endnote w:type="continuationSeparator" w:id="0">
    <w:p w:rsidR="007A0C70" w:rsidRDefault="007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70" w:rsidRDefault="007A0C70">
      <w:r>
        <w:separator/>
      </w:r>
    </w:p>
  </w:footnote>
  <w:footnote w:type="continuationSeparator" w:id="0">
    <w:p w:rsidR="007A0C70" w:rsidRDefault="007A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D8" w:rsidRDefault="008844D8" w:rsidP="008844D8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D8" w:rsidRDefault="008844D8" w:rsidP="008844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7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9"/>
  </w:num>
  <w:num w:numId="5">
    <w:abstractNumId w:val="10"/>
  </w:num>
  <w:num w:numId="6">
    <w:abstractNumId w:val="15"/>
  </w:num>
  <w:num w:numId="7">
    <w:abstractNumId w:val="18"/>
  </w:num>
  <w:num w:numId="8">
    <w:abstractNumId w:val="11"/>
  </w:num>
  <w:num w:numId="9">
    <w:abstractNumId w:val="20"/>
  </w:num>
  <w:num w:numId="10">
    <w:abstractNumId w:val="13"/>
  </w:num>
  <w:num w:numId="11">
    <w:abstractNumId w:val="2"/>
  </w:num>
  <w:num w:numId="12">
    <w:abstractNumId w:val="6"/>
  </w:num>
  <w:num w:numId="13">
    <w:abstractNumId w:val="25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24"/>
  </w:num>
  <w:num w:numId="19">
    <w:abstractNumId w:val="1"/>
  </w:num>
  <w:num w:numId="20">
    <w:abstractNumId w:val="16"/>
  </w:num>
  <w:num w:numId="21">
    <w:abstractNumId w:val="3"/>
  </w:num>
  <w:num w:numId="22">
    <w:abstractNumId w:val="4"/>
  </w:num>
  <w:num w:numId="23">
    <w:abstractNumId w:val="12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951FE"/>
    <w:rsid w:val="000A4A1E"/>
    <w:rsid w:val="00103B7A"/>
    <w:rsid w:val="0012262C"/>
    <w:rsid w:val="001358DF"/>
    <w:rsid w:val="00155C1A"/>
    <w:rsid w:val="00172E4D"/>
    <w:rsid w:val="0018527B"/>
    <w:rsid w:val="001952DB"/>
    <w:rsid w:val="001A11B3"/>
    <w:rsid w:val="001A3A89"/>
    <w:rsid w:val="001A3BD4"/>
    <w:rsid w:val="001C10B1"/>
    <w:rsid w:val="001F329B"/>
    <w:rsid w:val="00203A47"/>
    <w:rsid w:val="002075E4"/>
    <w:rsid w:val="002107AC"/>
    <w:rsid w:val="00217C8F"/>
    <w:rsid w:val="00223256"/>
    <w:rsid w:val="002314D8"/>
    <w:rsid w:val="002772AF"/>
    <w:rsid w:val="00287314"/>
    <w:rsid w:val="002B3DF4"/>
    <w:rsid w:val="00336EBF"/>
    <w:rsid w:val="00367D68"/>
    <w:rsid w:val="003776C0"/>
    <w:rsid w:val="0038019B"/>
    <w:rsid w:val="00415BFC"/>
    <w:rsid w:val="00421EA6"/>
    <w:rsid w:val="00435F79"/>
    <w:rsid w:val="004418CD"/>
    <w:rsid w:val="004538EC"/>
    <w:rsid w:val="00473B1C"/>
    <w:rsid w:val="004A1EC8"/>
    <w:rsid w:val="004A3EC8"/>
    <w:rsid w:val="004B33AE"/>
    <w:rsid w:val="004B4F54"/>
    <w:rsid w:val="004E5D5A"/>
    <w:rsid w:val="004F4346"/>
    <w:rsid w:val="005106D4"/>
    <w:rsid w:val="005376C6"/>
    <w:rsid w:val="00542838"/>
    <w:rsid w:val="00542961"/>
    <w:rsid w:val="00544433"/>
    <w:rsid w:val="005618DB"/>
    <w:rsid w:val="005820B2"/>
    <w:rsid w:val="00592A16"/>
    <w:rsid w:val="00596B5E"/>
    <w:rsid w:val="005A2550"/>
    <w:rsid w:val="005A75B5"/>
    <w:rsid w:val="005B4604"/>
    <w:rsid w:val="005B4B53"/>
    <w:rsid w:val="005C5C88"/>
    <w:rsid w:val="005E072F"/>
    <w:rsid w:val="005E5FF5"/>
    <w:rsid w:val="005F5BB6"/>
    <w:rsid w:val="005F7977"/>
    <w:rsid w:val="00603EED"/>
    <w:rsid w:val="00641F37"/>
    <w:rsid w:val="0065190E"/>
    <w:rsid w:val="00657727"/>
    <w:rsid w:val="006661E0"/>
    <w:rsid w:val="00672E0D"/>
    <w:rsid w:val="00687ACB"/>
    <w:rsid w:val="00694D8D"/>
    <w:rsid w:val="006A4995"/>
    <w:rsid w:val="006C5F81"/>
    <w:rsid w:val="006C7588"/>
    <w:rsid w:val="006F4699"/>
    <w:rsid w:val="00713E44"/>
    <w:rsid w:val="00725E39"/>
    <w:rsid w:val="00737921"/>
    <w:rsid w:val="00742654"/>
    <w:rsid w:val="007757B1"/>
    <w:rsid w:val="0077724D"/>
    <w:rsid w:val="00793367"/>
    <w:rsid w:val="007A0C70"/>
    <w:rsid w:val="007A1DCE"/>
    <w:rsid w:val="007A7AE0"/>
    <w:rsid w:val="007B2989"/>
    <w:rsid w:val="007C3785"/>
    <w:rsid w:val="007C3958"/>
    <w:rsid w:val="007D0251"/>
    <w:rsid w:val="007E4951"/>
    <w:rsid w:val="007F74F3"/>
    <w:rsid w:val="00807184"/>
    <w:rsid w:val="00824C2B"/>
    <w:rsid w:val="008325A2"/>
    <w:rsid w:val="008464B8"/>
    <w:rsid w:val="008531EB"/>
    <w:rsid w:val="00857DE9"/>
    <w:rsid w:val="00863440"/>
    <w:rsid w:val="008844D8"/>
    <w:rsid w:val="008A414F"/>
    <w:rsid w:val="008A440F"/>
    <w:rsid w:val="008A503D"/>
    <w:rsid w:val="008B3268"/>
    <w:rsid w:val="008B4BD2"/>
    <w:rsid w:val="008D56B9"/>
    <w:rsid w:val="009047BF"/>
    <w:rsid w:val="009142D9"/>
    <w:rsid w:val="009173BF"/>
    <w:rsid w:val="0091767D"/>
    <w:rsid w:val="00931341"/>
    <w:rsid w:val="009424C9"/>
    <w:rsid w:val="009542FE"/>
    <w:rsid w:val="00956A83"/>
    <w:rsid w:val="009817A5"/>
    <w:rsid w:val="009A2662"/>
    <w:rsid w:val="009A329A"/>
    <w:rsid w:val="009E4649"/>
    <w:rsid w:val="009F512A"/>
    <w:rsid w:val="00A04546"/>
    <w:rsid w:val="00A142D3"/>
    <w:rsid w:val="00A16757"/>
    <w:rsid w:val="00A21620"/>
    <w:rsid w:val="00A220B2"/>
    <w:rsid w:val="00A4780D"/>
    <w:rsid w:val="00A81570"/>
    <w:rsid w:val="00A842A4"/>
    <w:rsid w:val="00AB1015"/>
    <w:rsid w:val="00AC4D44"/>
    <w:rsid w:val="00AD14C5"/>
    <w:rsid w:val="00B04DB1"/>
    <w:rsid w:val="00B130A3"/>
    <w:rsid w:val="00B2111B"/>
    <w:rsid w:val="00B2427F"/>
    <w:rsid w:val="00B32C39"/>
    <w:rsid w:val="00B342C1"/>
    <w:rsid w:val="00B514E4"/>
    <w:rsid w:val="00B76F06"/>
    <w:rsid w:val="00B84586"/>
    <w:rsid w:val="00B85660"/>
    <w:rsid w:val="00B946F7"/>
    <w:rsid w:val="00BA02FB"/>
    <w:rsid w:val="00BA1955"/>
    <w:rsid w:val="00BB6C62"/>
    <w:rsid w:val="00BC518E"/>
    <w:rsid w:val="00BD0297"/>
    <w:rsid w:val="00BE38A6"/>
    <w:rsid w:val="00C028F6"/>
    <w:rsid w:val="00C03B30"/>
    <w:rsid w:val="00C51EF3"/>
    <w:rsid w:val="00C770A4"/>
    <w:rsid w:val="00C77E46"/>
    <w:rsid w:val="00CC6E20"/>
    <w:rsid w:val="00CD63BF"/>
    <w:rsid w:val="00CE45F8"/>
    <w:rsid w:val="00D00758"/>
    <w:rsid w:val="00D33374"/>
    <w:rsid w:val="00D356C2"/>
    <w:rsid w:val="00D53C7E"/>
    <w:rsid w:val="00D53ECB"/>
    <w:rsid w:val="00D57A67"/>
    <w:rsid w:val="00D66A05"/>
    <w:rsid w:val="00D71C97"/>
    <w:rsid w:val="00D75849"/>
    <w:rsid w:val="00D94BB5"/>
    <w:rsid w:val="00DB3FBF"/>
    <w:rsid w:val="00DE132C"/>
    <w:rsid w:val="00DF38D4"/>
    <w:rsid w:val="00DF746A"/>
    <w:rsid w:val="00E0107B"/>
    <w:rsid w:val="00E1273E"/>
    <w:rsid w:val="00E228F9"/>
    <w:rsid w:val="00E24E14"/>
    <w:rsid w:val="00E25323"/>
    <w:rsid w:val="00E257B0"/>
    <w:rsid w:val="00E47EF1"/>
    <w:rsid w:val="00E5151A"/>
    <w:rsid w:val="00E56594"/>
    <w:rsid w:val="00E56946"/>
    <w:rsid w:val="00E90710"/>
    <w:rsid w:val="00E90726"/>
    <w:rsid w:val="00E91A83"/>
    <w:rsid w:val="00EB337C"/>
    <w:rsid w:val="00EC4A17"/>
    <w:rsid w:val="00ED5F5A"/>
    <w:rsid w:val="00EF53AE"/>
    <w:rsid w:val="00F050F8"/>
    <w:rsid w:val="00F203D6"/>
    <w:rsid w:val="00F22BFC"/>
    <w:rsid w:val="00F27D64"/>
    <w:rsid w:val="00F47458"/>
    <w:rsid w:val="00F8753E"/>
    <w:rsid w:val="00F95936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8586-BDA8-4174-BFD5-0529F834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Vilma Meciukoniene</cp:lastModifiedBy>
  <cp:revision>3</cp:revision>
  <cp:lastPrinted>2018-04-16T10:52:00Z</cp:lastPrinted>
  <dcterms:created xsi:type="dcterms:W3CDTF">2018-04-16T10:50:00Z</dcterms:created>
  <dcterms:modified xsi:type="dcterms:W3CDTF">2018-04-16T11:08:00Z</dcterms:modified>
</cp:coreProperties>
</file>