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04D6C" w14:textId="459E8652" w:rsidR="00495A04" w:rsidRPr="00AE7FAB" w:rsidRDefault="00AE7FAB" w:rsidP="00C66B2B">
      <w:pPr>
        <w:jc w:val="center"/>
        <w:rPr>
          <w:b/>
          <w:sz w:val="24"/>
          <w:szCs w:val="24"/>
        </w:rPr>
      </w:pPr>
      <w:r w:rsidRPr="00AE7FAB">
        <w:rPr>
          <w:b/>
          <w:sz w:val="24"/>
          <w:szCs w:val="24"/>
        </w:rPr>
        <w:t xml:space="preserve">DĖL </w:t>
      </w:r>
      <w:r w:rsidR="00D016FC">
        <w:rPr>
          <w:b/>
          <w:sz w:val="24"/>
          <w:szCs w:val="24"/>
        </w:rPr>
        <w:t xml:space="preserve">ROKIŠKIO RAJONO SAVIVALDYBĖS TARYBOS 2015 M. LAPKRIČIO 27 D. SPRENDIMO NR. </w:t>
      </w:r>
      <w:r w:rsidR="00A56D1B">
        <w:rPr>
          <w:b/>
          <w:sz w:val="24"/>
          <w:szCs w:val="24"/>
        </w:rPr>
        <w:t>TS-</w:t>
      </w:r>
      <w:r w:rsidR="00D016FC">
        <w:rPr>
          <w:b/>
          <w:sz w:val="24"/>
          <w:szCs w:val="24"/>
        </w:rPr>
        <w:t xml:space="preserve">222 „DĖL </w:t>
      </w:r>
      <w:r w:rsidRPr="00AE7FAB">
        <w:rPr>
          <w:b/>
          <w:sz w:val="24"/>
          <w:szCs w:val="24"/>
        </w:rPr>
        <w:t>NEGAUTŲ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w:t>
      </w:r>
      <w:r w:rsidR="00105903">
        <w:rPr>
          <w:b/>
          <w:sz w:val="24"/>
          <w:szCs w:val="24"/>
        </w:rPr>
        <w:t xml:space="preserve"> </w:t>
      </w:r>
      <w:r w:rsidR="00105903" w:rsidRPr="003E04A6">
        <w:rPr>
          <w:b/>
          <w:sz w:val="24"/>
          <w:szCs w:val="24"/>
        </w:rPr>
        <w:t>PATVIRTINIMO</w:t>
      </w:r>
      <w:r w:rsidR="00D016FC">
        <w:rPr>
          <w:b/>
          <w:sz w:val="24"/>
          <w:szCs w:val="24"/>
        </w:rPr>
        <w:t>“ DALINIO PAKEITIMO</w:t>
      </w:r>
    </w:p>
    <w:p w14:paraId="47C04D6D" w14:textId="77777777" w:rsidR="00AE7FAB" w:rsidRDefault="00AE7FAB" w:rsidP="00C66B2B">
      <w:pPr>
        <w:ind w:firstLine="851"/>
        <w:jc w:val="center"/>
        <w:rPr>
          <w:sz w:val="24"/>
          <w:szCs w:val="24"/>
        </w:rPr>
      </w:pPr>
    </w:p>
    <w:p w14:paraId="47C04D6E" w14:textId="0B602BD2" w:rsidR="00AE7FAB" w:rsidRDefault="00AE7FAB" w:rsidP="00C66B2B">
      <w:pPr>
        <w:ind w:firstLine="851"/>
        <w:jc w:val="center"/>
        <w:rPr>
          <w:sz w:val="24"/>
          <w:szCs w:val="24"/>
        </w:rPr>
      </w:pPr>
      <w:r>
        <w:rPr>
          <w:sz w:val="24"/>
          <w:szCs w:val="24"/>
        </w:rPr>
        <w:t>201</w:t>
      </w:r>
      <w:r w:rsidR="00FC26C9">
        <w:rPr>
          <w:sz w:val="24"/>
          <w:szCs w:val="24"/>
        </w:rPr>
        <w:t>9</w:t>
      </w:r>
      <w:r>
        <w:rPr>
          <w:sz w:val="24"/>
          <w:szCs w:val="24"/>
        </w:rPr>
        <w:t xml:space="preserve"> m. </w:t>
      </w:r>
      <w:r w:rsidR="00FC26C9">
        <w:rPr>
          <w:sz w:val="24"/>
          <w:szCs w:val="24"/>
        </w:rPr>
        <w:t>kovo</w:t>
      </w:r>
      <w:r w:rsidR="001C776F">
        <w:rPr>
          <w:sz w:val="24"/>
          <w:szCs w:val="24"/>
        </w:rPr>
        <w:t xml:space="preserve"> </w:t>
      </w:r>
      <w:r w:rsidR="00FC26C9">
        <w:rPr>
          <w:sz w:val="24"/>
          <w:szCs w:val="24"/>
        </w:rPr>
        <w:t>29</w:t>
      </w:r>
      <w:r w:rsidR="001C776F">
        <w:rPr>
          <w:sz w:val="24"/>
          <w:szCs w:val="24"/>
        </w:rPr>
        <w:t xml:space="preserve"> </w:t>
      </w:r>
      <w:r>
        <w:rPr>
          <w:sz w:val="24"/>
          <w:szCs w:val="24"/>
        </w:rPr>
        <w:t>d Nr. TS-</w:t>
      </w:r>
    </w:p>
    <w:p w14:paraId="47C04D6F" w14:textId="77777777" w:rsidR="00AE7FAB" w:rsidRDefault="00AE7FAB" w:rsidP="00C66B2B">
      <w:pPr>
        <w:ind w:firstLine="851"/>
        <w:jc w:val="center"/>
        <w:rPr>
          <w:sz w:val="24"/>
          <w:szCs w:val="24"/>
        </w:rPr>
      </w:pPr>
      <w:r>
        <w:rPr>
          <w:sz w:val="24"/>
          <w:szCs w:val="24"/>
        </w:rPr>
        <w:t>Rokiškis</w:t>
      </w:r>
    </w:p>
    <w:p w14:paraId="47C04D70" w14:textId="77777777" w:rsidR="00AE7FAB" w:rsidRDefault="00AE7FAB" w:rsidP="00C66B2B">
      <w:pPr>
        <w:ind w:firstLine="851"/>
        <w:jc w:val="center"/>
        <w:rPr>
          <w:sz w:val="24"/>
          <w:szCs w:val="24"/>
        </w:rPr>
      </w:pPr>
    </w:p>
    <w:p w14:paraId="1D792464" w14:textId="77777777" w:rsidR="00CC0B80" w:rsidRDefault="00CC0B80" w:rsidP="00FE274A">
      <w:pPr>
        <w:ind w:firstLine="851"/>
        <w:jc w:val="center"/>
        <w:rPr>
          <w:sz w:val="24"/>
          <w:szCs w:val="24"/>
        </w:rPr>
      </w:pPr>
    </w:p>
    <w:p w14:paraId="47C04D71" w14:textId="712463FF" w:rsidR="00AE7FAB" w:rsidRPr="002A4B2E" w:rsidRDefault="00AE7FAB" w:rsidP="00FE274A">
      <w:pPr>
        <w:ind w:firstLine="851"/>
        <w:jc w:val="both"/>
        <w:rPr>
          <w:sz w:val="24"/>
          <w:szCs w:val="24"/>
        </w:rPr>
      </w:pPr>
      <w:r w:rsidRPr="002A4B2E">
        <w:rPr>
          <w:sz w:val="24"/>
          <w:szCs w:val="24"/>
        </w:rPr>
        <w:t>Vadovaudamasi Lietuvos Respublikos vietos savivaldos įstatymo</w:t>
      </w:r>
      <w:r w:rsidR="00EF32F0" w:rsidRPr="002A4B2E">
        <w:rPr>
          <w:sz w:val="24"/>
          <w:szCs w:val="24"/>
        </w:rPr>
        <w:t xml:space="preserve"> 18 straipsnio 1 dalimi, Rokiškio rajono savival</w:t>
      </w:r>
      <w:r w:rsidR="00D016FC" w:rsidRPr="002A4B2E">
        <w:rPr>
          <w:sz w:val="24"/>
          <w:szCs w:val="24"/>
        </w:rPr>
        <w:t>dybės taryba n u s p r e n d ž i</w:t>
      </w:r>
      <w:r w:rsidR="00EF32F0" w:rsidRPr="002A4B2E">
        <w:rPr>
          <w:sz w:val="24"/>
          <w:szCs w:val="24"/>
        </w:rPr>
        <w:t xml:space="preserve"> a:</w:t>
      </w:r>
    </w:p>
    <w:p w14:paraId="03A6FACB" w14:textId="1C1D24FE" w:rsidR="00D32EAB" w:rsidRPr="0095452A" w:rsidRDefault="00A56D1B" w:rsidP="00FE274A">
      <w:pPr>
        <w:ind w:firstLine="851"/>
        <w:jc w:val="both"/>
        <w:rPr>
          <w:sz w:val="24"/>
          <w:szCs w:val="24"/>
        </w:rPr>
      </w:pPr>
      <w:r w:rsidRPr="002A4B2E">
        <w:rPr>
          <w:sz w:val="24"/>
          <w:szCs w:val="24"/>
        </w:rPr>
        <w:t xml:space="preserve">P </w:t>
      </w:r>
      <w:r w:rsidR="00D016FC" w:rsidRPr="002A4B2E">
        <w:rPr>
          <w:sz w:val="24"/>
          <w:szCs w:val="24"/>
        </w:rPr>
        <w:t>a</w:t>
      </w:r>
      <w:r w:rsidRPr="002A4B2E">
        <w:rPr>
          <w:sz w:val="24"/>
          <w:szCs w:val="24"/>
        </w:rPr>
        <w:t xml:space="preserve"> </w:t>
      </w:r>
      <w:r w:rsidR="00D47B4A" w:rsidRPr="002A4B2E">
        <w:rPr>
          <w:sz w:val="24"/>
          <w:szCs w:val="24"/>
        </w:rPr>
        <w:t>k e i s</w:t>
      </w:r>
      <w:r w:rsidR="00401FA8" w:rsidRPr="002A4B2E">
        <w:rPr>
          <w:sz w:val="24"/>
          <w:szCs w:val="24"/>
        </w:rPr>
        <w:t xml:space="preserve"> </w:t>
      </w:r>
      <w:r w:rsidR="00D47B4A" w:rsidRPr="002A4B2E">
        <w:rPr>
          <w:sz w:val="24"/>
          <w:szCs w:val="24"/>
        </w:rPr>
        <w:t xml:space="preserve">t i </w:t>
      </w:r>
      <w:r w:rsidR="00105903" w:rsidRPr="0095452A">
        <w:rPr>
          <w:sz w:val="24"/>
          <w:szCs w:val="24"/>
        </w:rPr>
        <w:t>„</w:t>
      </w:r>
      <w:r w:rsidRPr="0095452A">
        <w:rPr>
          <w:sz w:val="24"/>
          <w:szCs w:val="24"/>
        </w:rPr>
        <w:t xml:space="preserve">Negautų </w:t>
      </w:r>
      <w:r w:rsidR="00EF32F0" w:rsidRPr="0095452A">
        <w:rPr>
          <w:sz w:val="24"/>
          <w:szCs w:val="24"/>
        </w:rPr>
        <w:t>pajamų kompensavimo vežėjams už lengvatinį keleivių vežimą ir nemokamą mokinių vežimą, taip pat keleivinio transport</w:t>
      </w:r>
      <w:r w:rsidR="005A470A" w:rsidRPr="0095452A">
        <w:rPr>
          <w:sz w:val="24"/>
          <w:szCs w:val="24"/>
        </w:rPr>
        <w:t>o</w:t>
      </w:r>
      <w:r w:rsidR="00EF32F0" w:rsidRPr="0095452A">
        <w:rPr>
          <w:sz w:val="24"/>
          <w:szCs w:val="24"/>
        </w:rPr>
        <w:t xml:space="preserve"> vežėjų nuostolių, patirtų vykdant keleivinio kelių transport</w:t>
      </w:r>
      <w:r w:rsidR="00D513E6" w:rsidRPr="0095452A">
        <w:rPr>
          <w:sz w:val="24"/>
          <w:szCs w:val="24"/>
        </w:rPr>
        <w:t>o</w:t>
      </w:r>
      <w:r w:rsidR="00EF32F0" w:rsidRPr="0095452A">
        <w:rPr>
          <w:sz w:val="24"/>
          <w:szCs w:val="24"/>
        </w:rPr>
        <w:t xml:space="preserve"> viešųjų paslaugų</w:t>
      </w:r>
      <w:r w:rsidR="00D513E6" w:rsidRPr="0095452A">
        <w:rPr>
          <w:sz w:val="24"/>
          <w:szCs w:val="24"/>
        </w:rPr>
        <w:t xml:space="preserve"> įsipareigojimus, kompensavimo </w:t>
      </w:r>
      <w:r w:rsidR="00EF32F0" w:rsidRPr="0095452A">
        <w:rPr>
          <w:sz w:val="24"/>
          <w:szCs w:val="24"/>
        </w:rPr>
        <w:t>į rajono savivaldybės biudžeto tvarkos aprašo</w:t>
      </w:r>
      <w:r w:rsidR="00105903" w:rsidRPr="0095452A">
        <w:rPr>
          <w:sz w:val="24"/>
          <w:szCs w:val="24"/>
        </w:rPr>
        <w:t>“</w:t>
      </w:r>
      <w:r w:rsidR="00F12516" w:rsidRPr="0095452A">
        <w:rPr>
          <w:sz w:val="24"/>
          <w:szCs w:val="24"/>
        </w:rPr>
        <w:t>,</w:t>
      </w:r>
      <w:r w:rsidR="00EF32F0" w:rsidRPr="0095452A">
        <w:rPr>
          <w:sz w:val="24"/>
          <w:szCs w:val="24"/>
        </w:rPr>
        <w:t xml:space="preserve"> patvirtinto </w:t>
      </w:r>
      <w:r w:rsidR="00105903" w:rsidRPr="0095452A">
        <w:rPr>
          <w:sz w:val="24"/>
          <w:szCs w:val="24"/>
        </w:rPr>
        <w:t>Rokiškio rajono savivaldybės tarybos 2015 m. lapkričio 27 d. sprendimu Nr. TS-222 „Dėl n</w:t>
      </w:r>
      <w:r w:rsidR="00EF32F0" w:rsidRPr="0095452A">
        <w:rPr>
          <w:sz w:val="24"/>
          <w:szCs w:val="24"/>
        </w:rPr>
        <w:t>egautų pajamų kompensavimo vežėjams už lengvatinį keleivių vežimą ir nemokamą mokinių vežimą, taip pat keleivinio transport</w:t>
      </w:r>
      <w:r w:rsidR="005A470A" w:rsidRPr="0095452A">
        <w:rPr>
          <w:sz w:val="24"/>
          <w:szCs w:val="24"/>
        </w:rPr>
        <w:t>o</w:t>
      </w:r>
      <w:r w:rsidR="00EF32F0" w:rsidRPr="0095452A">
        <w:rPr>
          <w:sz w:val="24"/>
          <w:szCs w:val="24"/>
        </w:rPr>
        <w:t xml:space="preserve"> vežėjų nuostolių, patirtų vykdant keleivinio kelių transport</w:t>
      </w:r>
      <w:r w:rsidR="005A470A" w:rsidRPr="0095452A">
        <w:rPr>
          <w:sz w:val="24"/>
          <w:szCs w:val="24"/>
        </w:rPr>
        <w:t>o</w:t>
      </w:r>
      <w:r w:rsidR="00EF32F0" w:rsidRPr="0095452A">
        <w:rPr>
          <w:sz w:val="24"/>
          <w:szCs w:val="24"/>
        </w:rPr>
        <w:t xml:space="preserve"> viešųjų paslaugų</w:t>
      </w:r>
      <w:r w:rsidR="00D513E6" w:rsidRPr="0095452A">
        <w:rPr>
          <w:sz w:val="24"/>
          <w:szCs w:val="24"/>
        </w:rPr>
        <w:t xml:space="preserve"> įsipareigojimus, kompensavimo </w:t>
      </w:r>
      <w:r w:rsidR="00EF32F0" w:rsidRPr="0095452A">
        <w:rPr>
          <w:sz w:val="24"/>
          <w:szCs w:val="24"/>
        </w:rPr>
        <w:t>į rajono savivaldybės biudžeto tvarkos aprašo</w:t>
      </w:r>
      <w:r w:rsidR="00105903" w:rsidRPr="0095452A">
        <w:rPr>
          <w:sz w:val="24"/>
          <w:szCs w:val="24"/>
        </w:rPr>
        <w:t xml:space="preserve"> patvirtinimo“</w:t>
      </w:r>
      <w:r w:rsidR="00D32EAB" w:rsidRPr="0095452A">
        <w:rPr>
          <w:sz w:val="24"/>
          <w:szCs w:val="24"/>
        </w:rPr>
        <w:t>:</w:t>
      </w:r>
    </w:p>
    <w:p w14:paraId="47C04D72" w14:textId="2520D61A" w:rsidR="00EF32F0" w:rsidRPr="002A4B2E" w:rsidRDefault="00D32EAB" w:rsidP="00FE274A">
      <w:pPr>
        <w:ind w:firstLine="851"/>
        <w:jc w:val="both"/>
        <w:rPr>
          <w:sz w:val="24"/>
          <w:szCs w:val="24"/>
        </w:rPr>
      </w:pPr>
      <w:r w:rsidRPr="002A4B2E">
        <w:rPr>
          <w:sz w:val="24"/>
          <w:szCs w:val="24"/>
        </w:rPr>
        <w:t xml:space="preserve">1. </w:t>
      </w:r>
      <w:r w:rsidR="00401FA8" w:rsidRPr="002A4B2E">
        <w:rPr>
          <w:sz w:val="24"/>
          <w:szCs w:val="24"/>
        </w:rPr>
        <w:t>5</w:t>
      </w:r>
      <w:r w:rsidR="00EF32F0" w:rsidRPr="002A4B2E">
        <w:rPr>
          <w:sz w:val="24"/>
          <w:szCs w:val="24"/>
        </w:rPr>
        <w:t xml:space="preserve"> punktą</w:t>
      </w:r>
      <w:r w:rsidR="00D016FC" w:rsidRPr="002A4B2E">
        <w:rPr>
          <w:sz w:val="24"/>
          <w:szCs w:val="24"/>
        </w:rPr>
        <w:t xml:space="preserve"> ir jį išdėstyti taip</w:t>
      </w:r>
      <w:r w:rsidR="00EF32F0" w:rsidRPr="002A4B2E">
        <w:rPr>
          <w:sz w:val="24"/>
          <w:szCs w:val="24"/>
        </w:rPr>
        <w:t>:</w:t>
      </w:r>
    </w:p>
    <w:p w14:paraId="47C04D73" w14:textId="77C27544" w:rsidR="00EF32F0" w:rsidRPr="002A4B2E" w:rsidRDefault="001C776F" w:rsidP="00FE274A">
      <w:pPr>
        <w:ind w:firstLine="851"/>
        <w:jc w:val="both"/>
        <w:rPr>
          <w:sz w:val="24"/>
          <w:szCs w:val="24"/>
        </w:rPr>
      </w:pPr>
      <w:r w:rsidRPr="002A4B2E">
        <w:rPr>
          <w:sz w:val="24"/>
          <w:szCs w:val="24"/>
        </w:rPr>
        <w:t>„</w:t>
      </w:r>
      <w:r w:rsidR="003D5269" w:rsidRPr="002A4B2E">
        <w:rPr>
          <w:sz w:val="24"/>
          <w:szCs w:val="24"/>
        </w:rPr>
        <w:t>5</w:t>
      </w:r>
      <w:r w:rsidR="001244FF" w:rsidRPr="002A4B2E">
        <w:rPr>
          <w:sz w:val="24"/>
          <w:szCs w:val="24"/>
        </w:rPr>
        <w:t xml:space="preserve">. </w:t>
      </w:r>
      <w:r w:rsidR="00D92ECF" w:rsidRPr="002A4B2E">
        <w:rPr>
          <w:sz w:val="24"/>
          <w:szCs w:val="24"/>
        </w:rPr>
        <w:t>Važiavimo išlaidos per mėnesį kompensuojamos už 4.1 -4.4 punktuose nurodytus mokinius, mokyklų ar įstaigų darbo dienomis važiavusius į mokyklą ar įstaigą iki 40 km ir atgal vietinio reguliaraus susisiekimo autobusais, tolimojo reguliaraus susisiekimo autobusais, mokykliniais autobusais, kitu savivaldybei nuosavybės teise priklausančiu transportu (seniūnijų autobusais)</w:t>
      </w:r>
      <w:r w:rsidR="002623B1" w:rsidRPr="002A4B2E">
        <w:rPr>
          <w:sz w:val="24"/>
          <w:szCs w:val="24"/>
        </w:rPr>
        <w:t xml:space="preserve"> mokinio pažymėjime nurodytu maršrutu. Už neformaliojo vaikų švietimo įstaigų mokinių vežimą kompensuojama ir ne darbo dienomis</w:t>
      </w:r>
      <w:r w:rsidR="00DC0EDD" w:rsidRPr="002A4B2E">
        <w:rPr>
          <w:sz w:val="24"/>
          <w:szCs w:val="24"/>
        </w:rPr>
        <w:t>.“</w:t>
      </w:r>
    </w:p>
    <w:p w14:paraId="0458CD80" w14:textId="7A199907" w:rsidR="00DB73F3" w:rsidRPr="002A4B2E" w:rsidRDefault="00DB73F3" w:rsidP="00FE274A">
      <w:pPr>
        <w:ind w:firstLine="851"/>
        <w:jc w:val="both"/>
        <w:rPr>
          <w:sz w:val="24"/>
          <w:szCs w:val="24"/>
        </w:rPr>
      </w:pPr>
      <w:r w:rsidRPr="002A4B2E">
        <w:rPr>
          <w:sz w:val="24"/>
          <w:szCs w:val="24"/>
        </w:rPr>
        <w:t xml:space="preserve">2. </w:t>
      </w:r>
      <w:r w:rsidR="008949CF" w:rsidRPr="002A4B2E">
        <w:rPr>
          <w:sz w:val="24"/>
          <w:szCs w:val="24"/>
        </w:rPr>
        <w:t>19</w:t>
      </w:r>
      <w:r w:rsidRPr="002A4B2E">
        <w:rPr>
          <w:sz w:val="24"/>
          <w:szCs w:val="24"/>
        </w:rPr>
        <w:t xml:space="preserve"> punktą ir jį išdėstyti taip: </w:t>
      </w:r>
    </w:p>
    <w:p w14:paraId="26C9BD32" w14:textId="43108DF7" w:rsidR="00505B23" w:rsidRPr="002A4B2E" w:rsidRDefault="00505B23" w:rsidP="00FE274A">
      <w:pPr>
        <w:ind w:firstLine="851"/>
        <w:jc w:val="both"/>
        <w:rPr>
          <w:sz w:val="24"/>
          <w:szCs w:val="24"/>
        </w:rPr>
      </w:pPr>
      <w:r w:rsidRPr="002A4B2E">
        <w:rPr>
          <w:sz w:val="24"/>
          <w:szCs w:val="24"/>
        </w:rPr>
        <w:t>„19. Vežėjų, įregistruotų rajono savivaldybėje, negautos pajamos dėl keleiviams suteiktų važiavimo vietinio reguliaraus susisiekimo autobusais lengvatų, nustatytų Lietuvos Respublikos transporto lengvatų įstatyme, atlyginamos pagal sutartis, sudarytas tarp vežėjų ir savivaldybės.</w:t>
      </w:r>
    </w:p>
    <w:p w14:paraId="1D5C5F38" w14:textId="4B75DA6F" w:rsidR="00094520" w:rsidRDefault="00505B23" w:rsidP="00FE274A">
      <w:pPr>
        <w:ind w:firstLine="851"/>
        <w:rPr>
          <w:sz w:val="24"/>
          <w:szCs w:val="24"/>
        </w:rPr>
      </w:pPr>
      <w:r w:rsidRPr="002A4B2E">
        <w:rPr>
          <w:sz w:val="24"/>
          <w:szCs w:val="24"/>
        </w:rPr>
        <w:t xml:space="preserve">19.1. </w:t>
      </w:r>
      <w:r w:rsidR="00E466A9" w:rsidRPr="002A4B2E">
        <w:rPr>
          <w:sz w:val="24"/>
          <w:szCs w:val="24"/>
        </w:rPr>
        <w:t>K</w:t>
      </w:r>
      <w:r w:rsidRPr="002A4B2E">
        <w:rPr>
          <w:sz w:val="24"/>
          <w:szCs w:val="24"/>
        </w:rPr>
        <w:t xml:space="preserve">itiems vežėjams (mokykloms ir seniūnijoms) </w:t>
      </w:r>
      <w:r w:rsidR="00335E21" w:rsidRPr="002A4B2E">
        <w:rPr>
          <w:sz w:val="24"/>
          <w:szCs w:val="24"/>
        </w:rPr>
        <w:t xml:space="preserve">lėšos </w:t>
      </w:r>
      <w:r w:rsidR="00E466A9" w:rsidRPr="002A4B2E">
        <w:rPr>
          <w:sz w:val="24"/>
          <w:szCs w:val="24"/>
        </w:rPr>
        <w:t>skiria</w:t>
      </w:r>
      <w:r w:rsidR="00335E21" w:rsidRPr="002A4B2E">
        <w:rPr>
          <w:sz w:val="24"/>
          <w:szCs w:val="24"/>
        </w:rPr>
        <w:t>mos iš rajono biudžeto, paskaičiavus lėšų poreikį pagal tuo metu galiojančias kainas ir normatyvus</w:t>
      </w:r>
      <w:r w:rsidR="00094520">
        <w:rPr>
          <w:sz w:val="24"/>
          <w:szCs w:val="24"/>
        </w:rPr>
        <w:t>“.</w:t>
      </w:r>
    </w:p>
    <w:p w14:paraId="47C04D77" w14:textId="6D231046" w:rsidR="00AE7FAB" w:rsidRPr="002A4B2E" w:rsidRDefault="00AB5748" w:rsidP="00FE274A">
      <w:pPr>
        <w:ind w:firstLine="851"/>
        <w:rPr>
          <w:sz w:val="24"/>
          <w:szCs w:val="24"/>
        </w:rPr>
      </w:pPr>
      <w:bookmarkStart w:id="0" w:name="_GoBack"/>
      <w:bookmarkEnd w:id="0"/>
      <w:r w:rsidRPr="002A4B2E">
        <w:rPr>
          <w:sz w:val="24"/>
          <w:szCs w:val="24"/>
        </w:rPr>
        <w:t>Šis sprendimas per vieną mėnesį gali būti skundžiamas Regionų apygardos administracinio teismo Kauno, Klaipėdos, Panevėžio ar Šiaulių rūmams Lietuvos Respublikos administracinių bylų teisenos įstatymo nustatyta tvarka.</w:t>
      </w:r>
    </w:p>
    <w:p w14:paraId="47C04D79" w14:textId="77777777" w:rsidR="00495A04" w:rsidRDefault="00495A04" w:rsidP="00C66B2B">
      <w:pPr>
        <w:rPr>
          <w:sz w:val="24"/>
          <w:szCs w:val="24"/>
        </w:rPr>
      </w:pPr>
    </w:p>
    <w:p w14:paraId="1B2F998D" w14:textId="77777777" w:rsidR="00A51FCA" w:rsidRDefault="00A51FCA" w:rsidP="00C66B2B">
      <w:pPr>
        <w:rPr>
          <w:sz w:val="24"/>
          <w:szCs w:val="24"/>
        </w:rPr>
      </w:pPr>
    </w:p>
    <w:p w14:paraId="0C227A56" w14:textId="77777777" w:rsidR="00A51FCA" w:rsidRDefault="00A51FCA" w:rsidP="00C66B2B">
      <w:pPr>
        <w:rPr>
          <w:sz w:val="24"/>
          <w:szCs w:val="24"/>
        </w:rPr>
      </w:pPr>
    </w:p>
    <w:p w14:paraId="21BBECFE" w14:textId="77777777" w:rsidR="00A51FCA" w:rsidRDefault="00A51FCA" w:rsidP="00C66B2B">
      <w:pPr>
        <w:rPr>
          <w:sz w:val="24"/>
          <w:szCs w:val="24"/>
        </w:rPr>
      </w:pPr>
    </w:p>
    <w:p w14:paraId="47C04D7A" w14:textId="79979B40" w:rsidR="00E75DC1" w:rsidRPr="00CB0190" w:rsidRDefault="00E75DC1" w:rsidP="00C66B2B">
      <w:pPr>
        <w:rPr>
          <w:caps/>
          <w:sz w:val="24"/>
          <w:szCs w:val="24"/>
        </w:rPr>
      </w:pPr>
      <w:r>
        <w:rPr>
          <w:sz w:val="24"/>
          <w:szCs w:val="24"/>
        </w:rPr>
        <w:t>Savivaldybės meras</w:t>
      </w:r>
      <w:r w:rsidR="00783046">
        <w:rPr>
          <w:sz w:val="24"/>
          <w:szCs w:val="24"/>
        </w:rPr>
        <w:tab/>
      </w:r>
      <w:r w:rsidR="00783046">
        <w:rPr>
          <w:sz w:val="24"/>
          <w:szCs w:val="24"/>
        </w:rPr>
        <w:tab/>
      </w:r>
      <w:r w:rsidR="00783046">
        <w:rPr>
          <w:sz w:val="24"/>
          <w:szCs w:val="24"/>
        </w:rPr>
        <w:tab/>
      </w:r>
      <w:r w:rsidR="00783046">
        <w:rPr>
          <w:sz w:val="24"/>
          <w:szCs w:val="24"/>
        </w:rPr>
        <w:tab/>
      </w:r>
      <w:r w:rsidR="00783046">
        <w:rPr>
          <w:sz w:val="24"/>
          <w:szCs w:val="24"/>
        </w:rPr>
        <w:tab/>
      </w:r>
      <w:r w:rsidR="00783046">
        <w:rPr>
          <w:sz w:val="24"/>
          <w:szCs w:val="24"/>
        </w:rPr>
        <w:tab/>
      </w:r>
      <w:r w:rsidR="00783046">
        <w:rPr>
          <w:sz w:val="24"/>
          <w:szCs w:val="24"/>
        </w:rPr>
        <w:tab/>
      </w:r>
      <w:r w:rsidR="0014542D">
        <w:rPr>
          <w:sz w:val="24"/>
          <w:szCs w:val="24"/>
        </w:rPr>
        <w:tab/>
      </w:r>
      <w:r>
        <w:rPr>
          <w:sz w:val="24"/>
          <w:szCs w:val="24"/>
        </w:rPr>
        <w:t>Antanas Vagonis</w:t>
      </w:r>
    </w:p>
    <w:p w14:paraId="47C04D7B" w14:textId="77777777" w:rsidR="00495A04" w:rsidRPr="00CB0190" w:rsidRDefault="00495A04" w:rsidP="00C66B2B">
      <w:pPr>
        <w:rPr>
          <w:caps/>
          <w:sz w:val="24"/>
          <w:szCs w:val="24"/>
        </w:rPr>
      </w:pPr>
    </w:p>
    <w:p w14:paraId="47C04D7C" w14:textId="77777777" w:rsidR="00495A04" w:rsidRPr="00CB0190" w:rsidRDefault="00495A04" w:rsidP="00C66B2B">
      <w:pPr>
        <w:rPr>
          <w:caps/>
          <w:sz w:val="24"/>
          <w:szCs w:val="24"/>
        </w:rPr>
      </w:pPr>
    </w:p>
    <w:p w14:paraId="47C04D85" w14:textId="673E5602" w:rsidR="00495A04" w:rsidRPr="00CB0190" w:rsidRDefault="00B04AF8" w:rsidP="00C66B2B">
      <w:pPr>
        <w:rPr>
          <w:caps/>
          <w:sz w:val="24"/>
          <w:szCs w:val="24"/>
        </w:rPr>
      </w:pPr>
      <w:r>
        <w:rPr>
          <w:sz w:val="24"/>
          <w:szCs w:val="24"/>
        </w:rPr>
        <w:t xml:space="preserve">Danutė </w:t>
      </w:r>
      <w:proofErr w:type="spellStart"/>
      <w:r>
        <w:rPr>
          <w:sz w:val="24"/>
          <w:szCs w:val="24"/>
        </w:rPr>
        <w:t>Kniazytė</w:t>
      </w:r>
      <w:proofErr w:type="spellEnd"/>
    </w:p>
    <w:p w14:paraId="4A3915EB" w14:textId="77777777" w:rsidR="00B70979" w:rsidRPr="00461D40" w:rsidRDefault="00B70979" w:rsidP="00C66B2B">
      <w:pPr>
        <w:rPr>
          <w:color w:val="000000"/>
          <w:sz w:val="24"/>
          <w:szCs w:val="24"/>
        </w:rPr>
      </w:pPr>
      <w:r w:rsidRPr="00461D40">
        <w:rPr>
          <w:color w:val="000000"/>
          <w:sz w:val="24"/>
          <w:szCs w:val="24"/>
        </w:rPr>
        <w:lastRenderedPageBreak/>
        <w:t>Rokiškio rajono savivaldybės tarybai</w:t>
      </w:r>
    </w:p>
    <w:p w14:paraId="0B0AC65F" w14:textId="77777777" w:rsidR="00B70979" w:rsidRDefault="00B70979" w:rsidP="00C66B2B">
      <w:pPr>
        <w:ind w:firstLine="851"/>
        <w:jc w:val="center"/>
        <w:rPr>
          <w:b/>
          <w:sz w:val="24"/>
          <w:szCs w:val="24"/>
        </w:rPr>
      </w:pPr>
    </w:p>
    <w:p w14:paraId="47C04D87" w14:textId="798ACB86" w:rsidR="00D016FC" w:rsidRPr="00AE7FAB" w:rsidRDefault="005A470A" w:rsidP="00C66B2B">
      <w:pPr>
        <w:ind w:firstLine="851"/>
        <w:jc w:val="center"/>
        <w:rPr>
          <w:b/>
          <w:sz w:val="24"/>
          <w:szCs w:val="24"/>
        </w:rPr>
      </w:pPr>
      <w:r w:rsidRPr="005A470A">
        <w:rPr>
          <w:b/>
          <w:sz w:val="24"/>
          <w:szCs w:val="24"/>
        </w:rPr>
        <w:t>SPRENDIMO PROJEKTO</w:t>
      </w:r>
      <w:r w:rsidR="00A56D1B">
        <w:rPr>
          <w:b/>
          <w:sz w:val="24"/>
          <w:szCs w:val="24"/>
        </w:rPr>
        <w:t xml:space="preserve"> </w:t>
      </w:r>
      <w:r w:rsidR="00D016FC">
        <w:rPr>
          <w:b/>
          <w:sz w:val="24"/>
          <w:szCs w:val="24"/>
        </w:rPr>
        <w:t>„</w:t>
      </w:r>
      <w:r w:rsidR="00D016FC" w:rsidRPr="00AE7FAB">
        <w:rPr>
          <w:b/>
          <w:sz w:val="24"/>
          <w:szCs w:val="24"/>
        </w:rPr>
        <w:t xml:space="preserve">DĖL </w:t>
      </w:r>
      <w:r w:rsidR="00D016FC">
        <w:rPr>
          <w:b/>
          <w:sz w:val="24"/>
          <w:szCs w:val="24"/>
        </w:rPr>
        <w:t xml:space="preserve">ROKIŠKIO RAJONO SAVIVALDYBĖS TARYBOS 2015 M. LAPKRIČIO 27 D. SPRENDIMO NR. </w:t>
      </w:r>
      <w:r w:rsidR="00A56D1B">
        <w:rPr>
          <w:b/>
          <w:sz w:val="24"/>
          <w:szCs w:val="24"/>
        </w:rPr>
        <w:t>TS-</w:t>
      </w:r>
      <w:r w:rsidR="00D016FC">
        <w:rPr>
          <w:b/>
          <w:sz w:val="24"/>
          <w:szCs w:val="24"/>
        </w:rPr>
        <w:t xml:space="preserve">222 „DĖL </w:t>
      </w:r>
      <w:r w:rsidR="00D016FC" w:rsidRPr="00AE7FAB">
        <w:rPr>
          <w:b/>
          <w:sz w:val="24"/>
          <w:szCs w:val="24"/>
        </w:rPr>
        <w:t>NEGAUTŲ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w:t>
      </w:r>
      <w:r w:rsidR="00571968">
        <w:rPr>
          <w:b/>
          <w:sz w:val="24"/>
          <w:szCs w:val="24"/>
        </w:rPr>
        <w:t xml:space="preserve"> PATVIRTINIMO</w:t>
      </w:r>
      <w:r w:rsidR="00D016FC">
        <w:rPr>
          <w:b/>
          <w:sz w:val="24"/>
          <w:szCs w:val="24"/>
        </w:rPr>
        <w:t>“ DALINIO PAKEITIMO</w:t>
      </w:r>
      <w:r w:rsidR="00A56D1B">
        <w:rPr>
          <w:b/>
          <w:sz w:val="24"/>
          <w:szCs w:val="24"/>
        </w:rPr>
        <w:t>“</w:t>
      </w:r>
    </w:p>
    <w:p w14:paraId="47C04D89" w14:textId="77777777" w:rsidR="005A470A" w:rsidRDefault="005A470A" w:rsidP="00C66B2B">
      <w:pPr>
        <w:ind w:firstLine="851"/>
        <w:jc w:val="center"/>
        <w:rPr>
          <w:b/>
          <w:sz w:val="24"/>
          <w:szCs w:val="24"/>
        </w:rPr>
      </w:pPr>
      <w:r>
        <w:rPr>
          <w:b/>
          <w:sz w:val="24"/>
          <w:szCs w:val="24"/>
        </w:rPr>
        <w:t>AIŠKINAMASIS RAŠTAS</w:t>
      </w:r>
    </w:p>
    <w:p w14:paraId="47C04D8A" w14:textId="77777777" w:rsidR="005A470A" w:rsidRDefault="005A470A" w:rsidP="00C66B2B">
      <w:pPr>
        <w:ind w:firstLine="851"/>
        <w:jc w:val="center"/>
        <w:rPr>
          <w:b/>
          <w:sz w:val="24"/>
          <w:szCs w:val="24"/>
        </w:rPr>
      </w:pPr>
    </w:p>
    <w:p w14:paraId="47C04D8D" w14:textId="77777777" w:rsidR="005A470A" w:rsidRDefault="005A470A" w:rsidP="00C66B2B">
      <w:pPr>
        <w:jc w:val="both"/>
        <w:rPr>
          <w:b/>
          <w:sz w:val="24"/>
          <w:szCs w:val="24"/>
        </w:rPr>
      </w:pPr>
    </w:p>
    <w:p w14:paraId="47C04D8E" w14:textId="77777777" w:rsidR="005A470A" w:rsidRPr="00BB1D85" w:rsidRDefault="005A470A" w:rsidP="00C66B2B">
      <w:pPr>
        <w:ind w:firstLine="709"/>
        <w:jc w:val="both"/>
        <w:rPr>
          <w:b/>
          <w:sz w:val="24"/>
          <w:szCs w:val="24"/>
        </w:rPr>
      </w:pPr>
      <w:r w:rsidRPr="00BB1D85">
        <w:rPr>
          <w:b/>
          <w:sz w:val="24"/>
          <w:szCs w:val="24"/>
        </w:rPr>
        <w:t>Sprendimo projekto tikslas ir uždaviniai</w:t>
      </w:r>
    </w:p>
    <w:p w14:paraId="47C04D8F" w14:textId="1842684F" w:rsidR="005A470A" w:rsidRPr="00BB1D85" w:rsidRDefault="005A470A" w:rsidP="00C66B2B">
      <w:pPr>
        <w:ind w:firstLine="709"/>
        <w:jc w:val="both"/>
        <w:rPr>
          <w:sz w:val="24"/>
          <w:szCs w:val="24"/>
        </w:rPr>
      </w:pPr>
      <w:r w:rsidRPr="00BB1D85">
        <w:rPr>
          <w:sz w:val="24"/>
          <w:szCs w:val="24"/>
        </w:rPr>
        <w:t>Tikslas</w:t>
      </w:r>
      <w:r w:rsidRPr="00BB1D85">
        <w:rPr>
          <w:b/>
          <w:sz w:val="24"/>
          <w:szCs w:val="24"/>
        </w:rPr>
        <w:t xml:space="preserve"> – </w:t>
      </w:r>
      <w:r w:rsidRPr="00BB1D85">
        <w:rPr>
          <w:sz w:val="24"/>
          <w:szCs w:val="24"/>
        </w:rPr>
        <w:t>papildyti Rokiškio rajono savivaldybės tarybos 2015 m. lapkričio 27 d. sprendimu Nr. TS-222 patvirtinto Negautų pajamų kompensavimo vežėjams už lengvatinį keleivių vežimą ir nemokamą mokinių vežimą, taip pat keleivinio transporto vežėjų nuostolių, patirtų vykdant keleivinio kelių transport</w:t>
      </w:r>
      <w:r w:rsidR="00D60678" w:rsidRPr="00BB1D85">
        <w:rPr>
          <w:sz w:val="24"/>
          <w:szCs w:val="24"/>
        </w:rPr>
        <w:t>o</w:t>
      </w:r>
      <w:r w:rsidRPr="00BB1D85">
        <w:rPr>
          <w:sz w:val="24"/>
          <w:szCs w:val="24"/>
        </w:rPr>
        <w:t xml:space="preserve"> viešųjų paslaugų</w:t>
      </w:r>
      <w:r w:rsidR="00D60678" w:rsidRPr="00BB1D85">
        <w:rPr>
          <w:sz w:val="24"/>
          <w:szCs w:val="24"/>
        </w:rPr>
        <w:t xml:space="preserve"> įsipareigojimus, kompensavimo </w:t>
      </w:r>
      <w:r w:rsidRPr="00BB1D85">
        <w:rPr>
          <w:sz w:val="24"/>
          <w:szCs w:val="24"/>
        </w:rPr>
        <w:t xml:space="preserve">į rajono savivaldybės biudžeto tvarkos aprašo </w:t>
      </w:r>
      <w:r w:rsidR="000314A5" w:rsidRPr="00BB1D85">
        <w:rPr>
          <w:sz w:val="24"/>
          <w:szCs w:val="24"/>
        </w:rPr>
        <w:t>5</w:t>
      </w:r>
      <w:r w:rsidRPr="00BB1D85">
        <w:rPr>
          <w:sz w:val="24"/>
          <w:szCs w:val="24"/>
        </w:rPr>
        <w:t xml:space="preserve"> </w:t>
      </w:r>
      <w:r w:rsidR="00520461" w:rsidRPr="00BB1D85">
        <w:rPr>
          <w:sz w:val="24"/>
          <w:szCs w:val="24"/>
        </w:rPr>
        <w:t>ir 19 punktus</w:t>
      </w:r>
      <w:r w:rsidR="007C386E">
        <w:rPr>
          <w:sz w:val="24"/>
          <w:szCs w:val="24"/>
        </w:rPr>
        <w:t>.</w:t>
      </w:r>
    </w:p>
    <w:p w14:paraId="47C04D90" w14:textId="77777777" w:rsidR="005A470A" w:rsidRPr="00BB1D85" w:rsidRDefault="005A470A" w:rsidP="00C66B2B">
      <w:pPr>
        <w:ind w:firstLine="709"/>
        <w:jc w:val="both"/>
        <w:rPr>
          <w:sz w:val="24"/>
          <w:szCs w:val="24"/>
        </w:rPr>
      </w:pPr>
      <w:r w:rsidRPr="00BB1D85">
        <w:rPr>
          <w:b/>
          <w:sz w:val="24"/>
          <w:szCs w:val="24"/>
        </w:rPr>
        <w:t>Šiuo metu esantis teisinis reglamentavimas.</w:t>
      </w:r>
      <w:r w:rsidRPr="00BB1D85">
        <w:rPr>
          <w:sz w:val="24"/>
          <w:szCs w:val="24"/>
        </w:rPr>
        <w:t xml:space="preserve"> </w:t>
      </w:r>
      <w:r w:rsidR="00CF1540" w:rsidRPr="00BB1D85">
        <w:rPr>
          <w:sz w:val="24"/>
          <w:szCs w:val="24"/>
        </w:rPr>
        <w:t xml:space="preserve">Lietuvos Respublikos vietos savivaldos įstatymo 18 straipsnio 1 dalis. </w:t>
      </w:r>
    </w:p>
    <w:p w14:paraId="4C45D396" w14:textId="25FFA072" w:rsidR="00545683" w:rsidRPr="00BB1D85" w:rsidRDefault="007C386E" w:rsidP="00C66B2B">
      <w:pPr>
        <w:tabs>
          <w:tab w:val="left" w:pos="851"/>
        </w:tabs>
        <w:jc w:val="both"/>
        <w:rPr>
          <w:sz w:val="24"/>
          <w:szCs w:val="24"/>
        </w:rPr>
      </w:pPr>
      <w:r>
        <w:rPr>
          <w:b/>
          <w:sz w:val="24"/>
          <w:szCs w:val="24"/>
        </w:rPr>
        <w:tab/>
      </w:r>
      <w:r w:rsidR="005A470A" w:rsidRPr="00BB1D85">
        <w:rPr>
          <w:b/>
          <w:sz w:val="24"/>
          <w:szCs w:val="24"/>
        </w:rPr>
        <w:t>Sprendimo projekto esmė</w:t>
      </w:r>
      <w:r w:rsidR="005A470A" w:rsidRPr="00BB1D85">
        <w:rPr>
          <w:sz w:val="24"/>
          <w:szCs w:val="24"/>
        </w:rPr>
        <w:t>.</w:t>
      </w:r>
      <w:r w:rsidR="007819FB" w:rsidRPr="00BB1D85">
        <w:rPr>
          <w:sz w:val="24"/>
          <w:szCs w:val="24"/>
        </w:rPr>
        <w:t xml:space="preserve"> Tvarkos aprašo </w:t>
      </w:r>
      <w:r w:rsidR="00783046" w:rsidRPr="00BB1D85">
        <w:rPr>
          <w:sz w:val="24"/>
          <w:szCs w:val="24"/>
        </w:rPr>
        <w:t>5</w:t>
      </w:r>
      <w:r w:rsidR="007819FB" w:rsidRPr="00BB1D85">
        <w:rPr>
          <w:sz w:val="24"/>
          <w:szCs w:val="24"/>
        </w:rPr>
        <w:t xml:space="preserve"> punkte yra nurodyta, kad </w:t>
      </w:r>
      <w:r w:rsidR="00A56D1B" w:rsidRPr="00BB1D85">
        <w:rPr>
          <w:sz w:val="24"/>
          <w:szCs w:val="24"/>
        </w:rPr>
        <w:t>,,</w:t>
      </w:r>
      <w:r w:rsidR="00545683" w:rsidRPr="00BB1D85">
        <w:rPr>
          <w:sz w:val="24"/>
          <w:szCs w:val="24"/>
        </w:rPr>
        <w:t>Važiavimo išlaidos per mėnesį kompensuojamos už 4.1-4.4 punktuose nurodytus mokinius, mokyklų ar įstaigų darbo dienomis važiavusius į mokyklą ar įstaigą iki 40 km ir atgal vietinio reguliaraus susisiekimo autobusais, tolimojo reguliaraus susisiekimo autobusais, mokykliniais autobusais, kitu savivaldybei nuosavybės teise priklausančiu transportu (seniūnijų autobusais) mokinio pažymėjime nurodytu maršrutu. Už neformaliojo vaikų švietimo įstaigų mokinių vežimą kompensuojama ir ne darbo dienomis.“</w:t>
      </w:r>
    </w:p>
    <w:p w14:paraId="47C04D92" w14:textId="16BE718D" w:rsidR="007819FB" w:rsidRPr="00F73DD7" w:rsidRDefault="00DD4A91" w:rsidP="00C66B2B">
      <w:pPr>
        <w:ind w:firstLine="709"/>
        <w:jc w:val="both"/>
        <w:rPr>
          <w:sz w:val="24"/>
          <w:szCs w:val="24"/>
        </w:rPr>
      </w:pPr>
      <w:r w:rsidRPr="00BB1D85">
        <w:rPr>
          <w:sz w:val="24"/>
          <w:szCs w:val="24"/>
        </w:rPr>
        <w:t>Ši</w:t>
      </w:r>
      <w:r w:rsidR="006759A4" w:rsidRPr="00BB1D85">
        <w:rPr>
          <w:sz w:val="24"/>
          <w:szCs w:val="24"/>
        </w:rPr>
        <w:t>o sprendimo projekto esmė yr</w:t>
      </w:r>
      <w:r w:rsidR="00181BC4" w:rsidRPr="00BB1D85">
        <w:rPr>
          <w:sz w:val="24"/>
          <w:szCs w:val="24"/>
        </w:rPr>
        <w:t xml:space="preserve">a ta, kad </w:t>
      </w:r>
      <w:r w:rsidR="00181BC4" w:rsidRPr="00F73DD7">
        <w:rPr>
          <w:sz w:val="24"/>
          <w:szCs w:val="24"/>
        </w:rPr>
        <w:t xml:space="preserve">norima </w:t>
      </w:r>
      <w:r w:rsidR="00181BC4" w:rsidRPr="00F73DD7">
        <w:rPr>
          <w:sz w:val="24"/>
          <w:szCs w:val="24"/>
          <w:u w:val="single"/>
        </w:rPr>
        <w:t xml:space="preserve">papildyti </w:t>
      </w:r>
      <w:r w:rsidRPr="00F73DD7">
        <w:rPr>
          <w:sz w:val="24"/>
          <w:szCs w:val="24"/>
          <w:u w:val="single"/>
        </w:rPr>
        <w:t>važiavimo išlaidų</w:t>
      </w:r>
      <w:r w:rsidRPr="00F73DD7">
        <w:rPr>
          <w:sz w:val="24"/>
          <w:szCs w:val="24"/>
        </w:rPr>
        <w:t xml:space="preserve"> </w:t>
      </w:r>
      <w:r w:rsidRPr="00F73DD7">
        <w:rPr>
          <w:sz w:val="24"/>
          <w:szCs w:val="24"/>
          <w:u w:val="single"/>
        </w:rPr>
        <w:t>kompensavimą</w:t>
      </w:r>
      <w:r w:rsidR="006759A4" w:rsidRPr="00F73DD7">
        <w:rPr>
          <w:sz w:val="24"/>
          <w:szCs w:val="24"/>
        </w:rPr>
        <w:t xml:space="preserve"> ir </w:t>
      </w:r>
      <w:r w:rsidR="00545683" w:rsidRPr="00F73DD7">
        <w:rPr>
          <w:sz w:val="24"/>
          <w:szCs w:val="24"/>
        </w:rPr>
        <w:t>mokykliniais autobusais</w:t>
      </w:r>
      <w:r w:rsidR="00F61BB3">
        <w:rPr>
          <w:sz w:val="24"/>
          <w:szCs w:val="24"/>
        </w:rPr>
        <w:t xml:space="preserve"> bei</w:t>
      </w:r>
      <w:r w:rsidR="00545683" w:rsidRPr="00F73DD7">
        <w:rPr>
          <w:sz w:val="24"/>
          <w:szCs w:val="24"/>
        </w:rPr>
        <w:t xml:space="preserve"> kitu savivaldybei nuosavybės teise priklausančiu transportu (seniūnijų autobusais) mokinio pažymėjime nurodytu maršrutu.</w:t>
      </w:r>
    </w:p>
    <w:p w14:paraId="174882DB" w14:textId="273CA439" w:rsidR="0093272B" w:rsidRPr="00F73DD7" w:rsidRDefault="0093272B" w:rsidP="00C66B2B">
      <w:pPr>
        <w:tabs>
          <w:tab w:val="left" w:pos="851"/>
        </w:tabs>
        <w:jc w:val="both"/>
        <w:rPr>
          <w:sz w:val="24"/>
          <w:szCs w:val="24"/>
        </w:rPr>
      </w:pPr>
      <w:r w:rsidRPr="00F73DD7">
        <w:rPr>
          <w:sz w:val="24"/>
          <w:szCs w:val="24"/>
        </w:rPr>
        <w:tab/>
        <w:t>Tvarkos aprašo 19 punkte yra nurodyta, kad „Vežėjų, įregistruotų rajono savivaldybėje, negautos pajamos dėl keleiviams suteiktų važiavimo vietinio reguliaraus susisiekimo autobusais lengvatų, nustatytų Lietuvos Respublikos transporto lengvatų įstatyme, atlyginamos pagal sutartis, sudarytas tarp vežėjų ir savivaldybės.</w:t>
      </w:r>
    </w:p>
    <w:p w14:paraId="53D0D5D0" w14:textId="32F2E230" w:rsidR="0093272B" w:rsidRPr="00F73DD7" w:rsidRDefault="0093272B" w:rsidP="00C66B2B">
      <w:pPr>
        <w:tabs>
          <w:tab w:val="left" w:pos="851"/>
        </w:tabs>
        <w:jc w:val="both"/>
        <w:rPr>
          <w:sz w:val="24"/>
          <w:szCs w:val="24"/>
        </w:rPr>
      </w:pPr>
      <w:r w:rsidRPr="00F73DD7">
        <w:rPr>
          <w:sz w:val="24"/>
          <w:szCs w:val="24"/>
        </w:rPr>
        <w:tab/>
        <w:t xml:space="preserve">19.1. Kitiems vežėjams (mokykloms ir seniūnijoms) </w:t>
      </w:r>
      <w:r w:rsidR="00C421D5" w:rsidRPr="00F73DD7">
        <w:rPr>
          <w:sz w:val="24"/>
          <w:szCs w:val="24"/>
        </w:rPr>
        <w:t>lėšos skiriamos iš rajono biudžeto, paskaičiavus lėšų poreikį pagal tuo metu galiojančias kainas ir normatyvus.“</w:t>
      </w:r>
    </w:p>
    <w:p w14:paraId="6DFD1440" w14:textId="4C014571" w:rsidR="00836648" w:rsidRPr="00F73DD7" w:rsidRDefault="008769BB" w:rsidP="00C66B2B">
      <w:pPr>
        <w:ind w:firstLine="709"/>
        <w:jc w:val="both"/>
        <w:rPr>
          <w:sz w:val="24"/>
          <w:szCs w:val="24"/>
        </w:rPr>
      </w:pPr>
      <w:r w:rsidRPr="00F73DD7">
        <w:rPr>
          <w:sz w:val="24"/>
          <w:szCs w:val="24"/>
        </w:rPr>
        <w:t xml:space="preserve">Šio sprendimo projekto esmė yra ta, kad norima </w:t>
      </w:r>
      <w:r w:rsidRPr="00F73DD7">
        <w:rPr>
          <w:sz w:val="24"/>
          <w:szCs w:val="24"/>
          <w:u w:val="single"/>
        </w:rPr>
        <w:t>papildyti važiavimo išlaidų</w:t>
      </w:r>
      <w:r w:rsidRPr="00F73DD7">
        <w:rPr>
          <w:sz w:val="24"/>
          <w:szCs w:val="24"/>
        </w:rPr>
        <w:t xml:space="preserve"> </w:t>
      </w:r>
      <w:r w:rsidRPr="00F73DD7">
        <w:rPr>
          <w:sz w:val="24"/>
          <w:szCs w:val="24"/>
          <w:u w:val="single"/>
        </w:rPr>
        <w:t>kompensavimą</w:t>
      </w:r>
      <w:r w:rsidRPr="00F73DD7">
        <w:rPr>
          <w:sz w:val="24"/>
          <w:szCs w:val="24"/>
        </w:rPr>
        <w:t xml:space="preserve"> ir </w:t>
      </w:r>
      <w:r w:rsidR="0004495A">
        <w:rPr>
          <w:sz w:val="24"/>
          <w:szCs w:val="24"/>
        </w:rPr>
        <w:t>k</w:t>
      </w:r>
      <w:r w:rsidRPr="00F73DD7">
        <w:rPr>
          <w:sz w:val="24"/>
          <w:szCs w:val="24"/>
        </w:rPr>
        <w:t xml:space="preserve">itiems vežėjams (mokykloms ir seniūnijoms) </w:t>
      </w:r>
      <w:r w:rsidR="00836648" w:rsidRPr="00F73DD7">
        <w:rPr>
          <w:sz w:val="24"/>
          <w:szCs w:val="24"/>
        </w:rPr>
        <w:t>lėšos skiriamos iš rajono biudžeto, paskaičiavus lėšų poreikį pagal tuo metu galiojančias kainas ir normatyvus</w:t>
      </w:r>
      <w:r w:rsidR="0004495A">
        <w:rPr>
          <w:sz w:val="24"/>
          <w:szCs w:val="24"/>
        </w:rPr>
        <w:t>.</w:t>
      </w:r>
    </w:p>
    <w:p w14:paraId="47C04D93" w14:textId="20FEDCF4" w:rsidR="005A470A" w:rsidRPr="00F73DD7" w:rsidRDefault="005A470A" w:rsidP="00C66B2B">
      <w:pPr>
        <w:ind w:firstLine="709"/>
        <w:jc w:val="both"/>
        <w:rPr>
          <w:b/>
          <w:sz w:val="24"/>
          <w:szCs w:val="24"/>
        </w:rPr>
      </w:pPr>
      <w:r w:rsidRPr="00F73DD7">
        <w:rPr>
          <w:b/>
          <w:sz w:val="24"/>
          <w:szCs w:val="24"/>
        </w:rPr>
        <w:t>Galimos pasekmės, priėmus siūlomą sprendimo projektą</w:t>
      </w:r>
      <w:r w:rsidR="00A56D1B" w:rsidRPr="00F73DD7">
        <w:rPr>
          <w:b/>
          <w:sz w:val="24"/>
          <w:szCs w:val="24"/>
        </w:rPr>
        <w:t>:</w:t>
      </w:r>
    </w:p>
    <w:p w14:paraId="1093A1A5" w14:textId="7AE5775F" w:rsidR="00311587" w:rsidRPr="00BB1D85" w:rsidRDefault="00A56D1B" w:rsidP="00C66B2B">
      <w:pPr>
        <w:ind w:firstLine="709"/>
        <w:jc w:val="both"/>
        <w:rPr>
          <w:sz w:val="24"/>
          <w:szCs w:val="24"/>
        </w:rPr>
      </w:pPr>
      <w:r w:rsidRPr="00F73DD7">
        <w:rPr>
          <w:b/>
          <w:sz w:val="24"/>
          <w:szCs w:val="24"/>
        </w:rPr>
        <w:t>t</w:t>
      </w:r>
      <w:r w:rsidR="005A470A" w:rsidRPr="00F73DD7">
        <w:rPr>
          <w:b/>
          <w:sz w:val="24"/>
          <w:szCs w:val="24"/>
        </w:rPr>
        <w:t>eigiamos</w:t>
      </w:r>
      <w:r w:rsidRPr="00F73DD7">
        <w:rPr>
          <w:sz w:val="24"/>
          <w:szCs w:val="24"/>
        </w:rPr>
        <w:t xml:space="preserve"> – </w:t>
      </w:r>
      <w:r w:rsidR="00311587" w:rsidRPr="00F73DD7">
        <w:rPr>
          <w:sz w:val="24"/>
          <w:szCs w:val="24"/>
        </w:rPr>
        <w:t>patikslintas mokinių vežimo į mokyklą iš mokyklos lėšų kompensavimo</w:t>
      </w:r>
      <w:r w:rsidR="00311587" w:rsidRPr="00BB1D85">
        <w:rPr>
          <w:sz w:val="24"/>
          <w:szCs w:val="24"/>
        </w:rPr>
        <w:t xml:space="preserve"> mechanizmas mokykliniais autobusais, kitu savivaldybei nuosavybės teise priklausančiu transportu (seniūnijų autobusais)</w:t>
      </w:r>
      <w:r w:rsidR="0004495A">
        <w:rPr>
          <w:sz w:val="24"/>
          <w:szCs w:val="24"/>
        </w:rPr>
        <w:t>;</w:t>
      </w:r>
    </w:p>
    <w:p w14:paraId="47C04D95" w14:textId="44C696E2" w:rsidR="005A470A" w:rsidRPr="00BB1D85" w:rsidRDefault="00A56D1B" w:rsidP="00C66B2B">
      <w:pPr>
        <w:ind w:firstLine="709"/>
        <w:jc w:val="both"/>
        <w:rPr>
          <w:sz w:val="24"/>
          <w:szCs w:val="24"/>
        </w:rPr>
      </w:pPr>
      <w:r w:rsidRPr="00BB1D85">
        <w:rPr>
          <w:b/>
          <w:sz w:val="24"/>
          <w:szCs w:val="24"/>
        </w:rPr>
        <w:t>n</w:t>
      </w:r>
      <w:r w:rsidR="005A470A" w:rsidRPr="00BB1D85">
        <w:rPr>
          <w:b/>
          <w:sz w:val="24"/>
          <w:szCs w:val="24"/>
        </w:rPr>
        <w:t>eigiamos</w:t>
      </w:r>
      <w:r w:rsidRPr="00BB1D85">
        <w:rPr>
          <w:sz w:val="24"/>
          <w:szCs w:val="24"/>
        </w:rPr>
        <w:t xml:space="preserve"> – nėra</w:t>
      </w:r>
      <w:r w:rsidR="005A470A" w:rsidRPr="00BB1D85">
        <w:rPr>
          <w:sz w:val="24"/>
          <w:szCs w:val="24"/>
        </w:rPr>
        <w:t xml:space="preserve"> duomenų apie galimas (tikėtinas) neigiamas pasekmes priėmu</w:t>
      </w:r>
      <w:r w:rsidR="00BD631C" w:rsidRPr="00BB1D85">
        <w:rPr>
          <w:sz w:val="24"/>
          <w:szCs w:val="24"/>
        </w:rPr>
        <w:t xml:space="preserve">s teikiamą sprendimo projektą. </w:t>
      </w:r>
    </w:p>
    <w:p w14:paraId="47C04D96" w14:textId="75D93B85" w:rsidR="005A470A" w:rsidRPr="00BB1D85" w:rsidRDefault="005A470A" w:rsidP="00C66B2B">
      <w:pPr>
        <w:ind w:firstLine="709"/>
        <w:jc w:val="both"/>
        <w:rPr>
          <w:sz w:val="24"/>
          <w:szCs w:val="24"/>
        </w:rPr>
      </w:pPr>
      <w:r w:rsidRPr="00BB1D85">
        <w:rPr>
          <w:b/>
          <w:sz w:val="24"/>
          <w:szCs w:val="24"/>
        </w:rPr>
        <w:t>Kokia sprendimo projekto nauda Rokiškio rajono gyventojams</w:t>
      </w:r>
      <w:r w:rsidR="00655EFD" w:rsidRPr="00BB1D85">
        <w:rPr>
          <w:b/>
          <w:sz w:val="24"/>
          <w:szCs w:val="24"/>
        </w:rPr>
        <w:t xml:space="preserve">. </w:t>
      </w:r>
      <w:r w:rsidR="00734A79" w:rsidRPr="00BB1D85">
        <w:rPr>
          <w:sz w:val="24"/>
          <w:szCs w:val="24"/>
        </w:rPr>
        <w:t>Užtikrinta mokinių vežimo į mokyklą iš mokyklos paslaugų įvairovė.</w:t>
      </w:r>
    </w:p>
    <w:p w14:paraId="47C04D97" w14:textId="29CD5EB8" w:rsidR="00DD4A91" w:rsidRPr="00BB1D85" w:rsidRDefault="005A470A" w:rsidP="00C66B2B">
      <w:pPr>
        <w:ind w:firstLine="709"/>
        <w:jc w:val="both"/>
        <w:rPr>
          <w:sz w:val="24"/>
          <w:szCs w:val="24"/>
        </w:rPr>
      </w:pPr>
      <w:r w:rsidRPr="00BB1D85">
        <w:rPr>
          <w:b/>
          <w:sz w:val="24"/>
          <w:szCs w:val="24"/>
        </w:rPr>
        <w:t xml:space="preserve">Finansavimo šaltiniai ir jų poreikis. </w:t>
      </w:r>
      <w:r w:rsidR="00CF1540" w:rsidRPr="00BB1D85">
        <w:rPr>
          <w:sz w:val="24"/>
          <w:szCs w:val="24"/>
        </w:rPr>
        <w:t>Finansavimo šaltinis – Rokiškio rajono savivaldybės biudžeto lėšo</w:t>
      </w:r>
      <w:r w:rsidR="00DD4A91" w:rsidRPr="00BB1D85">
        <w:rPr>
          <w:sz w:val="24"/>
          <w:szCs w:val="24"/>
        </w:rPr>
        <w:t xml:space="preserve">s. </w:t>
      </w:r>
    </w:p>
    <w:p w14:paraId="47C04D99" w14:textId="77777777" w:rsidR="005A470A" w:rsidRPr="00BB1D85" w:rsidRDefault="005A470A" w:rsidP="00C66B2B">
      <w:pPr>
        <w:ind w:firstLine="709"/>
        <w:jc w:val="both"/>
        <w:rPr>
          <w:sz w:val="24"/>
          <w:szCs w:val="24"/>
        </w:rPr>
      </w:pPr>
      <w:r w:rsidRPr="00BB1D85">
        <w:rPr>
          <w:b/>
          <w:bCs/>
          <w:sz w:val="24"/>
          <w:szCs w:val="24"/>
        </w:rPr>
        <w:t xml:space="preserve">Suderinamumas su Lietuvos Respublikos galiojančiais teisės norminiais aktais. </w:t>
      </w:r>
      <w:r w:rsidRPr="00BB1D85">
        <w:rPr>
          <w:sz w:val="24"/>
          <w:szCs w:val="24"/>
        </w:rPr>
        <w:t>Projektas neprieštarauja galiojantiems teisės aktams.</w:t>
      </w:r>
    </w:p>
    <w:p w14:paraId="47C04D9A" w14:textId="082ED95E" w:rsidR="005A470A" w:rsidRPr="00BB1D85" w:rsidRDefault="005A470A" w:rsidP="00C66B2B">
      <w:pPr>
        <w:pStyle w:val="Default"/>
        <w:ind w:firstLine="709"/>
        <w:jc w:val="both"/>
        <w:rPr>
          <w:color w:val="auto"/>
        </w:rPr>
      </w:pPr>
      <w:r w:rsidRPr="00BB1D85">
        <w:rPr>
          <w:b/>
          <w:color w:val="auto"/>
        </w:rPr>
        <w:lastRenderedPageBreak/>
        <w:t>Antikorupcinis vertinimas</w:t>
      </w:r>
      <w:r w:rsidRPr="00BB1D85">
        <w:rPr>
          <w:color w:val="auto"/>
        </w:rPr>
        <w:t xml:space="preserve">. Teisės akte nenumatoma reguliuoti visuomeninių santykių, susijusių su Lietuvos Respublikos </w:t>
      </w:r>
      <w:r w:rsidR="00A56D1B" w:rsidRPr="00BB1D85">
        <w:rPr>
          <w:color w:val="auto"/>
        </w:rPr>
        <w:t>korupcijos</w:t>
      </w:r>
      <w:r w:rsidRPr="00BB1D85">
        <w:rPr>
          <w:color w:val="auto"/>
        </w:rPr>
        <w:t xml:space="preserve"> prevencijos įstatymo 8 straipsnio 1 dalyje numatytais veiksmais.</w:t>
      </w:r>
    </w:p>
    <w:p w14:paraId="13FC93F9" w14:textId="77777777" w:rsidR="00800071" w:rsidRPr="00BB1D85" w:rsidRDefault="00800071" w:rsidP="00C66B2B">
      <w:pPr>
        <w:pStyle w:val="Default"/>
        <w:ind w:firstLine="709"/>
        <w:jc w:val="both"/>
        <w:rPr>
          <w:color w:val="auto"/>
        </w:rPr>
      </w:pPr>
    </w:p>
    <w:p w14:paraId="5BC578DF" w14:textId="77777777" w:rsidR="00800071" w:rsidRPr="00BB1D85" w:rsidRDefault="00800071" w:rsidP="00C66B2B">
      <w:pPr>
        <w:pStyle w:val="Default"/>
        <w:ind w:firstLine="709"/>
        <w:jc w:val="both"/>
        <w:rPr>
          <w:color w:val="auto"/>
        </w:rPr>
      </w:pPr>
    </w:p>
    <w:p w14:paraId="41BAD7F1" w14:textId="77777777" w:rsidR="00800071" w:rsidRPr="00BB1D85" w:rsidRDefault="00800071" w:rsidP="00C66B2B">
      <w:pPr>
        <w:pStyle w:val="Default"/>
        <w:ind w:firstLine="709"/>
        <w:jc w:val="both"/>
        <w:rPr>
          <w:color w:val="auto"/>
        </w:rPr>
      </w:pPr>
    </w:p>
    <w:p w14:paraId="37FB214D" w14:textId="77777777" w:rsidR="00800071" w:rsidRPr="00BB1D85" w:rsidRDefault="00800071" w:rsidP="00C66B2B">
      <w:pPr>
        <w:pStyle w:val="Default"/>
        <w:ind w:firstLine="709"/>
        <w:jc w:val="both"/>
        <w:rPr>
          <w:b/>
          <w:color w:val="auto"/>
        </w:rPr>
      </w:pPr>
    </w:p>
    <w:p w14:paraId="47C04D9B" w14:textId="22AD420A" w:rsidR="00CF1540" w:rsidRPr="00BB1D85" w:rsidRDefault="00CF1540" w:rsidP="00C66B2B">
      <w:pPr>
        <w:rPr>
          <w:sz w:val="24"/>
          <w:szCs w:val="24"/>
        </w:rPr>
      </w:pPr>
      <w:r w:rsidRPr="00BB1D85">
        <w:rPr>
          <w:sz w:val="24"/>
          <w:szCs w:val="24"/>
        </w:rPr>
        <w:t>Švietimo</w:t>
      </w:r>
      <w:r w:rsidR="00734A79" w:rsidRPr="00BB1D85">
        <w:rPr>
          <w:sz w:val="24"/>
          <w:szCs w:val="24"/>
        </w:rPr>
        <w:t>, kultūros ir sporto</w:t>
      </w:r>
      <w:r w:rsidRPr="00BB1D85">
        <w:rPr>
          <w:sz w:val="24"/>
          <w:szCs w:val="24"/>
        </w:rPr>
        <w:t xml:space="preserve"> skyriaus vyriausioji specialistė</w:t>
      </w:r>
      <w:r w:rsidR="00734A79" w:rsidRPr="00BB1D85">
        <w:rPr>
          <w:sz w:val="24"/>
          <w:szCs w:val="24"/>
        </w:rPr>
        <w:tab/>
      </w:r>
      <w:r w:rsidR="00734A79" w:rsidRPr="00BB1D85">
        <w:rPr>
          <w:sz w:val="24"/>
          <w:szCs w:val="24"/>
        </w:rPr>
        <w:tab/>
      </w:r>
      <w:r w:rsidR="00734A79" w:rsidRPr="00BB1D85">
        <w:rPr>
          <w:sz w:val="24"/>
          <w:szCs w:val="24"/>
        </w:rPr>
        <w:tab/>
      </w:r>
      <w:r w:rsidR="00734A79" w:rsidRPr="00BB1D85">
        <w:rPr>
          <w:sz w:val="24"/>
          <w:szCs w:val="24"/>
        </w:rPr>
        <w:tab/>
        <w:t>Danutė Kniazytė</w:t>
      </w:r>
    </w:p>
    <w:sectPr w:rsidR="00CF1540" w:rsidRPr="00BB1D85" w:rsidSect="00081A53">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B0937" w14:textId="77777777" w:rsidR="00FA0476" w:rsidRDefault="00FA0476">
      <w:r>
        <w:separator/>
      </w:r>
    </w:p>
  </w:endnote>
  <w:endnote w:type="continuationSeparator" w:id="0">
    <w:p w14:paraId="7D3D76BC" w14:textId="77777777" w:rsidR="00FA0476" w:rsidRDefault="00FA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D053A" w14:textId="77777777" w:rsidR="00FA0476" w:rsidRDefault="00FA0476">
      <w:r>
        <w:separator/>
      </w:r>
    </w:p>
  </w:footnote>
  <w:footnote w:type="continuationSeparator" w:id="0">
    <w:p w14:paraId="4AE84EF0" w14:textId="77777777" w:rsidR="00FA0476" w:rsidRDefault="00FA0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04DA0" w14:textId="77777777" w:rsidR="00EB1BFB" w:rsidRDefault="00B52CC9" w:rsidP="00EB1BFB">
    <w:pPr>
      <w:framePr w:h="0" w:hSpace="180" w:wrap="around" w:vAnchor="text" w:hAnchor="page" w:x="5905" w:y="12"/>
    </w:pPr>
    <w:r>
      <w:rPr>
        <w:noProof/>
        <w:lang w:val="en-US" w:eastAsia="en-US"/>
      </w:rPr>
      <w:drawing>
        <wp:inline distT="0" distB="0" distL="0" distR="0" wp14:anchorId="47C04DA9" wp14:editId="47C04DAA">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7C04DA1" w14:textId="4FFC29C6" w:rsidR="00EB1BFB" w:rsidRPr="00081A53" w:rsidRDefault="00081A53" w:rsidP="00EB1BFB">
    <w:pPr>
      <w:rPr>
        <w:sz w:val="24"/>
        <w:szCs w:val="24"/>
      </w:rPr>
    </w:pPr>
    <w:r>
      <w:tab/>
    </w:r>
    <w:r>
      <w:tab/>
    </w:r>
    <w:r>
      <w:tab/>
    </w:r>
    <w:r>
      <w:tab/>
    </w:r>
    <w:r>
      <w:tab/>
    </w:r>
    <w:r>
      <w:tab/>
    </w:r>
    <w:r>
      <w:tab/>
    </w:r>
    <w:r>
      <w:tab/>
    </w:r>
    <w:r>
      <w:tab/>
    </w:r>
    <w:r>
      <w:tab/>
    </w:r>
    <w:r>
      <w:tab/>
    </w:r>
    <w:r w:rsidRPr="00081A53">
      <w:rPr>
        <w:sz w:val="24"/>
        <w:szCs w:val="24"/>
      </w:rPr>
      <w:t>Projektas</w:t>
    </w:r>
  </w:p>
  <w:p w14:paraId="47C04DA2" w14:textId="77777777" w:rsidR="00EB1BFB" w:rsidRDefault="00EB1BFB" w:rsidP="00EB1BFB"/>
  <w:p w14:paraId="47C04DA3" w14:textId="77777777" w:rsidR="00EB1BFB" w:rsidRDefault="00EB1BFB" w:rsidP="00EB1BFB"/>
  <w:p w14:paraId="47C04DA4" w14:textId="77777777" w:rsidR="00EB1BFB" w:rsidRDefault="00EB1BFB" w:rsidP="00EB1BFB">
    <w:pPr>
      <w:rPr>
        <w:rFonts w:ascii="TimesLT" w:hAnsi="TimesLT"/>
        <w:b/>
        <w:sz w:val="24"/>
      </w:rPr>
    </w:pPr>
    <w:r>
      <w:rPr>
        <w:rFonts w:ascii="TimesLT" w:hAnsi="TimesLT"/>
        <w:b/>
        <w:sz w:val="24"/>
      </w:rPr>
      <w:t xml:space="preserve">          </w:t>
    </w:r>
  </w:p>
  <w:p w14:paraId="47C04DA5" w14:textId="77777777" w:rsidR="00EB1BFB" w:rsidRDefault="00EB1BFB" w:rsidP="00EB1BFB">
    <w:pPr>
      <w:rPr>
        <w:rFonts w:ascii="TimesLT" w:hAnsi="TimesLT"/>
        <w:b/>
        <w:sz w:val="24"/>
      </w:rPr>
    </w:pPr>
  </w:p>
  <w:p w14:paraId="47C04DA6" w14:textId="77777777" w:rsidR="00EB1BFB" w:rsidRDefault="00EB1BFB" w:rsidP="00EB1BFB">
    <w:pPr>
      <w:jc w:val="center"/>
      <w:rPr>
        <w:b/>
        <w:sz w:val="26"/>
      </w:rPr>
    </w:pPr>
    <w:r>
      <w:rPr>
        <w:b/>
        <w:sz w:val="26"/>
      </w:rPr>
      <w:t>ROKIŠKIO RAJONO SAVIVALDYBĖS TARYBA</w:t>
    </w:r>
  </w:p>
  <w:p w14:paraId="47C04DA7" w14:textId="77777777" w:rsidR="00EB1BFB" w:rsidRDefault="00EB1BFB" w:rsidP="00EB1BFB">
    <w:pPr>
      <w:jc w:val="center"/>
      <w:rPr>
        <w:b/>
        <w:sz w:val="26"/>
      </w:rPr>
    </w:pPr>
  </w:p>
  <w:p w14:paraId="47C04DA8" w14:textId="2B6003A9" w:rsidR="00EB1BFB" w:rsidRDefault="00EB1BFB" w:rsidP="00EB1BFB">
    <w:pPr>
      <w:jc w:val="center"/>
      <w:rPr>
        <w:b/>
        <w:sz w:val="26"/>
      </w:rPr>
    </w:pPr>
    <w:r>
      <w:rPr>
        <w:b/>
        <w:sz w:val="26"/>
      </w:rPr>
      <w:t>SPR</w:t>
    </w:r>
    <w:r w:rsidR="00CC0B80">
      <w:rPr>
        <w:b/>
        <w:sz w:val="26"/>
      </w:rPr>
      <w:t>E</w:t>
    </w:r>
    <w:r>
      <w:rPr>
        <w:b/>
        <w:sz w:val="26"/>
      </w:rPr>
      <w:t>N</w:t>
    </w:r>
    <w:r w:rsidR="00CC0B80">
      <w:rPr>
        <w:b/>
        <w:sz w:val="26"/>
      </w:rPr>
      <w:t>D</w:t>
    </w:r>
    <w:r>
      <w:rPr>
        <w:b/>
        <w:sz w:val="26"/>
      </w:rPr>
      <w:t>I</w:t>
    </w:r>
    <w:r w:rsidR="00CC0B80">
      <w:rPr>
        <w:b/>
        <w:sz w:val="26"/>
      </w:rPr>
      <w:t>M</w:t>
    </w:r>
    <w:r>
      <w:rPr>
        <w:b/>
        <w:sz w:val="26"/>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314A5"/>
    <w:rsid w:val="0004495A"/>
    <w:rsid w:val="000467FB"/>
    <w:rsid w:val="00081A53"/>
    <w:rsid w:val="00094520"/>
    <w:rsid w:val="000D5DBA"/>
    <w:rsid w:val="000E1378"/>
    <w:rsid w:val="000F63E4"/>
    <w:rsid w:val="00101AE6"/>
    <w:rsid w:val="00105645"/>
    <w:rsid w:val="00105903"/>
    <w:rsid w:val="001059F4"/>
    <w:rsid w:val="00113C20"/>
    <w:rsid w:val="00115539"/>
    <w:rsid w:val="001244FF"/>
    <w:rsid w:val="00125211"/>
    <w:rsid w:val="001309D7"/>
    <w:rsid w:val="0014542D"/>
    <w:rsid w:val="00181BC4"/>
    <w:rsid w:val="001C776F"/>
    <w:rsid w:val="001E755B"/>
    <w:rsid w:val="00251D2F"/>
    <w:rsid w:val="002623B1"/>
    <w:rsid w:val="002842A8"/>
    <w:rsid w:val="002A3ABF"/>
    <w:rsid w:val="002A4B2E"/>
    <w:rsid w:val="002B5E3A"/>
    <w:rsid w:val="00311587"/>
    <w:rsid w:val="0031720A"/>
    <w:rsid w:val="0032322A"/>
    <w:rsid w:val="00335E21"/>
    <w:rsid w:val="00393B54"/>
    <w:rsid w:val="003A2F5A"/>
    <w:rsid w:val="003D5269"/>
    <w:rsid w:val="003D61A6"/>
    <w:rsid w:val="003E04A6"/>
    <w:rsid w:val="00401FA8"/>
    <w:rsid w:val="00402C18"/>
    <w:rsid w:val="00441928"/>
    <w:rsid w:val="00452F3F"/>
    <w:rsid w:val="00454130"/>
    <w:rsid w:val="00460C5C"/>
    <w:rsid w:val="004855CF"/>
    <w:rsid w:val="00495A04"/>
    <w:rsid w:val="004A5325"/>
    <w:rsid w:val="004E212E"/>
    <w:rsid w:val="004F3614"/>
    <w:rsid w:val="00505B23"/>
    <w:rsid w:val="00520461"/>
    <w:rsid w:val="00545683"/>
    <w:rsid w:val="005613BB"/>
    <w:rsid w:val="00571968"/>
    <w:rsid w:val="00580385"/>
    <w:rsid w:val="00590F26"/>
    <w:rsid w:val="005A470A"/>
    <w:rsid w:val="005B4E96"/>
    <w:rsid w:val="005E4261"/>
    <w:rsid w:val="0061164E"/>
    <w:rsid w:val="0064653F"/>
    <w:rsid w:val="00653A14"/>
    <w:rsid w:val="00655EFD"/>
    <w:rsid w:val="00660990"/>
    <w:rsid w:val="006675E5"/>
    <w:rsid w:val="0067194A"/>
    <w:rsid w:val="006759A4"/>
    <w:rsid w:val="006A760B"/>
    <w:rsid w:val="00725F5E"/>
    <w:rsid w:val="00734A79"/>
    <w:rsid w:val="00772A4A"/>
    <w:rsid w:val="007819FB"/>
    <w:rsid w:val="00783046"/>
    <w:rsid w:val="007865DB"/>
    <w:rsid w:val="007A6C43"/>
    <w:rsid w:val="007C386E"/>
    <w:rsid w:val="007F6D63"/>
    <w:rsid w:val="00800071"/>
    <w:rsid w:val="00836648"/>
    <w:rsid w:val="0084646E"/>
    <w:rsid w:val="008769BB"/>
    <w:rsid w:val="00886AA0"/>
    <w:rsid w:val="008949CF"/>
    <w:rsid w:val="008A63B1"/>
    <w:rsid w:val="008A69EF"/>
    <w:rsid w:val="008C39F5"/>
    <w:rsid w:val="008E7F5B"/>
    <w:rsid w:val="008F3E4E"/>
    <w:rsid w:val="008F6439"/>
    <w:rsid w:val="00917406"/>
    <w:rsid w:val="009265B5"/>
    <w:rsid w:val="0093272B"/>
    <w:rsid w:val="009330E9"/>
    <w:rsid w:val="009339A7"/>
    <w:rsid w:val="00933FE4"/>
    <w:rsid w:val="0095452A"/>
    <w:rsid w:val="009553F6"/>
    <w:rsid w:val="009C1F16"/>
    <w:rsid w:val="00A5175F"/>
    <w:rsid w:val="00A51FCA"/>
    <w:rsid w:val="00A56D1B"/>
    <w:rsid w:val="00A60103"/>
    <w:rsid w:val="00A709FD"/>
    <w:rsid w:val="00AB5748"/>
    <w:rsid w:val="00AC04D7"/>
    <w:rsid w:val="00AC6EFA"/>
    <w:rsid w:val="00AE7FAB"/>
    <w:rsid w:val="00B04AF8"/>
    <w:rsid w:val="00B0585A"/>
    <w:rsid w:val="00B20819"/>
    <w:rsid w:val="00B21FA0"/>
    <w:rsid w:val="00B52CC9"/>
    <w:rsid w:val="00B63C6D"/>
    <w:rsid w:val="00B70979"/>
    <w:rsid w:val="00B84580"/>
    <w:rsid w:val="00BB1D85"/>
    <w:rsid w:val="00BD631C"/>
    <w:rsid w:val="00BF1C9E"/>
    <w:rsid w:val="00C01162"/>
    <w:rsid w:val="00C20D64"/>
    <w:rsid w:val="00C245EE"/>
    <w:rsid w:val="00C421D5"/>
    <w:rsid w:val="00C66B2B"/>
    <w:rsid w:val="00C67F2D"/>
    <w:rsid w:val="00C85795"/>
    <w:rsid w:val="00CA536C"/>
    <w:rsid w:val="00CC0B80"/>
    <w:rsid w:val="00CC0E4C"/>
    <w:rsid w:val="00CC5051"/>
    <w:rsid w:val="00CD12CC"/>
    <w:rsid w:val="00CF1540"/>
    <w:rsid w:val="00CF5B53"/>
    <w:rsid w:val="00D016FC"/>
    <w:rsid w:val="00D15A75"/>
    <w:rsid w:val="00D17C49"/>
    <w:rsid w:val="00D31B8E"/>
    <w:rsid w:val="00D32EAB"/>
    <w:rsid w:val="00D47B4A"/>
    <w:rsid w:val="00D513E6"/>
    <w:rsid w:val="00D60678"/>
    <w:rsid w:val="00D92ECF"/>
    <w:rsid w:val="00D95D6C"/>
    <w:rsid w:val="00DA463E"/>
    <w:rsid w:val="00DB73F3"/>
    <w:rsid w:val="00DC0EDD"/>
    <w:rsid w:val="00DD4A91"/>
    <w:rsid w:val="00DE1B84"/>
    <w:rsid w:val="00DE738F"/>
    <w:rsid w:val="00E02681"/>
    <w:rsid w:val="00E25608"/>
    <w:rsid w:val="00E26B86"/>
    <w:rsid w:val="00E466A9"/>
    <w:rsid w:val="00E47D18"/>
    <w:rsid w:val="00E54343"/>
    <w:rsid w:val="00E66484"/>
    <w:rsid w:val="00E750C3"/>
    <w:rsid w:val="00E75DC1"/>
    <w:rsid w:val="00EA78EF"/>
    <w:rsid w:val="00EB1BFB"/>
    <w:rsid w:val="00EF32F0"/>
    <w:rsid w:val="00F12516"/>
    <w:rsid w:val="00F359F1"/>
    <w:rsid w:val="00F61BB3"/>
    <w:rsid w:val="00F64357"/>
    <w:rsid w:val="00F73DD7"/>
    <w:rsid w:val="00FA0476"/>
    <w:rsid w:val="00FB6C72"/>
    <w:rsid w:val="00FC2083"/>
    <w:rsid w:val="00FC26C9"/>
    <w:rsid w:val="00FE27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0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9</TotalTime>
  <Pages>3</Pages>
  <Words>923</Words>
  <Characters>5264</Characters>
  <Application>Microsoft Office Word</Application>
  <DocSecurity>0</DocSecurity>
  <Lines>43</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4</cp:revision>
  <cp:lastPrinted>2019-03-01T07:57:00Z</cp:lastPrinted>
  <dcterms:created xsi:type="dcterms:W3CDTF">2019-03-06T08:55:00Z</dcterms:created>
  <dcterms:modified xsi:type="dcterms:W3CDTF">2019-03-18T13:23:00Z</dcterms:modified>
</cp:coreProperties>
</file>