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686" w:rsidRPr="00C52686" w:rsidRDefault="00C52686" w:rsidP="00C52686">
      <w:pPr>
        <w:spacing w:after="0" w:line="240" w:lineRule="auto"/>
        <w:jc w:val="center"/>
        <w:rPr>
          <w:rFonts w:ascii="Times New Roman" w:eastAsia="Times New Roman" w:hAnsi="Times New Roman"/>
          <w:sz w:val="24"/>
          <w:szCs w:val="24"/>
        </w:rPr>
      </w:pPr>
      <w:r w:rsidRPr="00C52686">
        <w:rPr>
          <w:rFonts w:ascii="Times New Roman" w:eastAsia="Times New Roman" w:hAnsi="Times New Roman"/>
          <w:b/>
          <w:sz w:val="24"/>
          <w:szCs w:val="24"/>
        </w:rPr>
        <w:t>ROKIŠKIO RAJONO SAVIVALDYBĖS ADMINISTRACIJA</w:t>
      </w:r>
    </w:p>
    <w:p w:rsidR="00C52686" w:rsidRPr="00C52686" w:rsidRDefault="00C52686" w:rsidP="00C52686">
      <w:pPr>
        <w:spacing w:after="0" w:line="240" w:lineRule="auto"/>
        <w:rPr>
          <w:rFonts w:ascii="Times New Roman" w:eastAsia="Times New Roman" w:hAnsi="Times New Roman"/>
          <w:b/>
          <w:sz w:val="24"/>
          <w:szCs w:val="24"/>
        </w:rPr>
      </w:pPr>
    </w:p>
    <w:p w:rsidR="00C52686" w:rsidRPr="00C52686" w:rsidRDefault="00C52686" w:rsidP="00C52686">
      <w:pPr>
        <w:spacing w:after="0" w:line="240" w:lineRule="auto"/>
        <w:jc w:val="center"/>
        <w:rPr>
          <w:rFonts w:ascii="Times New Roman" w:eastAsia="Times New Roman" w:hAnsi="Times New Roman"/>
          <w:b/>
          <w:sz w:val="24"/>
          <w:szCs w:val="24"/>
        </w:rPr>
      </w:pPr>
    </w:p>
    <w:p w:rsidR="00C52686" w:rsidRPr="00C52686" w:rsidRDefault="00C52686" w:rsidP="00C52686">
      <w:pPr>
        <w:spacing w:after="0" w:line="240" w:lineRule="auto"/>
        <w:ind w:left="6379"/>
        <w:rPr>
          <w:rFonts w:ascii="Times New Roman" w:eastAsia="Times New Roman" w:hAnsi="Times New Roman"/>
          <w:sz w:val="24"/>
          <w:szCs w:val="24"/>
        </w:rPr>
      </w:pPr>
      <w:r w:rsidRPr="00C52686">
        <w:rPr>
          <w:rFonts w:ascii="Times New Roman" w:eastAsia="Times New Roman" w:hAnsi="Times New Roman"/>
          <w:sz w:val="24"/>
          <w:szCs w:val="24"/>
        </w:rPr>
        <w:t>TVIRTINU</w:t>
      </w:r>
    </w:p>
    <w:p w:rsidR="00C52686" w:rsidRPr="00C52686" w:rsidRDefault="00C52686" w:rsidP="00C52686">
      <w:pPr>
        <w:spacing w:after="0" w:line="240" w:lineRule="auto"/>
        <w:ind w:left="6379"/>
        <w:rPr>
          <w:rFonts w:ascii="Times New Roman" w:eastAsia="Times New Roman" w:hAnsi="Times New Roman"/>
          <w:sz w:val="24"/>
          <w:szCs w:val="24"/>
        </w:rPr>
      </w:pPr>
      <w:r w:rsidRPr="00C52686">
        <w:rPr>
          <w:rFonts w:ascii="Times New Roman" w:eastAsia="Times New Roman" w:hAnsi="Times New Roman"/>
          <w:sz w:val="24"/>
          <w:szCs w:val="24"/>
        </w:rPr>
        <w:t>Rokiškio rajono savivaldybės administracijos direktorius</w:t>
      </w:r>
    </w:p>
    <w:p w:rsidR="00C52686" w:rsidRPr="00C52686" w:rsidRDefault="00C52686" w:rsidP="00C52686">
      <w:pPr>
        <w:spacing w:after="0" w:line="240" w:lineRule="auto"/>
        <w:ind w:left="6379"/>
        <w:rPr>
          <w:rFonts w:ascii="Times New Roman" w:eastAsia="Times New Roman" w:hAnsi="Times New Roman"/>
          <w:sz w:val="24"/>
          <w:szCs w:val="24"/>
        </w:rPr>
      </w:pPr>
    </w:p>
    <w:p w:rsidR="00C52686" w:rsidRPr="00C52686" w:rsidRDefault="00C52686" w:rsidP="00C52686">
      <w:pPr>
        <w:spacing w:after="0" w:line="240" w:lineRule="auto"/>
        <w:ind w:left="6379"/>
        <w:rPr>
          <w:rFonts w:ascii="Times New Roman" w:eastAsia="Times New Roman" w:hAnsi="Times New Roman"/>
          <w:sz w:val="24"/>
          <w:szCs w:val="24"/>
        </w:rPr>
      </w:pPr>
      <w:r w:rsidRPr="00C52686">
        <w:rPr>
          <w:rFonts w:ascii="Times New Roman" w:eastAsia="Times New Roman" w:hAnsi="Times New Roman"/>
          <w:sz w:val="24"/>
          <w:szCs w:val="24"/>
        </w:rPr>
        <w:t>(Parašas)</w:t>
      </w:r>
    </w:p>
    <w:p w:rsidR="00C52686" w:rsidRPr="00C52686" w:rsidRDefault="00C52686" w:rsidP="00C52686">
      <w:pPr>
        <w:spacing w:after="0" w:line="240" w:lineRule="auto"/>
        <w:ind w:left="6379"/>
        <w:rPr>
          <w:rFonts w:ascii="Times New Roman" w:eastAsia="Times New Roman" w:hAnsi="Times New Roman"/>
          <w:sz w:val="24"/>
          <w:szCs w:val="24"/>
        </w:rPr>
      </w:pPr>
      <w:r w:rsidRPr="00C52686">
        <w:rPr>
          <w:rFonts w:ascii="Times New Roman" w:eastAsia="Times New Roman" w:hAnsi="Times New Roman"/>
          <w:sz w:val="24"/>
          <w:szCs w:val="24"/>
        </w:rPr>
        <w:t>Andrius Burnickas</w:t>
      </w:r>
    </w:p>
    <w:p w:rsidR="00C52686" w:rsidRPr="00C52686" w:rsidRDefault="00C52686" w:rsidP="00C52686">
      <w:pPr>
        <w:spacing w:after="0" w:line="240" w:lineRule="auto"/>
        <w:jc w:val="center"/>
        <w:rPr>
          <w:rFonts w:ascii="Times New Roman" w:eastAsia="Times New Roman" w:hAnsi="Times New Roman"/>
          <w:b/>
          <w:sz w:val="24"/>
          <w:szCs w:val="24"/>
        </w:rPr>
      </w:pPr>
    </w:p>
    <w:p w:rsidR="00C52686" w:rsidRPr="00C52686" w:rsidRDefault="00C52686" w:rsidP="00C52686">
      <w:pPr>
        <w:spacing w:after="0" w:line="240" w:lineRule="auto"/>
        <w:ind w:firstLine="6379"/>
        <w:rPr>
          <w:rFonts w:ascii="Times New Roman" w:eastAsia="Times New Roman" w:hAnsi="Times New Roman"/>
          <w:sz w:val="24"/>
          <w:szCs w:val="24"/>
        </w:rPr>
      </w:pPr>
      <w:r w:rsidRPr="00C52686">
        <w:rPr>
          <w:rFonts w:ascii="Times New Roman" w:eastAsia="Times New Roman" w:hAnsi="Times New Roman"/>
          <w:sz w:val="24"/>
          <w:szCs w:val="24"/>
        </w:rPr>
        <w:t xml:space="preserve">(Data) </w:t>
      </w:r>
    </w:p>
    <w:p w:rsidR="00C52686" w:rsidRPr="00C52686" w:rsidRDefault="00C52686" w:rsidP="00C52686">
      <w:pPr>
        <w:spacing w:after="0" w:line="240" w:lineRule="auto"/>
        <w:ind w:firstLine="6379"/>
        <w:rPr>
          <w:rFonts w:ascii="Times New Roman" w:eastAsia="Times New Roman" w:hAnsi="Times New Roman"/>
          <w:sz w:val="24"/>
          <w:szCs w:val="24"/>
        </w:rPr>
      </w:pPr>
    </w:p>
    <w:p w:rsidR="00C52686" w:rsidRPr="00C52686" w:rsidRDefault="00C52686" w:rsidP="00C52686">
      <w:pPr>
        <w:autoSpaceDE w:val="0"/>
        <w:autoSpaceDN w:val="0"/>
        <w:adjustRightInd w:val="0"/>
        <w:spacing w:after="0" w:line="240" w:lineRule="auto"/>
        <w:jc w:val="center"/>
        <w:rPr>
          <w:rFonts w:ascii="Times New Roman" w:eastAsia="Times New Roman" w:hAnsi="Times New Roman"/>
          <w:b/>
          <w:sz w:val="24"/>
          <w:szCs w:val="24"/>
        </w:rPr>
      </w:pPr>
      <w:r w:rsidRPr="00C52686">
        <w:rPr>
          <w:rFonts w:ascii="Times New Roman" w:eastAsia="Times New Roman" w:hAnsi="Times New Roman"/>
          <w:b/>
          <w:sz w:val="24"/>
          <w:szCs w:val="24"/>
        </w:rPr>
        <w:t>ADMINISTRACINĖS PASLAUGOS TEIKIMO APRAŠYMAS</w:t>
      </w:r>
    </w:p>
    <w:p w:rsidR="00C52686" w:rsidRPr="00C52686" w:rsidRDefault="00C52686" w:rsidP="00C52686">
      <w:pPr>
        <w:spacing w:after="0" w:line="240" w:lineRule="auto"/>
        <w:jc w:val="center"/>
        <w:rPr>
          <w:rFonts w:ascii="Times New Roman" w:eastAsia="Times New Roman" w:hAnsi="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082"/>
        <w:gridCol w:w="5849"/>
      </w:tblGrid>
      <w:tr w:rsidR="002D01F9" w:rsidRPr="00343EC0" w:rsidTr="00C52686">
        <w:tc>
          <w:tcPr>
            <w:tcW w:w="709" w:type="dxa"/>
            <w:shd w:val="clear" w:color="auto" w:fill="auto"/>
            <w:vAlign w:val="center"/>
          </w:tcPr>
          <w:p w:rsidR="002D01F9" w:rsidRPr="00343EC0" w:rsidRDefault="002D01F9" w:rsidP="00731E9E">
            <w:pPr>
              <w:spacing w:after="0" w:line="240" w:lineRule="auto"/>
              <w:jc w:val="center"/>
              <w:rPr>
                <w:rFonts w:ascii="Times New Roman" w:eastAsia="Times New Roman" w:hAnsi="Times New Roman"/>
                <w:b/>
                <w:sz w:val="24"/>
                <w:szCs w:val="24"/>
              </w:rPr>
            </w:pPr>
            <w:r w:rsidRPr="00343EC0">
              <w:rPr>
                <w:rFonts w:ascii="Times New Roman" w:eastAsia="Times New Roman" w:hAnsi="Times New Roman"/>
                <w:b/>
                <w:sz w:val="24"/>
                <w:szCs w:val="24"/>
              </w:rPr>
              <w:t>Eil. Nr.</w:t>
            </w:r>
          </w:p>
        </w:tc>
        <w:tc>
          <w:tcPr>
            <w:tcW w:w="3082" w:type="dxa"/>
            <w:shd w:val="clear" w:color="auto" w:fill="auto"/>
            <w:vAlign w:val="center"/>
          </w:tcPr>
          <w:p w:rsidR="002D01F9" w:rsidRPr="00343EC0" w:rsidRDefault="002D01F9" w:rsidP="00731E9E">
            <w:pPr>
              <w:spacing w:after="0" w:line="240" w:lineRule="auto"/>
              <w:jc w:val="center"/>
              <w:rPr>
                <w:rFonts w:ascii="Times New Roman" w:eastAsia="Times New Roman" w:hAnsi="Times New Roman"/>
                <w:b/>
                <w:sz w:val="24"/>
                <w:szCs w:val="24"/>
              </w:rPr>
            </w:pPr>
            <w:r w:rsidRPr="00343EC0">
              <w:rPr>
                <w:rFonts w:ascii="Times New Roman" w:eastAsia="Times New Roman" w:hAnsi="Times New Roman"/>
                <w:b/>
                <w:sz w:val="24"/>
                <w:szCs w:val="24"/>
              </w:rPr>
              <w:t>Pavadinimas</w:t>
            </w:r>
          </w:p>
        </w:tc>
        <w:tc>
          <w:tcPr>
            <w:tcW w:w="5849" w:type="dxa"/>
            <w:shd w:val="clear" w:color="auto" w:fill="auto"/>
            <w:vAlign w:val="center"/>
          </w:tcPr>
          <w:p w:rsidR="002D01F9" w:rsidRPr="00343EC0" w:rsidRDefault="002D01F9" w:rsidP="00731E9E">
            <w:pPr>
              <w:spacing w:after="0" w:line="240" w:lineRule="auto"/>
              <w:jc w:val="center"/>
              <w:rPr>
                <w:rFonts w:ascii="Times New Roman" w:eastAsia="Times New Roman" w:hAnsi="Times New Roman"/>
                <w:b/>
                <w:sz w:val="24"/>
                <w:szCs w:val="24"/>
              </w:rPr>
            </w:pPr>
            <w:r w:rsidRPr="00343EC0">
              <w:rPr>
                <w:rFonts w:ascii="Times New Roman" w:eastAsia="Times New Roman" w:hAnsi="Times New Roman"/>
                <w:b/>
                <w:sz w:val="24"/>
                <w:szCs w:val="24"/>
              </w:rPr>
              <w:t>Aprašymo turinys</w:t>
            </w:r>
          </w:p>
        </w:tc>
      </w:tr>
      <w:tr w:rsidR="00DB484C" w:rsidRPr="00BA5F3E" w:rsidTr="00C52686">
        <w:tc>
          <w:tcPr>
            <w:tcW w:w="709" w:type="dxa"/>
          </w:tcPr>
          <w:p w:rsidR="00DB484C" w:rsidRPr="00764D98" w:rsidRDefault="005735B6" w:rsidP="00764D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DB484C" w:rsidRPr="00764D98">
              <w:rPr>
                <w:rFonts w:ascii="Times New Roman" w:eastAsia="Times New Roman" w:hAnsi="Times New Roman"/>
                <w:sz w:val="24"/>
                <w:szCs w:val="24"/>
              </w:rPr>
              <w:t>.</w:t>
            </w:r>
          </w:p>
        </w:tc>
        <w:tc>
          <w:tcPr>
            <w:tcW w:w="3082" w:type="dxa"/>
          </w:tcPr>
          <w:p w:rsidR="00DB484C" w:rsidRPr="00764D98" w:rsidRDefault="00DB484C" w:rsidP="00764D98">
            <w:pPr>
              <w:spacing w:after="0" w:line="240" w:lineRule="auto"/>
              <w:rPr>
                <w:rFonts w:ascii="Times New Roman" w:eastAsia="Times New Roman" w:hAnsi="Times New Roman"/>
                <w:sz w:val="24"/>
                <w:szCs w:val="24"/>
              </w:rPr>
            </w:pPr>
            <w:r w:rsidRPr="00764D98">
              <w:rPr>
                <w:rFonts w:ascii="Times New Roman" w:eastAsia="Times New Roman" w:hAnsi="Times New Roman"/>
                <w:sz w:val="24"/>
                <w:szCs w:val="24"/>
              </w:rPr>
              <w:t>Administracinės paslaugos pavadinimas</w:t>
            </w:r>
          </w:p>
        </w:tc>
        <w:tc>
          <w:tcPr>
            <w:tcW w:w="5849" w:type="dxa"/>
            <w:vAlign w:val="center"/>
          </w:tcPr>
          <w:p w:rsidR="00DB484C" w:rsidRPr="00BA5F3E" w:rsidRDefault="00DB484C" w:rsidP="00764D98">
            <w:pPr>
              <w:spacing w:after="0" w:line="240" w:lineRule="auto"/>
              <w:rPr>
                <w:rFonts w:ascii="Times New Roman" w:eastAsia="Times New Roman" w:hAnsi="Times New Roman"/>
                <w:sz w:val="24"/>
                <w:szCs w:val="24"/>
                <w:lang w:eastAsia="lt-LT"/>
              </w:rPr>
            </w:pPr>
            <w:r w:rsidRPr="00D52D14">
              <w:rPr>
                <w:rFonts w:ascii="Times New Roman" w:eastAsia="Times New Roman" w:hAnsi="Times New Roman"/>
                <w:sz w:val="24"/>
                <w:szCs w:val="24"/>
                <w:lang w:eastAsia="lt-LT"/>
              </w:rPr>
              <w:t>Žemės sklypų formavimo ir pertvarkymo projekto rengimo organizavimas</w:t>
            </w:r>
          </w:p>
        </w:tc>
      </w:tr>
      <w:tr w:rsidR="00DB484C" w:rsidRPr="00343EC0" w:rsidTr="00C52686">
        <w:tc>
          <w:tcPr>
            <w:tcW w:w="709" w:type="dxa"/>
          </w:tcPr>
          <w:p w:rsidR="00DB484C" w:rsidRPr="00764D98" w:rsidRDefault="005735B6" w:rsidP="00764D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r w:rsidR="00DB484C" w:rsidRPr="00764D98">
              <w:rPr>
                <w:rFonts w:ascii="Times New Roman" w:eastAsia="Times New Roman" w:hAnsi="Times New Roman"/>
                <w:sz w:val="24"/>
                <w:szCs w:val="24"/>
              </w:rPr>
              <w:t>.</w:t>
            </w:r>
          </w:p>
        </w:tc>
        <w:tc>
          <w:tcPr>
            <w:tcW w:w="3082" w:type="dxa"/>
          </w:tcPr>
          <w:p w:rsidR="00DB484C" w:rsidRPr="00764D98" w:rsidRDefault="00DB484C" w:rsidP="00764D98">
            <w:pPr>
              <w:spacing w:after="0" w:line="240" w:lineRule="auto"/>
              <w:rPr>
                <w:rFonts w:ascii="Times New Roman" w:eastAsia="Times New Roman" w:hAnsi="Times New Roman"/>
                <w:sz w:val="24"/>
                <w:szCs w:val="24"/>
              </w:rPr>
            </w:pPr>
            <w:r w:rsidRPr="00764D98">
              <w:rPr>
                <w:rFonts w:ascii="Times New Roman" w:eastAsia="Times New Roman" w:hAnsi="Times New Roman"/>
                <w:sz w:val="24"/>
                <w:szCs w:val="24"/>
              </w:rPr>
              <w:t>Administracinės paslaugos apibūdinimas</w:t>
            </w:r>
          </w:p>
        </w:tc>
        <w:tc>
          <w:tcPr>
            <w:tcW w:w="5849" w:type="dxa"/>
            <w:vAlign w:val="center"/>
          </w:tcPr>
          <w:p w:rsidR="00C12FCC" w:rsidRPr="00021C01" w:rsidRDefault="00C12FCC" w:rsidP="00C12FCC">
            <w:pPr>
              <w:spacing w:after="0" w:line="240" w:lineRule="auto"/>
              <w:rPr>
                <w:rFonts w:ascii="Times New Roman" w:eastAsia="Times New Roman" w:hAnsi="Times New Roman"/>
                <w:color w:val="040404"/>
                <w:sz w:val="24"/>
                <w:szCs w:val="24"/>
              </w:rPr>
            </w:pPr>
            <w:r w:rsidRPr="00021C01">
              <w:rPr>
                <w:rFonts w:ascii="Times New Roman" w:eastAsia="Times New Roman" w:hAnsi="Times New Roman"/>
                <w:bCs/>
                <w:color w:val="040404"/>
                <w:sz w:val="24"/>
                <w:szCs w:val="24"/>
              </w:rPr>
              <w:t>Projektas yra žemėtvarkos planavimo dokumentas, priskiriamas žemės valdos projektams ir rengiamas šiais atvejais:</w:t>
            </w:r>
          </w:p>
          <w:p w:rsidR="00C12FCC" w:rsidRPr="00021C01" w:rsidRDefault="00C12FCC" w:rsidP="00C12FCC">
            <w:pPr>
              <w:spacing w:after="0" w:line="240" w:lineRule="auto"/>
              <w:rPr>
                <w:rFonts w:ascii="Times New Roman" w:hAnsi="Times New Roman"/>
                <w:color w:val="000000"/>
                <w:sz w:val="24"/>
                <w:szCs w:val="24"/>
              </w:rPr>
            </w:pPr>
            <w:r w:rsidRPr="00021C01">
              <w:rPr>
                <w:rFonts w:ascii="Times New Roman" w:hAnsi="Times New Roman"/>
                <w:color w:val="000000"/>
                <w:sz w:val="24"/>
                <w:szCs w:val="24"/>
              </w:rPr>
              <w:t>1. kai žemės sklypai padalijami, atidalijami, sujungiami ar perdalijami;</w:t>
            </w:r>
          </w:p>
          <w:p w:rsidR="00C12FCC" w:rsidRPr="00021C01" w:rsidRDefault="00C12FCC" w:rsidP="00C12FCC">
            <w:pPr>
              <w:spacing w:after="0" w:line="240" w:lineRule="auto"/>
              <w:rPr>
                <w:rFonts w:ascii="Times New Roman" w:hAnsi="Times New Roman"/>
                <w:color w:val="000000"/>
                <w:sz w:val="24"/>
                <w:szCs w:val="24"/>
              </w:rPr>
            </w:pPr>
            <w:r w:rsidRPr="00021C01">
              <w:rPr>
                <w:rFonts w:ascii="Times New Roman" w:hAnsi="Times New Roman"/>
                <w:color w:val="000000"/>
                <w:sz w:val="24"/>
                <w:szCs w:val="24"/>
              </w:rPr>
              <w:t>2. kai pagal detaliojo plano, kuriame numatomi tik žemės sklypų formavimo ir (ar) pertvarkymo principai, nustatytus teritorijos naudojimo reglamentus suformuojami nauji žemės sklypai arba pertvarkomos esamų žemės sklypų ribos vadovaujantis detaliajame plane numatytais žemės sklypų formavimo ir (ar) pertvarkymo principais ir nustatoma ar keičiama pagrindinė žemės naudojimo paskirtis ir (ar) žemės sklypo naudojimo būdas (-ai);</w:t>
            </w:r>
          </w:p>
          <w:p w:rsidR="00C12FCC" w:rsidRPr="00021C01" w:rsidRDefault="00C12FCC" w:rsidP="00C12FCC">
            <w:pPr>
              <w:spacing w:after="0" w:line="240" w:lineRule="auto"/>
              <w:rPr>
                <w:rFonts w:ascii="Times New Roman" w:hAnsi="Times New Roman"/>
                <w:color w:val="000000"/>
                <w:sz w:val="24"/>
                <w:szCs w:val="24"/>
              </w:rPr>
            </w:pPr>
            <w:r w:rsidRPr="00021C01">
              <w:rPr>
                <w:rFonts w:ascii="Times New Roman" w:hAnsi="Times New Roman"/>
                <w:color w:val="000000"/>
                <w:sz w:val="24"/>
                <w:szCs w:val="24"/>
              </w:rPr>
              <w:t>3. kai formuojami valstybinės žemės sklypai esamoms susisiekimo komunikacijoms, aikštėms ir kitoms viešosioms erdvėms, kapinėms, paplūdimiams, parkams, skverams ir kitiems želdynams eksploatuoti, kultūros paveldo objektų užimtoms teritorijoms;</w:t>
            </w:r>
          </w:p>
          <w:p w:rsidR="00C12FCC" w:rsidRPr="00021C01" w:rsidRDefault="00C12FCC" w:rsidP="00C12FCC">
            <w:pPr>
              <w:spacing w:after="0" w:line="240" w:lineRule="auto"/>
              <w:rPr>
                <w:rFonts w:ascii="Times New Roman" w:hAnsi="Times New Roman"/>
                <w:color w:val="000000"/>
                <w:sz w:val="24"/>
                <w:szCs w:val="24"/>
              </w:rPr>
            </w:pPr>
            <w:r w:rsidRPr="00021C01">
              <w:rPr>
                <w:rFonts w:ascii="Times New Roman" w:hAnsi="Times New Roman"/>
                <w:color w:val="000000"/>
                <w:sz w:val="24"/>
                <w:szCs w:val="24"/>
              </w:rPr>
              <w:t>4. kai formuojami žemės sklypai esamiems statiniams eksploatuoti pagal Nekilnojamojo turto kadastre įrašytą jų tiesioginę paskirtį;</w:t>
            </w:r>
          </w:p>
          <w:p w:rsidR="00C12FCC" w:rsidRPr="00021C01" w:rsidRDefault="00C12FCC" w:rsidP="00C12FCC">
            <w:pPr>
              <w:spacing w:after="0" w:line="240" w:lineRule="auto"/>
              <w:rPr>
                <w:rFonts w:ascii="Times New Roman" w:hAnsi="Times New Roman"/>
                <w:color w:val="000000"/>
                <w:sz w:val="24"/>
                <w:szCs w:val="24"/>
              </w:rPr>
            </w:pPr>
            <w:r w:rsidRPr="00021C01">
              <w:rPr>
                <w:rFonts w:ascii="Times New Roman" w:hAnsi="Times New Roman"/>
                <w:color w:val="000000"/>
                <w:sz w:val="24"/>
                <w:szCs w:val="24"/>
              </w:rPr>
              <w:t>5. kai formuojami nauji valstybinės žemės sklypai (išskyrus atvejus, kai sklypai formuojami Lietuvos Respublikos žemės reformos įstatymo nustatyta tvarka);</w:t>
            </w:r>
          </w:p>
          <w:p w:rsidR="00C12FCC" w:rsidRPr="00021C01" w:rsidRDefault="00C12FCC" w:rsidP="00C12FCC">
            <w:pPr>
              <w:spacing w:after="0" w:line="240" w:lineRule="auto"/>
              <w:rPr>
                <w:rFonts w:ascii="Times New Roman" w:hAnsi="Times New Roman"/>
                <w:color w:val="000000"/>
                <w:sz w:val="24"/>
                <w:szCs w:val="24"/>
              </w:rPr>
            </w:pPr>
            <w:r w:rsidRPr="00021C01">
              <w:rPr>
                <w:rFonts w:ascii="Times New Roman" w:hAnsi="Times New Roman"/>
                <w:color w:val="000000"/>
                <w:sz w:val="24"/>
                <w:szCs w:val="24"/>
              </w:rPr>
              <w:t>6. kai įsiterpęs valstybinės žemės plotas Lietuvos Respublikos Vyriausybės nustatyta tvarka ir atvejais sujungiamas su besiribojančiu žemės sklypu, jeigu laisvoje valstybinėje žemėje negalima suformuoti racionalaus dydžio ir ribų žemės sklypo;</w:t>
            </w:r>
          </w:p>
          <w:p w:rsidR="00C12FCC" w:rsidRPr="002B6F9B" w:rsidRDefault="00C12FCC" w:rsidP="00C12FCC">
            <w:pPr>
              <w:spacing w:after="0" w:line="240" w:lineRule="auto"/>
              <w:rPr>
                <w:rFonts w:ascii="Times New Roman" w:hAnsi="Times New Roman"/>
                <w:color w:val="000000"/>
                <w:sz w:val="24"/>
                <w:szCs w:val="24"/>
              </w:rPr>
            </w:pPr>
            <w:r w:rsidRPr="00021C01">
              <w:rPr>
                <w:rFonts w:ascii="Times New Roman" w:hAnsi="Times New Roman"/>
                <w:color w:val="000000"/>
                <w:sz w:val="24"/>
                <w:szCs w:val="24"/>
              </w:rPr>
              <w:t xml:space="preserve">7. kai keičiama pagrindinė žemės naudojimo paskirtis ir (ar) žemės sklypo naudojimo būdas (-ai), jeigu tai neprieštarauja savivaldybės ar jos dalies bendrajam planui, išskyrus Lietuvos  Respublikos žemės įstatymo 24 </w:t>
            </w:r>
            <w:r w:rsidRPr="00021C01">
              <w:rPr>
                <w:rFonts w:ascii="Times New Roman" w:hAnsi="Times New Roman"/>
                <w:color w:val="000000"/>
                <w:sz w:val="24"/>
                <w:szCs w:val="24"/>
              </w:rPr>
              <w:lastRenderedPageBreak/>
              <w:t>straipsnio 1 dalyje nustatytus atvejus.</w:t>
            </w:r>
          </w:p>
          <w:p w:rsidR="00C12FCC" w:rsidRDefault="00C12FCC" w:rsidP="00C12FCC">
            <w:pPr>
              <w:spacing w:after="0" w:line="240" w:lineRule="auto"/>
              <w:rPr>
                <w:rFonts w:ascii="Times New Roman" w:eastAsia="Times New Roman" w:hAnsi="Times New Roman"/>
                <w:color w:val="040404"/>
                <w:sz w:val="24"/>
                <w:szCs w:val="24"/>
              </w:rPr>
            </w:pPr>
            <w:r>
              <w:rPr>
                <w:rFonts w:ascii="Times New Roman" w:eastAsia="Times New Roman" w:hAnsi="Times New Roman"/>
                <w:color w:val="040404"/>
                <w:sz w:val="24"/>
                <w:szCs w:val="24"/>
              </w:rPr>
              <w:t xml:space="preserve">8. </w:t>
            </w:r>
            <w:r w:rsidR="000C0204">
              <w:rPr>
                <w:rFonts w:ascii="Times New Roman" w:eastAsia="Times New Roman" w:hAnsi="Times New Roman"/>
                <w:color w:val="040404"/>
                <w:sz w:val="24"/>
                <w:szCs w:val="24"/>
              </w:rPr>
              <w:t>k</w:t>
            </w:r>
            <w:r w:rsidRPr="00021C01">
              <w:rPr>
                <w:rFonts w:ascii="Times New Roman" w:eastAsia="Times New Roman" w:hAnsi="Times New Roman"/>
                <w:color w:val="040404"/>
                <w:sz w:val="24"/>
                <w:szCs w:val="24"/>
              </w:rPr>
              <w:t>ai Lietuvos Respublikos teritorijų planavimo įstatymo 20 straipsnio 6 dalies 3 punkte numatytu atveju pertvarkomi galiojančiame detaliajame plane, parengtame pagal iki 2014 m. sausio 1 d. galiojusį teritorijų planavimo teisinį reguliavimą, nustatyti žemės sklypai, Projektas laikytinas galiojančio detaliojo plano koregavimu.</w:t>
            </w:r>
          </w:p>
          <w:p w:rsidR="00C12FCC" w:rsidRDefault="00C12FCC" w:rsidP="00C12FCC">
            <w:pPr>
              <w:spacing w:after="0" w:line="240" w:lineRule="auto"/>
              <w:rPr>
                <w:rFonts w:ascii="Times New Roman" w:hAnsi="Times New Roman"/>
                <w:color w:val="040404"/>
                <w:sz w:val="24"/>
                <w:szCs w:val="24"/>
              </w:rPr>
            </w:pPr>
          </w:p>
          <w:p w:rsidR="00C12FCC" w:rsidRDefault="00C12FCC" w:rsidP="00C12FCC">
            <w:pPr>
              <w:spacing w:after="0" w:line="240" w:lineRule="auto"/>
              <w:rPr>
                <w:rFonts w:ascii="Times New Roman" w:hAnsi="Times New Roman"/>
                <w:color w:val="040404"/>
                <w:sz w:val="24"/>
                <w:szCs w:val="24"/>
              </w:rPr>
            </w:pPr>
            <w:r>
              <w:rPr>
                <w:rFonts w:ascii="Times New Roman" w:hAnsi="Times New Roman"/>
                <w:color w:val="040404"/>
                <w:sz w:val="24"/>
                <w:szCs w:val="24"/>
              </w:rPr>
              <w:t>Projektų rengimą miestų ir mietelių teritorijose organizuoja ir tvirtina – savivaldybės administracijos direktorius</w:t>
            </w:r>
            <w:r w:rsidR="00825F70">
              <w:rPr>
                <w:rFonts w:ascii="Times New Roman" w:hAnsi="Times New Roman"/>
                <w:color w:val="040404"/>
                <w:sz w:val="24"/>
                <w:szCs w:val="24"/>
              </w:rPr>
              <w:t>.</w:t>
            </w:r>
          </w:p>
          <w:p w:rsidR="00C12FCC" w:rsidRDefault="00C12FCC" w:rsidP="00C12FCC">
            <w:pPr>
              <w:spacing w:after="0" w:line="240" w:lineRule="auto"/>
              <w:rPr>
                <w:rFonts w:ascii="Times New Roman" w:hAnsi="Times New Roman"/>
                <w:color w:val="040404"/>
                <w:sz w:val="24"/>
                <w:szCs w:val="24"/>
              </w:rPr>
            </w:pPr>
          </w:p>
          <w:p w:rsidR="00DB484C" w:rsidRPr="00825F70" w:rsidRDefault="00DB484C" w:rsidP="00C41F34">
            <w:pPr>
              <w:spacing w:after="0" w:line="240" w:lineRule="auto"/>
              <w:rPr>
                <w:rFonts w:ascii="Times New Roman" w:hAnsi="Times New Roman"/>
                <w:sz w:val="24"/>
                <w:szCs w:val="24"/>
              </w:rPr>
            </w:pPr>
            <w:r w:rsidRPr="00097B6C">
              <w:rPr>
                <w:rFonts w:ascii="Times New Roman" w:hAnsi="Times New Roman"/>
                <w:color w:val="040404"/>
                <w:sz w:val="24"/>
                <w:szCs w:val="24"/>
              </w:rPr>
              <w:t xml:space="preserve">Prašymą su pridedamais dokumentais  galima  pateikti </w:t>
            </w:r>
            <w:r w:rsidRPr="00097B6C">
              <w:rPr>
                <w:rFonts w:ascii="Times New Roman" w:hAnsi="Times New Roman"/>
                <w:sz w:val="24"/>
                <w:szCs w:val="24"/>
              </w:rPr>
              <w:t xml:space="preserve">paštu, el. paštu arba tiesiogiai asmeniui atvykus į </w:t>
            </w:r>
            <w:r>
              <w:rPr>
                <w:rFonts w:ascii="Times New Roman" w:hAnsi="Times New Roman"/>
                <w:sz w:val="24"/>
                <w:szCs w:val="24"/>
              </w:rPr>
              <w:t>Rokiškio</w:t>
            </w:r>
            <w:r w:rsidRPr="00097B6C">
              <w:rPr>
                <w:rFonts w:ascii="Times New Roman" w:hAnsi="Times New Roman"/>
                <w:sz w:val="24"/>
                <w:szCs w:val="24"/>
              </w:rPr>
              <w:t xml:space="preserve"> rajono savivaldybės administraciją (</w:t>
            </w:r>
            <w:r>
              <w:rPr>
                <w:rFonts w:ascii="Times New Roman" w:hAnsi="Times New Roman"/>
                <w:sz w:val="24"/>
                <w:szCs w:val="24"/>
              </w:rPr>
              <w:t>Respublikos g. 94, LT-42136 Rokiškis</w:t>
            </w:r>
            <w:r w:rsidRPr="00097B6C">
              <w:rPr>
                <w:rFonts w:ascii="Times New Roman" w:hAnsi="Times New Roman"/>
                <w:sz w:val="24"/>
                <w:szCs w:val="24"/>
              </w:rPr>
              <w:t>, tel. (8</w:t>
            </w:r>
            <w:r>
              <w:rPr>
                <w:rFonts w:ascii="Times New Roman" w:hAnsi="Times New Roman"/>
                <w:sz w:val="24"/>
                <w:szCs w:val="24"/>
              </w:rPr>
              <w:t xml:space="preserve"> 458) 71233,</w:t>
            </w:r>
            <w:r w:rsidRPr="00097B6C">
              <w:rPr>
                <w:rFonts w:ascii="Times New Roman" w:hAnsi="Times New Roman"/>
                <w:sz w:val="24"/>
                <w:szCs w:val="24"/>
              </w:rPr>
              <w:t xml:space="preserve"> el. p. </w:t>
            </w:r>
            <w:hyperlink r:id="rId8" w:history="1">
              <w:r w:rsidR="00606ADD" w:rsidRPr="00E15FC9">
                <w:rPr>
                  <w:rStyle w:val="Hipersaitas"/>
                  <w:rFonts w:ascii="Times New Roman" w:hAnsi="Times New Roman"/>
                  <w:sz w:val="24"/>
                  <w:szCs w:val="24"/>
                </w:rPr>
                <w:t>savivaldybe</w:t>
              </w:r>
              <w:r w:rsidR="00606ADD" w:rsidRPr="00E15FC9">
                <w:rPr>
                  <w:rStyle w:val="Hipersaitas"/>
                  <w:rFonts w:ascii="Times New Roman" w:hAnsi="Times New Roman"/>
                  <w:sz w:val="24"/>
                  <w:szCs w:val="24"/>
                  <w:lang w:val="en-US"/>
                </w:rPr>
                <w:t>@</w:t>
              </w:r>
              <w:proofErr w:type="spellStart"/>
              <w:r w:rsidR="00606ADD" w:rsidRPr="00E15FC9">
                <w:rPr>
                  <w:rStyle w:val="Hipersaitas"/>
                  <w:rFonts w:ascii="Times New Roman" w:hAnsi="Times New Roman"/>
                  <w:sz w:val="24"/>
                  <w:szCs w:val="24"/>
                  <w:lang w:val="en-US"/>
                </w:rPr>
                <w:t>post.rokiskis.lt</w:t>
              </w:r>
              <w:proofErr w:type="spellEnd"/>
            </w:hyperlink>
            <w:r w:rsidR="00606ADD">
              <w:rPr>
                <w:rFonts w:ascii="Times New Roman" w:hAnsi="Times New Roman"/>
                <w:sz w:val="24"/>
                <w:szCs w:val="24"/>
                <w:lang w:val="en-US"/>
              </w:rPr>
              <w:t xml:space="preserve"> </w:t>
            </w:r>
            <w:r w:rsidRPr="00C21BDE">
              <w:rPr>
                <w:rFonts w:ascii="Times New Roman" w:hAnsi="Times New Roman"/>
                <w:sz w:val="24"/>
                <w:szCs w:val="24"/>
              </w:rPr>
              <w:t xml:space="preserve"> </w:t>
            </w:r>
            <w:r w:rsidR="00825F70" w:rsidRPr="00C21BDE">
              <w:rPr>
                <w:rFonts w:ascii="Times New Roman" w:hAnsi="Times New Roman"/>
                <w:sz w:val="24"/>
                <w:szCs w:val="24"/>
              </w:rPr>
              <w:t>arba pateikus prašymą Žemėtvarkos planavimo dokumentų rengimo informacinėje sistemoje (</w:t>
            </w:r>
            <w:hyperlink r:id="rId9" w:tgtFrame="_blank" w:history="1">
              <w:r w:rsidR="00825F70" w:rsidRPr="00C21BDE">
                <w:rPr>
                  <w:rStyle w:val="Hipersaitas"/>
                  <w:rFonts w:ascii="Times New Roman" w:hAnsi="Times New Roman"/>
                  <w:sz w:val="24"/>
                  <w:szCs w:val="24"/>
                </w:rPr>
                <w:t>ŽPDRIS</w:t>
              </w:r>
            </w:hyperlink>
            <w:r w:rsidR="00825F70" w:rsidRPr="00C21BDE">
              <w:rPr>
                <w:rFonts w:ascii="Times New Roman" w:hAnsi="Times New Roman"/>
                <w:sz w:val="24"/>
                <w:szCs w:val="24"/>
              </w:rPr>
              <w:t>) .</w:t>
            </w:r>
          </w:p>
        </w:tc>
      </w:tr>
      <w:tr w:rsidR="00DB484C" w:rsidRPr="00343EC0" w:rsidTr="00C52686">
        <w:tc>
          <w:tcPr>
            <w:tcW w:w="709" w:type="dxa"/>
          </w:tcPr>
          <w:p w:rsidR="00DB484C" w:rsidRPr="00764D98" w:rsidRDefault="005735B6" w:rsidP="00764D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3</w:t>
            </w:r>
            <w:r w:rsidR="00DB484C" w:rsidRPr="00764D98">
              <w:rPr>
                <w:rFonts w:ascii="Times New Roman" w:eastAsia="Times New Roman" w:hAnsi="Times New Roman"/>
                <w:sz w:val="24"/>
                <w:szCs w:val="24"/>
              </w:rPr>
              <w:t>.</w:t>
            </w:r>
          </w:p>
        </w:tc>
        <w:tc>
          <w:tcPr>
            <w:tcW w:w="3082" w:type="dxa"/>
          </w:tcPr>
          <w:p w:rsidR="00DB484C" w:rsidRPr="00764D98" w:rsidRDefault="00DB484C" w:rsidP="00764D98">
            <w:pPr>
              <w:autoSpaceDE w:val="0"/>
              <w:autoSpaceDN w:val="0"/>
              <w:adjustRightInd w:val="0"/>
              <w:spacing w:after="0" w:line="240" w:lineRule="auto"/>
              <w:rPr>
                <w:rFonts w:ascii="Times New Roman" w:eastAsia="Times New Roman" w:hAnsi="Times New Roman"/>
                <w:sz w:val="24"/>
                <w:szCs w:val="24"/>
              </w:rPr>
            </w:pPr>
            <w:r w:rsidRPr="00764D98">
              <w:rPr>
                <w:rFonts w:ascii="Times New Roman" w:eastAsia="Times New Roman" w:hAnsi="Times New Roman"/>
                <w:sz w:val="24"/>
                <w:szCs w:val="24"/>
              </w:rPr>
              <w:t>Teisės aktai, reguliuojantys administracinės paslaugos teikimą</w:t>
            </w:r>
          </w:p>
        </w:tc>
        <w:tc>
          <w:tcPr>
            <w:tcW w:w="5849" w:type="dxa"/>
            <w:shd w:val="clear" w:color="auto" w:fill="auto"/>
          </w:tcPr>
          <w:p w:rsidR="00DB484C" w:rsidRPr="00C52686" w:rsidRDefault="00DB484C" w:rsidP="000C0204">
            <w:pPr>
              <w:pStyle w:val="Sraopastraipa"/>
              <w:numPr>
                <w:ilvl w:val="0"/>
                <w:numId w:val="10"/>
              </w:numPr>
              <w:tabs>
                <w:tab w:val="left" w:pos="321"/>
                <w:tab w:val="left" w:pos="638"/>
              </w:tabs>
              <w:spacing w:after="0" w:line="240" w:lineRule="auto"/>
              <w:ind w:left="71" w:firstLine="0"/>
              <w:jc w:val="both"/>
              <w:rPr>
                <w:rFonts w:ascii="Times New Roman" w:hAnsi="Times New Roman"/>
                <w:sz w:val="24"/>
                <w:szCs w:val="24"/>
              </w:rPr>
            </w:pPr>
            <w:r w:rsidRPr="00C52686">
              <w:rPr>
                <w:rFonts w:ascii="Times New Roman" w:hAnsi="Times New Roman"/>
                <w:color w:val="000000"/>
                <w:sz w:val="24"/>
                <w:szCs w:val="24"/>
              </w:rPr>
              <w:t xml:space="preserve">Lietuvos Respublikos </w:t>
            </w:r>
            <w:r w:rsidRPr="00C52686">
              <w:rPr>
                <w:rFonts w:ascii="Times New Roman" w:hAnsi="Times New Roman"/>
                <w:sz w:val="24"/>
                <w:szCs w:val="24"/>
              </w:rPr>
              <w:t>teritorijų planavimo įstatymas</w:t>
            </w:r>
            <w:r w:rsidRPr="00C52686">
              <w:rPr>
                <w:rFonts w:ascii="Times New Roman" w:hAnsi="Times New Roman"/>
                <w:color w:val="000000"/>
                <w:sz w:val="24"/>
                <w:szCs w:val="24"/>
              </w:rPr>
              <w:t>;</w:t>
            </w:r>
          </w:p>
          <w:p w:rsidR="00DB484C" w:rsidRPr="00C52686" w:rsidRDefault="00DB484C" w:rsidP="000C0204">
            <w:pPr>
              <w:pStyle w:val="Sraopastraipa"/>
              <w:numPr>
                <w:ilvl w:val="0"/>
                <w:numId w:val="10"/>
              </w:numPr>
              <w:tabs>
                <w:tab w:val="left" w:pos="321"/>
                <w:tab w:val="left" w:pos="638"/>
              </w:tabs>
              <w:spacing w:after="0" w:line="240" w:lineRule="auto"/>
              <w:ind w:left="71" w:firstLine="0"/>
              <w:jc w:val="both"/>
              <w:rPr>
                <w:rFonts w:ascii="Times New Roman" w:hAnsi="Times New Roman"/>
                <w:sz w:val="24"/>
                <w:szCs w:val="24"/>
              </w:rPr>
            </w:pPr>
            <w:r w:rsidRPr="00C52686">
              <w:rPr>
                <w:rFonts w:ascii="Times New Roman" w:hAnsi="Times New Roman"/>
                <w:sz w:val="24"/>
                <w:szCs w:val="24"/>
              </w:rPr>
              <w:t>Lietuvos Respublikos </w:t>
            </w:r>
            <w:hyperlink r:id="rId10" w:history="1">
              <w:r w:rsidRPr="00C52686">
                <w:rPr>
                  <w:rStyle w:val="Hipersaitas"/>
                  <w:rFonts w:ascii="Times New Roman" w:hAnsi="Times New Roman"/>
                  <w:color w:val="auto"/>
                  <w:sz w:val="24"/>
                  <w:szCs w:val="24"/>
                  <w:u w:val="none"/>
                </w:rPr>
                <w:t>žemės įstatymas</w:t>
              </w:r>
            </w:hyperlink>
            <w:r w:rsidRPr="00C52686">
              <w:rPr>
                <w:rFonts w:ascii="Times New Roman" w:hAnsi="Times New Roman"/>
                <w:sz w:val="24"/>
                <w:szCs w:val="24"/>
              </w:rPr>
              <w:t>;</w:t>
            </w:r>
          </w:p>
          <w:p w:rsidR="00DB484C" w:rsidRPr="00C52686" w:rsidRDefault="00DB484C" w:rsidP="000C0204">
            <w:pPr>
              <w:pStyle w:val="Sraopastraipa"/>
              <w:numPr>
                <w:ilvl w:val="0"/>
                <w:numId w:val="10"/>
              </w:numPr>
              <w:tabs>
                <w:tab w:val="left" w:pos="321"/>
                <w:tab w:val="left" w:pos="638"/>
              </w:tabs>
              <w:spacing w:after="0" w:line="240" w:lineRule="auto"/>
              <w:ind w:left="71" w:firstLine="0"/>
              <w:jc w:val="both"/>
              <w:rPr>
                <w:rFonts w:ascii="Times New Roman" w:hAnsi="Times New Roman"/>
                <w:sz w:val="24"/>
                <w:szCs w:val="24"/>
              </w:rPr>
            </w:pPr>
            <w:r w:rsidRPr="00C52686">
              <w:rPr>
                <w:rFonts w:ascii="Times New Roman" w:hAnsi="Times New Roman"/>
                <w:sz w:val="24"/>
                <w:szCs w:val="24"/>
              </w:rPr>
              <w:t xml:space="preserve">Pagrindinės žemės naudojimo paskirties ir būdo nustatymo ir keitimo tvarkos bei sąlygų aprašas, patvirtintas Lietuvos Respublikos Vyriausybės </w:t>
            </w:r>
            <w:smartTag w:uri="urn:schemas-microsoft-com:office:smarttags" w:element="metricconverter">
              <w:smartTagPr>
                <w:attr w:name="ProductID" w:val="1999 m"/>
              </w:smartTagPr>
              <w:r w:rsidRPr="00C52686">
                <w:rPr>
                  <w:rFonts w:ascii="Times New Roman" w:hAnsi="Times New Roman"/>
                  <w:sz w:val="24"/>
                  <w:szCs w:val="24"/>
                </w:rPr>
                <w:t>1999 m</w:t>
              </w:r>
            </w:smartTag>
            <w:r w:rsidRPr="00C52686">
              <w:rPr>
                <w:rFonts w:ascii="Times New Roman" w:hAnsi="Times New Roman"/>
                <w:sz w:val="24"/>
                <w:szCs w:val="24"/>
              </w:rPr>
              <w:t>. rugsėjo 29 d. nutarimu Nr. 1073 „Dėl pagrindinės žemės naudojimo paskirties ir būdo nustatymo ir keitimo tvarkos bei sąlygų aprašo patvirtinimo“ (</w:t>
            </w:r>
            <w:r w:rsidR="00C52686">
              <w:rPr>
                <w:rFonts w:ascii="Times New Roman" w:hAnsi="Times New Roman"/>
                <w:sz w:val="24"/>
                <w:szCs w:val="24"/>
              </w:rPr>
              <w:t>Galiojanti suvestinė</w:t>
            </w:r>
            <w:r w:rsidRPr="00C52686">
              <w:rPr>
                <w:rFonts w:ascii="Times New Roman" w:hAnsi="Times New Roman"/>
                <w:sz w:val="24"/>
                <w:szCs w:val="24"/>
              </w:rPr>
              <w:t xml:space="preserve"> redakcija);</w:t>
            </w:r>
          </w:p>
          <w:p w:rsidR="00DB484C" w:rsidRPr="00764D98" w:rsidRDefault="00DB484C" w:rsidP="000C0204">
            <w:pPr>
              <w:pStyle w:val="Sraopastraipa"/>
              <w:numPr>
                <w:ilvl w:val="0"/>
                <w:numId w:val="10"/>
              </w:numPr>
              <w:tabs>
                <w:tab w:val="left" w:pos="321"/>
                <w:tab w:val="left" w:pos="638"/>
              </w:tabs>
              <w:spacing w:after="0" w:line="240" w:lineRule="auto"/>
              <w:ind w:left="71" w:firstLine="0"/>
              <w:jc w:val="both"/>
              <w:rPr>
                <w:rFonts w:ascii="Times New Roman" w:hAnsi="Times New Roman"/>
                <w:sz w:val="24"/>
                <w:szCs w:val="24"/>
              </w:rPr>
            </w:pPr>
            <w:r w:rsidRPr="00C52686">
              <w:rPr>
                <w:rFonts w:ascii="Times New Roman" w:hAnsi="Times New Roman"/>
                <w:sz w:val="24"/>
                <w:szCs w:val="24"/>
              </w:rPr>
              <w:t xml:space="preserve">Žemės naudojimo būdų turinio aprašas, patvirtintas Lietuvos Respublikos žemės ūkio ministro ir Lietuvos Respublikos aplinkos ministro </w:t>
            </w:r>
            <w:smartTag w:uri="urn:schemas-microsoft-com:office:smarttags" w:element="metricconverter">
              <w:smartTagPr>
                <w:attr w:name="ProductID" w:val="2005 m"/>
              </w:smartTagPr>
              <w:r w:rsidRPr="00C52686">
                <w:rPr>
                  <w:rFonts w:ascii="Times New Roman" w:hAnsi="Times New Roman"/>
                  <w:sz w:val="24"/>
                  <w:szCs w:val="24"/>
                </w:rPr>
                <w:t>2005 m</w:t>
              </w:r>
            </w:smartTag>
            <w:r w:rsidRPr="00C52686">
              <w:rPr>
                <w:rFonts w:ascii="Times New Roman" w:hAnsi="Times New Roman"/>
                <w:sz w:val="24"/>
                <w:szCs w:val="24"/>
              </w:rPr>
              <w:t>. sausio 20 d. įsakymu Nr. 3D-37/D1-40 „Dėl pagrindinės žemės naudojimo paskirties žemės naudojimo būdų turinio, žemės sklypų naudojimo pobūdžių sąrašo ir jų turinio patvirtinimo“ (</w:t>
            </w:r>
            <w:r w:rsidR="00C52686" w:rsidRPr="00C52686">
              <w:rPr>
                <w:rFonts w:ascii="Times New Roman" w:hAnsi="Times New Roman"/>
                <w:sz w:val="24"/>
                <w:szCs w:val="24"/>
              </w:rPr>
              <w:t>Galiojanti suvestinė</w:t>
            </w:r>
            <w:r w:rsidRPr="00C52686">
              <w:rPr>
                <w:rFonts w:ascii="Times New Roman" w:hAnsi="Times New Roman"/>
                <w:sz w:val="24"/>
                <w:szCs w:val="24"/>
              </w:rPr>
              <w:t xml:space="preserve"> redakcija).</w:t>
            </w:r>
          </w:p>
        </w:tc>
      </w:tr>
      <w:tr w:rsidR="00DB484C" w:rsidRPr="00343EC0" w:rsidTr="00C52686">
        <w:tc>
          <w:tcPr>
            <w:tcW w:w="709" w:type="dxa"/>
          </w:tcPr>
          <w:p w:rsidR="00DB484C" w:rsidRPr="00764D98" w:rsidRDefault="005735B6" w:rsidP="00764D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r w:rsidR="00DB484C" w:rsidRPr="00764D98">
              <w:rPr>
                <w:rFonts w:ascii="Times New Roman" w:eastAsia="Times New Roman" w:hAnsi="Times New Roman"/>
                <w:sz w:val="24"/>
                <w:szCs w:val="24"/>
              </w:rPr>
              <w:t>.</w:t>
            </w:r>
          </w:p>
        </w:tc>
        <w:tc>
          <w:tcPr>
            <w:tcW w:w="3082" w:type="dxa"/>
          </w:tcPr>
          <w:p w:rsidR="00DB484C" w:rsidRPr="00764D98" w:rsidRDefault="00DB484C" w:rsidP="00764D98">
            <w:pPr>
              <w:autoSpaceDE w:val="0"/>
              <w:autoSpaceDN w:val="0"/>
              <w:adjustRightInd w:val="0"/>
              <w:spacing w:after="0" w:line="240" w:lineRule="auto"/>
              <w:rPr>
                <w:rFonts w:ascii="Times New Roman" w:eastAsia="Times New Roman" w:hAnsi="Times New Roman"/>
                <w:sz w:val="24"/>
                <w:szCs w:val="24"/>
              </w:rPr>
            </w:pPr>
            <w:r w:rsidRPr="00764D98">
              <w:rPr>
                <w:rFonts w:ascii="Times New Roman" w:eastAsia="Times New Roman" w:hAnsi="Times New Roman"/>
                <w:sz w:val="24"/>
                <w:szCs w:val="24"/>
              </w:rPr>
              <w:t>Informacija ir dokumentai, kuriuos turi pateikti asmuo</w:t>
            </w:r>
          </w:p>
        </w:tc>
        <w:tc>
          <w:tcPr>
            <w:tcW w:w="5849" w:type="dxa"/>
            <w:shd w:val="clear" w:color="auto" w:fill="auto"/>
          </w:tcPr>
          <w:p w:rsidR="00C31B49" w:rsidRPr="0084277B" w:rsidRDefault="00C31B49" w:rsidP="00C52686">
            <w:pPr>
              <w:pStyle w:val="prastasiniatinklio"/>
              <w:spacing w:after="0"/>
              <w:jc w:val="both"/>
              <w:rPr>
                <w:lang w:val="lt-LT"/>
              </w:rPr>
            </w:pPr>
            <w:r>
              <w:rPr>
                <w:lang w:val="lt-LT"/>
              </w:rPr>
              <w:t xml:space="preserve">1. </w:t>
            </w:r>
            <w:r w:rsidRPr="0084277B">
              <w:rPr>
                <w:lang w:val="lt-LT"/>
              </w:rPr>
              <w:t>Prašymas;</w:t>
            </w:r>
          </w:p>
          <w:p w:rsidR="00C31B49" w:rsidRDefault="00C31B49" w:rsidP="00C52686">
            <w:pPr>
              <w:pStyle w:val="prastasiniatinklio"/>
              <w:spacing w:after="0"/>
              <w:jc w:val="both"/>
              <w:rPr>
                <w:lang w:val="lt-LT"/>
              </w:rPr>
            </w:pPr>
            <w:r>
              <w:rPr>
                <w:lang w:val="lt-LT"/>
              </w:rPr>
              <w:t xml:space="preserve">2. </w:t>
            </w:r>
            <w:r w:rsidRPr="0084277B">
              <w:rPr>
                <w:lang w:val="lt-LT"/>
              </w:rPr>
              <w:t xml:space="preserve">Planuojamų žemės </w:t>
            </w:r>
            <w:r>
              <w:rPr>
                <w:lang w:val="lt-LT"/>
              </w:rPr>
              <w:t xml:space="preserve">sklypų ir/arba pastatų, esančių </w:t>
            </w:r>
          </w:p>
          <w:p w:rsidR="00C31B49" w:rsidRPr="00C31B49" w:rsidRDefault="00C31B49" w:rsidP="00C52686">
            <w:pPr>
              <w:pStyle w:val="prastasiniatinklio"/>
              <w:spacing w:after="0"/>
              <w:jc w:val="both"/>
              <w:rPr>
                <w:lang w:val="lt-LT"/>
              </w:rPr>
            </w:pPr>
            <w:r w:rsidRPr="00C31B49">
              <w:rPr>
                <w:lang w:val="lt-LT"/>
              </w:rPr>
              <w:t>planuojamame žemės sklype, nuosavybės dokumentų kopijos;</w:t>
            </w:r>
          </w:p>
          <w:p w:rsidR="00C31B49" w:rsidRPr="0084277B" w:rsidRDefault="00C31B49" w:rsidP="00C52686">
            <w:pPr>
              <w:pStyle w:val="prastasiniatinklio"/>
              <w:spacing w:after="0"/>
              <w:jc w:val="both"/>
              <w:rPr>
                <w:lang w:val="lt-LT"/>
              </w:rPr>
            </w:pPr>
            <w:r>
              <w:rPr>
                <w:lang w:val="lt-LT"/>
              </w:rPr>
              <w:t xml:space="preserve">3. </w:t>
            </w:r>
            <w:r w:rsidRPr="0084277B">
              <w:rPr>
                <w:lang w:val="lt-LT"/>
              </w:rPr>
              <w:t>Žemės sklypo ribų planas;</w:t>
            </w:r>
          </w:p>
          <w:p w:rsidR="00C31B49" w:rsidRPr="0084277B" w:rsidRDefault="00C31B49" w:rsidP="00C52686">
            <w:pPr>
              <w:pStyle w:val="prastasiniatinklio"/>
              <w:spacing w:after="0"/>
              <w:jc w:val="both"/>
              <w:rPr>
                <w:lang w:val="lt-LT"/>
              </w:rPr>
            </w:pPr>
            <w:r>
              <w:rPr>
                <w:lang w:val="lt-LT"/>
              </w:rPr>
              <w:t xml:space="preserve">4. </w:t>
            </w:r>
            <w:r w:rsidRPr="0084277B">
              <w:rPr>
                <w:lang w:val="lt-LT"/>
              </w:rPr>
              <w:t>Pasiūlymų schema (neprivaloma);</w:t>
            </w:r>
          </w:p>
          <w:p w:rsidR="00DB484C" w:rsidRPr="00C31B49" w:rsidRDefault="00C31B49" w:rsidP="00C52686">
            <w:pPr>
              <w:spacing w:after="0" w:line="240" w:lineRule="auto"/>
              <w:jc w:val="both"/>
              <w:rPr>
                <w:rFonts w:ascii="Times New Roman" w:hAnsi="Times New Roman"/>
                <w:color w:val="000000"/>
                <w:sz w:val="24"/>
                <w:szCs w:val="24"/>
              </w:rPr>
            </w:pPr>
            <w:r>
              <w:rPr>
                <w:rFonts w:ascii="Times New Roman" w:hAnsi="Times New Roman"/>
                <w:sz w:val="24"/>
                <w:szCs w:val="24"/>
              </w:rPr>
              <w:t xml:space="preserve">5. </w:t>
            </w:r>
            <w:r w:rsidRPr="00C31B49">
              <w:rPr>
                <w:rFonts w:ascii="Times New Roman" w:hAnsi="Times New Roman"/>
                <w:sz w:val="24"/>
                <w:szCs w:val="24"/>
              </w:rPr>
              <w:t>Pastatų išdėstymo schema iš inventorinės bylos (jei projekto tikslas – sklypo suformavimas prie nuosavybės teise turimų statinių).</w:t>
            </w:r>
          </w:p>
          <w:p w:rsidR="00DB484C" w:rsidRPr="000C0204" w:rsidRDefault="00C31B49" w:rsidP="000C0204">
            <w:pPr>
              <w:spacing w:after="0" w:line="240" w:lineRule="auto"/>
              <w:jc w:val="both"/>
              <w:rPr>
                <w:sz w:val="24"/>
                <w:szCs w:val="24"/>
              </w:rPr>
            </w:pPr>
            <w:r>
              <w:rPr>
                <w:rFonts w:ascii="Times New Roman" w:hAnsi="Times New Roman"/>
                <w:color w:val="000000"/>
                <w:sz w:val="24"/>
                <w:szCs w:val="24"/>
              </w:rPr>
              <w:t xml:space="preserve">6. </w:t>
            </w:r>
            <w:r w:rsidR="00DB484C" w:rsidRPr="00C2769D">
              <w:rPr>
                <w:rFonts w:ascii="Times New Roman" w:hAnsi="Times New Roman"/>
                <w:color w:val="000000"/>
                <w:sz w:val="24"/>
                <w:szCs w:val="24"/>
              </w:rPr>
              <w:t>Įgaliojimas (jei prašymą pateikia įgaliotas asmuo).</w:t>
            </w:r>
          </w:p>
        </w:tc>
      </w:tr>
      <w:tr w:rsidR="00DB484C" w:rsidRPr="00343EC0" w:rsidTr="00C52686">
        <w:trPr>
          <w:trHeight w:val="977"/>
        </w:trPr>
        <w:tc>
          <w:tcPr>
            <w:tcW w:w="709" w:type="dxa"/>
          </w:tcPr>
          <w:p w:rsidR="00DB484C" w:rsidRPr="00764D98" w:rsidRDefault="005735B6" w:rsidP="00764D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r w:rsidR="00DB484C" w:rsidRPr="00764D98">
              <w:rPr>
                <w:rFonts w:ascii="Times New Roman" w:eastAsia="Times New Roman" w:hAnsi="Times New Roman"/>
                <w:sz w:val="24"/>
                <w:szCs w:val="24"/>
              </w:rPr>
              <w:t>.</w:t>
            </w:r>
          </w:p>
        </w:tc>
        <w:tc>
          <w:tcPr>
            <w:tcW w:w="3082" w:type="dxa"/>
          </w:tcPr>
          <w:p w:rsidR="00DB484C" w:rsidRPr="00764D98" w:rsidRDefault="00DB484C" w:rsidP="00764D98">
            <w:pPr>
              <w:autoSpaceDE w:val="0"/>
              <w:autoSpaceDN w:val="0"/>
              <w:adjustRightInd w:val="0"/>
              <w:spacing w:after="0" w:line="240" w:lineRule="auto"/>
              <w:rPr>
                <w:rFonts w:ascii="Times New Roman" w:eastAsia="Times New Roman" w:hAnsi="Times New Roman"/>
                <w:sz w:val="24"/>
                <w:szCs w:val="24"/>
              </w:rPr>
            </w:pPr>
            <w:r w:rsidRPr="00764D98">
              <w:rPr>
                <w:rFonts w:ascii="Times New Roman" w:eastAsia="Times New Roman" w:hAnsi="Times New Roman"/>
                <w:sz w:val="24"/>
                <w:szCs w:val="24"/>
              </w:rPr>
              <w:t>Informacija ir dokumentai, kuriuos turi gauti institucija (prašymą nagrinėjantis tarnautojas)</w:t>
            </w:r>
          </w:p>
        </w:tc>
        <w:tc>
          <w:tcPr>
            <w:tcW w:w="5849" w:type="dxa"/>
            <w:shd w:val="clear" w:color="auto" w:fill="auto"/>
          </w:tcPr>
          <w:p w:rsidR="00C31B49" w:rsidRPr="0084277B" w:rsidRDefault="00C31B49" w:rsidP="00C31B49">
            <w:pPr>
              <w:pStyle w:val="prastasiniatinklio"/>
              <w:spacing w:after="0"/>
              <w:rPr>
                <w:lang w:val="lt-LT"/>
              </w:rPr>
            </w:pPr>
            <w:r>
              <w:rPr>
                <w:lang w:val="lt-LT"/>
              </w:rPr>
              <w:t xml:space="preserve">1. </w:t>
            </w:r>
            <w:r w:rsidRPr="0084277B">
              <w:rPr>
                <w:lang w:val="lt-LT"/>
              </w:rPr>
              <w:t>Prašymas;</w:t>
            </w:r>
          </w:p>
          <w:p w:rsidR="00C31B49" w:rsidRDefault="00C31B49" w:rsidP="00C31B49">
            <w:pPr>
              <w:pStyle w:val="prastasiniatinklio"/>
              <w:spacing w:after="0"/>
              <w:jc w:val="both"/>
              <w:rPr>
                <w:lang w:val="lt-LT"/>
              </w:rPr>
            </w:pPr>
            <w:r>
              <w:rPr>
                <w:lang w:val="lt-LT"/>
              </w:rPr>
              <w:t xml:space="preserve">2. </w:t>
            </w:r>
            <w:r w:rsidRPr="0084277B">
              <w:rPr>
                <w:lang w:val="lt-LT"/>
              </w:rPr>
              <w:t xml:space="preserve">Planuojamų žemės </w:t>
            </w:r>
            <w:r>
              <w:rPr>
                <w:lang w:val="lt-LT"/>
              </w:rPr>
              <w:t xml:space="preserve">sklypų ir/arba pastatų, esančių </w:t>
            </w:r>
          </w:p>
          <w:p w:rsidR="00C31B49" w:rsidRPr="00C31B49" w:rsidRDefault="00C31B49" w:rsidP="00C31B49">
            <w:pPr>
              <w:pStyle w:val="prastasiniatinklio"/>
              <w:spacing w:after="0"/>
              <w:jc w:val="both"/>
              <w:rPr>
                <w:lang w:val="lt-LT"/>
              </w:rPr>
            </w:pPr>
            <w:r w:rsidRPr="00C31B49">
              <w:rPr>
                <w:lang w:val="lt-LT"/>
              </w:rPr>
              <w:t>planuojamame žemės sklype, nuosavybės dokumentų kopijos;</w:t>
            </w:r>
          </w:p>
          <w:p w:rsidR="00C31B49" w:rsidRPr="0084277B" w:rsidRDefault="00C31B49" w:rsidP="00C52686">
            <w:pPr>
              <w:pStyle w:val="prastasiniatinklio"/>
              <w:spacing w:after="0"/>
              <w:jc w:val="both"/>
              <w:rPr>
                <w:lang w:val="lt-LT"/>
              </w:rPr>
            </w:pPr>
            <w:r>
              <w:rPr>
                <w:lang w:val="lt-LT"/>
              </w:rPr>
              <w:t xml:space="preserve">3. </w:t>
            </w:r>
            <w:r w:rsidRPr="0084277B">
              <w:rPr>
                <w:lang w:val="lt-LT"/>
              </w:rPr>
              <w:t>Žemės sklypo ribų planas;</w:t>
            </w:r>
          </w:p>
          <w:p w:rsidR="00C31B49" w:rsidRPr="0084277B" w:rsidRDefault="00C31B49" w:rsidP="00C52686">
            <w:pPr>
              <w:pStyle w:val="prastasiniatinklio"/>
              <w:spacing w:after="0"/>
              <w:jc w:val="both"/>
              <w:rPr>
                <w:lang w:val="lt-LT"/>
              </w:rPr>
            </w:pPr>
            <w:r>
              <w:rPr>
                <w:lang w:val="lt-LT"/>
              </w:rPr>
              <w:t xml:space="preserve">4. </w:t>
            </w:r>
            <w:r w:rsidRPr="0084277B">
              <w:rPr>
                <w:lang w:val="lt-LT"/>
              </w:rPr>
              <w:t>Pasiūlymų schema (neprivaloma);</w:t>
            </w:r>
          </w:p>
          <w:p w:rsidR="00C31B49" w:rsidRPr="00C31B49" w:rsidRDefault="00C31B49" w:rsidP="00C52686">
            <w:pPr>
              <w:spacing w:after="0" w:line="240" w:lineRule="auto"/>
              <w:jc w:val="both"/>
              <w:rPr>
                <w:rFonts w:ascii="Times New Roman" w:hAnsi="Times New Roman"/>
                <w:color w:val="000000"/>
                <w:sz w:val="24"/>
                <w:szCs w:val="24"/>
              </w:rPr>
            </w:pPr>
            <w:r>
              <w:rPr>
                <w:rFonts w:ascii="Times New Roman" w:hAnsi="Times New Roman"/>
                <w:sz w:val="24"/>
                <w:szCs w:val="24"/>
              </w:rPr>
              <w:t xml:space="preserve">5. </w:t>
            </w:r>
            <w:r w:rsidRPr="00C31B49">
              <w:rPr>
                <w:rFonts w:ascii="Times New Roman" w:hAnsi="Times New Roman"/>
                <w:sz w:val="24"/>
                <w:szCs w:val="24"/>
              </w:rPr>
              <w:t xml:space="preserve">Pastatų išdėstymo schema iš inventorinės bylos (jei </w:t>
            </w:r>
            <w:r w:rsidRPr="00C31B49">
              <w:rPr>
                <w:rFonts w:ascii="Times New Roman" w:hAnsi="Times New Roman"/>
                <w:sz w:val="24"/>
                <w:szCs w:val="24"/>
              </w:rPr>
              <w:lastRenderedPageBreak/>
              <w:t>projekto tikslas – sklypo suformavimas prie nu</w:t>
            </w:r>
            <w:r>
              <w:rPr>
                <w:rFonts w:ascii="Times New Roman" w:hAnsi="Times New Roman"/>
                <w:sz w:val="24"/>
                <w:szCs w:val="24"/>
              </w:rPr>
              <w:t>osavybės teise turimų statinių);</w:t>
            </w:r>
          </w:p>
          <w:p w:rsidR="00DB484C" w:rsidRPr="0019006C" w:rsidRDefault="00C31B49" w:rsidP="00C5268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6. </w:t>
            </w:r>
            <w:r w:rsidRPr="00C2769D">
              <w:rPr>
                <w:rFonts w:ascii="Times New Roman" w:hAnsi="Times New Roman"/>
                <w:color w:val="000000"/>
                <w:sz w:val="24"/>
                <w:szCs w:val="24"/>
              </w:rPr>
              <w:t>Įgaliojimas (jei prašymą pateikia įgaliotas asmuo).</w:t>
            </w:r>
          </w:p>
        </w:tc>
      </w:tr>
      <w:tr w:rsidR="00DB484C" w:rsidRPr="00343EC0" w:rsidTr="00C52686">
        <w:tc>
          <w:tcPr>
            <w:tcW w:w="709" w:type="dxa"/>
          </w:tcPr>
          <w:p w:rsidR="00DB484C" w:rsidRPr="00764D98" w:rsidRDefault="005735B6" w:rsidP="00764D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6</w:t>
            </w:r>
            <w:r w:rsidR="00DB484C" w:rsidRPr="00764D98">
              <w:rPr>
                <w:rFonts w:ascii="Times New Roman" w:eastAsia="Times New Roman" w:hAnsi="Times New Roman"/>
                <w:sz w:val="24"/>
                <w:szCs w:val="24"/>
              </w:rPr>
              <w:t>.</w:t>
            </w:r>
          </w:p>
        </w:tc>
        <w:tc>
          <w:tcPr>
            <w:tcW w:w="3082" w:type="dxa"/>
          </w:tcPr>
          <w:p w:rsidR="00DB484C" w:rsidRPr="00764D98" w:rsidRDefault="00DB484C" w:rsidP="00764D98">
            <w:pPr>
              <w:autoSpaceDE w:val="0"/>
              <w:autoSpaceDN w:val="0"/>
              <w:adjustRightInd w:val="0"/>
              <w:spacing w:after="0" w:line="240" w:lineRule="auto"/>
              <w:rPr>
                <w:rFonts w:ascii="Times New Roman" w:eastAsia="Times New Roman" w:hAnsi="Times New Roman"/>
                <w:sz w:val="24"/>
                <w:szCs w:val="24"/>
              </w:rPr>
            </w:pPr>
            <w:r w:rsidRPr="00764D98">
              <w:rPr>
                <w:rFonts w:ascii="Times New Roman" w:eastAsia="Times New Roman" w:hAnsi="Times New Roman"/>
                <w:sz w:val="24"/>
                <w:szCs w:val="24"/>
              </w:rPr>
              <w:t>Administracinės paslaugos teikėjas</w:t>
            </w:r>
          </w:p>
          <w:p w:rsidR="00DB484C" w:rsidRPr="00764D98" w:rsidRDefault="00DB484C" w:rsidP="00764D98">
            <w:pPr>
              <w:autoSpaceDE w:val="0"/>
              <w:autoSpaceDN w:val="0"/>
              <w:adjustRightInd w:val="0"/>
              <w:spacing w:after="0" w:line="240" w:lineRule="auto"/>
              <w:rPr>
                <w:rFonts w:ascii="Times New Roman" w:eastAsia="Times New Roman" w:hAnsi="Times New Roman"/>
                <w:sz w:val="24"/>
                <w:szCs w:val="24"/>
              </w:rPr>
            </w:pPr>
          </w:p>
        </w:tc>
        <w:tc>
          <w:tcPr>
            <w:tcW w:w="5849" w:type="dxa"/>
            <w:shd w:val="clear" w:color="auto" w:fill="auto"/>
          </w:tcPr>
          <w:p w:rsidR="00DB484C" w:rsidRPr="000C0204" w:rsidRDefault="00DB484C" w:rsidP="00764D98">
            <w:pPr>
              <w:pStyle w:val="prastasiniatinklio"/>
              <w:spacing w:after="0"/>
              <w:rPr>
                <w:color w:val="000000" w:themeColor="text1"/>
                <w:lang w:val="lt-LT"/>
              </w:rPr>
            </w:pPr>
            <w:bookmarkStart w:id="0" w:name="_GoBack"/>
            <w:r w:rsidRPr="000C0204">
              <w:rPr>
                <w:color w:val="000000" w:themeColor="text1"/>
                <w:lang w:val="lt-LT"/>
              </w:rPr>
              <w:t>Architektūros ir paveldosaugos skyriaus vyriausioji specialistė</w:t>
            </w:r>
          </w:p>
          <w:p w:rsidR="00B90CA4" w:rsidRPr="000C0204" w:rsidRDefault="00B90CA4" w:rsidP="00B90CA4">
            <w:pPr>
              <w:pStyle w:val="prastasiniatinklio"/>
              <w:spacing w:after="0"/>
              <w:ind w:right="37"/>
              <w:jc w:val="both"/>
              <w:rPr>
                <w:color w:val="000000" w:themeColor="text1"/>
                <w:lang w:val="lt-LT"/>
              </w:rPr>
            </w:pPr>
            <w:r w:rsidRPr="000C0204">
              <w:rPr>
                <w:color w:val="000000" w:themeColor="text1"/>
                <w:lang w:val="lt-LT"/>
              </w:rPr>
              <w:t>Martyna Meilutė</w:t>
            </w:r>
          </w:p>
          <w:p w:rsidR="00B90CA4" w:rsidRPr="000C0204" w:rsidRDefault="00B90CA4" w:rsidP="00B90CA4">
            <w:pPr>
              <w:pStyle w:val="prastasiniatinklio"/>
              <w:spacing w:after="0"/>
              <w:ind w:right="37"/>
              <w:jc w:val="both"/>
              <w:rPr>
                <w:color w:val="000000" w:themeColor="text1"/>
                <w:lang w:val="lt-LT"/>
              </w:rPr>
            </w:pPr>
            <w:r w:rsidRPr="000C0204">
              <w:rPr>
                <w:color w:val="000000" w:themeColor="text1"/>
                <w:lang w:val="lt-LT"/>
              </w:rPr>
              <w:t xml:space="preserve">Tel. (8 458) 71347, </w:t>
            </w:r>
            <w:proofErr w:type="spellStart"/>
            <w:r w:rsidRPr="000C0204">
              <w:rPr>
                <w:color w:val="000000" w:themeColor="text1"/>
                <w:lang w:val="lt-LT"/>
              </w:rPr>
              <w:t>mob</w:t>
            </w:r>
            <w:proofErr w:type="spellEnd"/>
            <w:r w:rsidRPr="000C0204">
              <w:rPr>
                <w:color w:val="000000" w:themeColor="text1"/>
                <w:lang w:val="lt-LT"/>
              </w:rPr>
              <w:t>. 8-626-34392</w:t>
            </w:r>
          </w:p>
          <w:p w:rsidR="00DB484C" w:rsidRPr="00764D98" w:rsidRDefault="00B90CA4" w:rsidP="00B90CA4">
            <w:pPr>
              <w:pStyle w:val="prastasiniatinklio"/>
              <w:spacing w:after="0"/>
              <w:rPr>
                <w:color w:val="333333"/>
                <w:lang w:val="lt-LT"/>
              </w:rPr>
            </w:pPr>
            <w:r w:rsidRPr="000C0204">
              <w:rPr>
                <w:color w:val="000000" w:themeColor="text1"/>
                <w:lang w:val="lt-LT"/>
              </w:rPr>
              <w:t xml:space="preserve">El. p. </w:t>
            </w:r>
            <w:r w:rsidRPr="000C0204">
              <w:rPr>
                <w:color w:val="000000" w:themeColor="text1"/>
              </w:rPr>
              <w:t xml:space="preserve"> </w:t>
            </w:r>
            <w:hyperlink r:id="rId11" w:history="1">
              <w:r w:rsidRPr="000C0204">
                <w:rPr>
                  <w:rStyle w:val="Hipersaitas"/>
                  <w:color w:val="000000" w:themeColor="text1"/>
                </w:rPr>
                <w:t>martyna.meilute@post.rokiskis.lt</w:t>
              </w:r>
            </w:hyperlink>
            <w:bookmarkEnd w:id="0"/>
          </w:p>
        </w:tc>
      </w:tr>
      <w:tr w:rsidR="00DB484C" w:rsidRPr="00343EC0" w:rsidTr="00C52686">
        <w:tc>
          <w:tcPr>
            <w:tcW w:w="709" w:type="dxa"/>
          </w:tcPr>
          <w:p w:rsidR="00DB484C" w:rsidRPr="00764D98" w:rsidRDefault="005735B6" w:rsidP="00764D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r w:rsidR="00DB484C" w:rsidRPr="00764D98">
              <w:rPr>
                <w:rFonts w:ascii="Times New Roman" w:eastAsia="Times New Roman" w:hAnsi="Times New Roman"/>
                <w:sz w:val="24"/>
                <w:szCs w:val="24"/>
              </w:rPr>
              <w:t>.</w:t>
            </w:r>
          </w:p>
        </w:tc>
        <w:tc>
          <w:tcPr>
            <w:tcW w:w="3082" w:type="dxa"/>
          </w:tcPr>
          <w:p w:rsidR="00DB484C" w:rsidRPr="00764D98" w:rsidRDefault="00DB484C" w:rsidP="00764D98">
            <w:pPr>
              <w:autoSpaceDE w:val="0"/>
              <w:autoSpaceDN w:val="0"/>
              <w:adjustRightInd w:val="0"/>
              <w:spacing w:after="0" w:line="240" w:lineRule="auto"/>
              <w:rPr>
                <w:rFonts w:ascii="Times New Roman" w:eastAsia="Times New Roman" w:hAnsi="Times New Roman"/>
                <w:sz w:val="24"/>
                <w:szCs w:val="24"/>
              </w:rPr>
            </w:pPr>
            <w:r w:rsidRPr="00764D98">
              <w:rPr>
                <w:rFonts w:ascii="Times New Roman" w:eastAsia="Times New Roman" w:hAnsi="Times New Roman"/>
                <w:sz w:val="24"/>
                <w:szCs w:val="24"/>
              </w:rPr>
              <w:t>Administracinės paslaugos vadovas</w:t>
            </w:r>
          </w:p>
        </w:tc>
        <w:tc>
          <w:tcPr>
            <w:tcW w:w="5849" w:type="dxa"/>
            <w:shd w:val="clear" w:color="auto" w:fill="auto"/>
          </w:tcPr>
          <w:p w:rsidR="00DB484C" w:rsidRDefault="00DB484C" w:rsidP="00C41F34">
            <w:pPr>
              <w:pStyle w:val="prastasiniatinklio"/>
              <w:spacing w:after="0"/>
              <w:rPr>
                <w:lang w:val="lt-LT"/>
              </w:rPr>
            </w:pPr>
            <w:r w:rsidRPr="009E4AC3">
              <w:rPr>
                <w:lang w:val="lt-LT"/>
              </w:rPr>
              <w:t xml:space="preserve">Architektūros ir </w:t>
            </w:r>
            <w:r>
              <w:rPr>
                <w:lang w:val="lt-LT"/>
              </w:rPr>
              <w:t>paveldosaugos</w:t>
            </w:r>
            <w:r w:rsidRPr="009E4AC3">
              <w:rPr>
                <w:lang w:val="lt-LT"/>
              </w:rPr>
              <w:t xml:space="preserve"> skyriaus </w:t>
            </w:r>
            <w:r>
              <w:rPr>
                <w:lang w:val="lt-LT"/>
              </w:rPr>
              <w:t>vedėja</w:t>
            </w:r>
            <w:r w:rsidR="005735B6">
              <w:rPr>
                <w:lang w:val="lt-LT"/>
              </w:rPr>
              <w:t>s</w:t>
            </w:r>
            <w:r w:rsidRPr="009E4AC3">
              <w:rPr>
                <w:lang w:val="lt-LT"/>
              </w:rPr>
              <w:t xml:space="preserve"> </w:t>
            </w:r>
          </w:p>
          <w:p w:rsidR="00C52686" w:rsidRDefault="00C52686" w:rsidP="00C41F34">
            <w:pPr>
              <w:pStyle w:val="prastasiniatinklio"/>
              <w:spacing w:after="0"/>
              <w:rPr>
                <w:lang w:val="lt-LT"/>
              </w:rPr>
            </w:pPr>
            <w:r>
              <w:rPr>
                <w:lang w:val="lt-LT"/>
              </w:rPr>
              <w:t>Raimondas Simanavičius</w:t>
            </w:r>
          </w:p>
          <w:p w:rsidR="00C52686" w:rsidRDefault="00C52686" w:rsidP="00C41F34">
            <w:pPr>
              <w:pStyle w:val="prastasiniatinklio"/>
              <w:spacing w:after="0"/>
              <w:rPr>
                <w:lang w:val="lt-LT"/>
              </w:rPr>
            </w:pPr>
            <w:r>
              <w:rPr>
                <w:lang w:val="lt-LT"/>
              </w:rPr>
              <w:t>Tel. (8 458) 711 60, mob. 8 673 31 069</w:t>
            </w:r>
          </w:p>
          <w:p w:rsidR="00DB484C" w:rsidRPr="00C52686" w:rsidRDefault="00C52686" w:rsidP="005735B6">
            <w:pPr>
              <w:pStyle w:val="prastasiniatinklio"/>
              <w:spacing w:after="0"/>
              <w:rPr>
                <w:color w:val="333333"/>
              </w:rPr>
            </w:pPr>
            <w:r w:rsidRPr="00764D98">
              <w:rPr>
                <w:color w:val="333333"/>
                <w:lang w:val="lt-LT"/>
              </w:rPr>
              <w:t>El. p.</w:t>
            </w:r>
            <w:r>
              <w:rPr>
                <w:color w:val="333333"/>
                <w:lang w:val="lt-LT"/>
              </w:rPr>
              <w:t xml:space="preserve"> </w:t>
            </w:r>
            <w:hyperlink r:id="rId12" w:history="1">
              <w:r w:rsidRPr="00352266">
                <w:rPr>
                  <w:rStyle w:val="Hipersaitas"/>
                  <w:lang w:val="lt-LT"/>
                </w:rPr>
                <w:t>architektai</w:t>
              </w:r>
              <w:r w:rsidRPr="00352266">
                <w:rPr>
                  <w:rStyle w:val="Hipersaitas"/>
                </w:rPr>
                <w:t>@</w:t>
              </w:r>
              <w:proofErr w:type="spellStart"/>
              <w:r w:rsidRPr="00352266">
                <w:rPr>
                  <w:rStyle w:val="Hipersaitas"/>
                </w:rPr>
                <w:t>post.rokiskis.lt</w:t>
              </w:r>
              <w:proofErr w:type="spellEnd"/>
            </w:hyperlink>
            <w:r>
              <w:rPr>
                <w:color w:val="333333"/>
              </w:rPr>
              <w:t xml:space="preserve"> </w:t>
            </w:r>
          </w:p>
        </w:tc>
      </w:tr>
      <w:tr w:rsidR="00DB484C" w:rsidRPr="00343EC0" w:rsidTr="00C52686">
        <w:tc>
          <w:tcPr>
            <w:tcW w:w="709" w:type="dxa"/>
          </w:tcPr>
          <w:p w:rsidR="00DB484C" w:rsidRPr="00764D98" w:rsidRDefault="005735B6" w:rsidP="00764D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r w:rsidR="00DB484C" w:rsidRPr="00764D98">
              <w:rPr>
                <w:rFonts w:ascii="Times New Roman" w:eastAsia="Times New Roman" w:hAnsi="Times New Roman"/>
                <w:sz w:val="24"/>
                <w:szCs w:val="24"/>
              </w:rPr>
              <w:t>.</w:t>
            </w:r>
          </w:p>
        </w:tc>
        <w:tc>
          <w:tcPr>
            <w:tcW w:w="3082" w:type="dxa"/>
          </w:tcPr>
          <w:p w:rsidR="00DB484C" w:rsidRPr="00764D98" w:rsidRDefault="00DB484C" w:rsidP="00764D98">
            <w:pPr>
              <w:autoSpaceDE w:val="0"/>
              <w:autoSpaceDN w:val="0"/>
              <w:adjustRightInd w:val="0"/>
              <w:spacing w:after="0" w:line="240" w:lineRule="auto"/>
              <w:rPr>
                <w:rFonts w:ascii="Times New Roman" w:eastAsia="Times New Roman" w:hAnsi="Times New Roman"/>
                <w:sz w:val="24"/>
                <w:szCs w:val="24"/>
              </w:rPr>
            </w:pPr>
            <w:r w:rsidRPr="00764D98">
              <w:rPr>
                <w:rFonts w:ascii="Times New Roman" w:eastAsia="Times New Roman" w:hAnsi="Times New Roman"/>
                <w:sz w:val="24"/>
                <w:szCs w:val="24"/>
              </w:rPr>
              <w:t>Administracinės paslaugos suteikimo trukmė</w:t>
            </w:r>
          </w:p>
        </w:tc>
        <w:tc>
          <w:tcPr>
            <w:tcW w:w="5849" w:type="dxa"/>
            <w:shd w:val="clear" w:color="auto" w:fill="auto"/>
            <w:vAlign w:val="center"/>
          </w:tcPr>
          <w:p w:rsidR="00075782" w:rsidRDefault="00075782" w:rsidP="00075782">
            <w:pPr>
              <w:spacing w:after="0" w:line="240" w:lineRule="auto"/>
              <w:jc w:val="both"/>
              <w:rPr>
                <w:rFonts w:ascii="Times New Roman" w:hAnsi="Times New Roman"/>
                <w:sz w:val="24"/>
                <w:szCs w:val="24"/>
              </w:rPr>
            </w:pPr>
            <w:r w:rsidRPr="009E4AC3">
              <w:rPr>
                <w:rFonts w:ascii="Times New Roman" w:hAnsi="Times New Roman"/>
                <w:sz w:val="24"/>
                <w:szCs w:val="24"/>
              </w:rPr>
              <w:t>Prašymas organizuoti žemės sklypų formavimo ir pertvarkymo projekto rengimą nagrinėjamas 10 darbo dienų.  Priimamas sprendimas pradėti rengti Projektą arba motyvuotai atsisakoma organizuoti Projekto rengimą ir apie tai ne vėliau kaip per 5 darbo dienas  informuojamas prašymą pateikęs asmuo.</w:t>
            </w:r>
          </w:p>
          <w:p w:rsidR="00075782" w:rsidRPr="009E4AC3" w:rsidRDefault="00075782" w:rsidP="00075782">
            <w:pPr>
              <w:spacing w:after="0" w:line="240" w:lineRule="auto"/>
              <w:jc w:val="both"/>
              <w:rPr>
                <w:rFonts w:ascii="Times New Roman" w:hAnsi="Times New Roman"/>
                <w:sz w:val="24"/>
                <w:szCs w:val="24"/>
              </w:rPr>
            </w:pPr>
          </w:p>
          <w:p w:rsidR="00075782" w:rsidRDefault="00075782" w:rsidP="00075782">
            <w:pPr>
              <w:spacing w:after="0" w:line="240" w:lineRule="auto"/>
              <w:jc w:val="both"/>
              <w:rPr>
                <w:rFonts w:ascii="Times New Roman" w:hAnsi="Times New Roman"/>
                <w:sz w:val="24"/>
                <w:szCs w:val="24"/>
              </w:rPr>
            </w:pPr>
            <w:r w:rsidRPr="009E4AC3">
              <w:rPr>
                <w:rFonts w:ascii="Times New Roman" w:hAnsi="Times New Roman"/>
                <w:sz w:val="24"/>
                <w:szCs w:val="24"/>
              </w:rPr>
              <w:t>Reikalavimai žemės sklypų formavimo ir pertvarkymo projektui rengti išduodami per 5 darbo dienas.</w:t>
            </w:r>
          </w:p>
          <w:p w:rsidR="00075782" w:rsidRDefault="00075782" w:rsidP="00075782">
            <w:pPr>
              <w:spacing w:after="0" w:line="240" w:lineRule="auto"/>
              <w:jc w:val="both"/>
              <w:rPr>
                <w:rFonts w:ascii="Times New Roman" w:hAnsi="Times New Roman"/>
                <w:sz w:val="24"/>
                <w:szCs w:val="24"/>
              </w:rPr>
            </w:pPr>
          </w:p>
          <w:p w:rsidR="00075782" w:rsidRDefault="00075782" w:rsidP="00075782">
            <w:pPr>
              <w:spacing w:after="0" w:line="240" w:lineRule="auto"/>
              <w:jc w:val="both"/>
              <w:rPr>
                <w:rFonts w:ascii="Times New Roman" w:hAnsi="Times New Roman"/>
                <w:sz w:val="24"/>
                <w:szCs w:val="24"/>
              </w:rPr>
            </w:pPr>
            <w:r>
              <w:rPr>
                <w:rFonts w:ascii="Times New Roman" w:hAnsi="Times New Roman"/>
                <w:sz w:val="24"/>
                <w:szCs w:val="24"/>
              </w:rPr>
              <w:t>Parengtas projektas teikiamas organizatoriui, kuris ne vėliau kaip per 10 darbo dienų nuo jo gavimo teikia jį visuomenei susipažinti.</w:t>
            </w:r>
          </w:p>
          <w:p w:rsidR="00075782" w:rsidRPr="009E4AC3" w:rsidRDefault="00075782" w:rsidP="00075782">
            <w:pPr>
              <w:spacing w:after="0" w:line="240" w:lineRule="auto"/>
              <w:jc w:val="both"/>
              <w:rPr>
                <w:rFonts w:ascii="Times New Roman" w:hAnsi="Times New Roman"/>
                <w:sz w:val="24"/>
                <w:szCs w:val="24"/>
              </w:rPr>
            </w:pPr>
          </w:p>
          <w:p w:rsidR="00075782" w:rsidRDefault="00075782" w:rsidP="00075782">
            <w:pPr>
              <w:spacing w:after="0" w:line="240" w:lineRule="auto"/>
              <w:jc w:val="both"/>
              <w:rPr>
                <w:rFonts w:ascii="Times New Roman" w:hAnsi="Times New Roman"/>
                <w:sz w:val="24"/>
                <w:szCs w:val="24"/>
              </w:rPr>
            </w:pPr>
            <w:r w:rsidRPr="009E4AC3">
              <w:rPr>
                <w:rFonts w:ascii="Times New Roman" w:hAnsi="Times New Roman"/>
                <w:sz w:val="24"/>
                <w:szCs w:val="24"/>
              </w:rPr>
              <w:t>Projektas turi būti suderintas arba raštu pateiktas motyvuotas atsisakymas derin</w:t>
            </w:r>
            <w:r>
              <w:rPr>
                <w:rFonts w:ascii="Times New Roman" w:hAnsi="Times New Roman"/>
                <w:sz w:val="24"/>
                <w:szCs w:val="24"/>
              </w:rPr>
              <w:t>ti Projektą ne vėliau kaip per 5 darbo dienas</w:t>
            </w:r>
            <w:r w:rsidRPr="009E4AC3">
              <w:rPr>
                <w:rFonts w:ascii="Times New Roman" w:hAnsi="Times New Roman"/>
                <w:sz w:val="24"/>
                <w:szCs w:val="24"/>
              </w:rPr>
              <w:t xml:space="preserve"> nuo prašymo derinti Projektą gavimo dienos.</w:t>
            </w:r>
          </w:p>
          <w:p w:rsidR="00075782" w:rsidRPr="009E4AC3" w:rsidRDefault="00075782" w:rsidP="00075782">
            <w:pPr>
              <w:spacing w:after="0" w:line="240" w:lineRule="auto"/>
              <w:jc w:val="both"/>
              <w:rPr>
                <w:rFonts w:ascii="Times New Roman" w:hAnsi="Times New Roman"/>
                <w:sz w:val="24"/>
                <w:szCs w:val="24"/>
              </w:rPr>
            </w:pPr>
          </w:p>
          <w:p w:rsidR="00DB484C" w:rsidRPr="00764D98" w:rsidRDefault="00075782" w:rsidP="00C52686">
            <w:pPr>
              <w:pStyle w:val="BodyText2"/>
              <w:tabs>
                <w:tab w:val="left" w:pos="1560"/>
              </w:tabs>
              <w:spacing w:line="240" w:lineRule="auto"/>
              <w:ind w:firstLine="0"/>
              <w:rPr>
                <w:sz w:val="24"/>
                <w:szCs w:val="24"/>
              </w:rPr>
            </w:pPr>
            <w:r w:rsidRPr="009E4AC3">
              <w:rPr>
                <w:color w:val="auto"/>
                <w:sz w:val="24"/>
                <w:szCs w:val="24"/>
              </w:rPr>
              <w:t>Savivaldybės administracijos direktorius sprendimą dėl Projekto tvirtinimo arba atsisakymo tvirtinti Projektą privalo priimti ne vėliau kaip per 5 darbo dienas nuo išvados dėl Projekto tvirtinimo tikslingumo gavimo.</w:t>
            </w:r>
          </w:p>
        </w:tc>
      </w:tr>
      <w:tr w:rsidR="00DB484C" w:rsidRPr="00343EC0" w:rsidTr="00C52686">
        <w:tc>
          <w:tcPr>
            <w:tcW w:w="709" w:type="dxa"/>
          </w:tcPr>
          <w:p w:rsidR="00DB484C" w:rsidRPr="00764D98" w:rsidRDefault="005735B6" w:rsidP="00764D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r w:rsidR="00DB484C" w:rsidRPr="00764D98">
              <w:rPr>
                <w:rFonts w:ascii="Times New Roman" w:eastAsia="Times New Roman" w:hAnsi="Times New Roman"/>
                <w:sz w:val="24"/>
                <w:szCs w:val="24"/>
              </w:rPr>
              <w:t>.</w:t>
            </w:r>
          </w:p>
        </w:tc>
        <w:tc>
          <w:tcPr>
            <w:tcW w:w="3082" w:type="dxa"/>
          </w:tcPr>
          <w:p w:rsidR="00DB484C" w:rsidRPr="00764D98" w:rsidRDefault="00DB484C" w:rsidP="00764D98">
            <w:pPr>
              <w:autoSpaceDE w:val="0"/>
              <w:autoSpaceDN w:val="0"/>
              <w:adjustRightInd w:val="0"/>
              <w:spacing w:after="0" w:line="240" w:lineRule="auto"/>
              <w:rPr>
                <w:rFonts w:ascii="Times New Roman" w:eastAsia="Times New Roman" w:hAnsi="Times New Roman"/>
                <w:sz w:val="24"/>
                <w:szCs w:val="24"/>
              </w:rPr>
            </w:pPr>
            <w:r w:rsidRPr="00764D98">
              <w:rPr>
                <w:rFonts w:ascii="Times New Roman" w:eastAsia="Times New Roman" w:hAnsi="Times New Roman"/>
                <w:sz w:val="24"/>
                <w:szCs w:val="24"/>
              </w:rPr>
              <w:t>Administracinės paslaugos suteikimo kaina (jei paslauga teikiama atlygintinai)</w:t>
            </w:r>
          </w:p>
        </w:tc>
        <w:tc>
          <w:tcPr>
            <w:tcW w:w="5849" w:type="dxa"/>
            <w:vAlign w:val="center"/>
          </w:tcPr>
          <w:p w:rsidR="00DB484C" w:rsidRPr="00764D98" w:rsidRDefault="00DB484C" w:rsidP="00764D98">
            <w:pPr>
              <w:spacing w:after="0" w:line="240" w:lineRule="auto"/>
              <w:rPr>
                <w:rFonts w:ascii="Times New Roman" w:hAnsi="Times New Roman"/>
                <w:sz w:val="24"/>
                <w:szCs w:val="24"/>
              </w:rPr>
            </w:pPr>
            <w:r w:rsidRPr="00764D98">
              <w:rPr>
                <w:rFonts w:ascii="Times New Roman" w:hAnsi="Times New Roman"/>
                <w:color w:val="000000"/>
                <w:sz w:val="24"/>
                <w:szCs w:val="24"/>
                <w:shd w:val="clear" w:color="auto" w:fill="FFFFFF"/>
              </w:rPr>
              <w:t>Paslauga teikiama neatlygintinai</w:t>
            </w:r>
          </w:p>
        </w:tc>
      </w:tr>
      <w:tr w:rsidR="00DB484C" w:rsidRPr="00343EC0" w:rsidTr="00C52686">
        <w:tc>
          <w:tcPr>
            <w:tcW w:w="709" w:type="dxa"/>
          </w:tcPr>
          <w:p w:rsidR="00DB484C" w:rsidRPr="00764D98" w:rsidRDefault="005735B6" w:rsidP="00764D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r w:rsidR="00DB484C" w:rsidRPr="00764D98">
              <w:rPr>
                <w:rFonts w:ascii="Times New Roman" w:eastAsia="Times New Roman" w:hAnsi="Times New Roman"/>
                <w:sz w:val="24"/>
                <w:szCs w:val="24"/>
              </w:rPr>
              <w:t>.</w:t>
            </w:r>
          </w:p>
        </w:tc>
        <w:tc>
          <w:tcPr>
            <w:tcW w:w="3082" w:type="dxa"/>
          </w:tcPr>
          <w:p w:rsidR="00DB484C" w:rsidRPr="00764D98" w:rsidRDefault="00DB484C" w:rsidP="00764D98">
            <w:pPr>
              <w:autoSpaceDE w:val="0"/>
              <w:autoSpaceDN w:val="0"/>
              <w:adjustRightInd w:val="0"/>
              <w:spacing w:after="0" w:line="240" w:lineRule="auto"/>
              <w:rPr>
                <w:rFonts w:ascii="Times New Roman" w:eastAsia="Times New Roman" w:hAnsi="Times New Roman"/>
                <w:sz w:val="24"/>
                <w:szCs w:val="24"/>
              </w:rPr>
            </w:pPr>
            <w:r w:rsidRPr="00764D98">
              <w:rPr>
                <w:rFonts w:ascii="Times New Roman" w:eastAsia="Times New Roman" w:hAnsi="Times New Roman"/>
                <w:sz w:val="24"/>
                <w:szCs w:val="24"/>
              </w:rPr>
              <w:t>Prašymo forma, pildymo pavyzdys ir prašymo turinys</w:t>
            </w:r>
          </w:p>
        </w:tc>
        <w:tc>
          <w:tcPr>
            <w:tcW w:w="5849" w:type="dxa"/>
            <w:shd w:val="clear" w:color="auto" w:fill="auto"/>
            <w:vAlign w:val="center"/>
          </w:tcPr>
          <w:p w:rsidR="00DB484C" w:rsidRPr="008C7C52" w:rsidRDefault="00DB484C" w:rsidP="00764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Prašymas</w:t>
            </w:r>
            <w:r w:rsidR="00C52686">
              <w:rPr>
                <w:rFonts w:ascii="Times New Roman" w:hAnsi="Times New Roman"/>
                <w:sz w:val="24"/>
                <w:szCs w:val="24"/>
              </w:rPr>
              <w:t xml:space="preserve"> (pridedamas)</w:t>
            </w:r>
          </w:p>
        </w:tc>
      </w:tr>
      <w:tr w:rsidR="00DB484C" w:rsidRPr="00343EC0" w:rsidTr="00C52686">
        <w:tc>
          <w:tcPr>
            <w:tcW w:w="709" w:type="dxa"/>
          </w:tcPr>
          <w:p w:rsidR="00DB484C" w:rsidRPr="00764D98" w:rsidRDefault="005735B6" w:rsidP="00764D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r w:rsidR="00DB484C" w:rsidRPr="00764D98">
              <w:rPr>
                <w:rFonts w:ascii="Times New Roman" w:eastAsia="Times New Roman" w:hAnsi="Times New Roman"/>
                <w:sz w:val="24"/>
                <w:szCs w:val="24"/>
              </w:rPr>
              <w:t>.</w:t>
            </w:r>
          </w:p>
        </w:tc>
        <w:tc>
          <w:tcPr>
            <w:tcW w:w="3082" w:type="dxa"/>
          </w:tcPr>
          <w:p w:rsidR="00DB484C" w:rsidRPr="00764D98" w:rsidRDefault="00DB484C" w:rsidP="00764D98">
            <w:pPr>
              <w:autoSpaceDE w:val="0"/>
              <w:autoSpaceDN w:val="0"/>
              <w:adjustRightInd w:val="0"/>
              <w:spacing w:after="0" w:line="240" w:lineRule="auto"/>
              <w:rPr>
                <w:rFonts w:ascii="Times New Roman" w:eastAsia="Times New Roman" w:hAnsi="Times New Roman"/>
                <w:sz w:val="24"/>
                <w:szCs w:val="24"/>
              </w:rPr>
            </w:pPr>
            <w:r w:rsidRPr="00764D98">
              <w:rPr>
                <w:rFonts w:ascii="Times New Roman" w:eastAsia="Times New Roman" w:hAnsi="Times New Roman"/>
                <w:sz w:val="24"/>
                <w:szCs w:val="24"/>
              </w:rPr>
              <w:t>Informacinės ir ryšių technologijos, naudojamos teikiant administracinę paslaugą</w:t>
            </w:r>
          </w:p>
        </w:tc>
        <w:tc>
          <w:tcPr>
            <w:tcW w:w="5849" w:type="dxa"/>
            <w:shd w:val="clear" w:color="auto" w:fill="auto"/>
          </w:tcPr>
          <w:p w:rsidR="00DB484C" w:rsidRPr="00764D98" w:rsidRDefault="00DB484C" w:rsidP="00764D98">
            <w:pPr>
              <w:pStyle w:val="prastasiniatinklio"/>
              <w:spacing w:after="0"/>
              <w:rPr>
                <w:i/>
                <w:color w:val="808080"/>
                <w:lang w:val="lt-LT"/>
              </w:rPr>
            </w:pPr>
            <w:r>
              <w:rPr>
                <w:lang w:val="lt-LT"/>
              </w:rPr>
              <w:t>-</w:t>
            </w:r>
          </w:p>
        </w:tc>
      </w:tr>
      <w:tr w:rsidR="00DB484C" w:rsidRPr="00343EC0" w:rsidTr="00C52686">
        <w:tc>
          <w:tcPr>
            <w:tcW w:w="709" w:type="dxa"/>
          </w:tcPr>
          <w:p w:rsidR="00DB484C" w:rsidRPr="00764D98" w:rsidRDefault="005735B6" w:rsidP="00764D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r w:rsidR="00DB484C" w:rsidRPr="00764D98">
              <w:rPr>
                <w:rFonts w:ascii="Times New Roman" w:eastAsia="Times New Roman" w:hAnsi="Times New Roman"/>
                <w:sz w:val="24"/>
                <w:szCs w:val="24"/>
              </w:rPr>
              <w:t>.</w:t>
            </w:r>
          </w:p>
        </w:tc>
        <w:tc>
          <w:tcPr>
            <w:tcW w:w="3082" w:type="dxa"/>
          </w:tcPr>
          <w:p w:rsidR="00DB484C" w:rsidRPr="0019006C" w:rsidRDefault="00DB484C" w:rsidP="00764D98">
            <w:pPr>
              <w:autoSpaceDE w:val="0"/>
              <w:autoSpaceDN w:val="0"/>
              <w:adjustRightInd w:val="0"/>
              <w:spacing w:after="0" w:line="240" w:lineRule="auto"/>
              <w:rPr>
                <w:rFonts w:ascii="Times New Roman" w:eastAsia="Times New Roman" w:hAnsi="Times New Roman"/>
                <w:sz w:val="24"/>
                <w:szCs w:val="24"/>
              </w:rPr>
            </w:pPr>
            <w:r w:rsidRPr="0019006C">
              <w:rPr>
                <w:rFonts w:ascii="Times New Roman" w:hAnsi="Times New Roman"/>
                <w:sz w:val="24"/>
                <w:szCs w:val="24"/>
              </w:rPr>
              <w:t>Administracinės paslaugos teikimo ypatumai</w:t>
            </w:r>
          </w:p>
        </w:tc>
        <w:tc>
          <w:tcPr>
            <w:tcW w:w="5849" w:type="dxa"/>
            <w:vAlign w:val="center"/>
          </w:tcPr>
          <w:p w:rsidR="00DB484C" w:rsidRPr="00764D98" w:rsidRDefault="00DB484C" w:rsidP="00764D98">
            <w:pPr>
              <w:spacing w:after="0" w:line="240" w:lineRule="auto"/>
              <w:rPr>
                <w:rFonts w:ascii="Times New Roman" w:hAnsi="Times New Roman"/>
                <w:sz w:val="24"/>
                <w:szCs w:val="24"/>
              </w:rPr>
            </w:pPr>
            <w:r>
              <w:rPr>
                <w:rFonts w:ascii="Times New Roman" w:hAnsi="Times New Roman"/>
                <w:sz w:val="24"/>
                <w:szCs w:val="24"/>
              </w:rPr>
              <w:t>Nėra</w:t>
            </w:r>
          </w:p>
          <w:p w:rsidR="00DB484C" w:rsidRPr="00764D98" w:rsidRDefault="00DB484C" w:rsidP="00764D98">
            <w:pPr>
              <w:spacing w:after="0" w:line="240" w:lineRule="auto"/>
              <w:rPr>
                <w:rFonts w:ascii="Times New Roman" w:eastAsia="Times New Roman" w:hAnsi="Times New Roman"/>
                <w:i/>
                <w:color w:val="808080"/>
                <w:sz w:val="24"/>
                <w:szCs w:val="24"/>
              </w:rPr>
            </w:pPr>
          </w:p>
        </w:tc>
      </w:tr>
      <w:tr w:rsidR="00C52686" w:rsidRPr="00343EC0" w:rsidTr="00B33106">
        <w:tc>
          <w:tcPr>
            <w:tcW w:w="709" w:type="dxa"/>
          </w:tcPr>
          <w:p w:rsidR="00C52686" w:rsidRDefault="00C52686" w:rsidP="00764D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3082" w:type="dxa"/>
          </w:tcPr>
          <w:p w:rsidR="00C52686" w:rsidRPr="00AE017E" w:rsidRDefault="00C52686" w:rsidP="00A0248D">
            <w:pPr>
              <w:pStyle w:val="Lentelinis0"/>
            </w:pPr>
            <w:r w:rsidRPr="00AE017E">
              <w:t>Paslaugos teikėjo veiksmų (neveikimo) apskundimo tvarka</w:t>
            </w:r>
          </w:p>
        </w:tc>
        <w:tc>
          <w:tcPr>
            <w:tcW w:w="5849" w:type="dxa"/>
          </w:tcPr>
          <w:p w:rsidR="00C52686" w:rsidRPr="00AE017E" w:rsidRDefault="00C52686" w:rsidP="00A0248D">
            <w:pPr>
              <w:pStyle w:val="Lentelinis0"/>
              <w:tabs>
                <w:tab w:val="left" w:pos="840"/>
              </w:tabs>
              <w:ind w:firstLine="175"/>
              <w:jc w:val="both"/>
            </w:pPr>
            <w:r w:rsidRPr="00AE017E">
              <w:t xml:space="preserve">Sprendimas per vieną mėnesį gali būti skundžiamas Lietuvos administracinių ginčų komisijos Panevėžio apygardos skyriui Lietuvos Respublikos ikiteisminio administracinių ginčų nagrinėjimo tvarkos įstatymo nustatyta tvarka, Regionų apygardos administracinio </w:t>
            </w:r>
            <w:r w:rsidRPr="00AE017E">
              <w:lastRenderedPageBreak/>
              <w:t>teismo Panevėžio rūmams (Respublikos g. 62, Panevėžys) Lietuvos Respublikos administracinių bylų teisenos įstatymo nustatyta tvarka.</w:t>
            </w:r>
          </w:p>
        </w:tc>
      </w:tr>
    </w:tbl>
    <w:p w:rsidR="00A4383E" w:rsidRDefault="00A4383E" w:rsidP="00A4383E">
      <w:pPr>
        <w:spacing w:after="0" w:line="240" w:lineRule="auto"/>
        <w:jc w:val="both"/>
        <w:rPr>
          <w:rFonts w:ascii="Times New Roman" w:eastAsia="Times New Roman" w:hAnsi="Times New Roman"/>
          <w:sz w:val="24"/>
          <w:szCs w:val="24"/>
          <w:lang w:eastAsia="lt-LT"/>
        </w:rPr>
      </w:pPr>
    </w:p>
    <w:p w:rsidR="00991A78" w:rsidRPr="00BC49EF" w:rsidRDefault="00991A78" w:rsidP="00A4383E">
      <w:pPr>
        <w:spacing w:after="0" w:line="240" w:lineRule="auto"/>
        <w:jc w:val="both"/>
        <w:rPr>
          <w:rFonts w:ascii="Times New Roman" w:eastAsia="Times New Roman" w:hAnsi="Times New Roman"/>
          <w:sz w:val="24"/>
          <w:szCs w:val="24"/>
          <w:lang w:eastAsia="lt-LT"/>
        </w:rPr>
      </w:pPr>
    </w:p>
    <w:p w:rsidR="0019006C" w:rsidRPr="0019006C" w:rsidRDefault="0019006C" w:rsidP="0019006C">
      <w:pPr>
        <w:jc w:val="both"/>
        <w:rPr>
          <w:rFonts w:ascii="Times New Roman" w:hAnsi="Times New Roman"/>
          <w:sz w:val="24"/>
          <w:szCs w:val="24"/>
        </w:rPr>
      </w:pPr>
      <w:r w:rsidRPr="0019006C">
        <w:rPr>
          <w:rFonts w:ascii="Times New Roman" w:hAnsi="Times New Roman"/>
          <w:sz w:val="24"/>
          <w:szCs w:val="24"/>
        </w:rPr>
        <w:tab/>
      </w:r>
      <w:r w:rsidRPr="0019006C">
        <w:rPr>
          <w:rFonts w:ascii="Times New Roman" w:hAnsi="Times New Roman"/>
          <w:sz w:val="24"/>
          <w:szCs w:val="24"/>
        </w:rPr>
        <w:tab/>
      </w:r>
    </w:p>
    <w:p w:rsidR="004753F1" w:rsidRDefault="00C52686" w:rsidP="00C52686">
      <w:pPr>
        <w:jc w:val="center"/>
        <w:sectPr w:rsidR="004753F1" w:rsidSect="000C0204">
          <w:headerReference w:type="default" r:id="rId13"/>
          <w:footnotePr>
            <w:pos w:val="beneathText"/>
          </w:footnotePr>
          <w:pgSz w:w="11906" w:h="16838"/>
          <w:pgMar w:top="1134" w:right="567" w:bottom="1134" w:left="1701" w:header="567" w:footer="471" w:gutter="0"/>
          <w:cols w:space="1296"/>
          <w:docGrid w:linePitch="360"/>
        </w:sectPr>
      </w:pPr>
      <w:r>
        <w:t>___________</w:t>
      </w:r>
    </w:p>
    <w:p w:rsidR="00A4383E" w:rsidRDefault="004A55D1" w:rsidP="00A4383E">
      <w:r>
        <w:rPr>
          <w:rFonts w:ascii="Times New Roman" w:hAnsi="Times New Roman"/>
          <w:b/>
          <w:noProof/>
          <w:sz w:val="24"/>
          <w:szCs w:val="24"/>
          <w:lang w:eastAsia="lt-LT"/>
        </w:rPr>
        <w:lastRenderedPageBreak/>
        <mc:AlternateContent>
          <mc:Choice Requires="wps">
            <w:drawing>
              <wp:anchor distT="0" distB="0" distL="114300" distR="114300" simplePos="0" relativeHeight="251658752" behindDoc="0" locked="0" layoutInCell="1" allowOverlap="1">
                <wp:simplePos x="0" y="0"/>
                <wp:positionH relativeFrom="column">
                  <wp:posOffset>2041525</wp:posOffset>
                </wp:positionH>
                <wp:positionV relativeFrom="paragraph">
                  <wp:posOffset>1355090</wp:posOffset>
                </wp:positionV>
                <wp:extent cx="2088515" cy="389890"/>
                <wp:effectExtent l="12700" t="21590" r="13335" b="17145"/>
                <wp:wrapNone/>
                <wp:docPr id="17" name="Struktūrinė schema: proces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8515" cy="389890"/>
                        </a:xfrm>
                        <a:prstGeom prst="flowChartProcess">
                          <a:avLst/>
                        </a:prstGeom>
                        <a:solidFill>
                          <a:srgbClr val="FFFFFF"/>
                        </a:solidFill>
                        <a:ln w="25400" algn="ctr">
                          <a:solidFill>
                            <a:srgbClr val="F79646"/>
                          </a:solidFill>
                          <a:miter lim="800000"/>
                          <a:headEnd/>
                          <a:tailEnd/>
                        </a:ln>
                      </wps:spPr>
                      <wps:txbx>
                        <w:txbxContent>
                          <w:p w:rsidR="004753F1" w:rsidRPr="00950D26" w:rsidRDefault="004753F1" w:rsidP="004753F1">
                            <w:pPr>
                              <w:jc w:val="center"/>
                            </w:pPr>
                            <w:r w:rsidRPr="00950D26">
                              <w:t xml:space="preserve">Administracijos direktorius </w:t>
                            </w:r>
                          </w:p>
                          <w:p w:rsidR="004753F1" w:rsidRPr="00950D26" w:rsidRDefault="004753F1" w:rsidP="004753F1">
                            <w:pPr>
                              <w:spacing w:after="0"/>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Struktūrinė schema: procesas 8" o:spid="_x0000_s1026" type="#_x0000_t109" style="position:absolute;margin-left:160.75pt;margin-top:106.7pt;width:164.45pt;height:3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0pxTgIAAHcEAAAOAAAAZHJzL2Uyb0RvYy54bWysVOFu0zAQ/o/EO1j+z5KWdkujpdPUMYQ0&#10;YNLgAa6Ok1hzbHN2m44X4SF4DXgvzk7XdcAvRH5YPvt899333eX8YtdrtpXolTUVn5zknEkjbK1M&#10;W/HPn65fFZz5AKYGbY2s+IP0/GL58sX54Eo5tZ3VtURGQYwvB1fxLgRXZpkXnezBn1gnDV02FnsI&#10;ZGKb1QgDRe91Ns3z02ywWDu0QnpPp1fjJV+m+E0jRfjYNF4GpitO2EJaMa3ruGbLcyhbBNcpsYcB&#10;/4CiB2Uo6SHUFQRgG1R/hOqVQOttE06E7TPbNErIVANVM8l/q+auAydTLUSOdwea/P8LKz5sb5Gp&#10;mrQ748xATxrdBdzch5/fUZkf39goRclGksGzIpI2OF/S2zt3i7Fs726suPfM2FUHppWXiHboJNQE&#10;dRL9s2cPouHpKVsP721NKWETbOJv12AfAxIzbJdkejjIJHeBCTqc5kUxn8w5E3T3ulgUi6RjBuXj&#10;a4c+vJW2J9CeJG+0HQgXhtuxUVIm2N74EJFB+eieKrFa1ddK62Rgu15pZFug9rlOXyqGCj5204YN&#10;BGs+y6nFQLc0CSJgyvLMzz8Ld7Y4nZ3+LVyvAs2EVn3Fizx+0QnKSOcbU6d9AKXHPcHXZs9vpHSU&#10;JuzWO3KMPK9t/UBMox17n2aVNp3Fr5wN1PcV9182gJIz/c6QWovJbBYHJRmz+dmUDDy+WR/fgBEU&#10;aiyXjcYqjOO1cajajnJNEhHGXpLGjUqUP+HaI6fuTkrsJzGOz7GdvJ7+F8tfAAAA//8DAFBLAwQU&#10;AAYACAAAACEAL8xsTOEAAAALAQAADwAAAGRycy9kb3ducmV2LnhtbEyPy07DMBBF90j8gzVI7Kid&#10;pI8oxKkQUmEBXRCQunXjIYmI7ch224SvZ1jBbh5Hd86U28kM7Iw+9M5KSBYCGNrG6d62Ej7ed3c5&#10;sBCV1WpwFiXMGGBbXV+VqtDuYt/wXMeWUYgNhZLQxTgWnIemQ6PCwo1oaffpvFGRWt9y7dWFws3A&#10;UyHW3Kje0oVOjfjYYfNVn4yE6fulnuvX9nmX7/1h3uvDk9hkUt7eTA/3wCJO8Q+GX31Sh4qcju5k&#10;dWCDhCxNVoRKSJNsCYyI9UpQcaTJZpkDr0r+/4fqBwAA//8DAFBLAQItABQABgAIAAAAIQC2gziS&#10;/gAAAOEBAAATAAAAAAAAAAAAAAAAAAAAAABbQ29udGVudF9UeXBlc10ueG1sUEsBAi0AFAAGAAgA&#10;AAAhADj9If/WAAAAlAEAAAsAAAAAAAAAAAAAAAAALwEAAF9yZWxzLy5yZWxzUEsBAi0AFAAGAAgA&#10;AAAhADtDSnFOAgAAdwQAAA4AAAAAAAAAAAAAAAAALgIAAGRycy9lMm9Eb2MueG1sUEsBAi0AFAAG&#10;AAgAAAAhAC/MbEzhAAAACwEAAA8AAAAAAAAAAAAAAAAAqAQAAGRycy9kb3ducmV2LnhtbFBLBQYA&#10;AAAABAAEAPMAAAC2BQAAAAA=&#10;" strokecolor="#f79646" strokeweight="2pt">
                <v:textbox>
                  <w:txbxContent>
                    <w:p w:rsidR="004753F1" w:rsidRPr="00950D26" w:rsidRDefault="004753F1" w:rsidP="004753F1">
                      <w:pPr>
                        <w:jc w:val="center"/>
                      </w:pPr>
                      <w:r w:rsidRPr="00950D26">
                        <w:t xml:space="preserve">Administracijos direktorius </w:t>
                      </w:r>
                    </w:p>
                    <w:p w:rsidR="004753F1" w:rsidRPr="00950D26" w:rsidRDefault="004753F1" w:rsidP="004753F1">
                      <w:pPr>
                        <w:spacing w:after="0"/>
                        <w:jc w:val="center"/>
                      </w:pPr>
                    </w:p>
                  </w:txbxContent>
                </v:textbox>
              </v:shape>
            </w:pict>
          </mc:Fallback>
        </mc:AlternateContent>
      </w:r>
      <w:r>
        <w:rPr>
          <w:rFonts w:ascii="Times New Roman" w:hAnsi="Times New Roman"/>
          <w:b/>
          <w:noProof/>
          <w:sz w:val="24"/>
          <w:szCs w:val="24"/>
          <w:lang w:eastAsia="lt-LT"/>
        </w:rPr>
        <mc:AlternateContent>
          <mc:Choice Requires="wpg">
            <w:drawing>
              <wp:anchor distT="0" distB="0" distL="114300" distR="114300" simplePos="0" relativeHeight="251657728" behindDoc="0" locked="0" layoutInCell="1" allowOverlap="1">
                <wp:simplePos x="0" y="0"/>
                <wp:positionH relativeFrom="column">
                  <wp:posOffset>1593850</wp:posOffset>
                </wp:positionH>
                <wp:positionV relativeFrom="paragraph">
                  <wp:posOffset>849630</wp:posOffset>
                </wp:positionV>
                <wp:extent cx="4961255" cy="4632325"/>
                <wp:effectExtent l="12700" t="40005" r="7620" b="52070"/>
                <wp:wrapNone/>
                <wp:docPr id="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1255" cy="4632325"/>
                          <a:chOff x="3644" y="2472"/>
                          <a:chExt cx="7813" cy="7295"/>
                        </a:xfrm>
                      </wpg:grpSpPr>
                      <wps:wsp>
                        <wps:cNvPr id="8" name="AutoShape 16"/>
                        <wps:cNvCnPr>
                          <a:cxnSpLocks noChangeShapeType="1"/>
                        </wps:cNvCnPr>
                        <wps:spPr bwMode="auto">
                          <a:xfrm>
                            <a:off x="4675" y="6297"/>
                            <a:ext cx="80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7"/>
                        <wps:cNvCnPr>
                          <a:cxnSpLocks noChangeShapeType="1"/>
                        </wps:cNvCnPr>
                        <wps:spPr bwMode="auto">
                          <a:xfrm flipH="1">
                            <a:off x="4675" y="6749"/>
                            <a:ext cx="80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8"/>
                        <wps:cNvCnPr>
                          <a:cxnSpLocks noChangeShapeType="1"/>
                        </wps:cNvCnPr>
                        <wps:spPr bwMode="auto">
                          <a:xfrm flipV="1">
                            <a:off x="6574" y="3882"/>
                            <a:ext cx="1" cy="20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9"/>
                        <wps:cNvCnPr>
                          <a:cxnSpLocks noChangeShapeType="1"/>
                        </wps:cNvCnPr>
                        <wps:spPr bwMode="auto">
                          <a:xfrm>
                            <a:off x="10831" y="3059"/>
                            <a:ext cx="63" cy="2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20"/>
                        <wps:cNvCnPr>
                          <a:cxnSpLocks noChangeShapeType="1"/>
                        </wps:cNvCnPr>
                        <wps:spPr bwMode="auto">
                          <a:xfrm flipV="1">
                            <a:off x="9706" y="6603"/>
                            <a:ext cx="1451" cy="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21"/>
                        <wps:cNvCnPr>
                          <a:cxnSpLocks noChangeShapeType="1"/>
                        </wps:cNvCnPr>
                        <wps:spPr bwMode="auto">
                          <a:xfrm flipH="1">
                            <a:off x="9706" y="6603"/>
                            <a:ext cx="1751" cy="30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22"/>
                        <wps:cNvCnPr>
                          <a:cxnSpLocks noChangeShapeType="1"/>
                        </wps:cNvCnPr>
                        <wps:spPr bwMode="auto">
                          <a:xfrm>
                            <a:off x="3644" y="7017"/>
                            <a:ext cx="2773" cy="2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3"/>
                        <wps:cNvCnPr>
                          <a:cxnSpLocks noChangeShapeType="1"/>
                        </wps:cNvCnPr>
                        <wps:spPr bwMode="auto">
                          <a:xfrm flipH="1" flipV="1">
                            <a:off x="4157" y="7087"/>
                            <a:ext cx="2260" cy="23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24"/>
                        <wps:cNvCnPr>
                          <a:cxnSpLocks noChangeShapeType="1"/>
                        </wps:cNvCnPr>
                        <wps:spPr bwMode="auto">
                          <a:xfrm flipV="1">
                            <a:off x="7250" y="2472"/>
                            <a:ext cx="463" cy="7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125.5pt;margin-top:66.9pt;width:390.65pt;height:364.75pt;z-index:251657728" coordorigin="3644,2472" coordsize="7813,7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eoFAQAAKEcAAAOAAAAZHJzL2Uyb0RvYy54bWzsWdtu4zYQfS/QfyD07kjU3UKcxcJ20odt&#10;G2C3+85I1AWVSIFSYgdF/73DoWQ78nq32DYpCigPCmleNDxzeDQcXr/bNzV54qqrpFhZ9MqxCBep&#10;zCpRrKzfPt0uYot0PRMZq6XgK+uZd9a7mx9/uN61CXdlKeuMKwKTiC7ZtSur7Ps2se0uLXnDuivZ&#10;cgGNuVQN66GqCjtTbAezN7XtOk5o76TKWiVT3nXw68Y0Wjc4f57ztP81zzvek3plgW09PhU+H/TT&#10;vrlmSaFYW1bpYAb7DisaVgl46WGqDesZeVTV2VRNlSrZyby/SmVjyzyvUo5rgNVQZ7KaOyUfW1xL&#10;keyK9gATQDvB6bunTX95ulekylZWZBHBGnARvpXQQGOza4sEutyp9mN7r8wCofhBpr930GxP23W9&#10;MJ3Jw+5nmcF87LGXiM0+V42eAlZN9uiC54ML+L4nKfzoL0PqBoFFUmjzQ8/1XDSEJWkJntTjvND3&#10;LQLNrh+5xoFpuR3GRzH1zODIXeJImyXmxWjsYJxeGRCuO2La/TNMP5as5eiqTgM2YArkN5i+Bwyw&#10;C6GhwRW7rYUBNd2LAVQi5LpkouDY+9NzCwBSPQKsPxmiKx145Jsg+2EEYAJYobuMDFgj1LGzNEiZ&#10;+UeYWNKqrr/jsiG6sLK6XrGqKPu1FAL2k1QUvcmePnS9Nuw4QDtXyNuqruF3ltSC7FbWMgAP6mon&#10;6yrTjVhRxcO6VuSJ6Y2Jf7jKSTfYACLDyUrOsu1Q7llVQ5n0CE+vKgCs5pZ+W8Mzi9QctEiXjHm1&#10;0G+EZYPBQ8nszT+WznIbb2N/4bvhduE7m83i/e3aX4S3NAo23ma93tA/tfHUT8oqy7jQ9o86Qf2/&#10;x5lBscwOPyjFASj75eyIKBg7/kej0fva4Ya4DzJ7vld6dQON34jPQJgzPiOrXpAT9uq/y2eS11X7&#10;k94I2n2DfByZHfnLC8xGfT8IwJGoM7NnZg+UHZSaQnBwRu1Y0+oNqP15Qu0wiMwXzovj4Qs3ijY1&#10;kg3Bgjeo2/hVnVV7Vu0vRyEUSHPGbZTM1+X2iVhTJ/bACohDPCeYqHU4BGxu6L8M2Ga9niMRUVzg&#10;tHvOaRc/96/LaQxFpnq9jJzQBNmhg7KM0SaeZ6gfjJLtB3M4Mgfa0zP+BXqDJk4l28Vz2hvQexpp&#10;f43e0UhvzzGH8Tnans+RJwm5C/SG8PaM3hjpvi69TyKSQxYpcugkMeJG0RiSRLNmz8mRs7zsBVJD&#10;ou2M1BgOvC6pj9mRLwYnPg0gtQuRd+TEU6K7IRx7dabV9cwmmNV7Vu9vqzcEu2dE9/+jXEnkgkS/&#10;vA0YcyVwfTBcBUCm26SC52TJ/zjFjRc4cA+GmfHhzk5ftJ3WMSV+vFm8+QsAAP//AwBQSwMEFAAG&#10;AAgAAAAhACeRedXgAAAADAEAAA8AAABkcnMvZG93bnJldi54bWxMj0FrwkAQhe8F/8Myhd7qJlkU&#10;SbMREduTFKpC6W1NxiSYnQ3ZNYn/vuOpPQ7v8eb7svVkWzFg7xtHGuJ5BAKpcGVDlYbT8f11BcIH&#10;Q6VpHaGGO3pY57OnzKSlG+kLh0OoBI+QT42GOoQuldIXNVrj565D4uziemsCn30ly96MPG5bmUTR&#10;UlrTEH+oTYfbGovr4WY1fIxm3Kh4N+yvl+3957j4/N7HqPXL87R5AxFwCn9leOAzOuTMdHY3Kr1o&#10;NSSLmF0CB0qxw6MRqUSBOGtYLZUCmWfyv0T+CwAA//8DAFBLAQItABQABgAIAAAAIQC2gziS/gAA&#10;AOEBAAATAAAAAAAAAAAAAAAAAAAAAABbQ29udGVudF9UeXBlc10ueG1sUEsBAi0AFAAGAAgAAAAh&#10;ADj9If/WAAAAlAEAAAsAAAAAAAAAAAAAAAAALwEAAF9yZWxzLy5yZWxzUEsBAi0AFAAGAAgAAAAh&#10;AOmRd6gUBAAAoRwAAA4AAAAAAAAAAAAAAAAALgIAAGRycy9lMm9Eb2MueG1sUEsBAi0AFAAGAAgA&#10;AAAhACeRedXgAAAADAEAAA8AAAAAAAAAAAAAAAAAbgYAAGRycy9kb3ducmV2LnhtbFBLBQYAAAAA&#10;BAAEAPMAAAB7BwAAAAA=&#10;">
                <v:shapetype id="_x0000_t32" coordsize="21600,21600" o:spt="32" o:oned="t" path="m,l21600,21600e" filled="f">
                  <v:path arrowok="t" fillok="f" o:connecttype="none"/>
                  <o:lock v:ext="edit" shapetype="t"/>
                </v:shapetype>
                <v:shape id="AutoShape 16" o:spid="_x0000_s1027" type="#_x0000_t32" style="position:absolute;left:4675;top:6297;width:80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7" o:spid="_x0000_s1028" type="#_x0000_t32" style="position:absolute;left:4675;top:6749;width:80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18" o:spid="_x0000_s1029" type="#_x0000_t32" style="position:absolute;left:6574;top:3882;width:1;height:20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19" o:spid="_x0000_s1030" type="#_x0000_t32" style="position:absolute;left:10831;top:3059;width:63;height:2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20" o:spid="_x0000_s1031" type="#_x0000_t32" style="position:absolute;left:9706;top:6603;width:1451;height:24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AutoShape 21" o:spid="_x0000_s1032" type="#_x0000_t32" style="position:absolute;left:9706;top:6603;width:1751;height:30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22" o:spid="_x0000_s1033" type="#_x0000_t32" style="position:absolute;left:3644;top:7017;width:2773;height:27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23" o:spid="_x0000_s1034" type="#_x0000_t32" style="position:absolute;left:4157;top:7087;width:2260;height:231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6gCcEAAADbAAAADwAAAGRycy9kb3ducmV2LnhtbERPS2vCQBC+F/wPywi91Y0hlRpdRSqC&#10;lF58HHocsuMmmJ0N2amm/94tFHqbj+85y/XgW3WjPjaBDUwnGSjiKtiGnYHzaffyBioKssU2MBn4&#10;oQjr1ehpiaUNdz7Q7ShOpRCOJRqoRbpS61jV5DFOQkecuEvoPUqCvdO2x3sK963Os2ymPTacGmrs&#10;6L2m6nr89ga+zv5znhdb7wp3koPQR5MXM2Oex8NmAUpokH/xn3tv0/xX+P0lHa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PqAJwQAAANsAAAAPAAAAAAAAAAAAAAAA&#10;AKECAABkcnMvZG93bnJldi54bWxQSwUGAAAAAAQABAD5AAAAjwMAAAAA&#10;">
                  <v:stroke endarrow="block"/>
                </v:shape>
                <v:shape id="AutoShape 24" o:spid="_x0000_s1035" type="#_x0000_t32" style="position:absolute;left:7250;top:2472;width:463;height:7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group>
            </w:pict>
          </mc:Fallback>
        </mc:AlternateContent>
      </w:r>
      <w:r w:rsidR="004753F1" w:rsidRPr="00180E05">
        <w:rPr>
          <w:rFonts w:ascii="Times New Roman" w:hAnsi="Times New Roman"/>
          <w:b/>
          <w:sz w:val="24"/>
          <w:szCs w:val="24"/>
        </w:rPr>
        <w:t xml:space="preserve">Veiksmų atliekamų teikiant administracines paslaugas </w:t>
      </w:r>
      <w:r w:rsidR="004753F1" w:rsidRPr="00180E05">
        <w:rPr>
          <w:rFonts w:ascii="Times New Roman" w:eastAsia="Times New Roman" w:hAnsi="Times New Roman"/>
          <w:b/>
          <w:sz w:val="24"/>
          <w:szCs w:val="24"/>
          <w:lang w:eastAsia="lt-LT"/>
        </w:rPr>
        <w:t xml:space="preserve">sklypų </w:t>
      </w:r>
      <w:r w:rsidR="004753F1" w:rsidRPr="00180E05">
        <w:rPr>
          <w:rFonts w:ascii="Times New Roman" w:hAnsi="Times New Roman"/>
          <w:b/>
          <w:sz w:val="24"/>
          <w:szCs w:val="24"/>
        </w:rPr>
        <w:t>sekos schema</w:t>
      </w:r>
      <w:r w:rsidR="004753F1" w:rsidRPr="00180E05">
        <w:rPr>
          <w:rFonts w:ascii="Times New Roman" w:eastAsia="Times New Roman" w:hAnsi="Times New Roman"/>
          <w:b/>
          <w:sz w:val="24"/>
          <w:szCs w:val="24"/>
          <w:lang w:eastAsia="lt-LT"/>
        </w:rPr>
        <w:t xml:space="preserve"> žemės formavimo ir pertvarkymo projekto rengimo organizavimui</w:t>
      </w:r>
      <w:r>
        <w:rPr>
          <w:noProof/>
          <w:lang w:eastAsia="lt-LT"/>
        </w:rPr>
        <mc:AlternateContent>
          <mc:Choice Requires="wpg">
            <w:drawing>
              <wp:anchor distT="0" distB="0" distL="114300" distR="114300" simplePos="0" relativeHeight="251656704" behindDoc="0" locked="0" layoutInCell="1" allowOverlap="1">
                <wp:simplePos x="0" y="0"/>
                <wp:positionH relativeFrom="column">
                  <wp:posOffset>814070</wp:posOffset>
                </wp:positionH>
                <wp:positionV relativeFrom="paragraph">
                  <wp:posOffset>535940</wp:posOffset>
                </wp:positionV>
                <wp:extent cx="6917055" cy="5215890"/>
                <wp:effectExtent l="13970" t="21590" r="12700" b="2032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055" cy="5215890"/>
                          <a:chOff x="2416" y="1478"/>
                          <a:chExt cx="10893" cy="8214"/>
                        </a:xfrm>
                      </wpg:grpSpPr>
                      <wps:wsp>
                        <wps:cNvPr id="2" name="Struktūrinė schema: procesas 1"/>
                        <wps:cNvSpPr>
                          <a:spLocks noChangeArrowheads="1"/>
                        </wps:cNvSpPr>
                        <wps:spPr bwMode="auto">
                          <a:xfrm>
                            <a:off x="2416" y="5423"/>
                            <a:ext cx="2259" cy="1094"/>
                          </a:xfrm>
                          <a:prstGeom prst="flowChartProcess">
                            <a:avLst/>
                          </a:prstGeom>
                          <a:solidFill>
                            <a:srgbClr val="FFFFFF"/>
                          </a:solidFill>
                          <a:ln w="25400" algn="ctr">
                            <a:solidFill>
                              <a:srgbClr val="F79646"/>
                            </a:solidFill>
                            <a:miter lim="800000"/>
                            <a:headEnd/>
                            <a:tailEnd/>
                          </a:ln>
                        </wps:spPr>
                        <wps:txbx>
                          <w:txbxContent>
                            <w:p w:rsidR="004753F1" w:rsidRDefault="004753F1" w:rsidP="004753F1">
                              <w:pPr>
                                <w:spacing w:after="0"/>
                                <w:jc w:val="both"/>
                              </w:pPr>
                              <w:r>
                                <w:t xml:space="preserve">Pareiškėjas </w:t>
                              </w:r>
                            </w:p>
                            <w:p w:rsidR="004753F1" w:rsidRDefault="004753F1" w:rsidP="004753F1">
                              <w:pPr>
                                <w:spacing w:after="0"/>
                                <w:jc w:val="both"/>
                              </w:pPr>
                              <w:r>
                                <w:t>(fizinis arba juridinis asmuo)</w:t>
                              </w:r>
                            </w:p>
                            <w:p w:rsidR="004753F1" w:rsidRDefault="004753F1" w:rsidP="004753F1">
                              <w:pPr>
                                <w:jc w:val="center"/>
                              </w:pPr>
                            </w:p>
                            <w:p w:rsidR="004753F1" w:rsidRDefault="004753F1" w:rsidP="004753F1">
                              <w:pPr>
                                <w:jc w:val="center"/>
                              </w:pPr>
                            </w:p>
                            <w:p w:rsidR="004753F1" w:rsidRDefault="004753F1" w:rsidP="004753F1">
                              <w:pPr>
                                <w:jc w:val="center"/>
                              </w:pPr>
                            </w:p>
                            <w:p w:rsidR="004753F1" w:rsidRPr="00950D26" w:rsidRDefault="004753F1" w:rsidP="004753F1">
                              <w:pPr>
                                <w:jc w:val="center"/>
                              </w:pPr>
                              <w:r>
                                <w:t>asmuo</w:t>
                              </w:r>
                              <w:r w:rsidRPr="00950D26">
                                <w:t xml:space="preserve"> </w:t>
                              </w:r>
                            </w:p>
                          </w:txbxContent>
                        </wps:txbx>
                        <wps:bodyPr rot="0" vert="horz" wrap="square" lIns="91440" tIns="45720" rIns="91440" bIns="45720" anchor="ctr" anchorCtr="0" upright="1">
                          <a:noAutofit/>
                        </wps:bodyPr>
                      </wps:wsp>
                      <wps:wsp>
                        <wps:cNvPr id="3" name="Struktūrinė schema: procesas 5"/>
                        <wps:cNvSpPr>
                          <a:spLocks noChangeArrowheads="1"/>
                        </wps:cNvSpPr>
                        <wps:spPr bwMode="auto">
                          <a:xfrm>
                            <a:off x="5484" y="5395"/>
                            <a:ext cx="3520" cy="1122"/>
                          </a:xfrm>
                          <a:prstGeom prst="flowChartProcess">
                            <a:avLst/>
                          </a:prstGeom>
                          <a:solidFill>
                            <a:srgbClr val="FFFFFF"/>
                          </a:solidFill>
                          <a:ln w="25400" algn="ctr">
                            <a:solidFill>
                              <a:srgbClr val="F79646"/>
                            </a:solidFill>
                            <a:miter lim="800000"/>
                            <a:headEnd/>
                            <a:tailEnd/>
                          </a:ln>
                        </wps:spPr>
                        <wps:txbx>
                          <w:txbxContent>
                            <w:p w:rsidR="004753F1" w:rsidRPr="00950D26" w:rsidRDefault="004753F1" w:rsidP="004753F1">
                              <w:pPr>
                                <w:jc w:val="center"/>
                              </w:pPr>
                              <w:r>
                                <w:t>Bendrasis skyrius DVS dokumentų valdymo sistema</w:t>
                              </w:r>
                            </w:p>
                            <w:p w:rsidR="004753F1" w:rsidRPr="00950D26" w:rsidRDefault="004753F1" w:rsidP="004753F1">
                              <w:pPr>
                                <w:jc w:val="center"/>
                              </w:pPr>
                            </w:p>
                          </w:txbxContent>
                        </wps:txbx>
                        <wps:bodyPr rot="0" vert="horz" wrap="square" lIns="91440" tIns="45720" rIns="91440" bIns="45720" anchor="ctr" anchorCtr="0" upright="1">
                          <a:noAutofit/>
                        </wps:bodyPr>
                      </wps:wsp>
                      <wps:wsp>
                        <wps:cNvPr id="4" name="Struktūrinė schema: procesas 8"/>
                        <wps:cNvSpPr>
                          <a:spLocks noChangeArrowheads="1"/>
                        </wps:cNvSpPr>
                        <wps:spPr bwMode="auto">
                          <a:xfrm>
                            <a:off x="7713" y="1478"/>
                            <a:ext cx="3289" cy="1081"/>
                          </a:xfrm>
                          <a:prstGeom prst="flowChartProcess">
                            <a:avLst/>
                          </a:prstGeom>
                          <a:solidFill>
                            <a:srgbClr val="FFFFFF"/>
                          </a:solidFill>
                          <a:ln w="25400" algn="ctr">
                            <a:solidFill>
                              <a:srgbClr val="F79646"/>
                            </a:solidFill>
                            <a:miter lim="800000"/>
                            <a:headEnd/>
                            <a:tailEnd/>
                          </a:ln>
                        </wps:spPr>
                        <wps:txbx>
                          <w:txbxContent>
                            <w:p w:rsidR="004753F1" w:rsidRPr="00950D26" w:rsidRDefault="004753F1" w:rsidP="004753F1">
                              <w:pPr>
                                <w:spacing w:after="0"/>
                                <w:jc w:val="center"/>
                              </w:pPr>
                              <w:r>
                                <w:t>Architektūros ir paveldosaugos skyriaus vedėjas</w:t>
                              </w:r>
                            </w:p>
                          </w:txbxContent>
                        </wps:txbx>
                        <wps:bodyPr rot="0" vert="horz" wrap="square" lIns="91440" tIns="45720" rIns="91440" bIns="45720" anchor="ctr" anchorCtr="0" upright="1">
                          <a:noAutofit/>
                        </wps:bodyPr>
                      </wps:wsp>
                      <wps:wsp>
                        <wps:cNvPr id="5" name="Stačiakampis 10"/>
                        <wps:cNvSpPr>
                          <a:spLocks noChangeArrowheads="1"/>
                        </wps:cNvSpPr>
                        <wps:spPr bwMode="auto">
                          <a:xfrm>
                            <a:off x="10001" y="5204"/>
                            <a:ext cx="3308" cy="835"/>
                          </a:xfrm>
                          <a:prstGeom prst="rect">
                            <a:avLst/>
                          </a:prstGeom>
                          <a:solidFill>
                            <a:srgbClr val="FFFFFF"/>
                          </a:solidFill>
                          <a:ln w="25400" algn="ctr">
                            <a:solidFill>
                              <a:srgbClr val="F79646"/>
                            </a:solidFill>
                            <a:miter lim="800000"/>
                            <a:headEnd/>
                            <a:tailEnd/>
                          </a:ln>
                        </wps:spPr>
                        <wps:txbx>
                          <w:txbxContent>
                            <w:p w:rsidR="004753F1" w:rsidRPr="00950D26" w:rsidRDefault="004753F1" w:rsidP="004753F1">
                              <w:pPr>
                                <w:spacing w:after="0"/>
                                <w:jc w:val="center"/>
                              </w:pPr>
                              <w:r>
                                <w:t xml:space="preserve">Architektūros ir paveldosaugos skyriaus vyriausiasis specialistas </w:t>
                              </w:r>
                            </w:p>
                          </w:txbxContent>
                        </wps:txbx>
                        <wps:bodyPr rot="0" vert="horz" wrap="square" lIns="91440" tIns="45720" rIns="91440" bIns="45720" anchor="ctr" anchorCtr="0" upright="1">
                          <a:noAutofit/>
                        </wps:bodyPr>
                      </wps:wsp>
                      <wps:wsp>
                        <wps:cNvPr id="6" name="Struktūrinė schema: procesas 14"/>
                        <wps:cNvSpPr>
                          <a:spLocks noChangeArrowheads="1"/>
                        </wps:cNvSpPr>
                        <wps:spPr bwMode="auto">
                          <a:xfrm>
                            <a:off x="6417" y="8326"/>
                            <a:ext cx="3289" cy="1366"/>
                          </a:xfrm>
                          <a:prstGeom prst="flowChartProcess">
                            <a:avLst/>
                          </a:prstGeom>
                          <a:solidFill>
                            <a:srgbClr val="FFFFFF"/>
                          </a:solidFill>
                          <a:ln w="25400" algn="ctr">
                            <a:solidFill>
                              <a:srgbClr val="F79646"/>
                            </a:solidFill>
                            <a:miter lim="800000"/>
                            <a:headEnd/>
                            <a:tailEnd/>
                          </a:ln>
                        </wps:spPr>
                        <wps:txbx>
                          <w:txbxContent>
                            <w:p w:rsidR="004753F1" w:rsidRDefault="004753F1" w:rsidP="004753F1">
                              <w:pPr>
                                <w:spacing w:after="0"/>
                                <w:jc w:val="center"/>
                              </w:pPr>
                              <w:r>
                                <w:t>Žemėtvarkos planavimo dokumentų rengimo informacinė sistema ZPDRIS</w:t>
                              </w:r>
                            </w:p>
                            <w:p w:rsidR="004753F1" w:rsidRDefault="004753F1" w:rsidP="004753F1">
                              <w:pPr>
                                <w:spacing w:after="0"/>
                                <w:jc w:val="center"/>
                              </w:pPr>
                              <w:proofErr w:type="spellStart"/>
                              <w:r>
                                <w:t>www.zpdris.lt</w:t>
                              </w:r>
                              <w:proofErr w:type="spellEnd"/>
                            </w:p>
                            <w:p w:rsidR="004753F1" w:rsidRPr="00950D26" w:rsidRDefault="004753F1" w:rsidP="004753F1">
                              <w:pPr>
                                <w:jc w:val="cente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7" style="position:absolute;margin-left:64.1pt;margin-top:42.2pt;width:544.65pt;height:410.7pt;z-index:251656704" coordorigin="2416,1478" coordsize="10893,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78qQMAAHkRAAAOAAAAZHJzL2Uyb0RvYy54bWzsWF1u3DYQfi/QOxB6r/Wz0q4keB0ETmwE&#10;SFsDbg/AlSiJsEQqJNda5w55ziFyjfReHQ4l7a5dNEGCGCi6+yCIS3I4883Hj0Odv9h1LblnSnMp&#10;1l54FniEiUKWXNRr788/rn5JPaINFSVtpWBr74Fp78XFzz+dD33OItnItmSKgBGh86Ffe40xfe77&#10;umhYR/WZ7JmAzkqqjhpoqtovFR3Aetf6URAs/UGqsleyYFrDv69cp3eB9quKFeb3qtLMkHbtgW8G&#10;nwqfG/v0L85pXivaN7wY3aDf4EVHuYBFZ1OvqKFkq/gTUx0vlNSyMmeF7HxZVbxgGANEEwaPorlW&#10;cttjLHU+1P0ME0D7CKdvNlv8dn+jCC8hdx4RtIMU4aoks9AMfZ3DiGvV3/Y3ysUHr29lcaeh23/c&#10;b9u1G0w2w6+yBHN0ayRCs6tUZ01A0GSHGXiYM8B2hhTw5zILV0GSeKSAviQKkzQbc1Q0kEg7L4rD&#10;pUegO4xXqctf0bwe54dBmi3c7DQKY9vt09ytjN6O3tnQgHB6j6n+PkxvG9ozTJW2iI2YRhOmt0Zt&#10;78xfnxQXnz8Sx+6cON5STUIHNk6dkNYOZiLkZUNFzV4qJYeG0RI8xfEQz8EE29CQpC/iPuOXxNHC&#10;4TehH0VJ5sALg+wYPJr3SptrJjvwWsM2qlo5gGPK3LjNhymm92+1cZhPw23GtWx5ecXbFhuq3ly2&#10;itxT2JJX+BvTdDSsFWSAZCdxANuWtjWoS2EUrnI0Th+ZW2XLePlP5jpuQGda3q29NLA/F7nF87Uo&#10;wWWaG8pb9w6UaQXS22Hq2GJ2m924U2C8xXsjywdAXEknKyCD8NJI9d4jA0jK2tPvtlQxj7RvBGQt&#10;C+PYahA24mQVQUMd9mwOe6gowJSLmrjGpXHKte0VrxtYK0Q8hHwJe6ziiPzerzEAIPkzsR02nlOQ&#10;L7A9sdgfkRco8oPYnsRpjGqRLDJcl+YT2xeJTYAVmjCMopE0k0hN9D2xHZHZs+rE9lHbgVZfxXY8&#10;o56J7atVCJvw6Gyc2R6ls7an7vyYDsaTtueztuOJeGL7k0oGSrKJ7fTzB07vaNdzKFzwHH0mdodw&#10;bEOVipVhgOXJgZgvArhpWDFPF6jzc9n3hN0KLgX/o2oFgTox+gmj4RIxMfrfa/MZQKjrf3RxvozD&#10;FTI8XURYxx4wfC/gi+VU457KFfWoOJ+Ly/9OcY4XU7jf4111/BZhPyActrGY338xufgbAAD//wMA&#10;UEsDBBQABgAIAAAAIQCdL13A4QAAAAsBAAAPAAAAZHJzL2Rvd25yZXYueG1sTI9BT4NAEIXvJv6H&#10;zZh4swtYFJGlaRr11DSxNWl6m8IUSNlZwm6B/nu3Jz2+zJf3vskWk27FQL1tDCsIZwEI4sKUDVcK&#10;fnafTwkI65BLbA2TgitZWOT3dxmmpRn5m4atq4QvYZuigtq5LpXSFjVptDPTEfvbyfQanY99Jcse&#10;R1+uWxkFwYvU2LBfqLGjVU3FeXvRCr5GHJfP4cewPp9W18Mu3uzXISn1+DAt30E4mtwfDDd9rw65&#10;dzqaC5dWtD5HSeRRBcl8DuIGROFrDOKo4C2IE5B5Jv//kP8CAAD//wMAUEsBAi0AFAAGAAgAAAAh&#10;ALaDOJL+AAAA4QEAABMAAAAAAAAAAAAAAAAAAAAAAFtDb250ZW50X1R5cGVzXS54bWxQSwECLQAU&#10;AAYACAAAACEAOP0h/9YAAACUAQAACwAAAAAAAAAAAAAAAAAvAQAAX3JlbHMvLnJlbHNQSwECLQAU&#10;AAYACAAAACEAUZVu/KkDAAB5EQAADgAAAAAAAAAAAAAAAAAuAgAAZHJzL2Uyb0RvYy54bWxQSwEC&#10;LQAUAAYACAAAACEAnS9dwOEAAAALAQAADwAAAAAAAAAAAAAAAAADBgAAZHJzL2Rvd25yZXYueG1s&#10;UEsFBgAAAAAEAAQA8wAAABEHAAAAAA==&#10;">
                <v:shape id="Struktūrinė schema: procesas 1" o:spid="_x0000_s1028" type="#_x0000_t109" style="position:absolute;left:2416;top:5423;width:2259;height:10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YFlcQA&#10;AADaAAAADwAAAGRycy9kb3ducmV2LnhtbESPzWrDMBCE74W8g9hAbrWcBNrgRDYlkB9oc6hbyHWx&#10;NraptTKSkth9+qpQ6HGYmW+YTTGYTtzI+daygnmSgiCurG65VvD5sXtcgfABWWNnmRSM5KHIJw8b&#10;zLS98zvdylCLCGGfoYImhD6T0lcNGfSJ7Ymjd7HOYIjS1VI7vEe46eQiTZ+kwZbjQoM9bRuqvsqr&#10;UTB8v5Zj+VYfdquTO48nfd6nz0ulZtPhZQ0i0BD+w3/to1awgN8r8Qb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WBZXEAAAA2gAAAA8AAAAAAAAAAAAAAAAAmAIAAGRycy9k&#10;b3ducmV2LnhtbFBLBQYAAAAABAAEAPUAAACJAwAAAAA=&#10;" strokecolor="#f79646" strokeweight="2pt">
                  <v:textbox>
                    <w:txbxContent>
                      <w:p w:rsidR="004753F1" w:rsidRDefault="004753F1" w:rsidP="004753F1">
                        <w:pPr>
                          <w:spacing w:after="0"/>
                          <w:jc w:val="both"/>
                        </w:pPr>
                        <w:r>
                          <w:t xml:space="preserve">Pareiškėjas </w:t>
                        </w:r>
                      </w:p>
                      <w:p w:rsidR="004753F1" w:rsidRDefault="004753F1" w:rsidP="004753F1">
                        <w:pPr>
                          <w:spacing w:after="0"/>
                          <w:jc w:val="both"/>
                        </w:pPr>
                        <w:r>
                          <w:t>(fizinis arba juridinis asmuo)</w:t>
                        </w:r>
                      </w:p>
                      <w:p w:rsidR="004753F1" w:rsidRDefault="004753F1" w:rsidP="004753F1">
                        <w:pPr>
                          <w:jc w:val="center"/>
                        </w:pPr>
                      </w:p>
                      <w:p w:rsidR="004753F1" w:rsidRDefault="004753F1" w:rsidP="004753F1">
                        <w:pPr>
                          <w:jc w:val="center"/>
                        </w:pPr>
                      </w:p>
                      <w:p w:rsidR="004753F1" w:rsidRDefault="004753F1" w:rsidP="004753F1">
                        <w:pPr>
                          <w:jc w:val="center"/>
                        </w:pPr>
                      </w:p>
                      <w:p w:rsidR="004753F1" w:rsidRPr="00950D26" w:rsidRDefault="004753F1" w:rsidP="004753F1">
                        <w:pPr>
                          <w:jc w:val="center"/>
                        </w:pPr>
                        <w:r>
                          <w:t>asmuo</w:t>
                        </w:r>
                        <w:r w:rsidRPr="00950D26">
                          <w:t xml:space="preserve"> </w:t>
                        </w:r>
                      </w:p>
                    </w:txbxContent>
                  </v:textbox>
                </v:shape>
                <v:shape id="Struktūrinė schema: procesas 5" o:spid="_x0000_s1029" type="#_x0000_t109" style="position:absolute;left:5484;top:5395;width:352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qgDsMA&#10;AADaAAAADwAAAGRycy9kb3ducmV2LnhtbESPQWvCQBSE70L/w/IKvZlNFapEV5GCtlA9GAWvj+wz&#10;CWbfht2tJv31XUHwOMzMN8x82ZlGXMn52rKC9yQFQVxYXXOp4HhYD6cgfEDW2FgmBT15WC5eBnPM&#10;tL3xnq55KEWEsM9QQRVCm0npi4oM+sS2xNE7W2cwROlKqR3eItw0cpSmH9JgzXGhwpY+Kyou+a9R&#10;0P395H2+Lb/W05079Tt92qSTsVJvr91qBiJQF57hR/tbKxjD/Uq8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qgDsMAAADaAAAADwAAAAAAAAAAAAAAAACYAgAAZHJzL2Rv&#10;d25yZXYueG1sUEsFBgAAAAAEAAQA9QAAAIgDAAAAAA==&#10;" strokecolor="#f79646" strokeweight="2pt">
                  <v:textbox>
                    <w:txbxContent>
                      <w:p w:rsidR="004753F1" w:rsidRPr="00950D26" w:rsidRDefault="004753F1" w:rsidP="004753F1">
                        <w:pPr>
                          <w:jc w:val="center"/>
                        </w:pPr>
                        <w:r>
                          <w:t>Bendrasis skyrius DVS dokumentų valdymo sistema</w:t>
                        </w:r>
                      </w:p>
                      <w:p w:rsidR="004753F1" w:rsidRPr="00950D26" w:rsidRDefault="004753F1" w:rsidP="004753F1">
                        <w:pPr>
                          <w:jc w:val="center"/>
                        </w:pPr>
                      </w:p>
                    </w:txbxContent>
                  </v:textbox>
                </v:shape>
                <v:shape id="_x0000_s1030" type="#_x0000_t109" style="position:absolute;left:7713;top:1478;width:3289;height:1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4esUA&#10;AADaAAAADwAAAGRycy9kb3ducmV2LnhtbESPT2vCQBTE7wW/w/IEb3VjLVZSN0EK/oHWQ9OC10f2&#10;mQSzb8Puqkk/fbcg9DjMzG+YVd6bVlzJ+caygtk0AUFcWt1wpeD7a/O4BOEDssbWMikYyEOejR5W&#10;mGp740+6FqESEcI+RQV1CF0qpS9rMuintiOO3sk6gyFKV0nt8BbhppVPSbKQBhuOCzV29FZTeS4u&#10;RkH/814MxUe12ywP7jgc9HGbvMyVmoz79SuIQH34D9/be63gGf6uxBs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zh6xQAAANoAAAAPAAAAAAAAAAAAAAAAAJgCAABkcnMv&#10;ZG93bnJldi54bWxQSwUGAAAAAAQABAD1AAAAigMAAAAA&#10;" strokecolor="#f79646" strokeweight="2pt">
                  <v:textbox>
                    <w:txbxContent>
                      <w:p w:rsidR="004753F1" w:rsidRPr="00950D26" w:rsidRDefault="004753F1" w:rsidP="004753F1">
                        <w:pPr>
                          <w:spacing w:after="0"/>
                          <w:jc w:val="center"/>
                        </w:pPr>
                        <w:r>
                          <w:t>Architektūros ir paveldosaugos skyriaus vedėjas</w:t>
                        </w:r>
                      </w:p>
                    </w:txbxContent>
                  </v:textbox>
                </v:shape>
                <v:rect id="Stačiakampis 10" o:spid="_x0000_s1031" style="position:absolute;left:10001;top:5204;width:3308;height:8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CHwcIA&#10;AADaAAAADwAAAGRycy9kb3ducmV2LnhtbESPQWvCQBSE74X+h+UVvNVNBaWNrmIFQRGExJZeH9nn&#10;Jph9G7JrEv+9Kwg9DjPzDbNYDbYWHbW+cqzgY5yAIC6crtgo+Dlt3z9B+ICssXZMCm7kYbV8fVlg&#10;ql3PGXV5MCJC2KeooAyhSaX0RUkW/dg1xNE7u9ZiiLI1UrfYR7it5SRJZtJixXGhxIY2JRWX/GoV&#10;9FX2t6fOzZr1cbiYX519Hcy3UqO3YT0HEWgI/+Fne6cVTOFxJd4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IfBwgAAANoAAAAPAAAAAAAAAAAAAAAAAJgCAABkcnMvZG93&#10;bnJldi54bWxQSwUGAAAAAAQABAD1AAAAhwMAAAAA&#10;" strokecolor="#f79646" strokeweight="2pt">
                  <v:textbox>
                    <w:txbxContent>
                      <w:p w:rsidR="004753F1" w:rsidRPr="00950D26" w:rsidRDefault="004753F1" w:rsidP="004753F1">
                        <w:pPr>
                          <w:spacing w:after="0"/>
                          <w:jc w:val="center"/>
                        </w:pPr>
                        <w:r>
                          <w:t xml:space="preserve">Architektūros ir paveldosaugos skyriaus vyriausiasis specialistas </w:t>
                        </w:r>
                      </w:p>
                    </w:txbxContent>
                  </v:textbox>
                </v:rect>
                <v:shape id="Struktūrinė schema: procesas 14" o:spid="_x0000_s1032" type="#_x0000_t109" style="position:absolute;left:6417;top:8326;width:3289;height:1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DlsMA&#10;AADaAAAADwAAAGRycy9kb3ducmV2LnhtbESPQWvCQBSE74X+h+UVvNVNK6hEV5GCVbAejILXR/aZ&#10;BLNvw+6qib/eLQgeh5n5hpnOW1OLKzlfWVbw1U9AEOdWV1woOOyXn2MQPiBrrC2Tgo48zGfvb1NM&#10;tb3xjq5ZKESEsE9RQRlCk0rp85IM+r5tiKN3ss5giNIVUju8Rbip5XeSDKXBiuNCiQ39lJSfs4tR&#10;0N43WZf9FavleOuO3VYff5PRQKneR7uYgAjUhlf42V5rBUP4vxJv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DlsMAAADaAAAADwAAAAAAAAAAAAAAAACYAgAAZHJzL2Rv&#10;d25yZXYueG1sUEsFBgAAAAAEAAQA9QAAAIgDAAAAAA==&#10;" strokecolor="#f79646" strokeweight="2pt">
                  <v:textbox>
                    <w:txbxContent>
                      <w:p w:rsidR="004753F1" w:rsidRDefault="004753F1" w:rsidP="004753F1">
                        <w:pPr>
                          <w:spacing w:after="0"/>
                          <w:jc w:val="center"/>
                        </w:pPr>
                        <w:r>
                          <w:t>Žemėtvarkos planavimo dokumentų rengimo informacinė sistema ZPDRIS</w:t>
                        </w:r>
                      </w:p>
                      <w:p w:rsidR="004753F1" w:rsidRDefault="004753F1" w:rsidP="004753F1">
                        <w:pPr>
                          <w:spacing w:after="0"/>
                          <w:jc w:val="center"/>
                        </w:pPr>
                        <w:proofErr w:type="spellStart"/>
                        <w:r>
                          <w:t>www.zpdris.lt</w:t>
                        </w:r>
                        <w:proofErr w:type="spellEnd"/>
                      </w:p>
                      <w:p w:rsidR="004753F1" w:rsidRPr="00950D26" w:rsidRDefault="004753F1" w:rsidP="004753F1">
                        <w:pPr>
                          <w:jc w:val="center"/>
                        </w:pPr>
                      </w:p>
                    </w:txbxContent>
                  </v:textbox>
                </v:shape>
              </v:group>
            </w:pict>
          </mc:Fallback>
        </mc:AlternateContent>
      </w:r>
    </w:p>
    <w:sectPr w:rsidR="00A4383E" w:rsidSect="004753F1">
      <w:footnotePr>
        <w:pos w:val="beneathText"/>
      </w:footnotePr>
      <w:pgSz w:w="16838" w:h="11906" w:orient="landscape"/>
      <w:pgMar w:top="1134" w:right="567" w:bottom="425" w:left="1134" w:header="567" w:footer="471"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055" w:rsidRDefault="00F07055">
      <w:pPr>
        <w:spacing w:after="0" w:line="240" w:lineRule="auto"/>
      </w:pPr>
      <w:r>
        <w:separator/>
      </w:r>
    </w:p>
  </w:endnote>
  <w:endnote w:type="continuationSeparator" w:id="0">
    <w:p w:rsidR="00F07055" w:rsidRDefault="00F0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055" w:rsidRDefault="00F07055">
      <w:pPr>
        <w:spacing w:after="0" w:line="240" w:lineRule="auto"/>
      </w:pPr>
      <w:r>
        <w:separator/>
      </w:r>
    </w:p>
  </w:footnote>
  <w:footnote w:type="continuationSeparator" w:id="0">
    <w:p w:rsidR="00F07055" w:rsidRDefault="00F07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9E" w:rsidRDefault="00731E9E">
    <w:pPr>
      <w:pStyle w:val="Antrat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469"/>
    <w:multiLevelType w:val="hybridMultilevel"/>
    <w:tmpl w:val="6026EB7E"/>
    <w:lvl w:ilvl="0" w:tplc="0409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9B752DF"/>
    <w:multiLevelType w:val="multilevel"/>
    <w:tmpl w:val="F8A0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8355E"/>
    <w:multiLevelType w:val="multilevel"/>
    <w:tmpl w:val="0CC6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9A6035"/>
    <w:multiLevelType w:val="hybridMultilevel"/>
    <w:tmpl w:val="0A06F666"/>
    <w:lvl w:ilvl="0" w:tplc="53D8F49A">
      <w:start w:val="1"/>
      <w:numFmt w:val="decimal"/>
      <w:lvlText w:val="%1."/>
      <w:lvlJc w:val="left"/>
      <w:pPr>
        <w:ind w:left="753" w:hanging="360"/>
      </w:pPr>
      <w:rPr>
        <w:rFonts w:ascii="Times New Roman" w:eastAsia="Calibri" w:hAnsi="Times New Roman" w:cs="Times New Roman"/>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4">
    <w:nsid w:val="3C0A1CAC"/>
    <w:multiLevelType w:val="hybridMultilevel"/>
    <w:tmpl w:val="45FC212E"/>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5B61E39"/>
    <w:multiLevelType w:val="hybridMultilevel"/>
    <w:tmpl w:val="BE3E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E94767"/>
    <w:multiLevelType w:val="hybridMultilevel"/>
    <w:tmpl w:val="F8740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8D640E"/>
    <w:multiLevelType w:val="hybridMultilevel"/>
    <w:tmpl w:val="54C0C082"/>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E738BA"/>
    <w:multiLevelType w:val="hybridMultilevel"/>
    <w:tmpl w:val="FAA8B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6848F3"/>
    <w:multiLevelType w:val="hybridMultilevel"/>
    <w:tmpl w:val="BD086282"/>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7"/>
  </w:num>
  <w:num w:numId="6">
    <w:abstractNumId w:val="6"/>
  </w:num>
  <w:num w:numId="7">
    <w:abstractNumId w:val="4"/>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F9"/>
    <w:rsid w:val="00013C8B"/>
    <w:rsid w:val="00064F0D"/>
    <w:rsid w:val="00066B0E"/>
    <w:rsid w:val="00075782"/>
    <w:rsid w:val="000A44A9"/>
    <w:rsid w:val="000C0204"/>
    <w:rsid w:val="00161404"/>
    <w:rsid w:val="00164235"/>
    <w:rsid w:val="001703F5"/>
    <w:rsid w:val="0018613C"/>
    <w:rsid w:val="0019006C"/>
    <w:rsid w:val="001F3825"/>
    <w:rsid w:val="0029079A"/>
    <w:rsid w:val="002A0743"/>
    <w:rsid w:val="002D01F9"/>
    <w:rsid w:val="002D2E48"/>
    <w:rsid w:val="002F244C"/>
    <w:rsid w:val="00326CDE"/>
    <w:rsid w:val="003655AF"/>
    <w:rsid w:val="003A76CD"/>
    <w:rsid w:val="003C0ADE"/>
    <w:rsid w:val="003E0EC6"/>
    <w:rsid w:val="003F325F"/>
    <w:rsid w:val="003F35B5"/>
    <w:rsid w:val="003F6701"/>
    <w:rsid w:val="00417A06"/>
    <w:rsid w:val="00433AC0"/>
    <w:rsid w:val="004705AF"/>
    <w:rsid w:val="004753F1"/>
    <w:rsid w:val="00492F07"/>
    <w:rsid w:val="00493DE0"/>
    <w:rsid w:val="004A55D1"/>
    <w:rsid w:val="004C5438"/>
    <w:rsid w:val="005735B6"/>
    <w:rsid w:val="00585BEF"/>
    <w:rsid w:val="0060245C"/>
    <w:rsid w:val="00606ADD"/>
    <w:rsid w:val="0061251E"/>
    <w:rsid w:val="006271A3"/>
    <w:rsid w:val="006631AD"/>
    <w:rsid w:val="006D64B5"/>
    <w:rsid w:val="00702035"/>
    <w:rsid w:val="0072568A"/>
    <w:rsid w:val="00731E9E"/>
    <w:rsid w:val="00764D98"/>
    <w:rsid w:val="008216B5"/>
    <w:rsid w:val="00825F70"/>
    <w:rsid w:val="0083732B"/>
    <w:rsid w:val="008B7F1B"/>
    <w:rsid w:val="008C7C52"/>
    <w:rsid w:val="00922300"/>
    <w:rsid w:val="00991A78"/>
    <w:rsid w:val="0099550E"/>
    <w:rsid w:val="009A66C0"/>
    <w:rsid w:val="009D4D09"/>
    <w:rsid w:val="00A10A87"/>
    <w:rsid w:val="00A2028A"/>
    <w:rsid w:val="00A351A1"/>
    <w:rsid w:val="00A4383E"/>
    <w:rsid w:val="00B37AB5"/>
    <w:rsid w:val="00B90CA4"/>
    <w:rsid w:val="00BA5F3E"/>
    <w:rsid w:val="00BD125F"/>
    <w:rsid w:val="00BF3D94"/>
    <w:rsid w:val="00C12FCC"/>
    <w:rsid w:val="00C1737A"/>
    <w:rsid w:val="00C2769D"/>
    <w:rsid w:val="00C31B49"/>
    <w:rsid w:val="00C41F34"/>
    <w:rsid w:val="00C52686"/>
    <w:rsid w:val="00CC1873"/>
    <w:rsid w:val="00CC1D6E"/>
    <w:rsid w:val="00CD7A0A"/>
    <w:rsid w:val="00D009CD"/>
    <w:rsid w:val="00D00BCB"/>
    <w:rsid w:val="00D1631D"/>
    <w:rsid w:val="00D37D9F"/>
    <w:rsid w:val="00D52D14"/>
    <w:rsid w:val="00DB484C"/>
    <w:rsid w:val="00DE7124"/>
    <w:rsid w:val="00E6353A"/>
    <w:rsid w:val="00EA4DEA"/>
    <w:rsid w:val="00F07055"/>
    <w:rsid w:val="00F1242E"/>
    <w:rsid w:val="00F43FA8"/>
    <w:rsid w:val="00F5416A"/>
    <w:rsid w:val="00F75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160" w:line="259" w:lineRule="auto"/>
    </w:pPr>
    <w:rPr>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D01F9"/>
    <w:pPr>
      <w:tabs>
        <w:tab w:val="center" w:pos="4819"/>
        <w:tab w:val="right" w:pos="9638"/>
      </w:tabs>
    </w:pPr>
    <w:rPr>
      <w:lang w:val="x-none"/>
    </w:rPr>
  </w:style>
  <w:style w:type="character" w:customStyle="1" w:styleId="AntratsDiagrama">
    <w:name w:val="Antraštės Diagrama"/>
    <w:link w:val="Antrats"/>
    <w:uiPriority w:val="99"/>
    <w:rsid w:val="002D01F9"/>
    <w:rPr>
      <w:sz w:val="22"/>
      <w:szCs w:val="22"/>
      <w:lang w:eastAsia="en-US"/>
    </w:rPr>
  </w:style>
  <w:style w:type="paragraph" w:styleId="Porat">
    <w:name w:val="footer"/>
    <w:basedOn w:val="prastasis"/>
    <w:link w:val="PoratDiagrama"/>
    <w:uiPriority w:val="99"/>
    <w:unhideWhenUsed/>
    <w:rsid w:val="002D01F9"/>
    <w:pPr>
      <w:tabs>
        <w:tab w:val="center" w:pos="4819"/>
        <w:tab w:val="right" w:pos="9638"/>
      </w:tabs>
    </w:pPr>
    <w:rPr>
      <w:lang w:val="x-none"/>
    </w:rPr>
  </w:style>
  <w:style w:type="character" w:customStyle="1" w:styleId="PoratDiagrama">
    <w:name w:val="Poraštė Diagrama"/>
    <w:link w:val="Porat"/>
    <w:uiPriority w:val="99"/>
    <w:rsid w:val="002D01F9"/>
    <w:rPr>
      <w:sz w:val="22"/>
      <w:szCs w:val="22"/>
      <w:lang w:eastAsia="en-US"/>
    </w:rPr>
  </w:style>
  <w:style w:type="paragraph" w:customStyle="1" w:styleId="BodyText2">
    <w:name w:val="Body Text2"/>
    <w:basedOn w:val="prastasis"/>
    <w:rsid w:val="002D01F9"/>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prastasiniatinklio">
    <w:name w:val="Įprastas (žiniatinklio)"/>
    <w:basedOn w:val="prastasis"/>
    <w:uiPriority w:val="99"/>
    <w:unhideWhenUsed/>
    <w:rsid w:val="0060245C"/>
    <w:pPr>
      <w:spacing w:after="324" w:line="240" w:lineRule="auto"/>
    </w:pPr>
    <w:rPr>
      <w:rFonts w:ascii="Times New Roman" w:eastAsia="Times New Roman" w:hAnsi="Times New Roman"/>
      <w:sz w:val="24"/>
      <w:szCs w:val="24"/>
      <w:lang w:val="en-US"/>
    </w:rPr>
  </w:style>
  <w:style w:type="character" w:styleId="Grietas">
    <w:name w:val="Strong"/>
    <w:uiPriority w:val="22"/>
    <w:qFormat/>
    <w:rsid w:val="00013C8B"/>
    <w:rPr>
      <w:rFonts w:ascii="Arial" w:hAnsi="Arial" w:cs="Arial" w:hint="default"/>
      <w:b/>
      <w:bCs/>
    </w:rPr>
  </w:style>
  <w:style w:type="character" w:styleId="Hipersaitas">
    <w:name w:val="Hyperlink"/>
    <w:uiPriority w:val="99"/>
    <w:unhideWhenUsed/>
    <w:rsid w:val="00A10A87"/>
    <w:rPr>
      <w:color w:val="0000FF"/>
      <w:u w:val="single"/>
    </w:rPr>
  </w:style>
  <w:style w:type="character" w:customStyle="1" w:styleId="apple-style-span">
    <w:name w:val="apple-style-span"/>
    <w:basedOn w:val="Numatytasispastraiposriftas"/>
    <w:rsid w:val="00B37AB5"/>
  </w:style>
  <w:style w:type="paragraph" w:customStyle="1" w:styleId="lentelinis">
    <w:name w:val="lentelinis"/>
    <w:basedOn w:val="prastasis"/>
    <w:rsid w:val="00B37AB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reformattedtext">
    <w:name w:val="preformattedtext"/>
    <w:basedOn w:val="prastasis"/>
    <w:rsid w:val="00B37AB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Numatytasispastraiposriftas"/>
    <w:rsid w:val="00B37AB5"/>
  </w:style>
  <w:style w:type="paragraph" w:styleId="Debesliotekstas">
    <w:name w:val="Balloon Text"/>
    <w:basedOn w:val="prastasis"/>
    <w:link w:val="DebesliotekstasDiagrama"/>
    <w:semiHidden/>
    <w:rsid w:val="00B37AB5"/>
    <w:pPr>
      <w:spacing w:after="0" w:line="240" w:lineRule="auto"/>
    </w:pPr>
    <w:rPr>
      <w:rFonts w:ascii="Tahoma" w:eastAsia="Times New Roman" w:hAnsi="Tahoma"/>
      <w:sz w:val="16"/>
      <w:szCs w:val="16"/>
      <w:lang w:eastAsia="x-none"/>
    </w:rPr>
  </w:style>
  <w:style w:type="character" w:customStyle="1" w:styleId="DebesliotekstasDiagrama">
    <w:name w:val="Debesėlio tekstas Diagrama"/>
    <w:link w:val="Debesliotekstas"/>
    <w:semiHidden/>
    <w:rsid w:val="00B37AB5"/>
    <w:rPr>
      <w:rFonts w:ascii="Tahoma" w:eastAsia="Times New Roman" w:hAnsi="Tahoma" w:cs="Tahoma"/>
      <w:sz w:val="16"/>
      <w:szCs w:val="16"/>
      <w:lang w:val="lt-LT"/>
    </w:rPr>
  </w:style>
  <w:style w:type="paragraph" w:styleId="Sraopastraipa">
    <w:name w:val="List Paragraph"/>
    <w:basedOn w:val="prastasis"/>
    <w:uiPriority w:val="34"/>
    <w:qFormat/>
    <w:rsid w:val="00C52686"/>
    <w:pPr>
      <w:ind w:left="720"/>
      <w:contextualSpacing/>
    </w:pPr>
  </w:style>
  <w:style w:type="paragraph" w:customStyle="1" w:styleId="Lentelinis0">
    <w:name w:val="Lentelinis"/>
    <w:basedOn w:val="prastasis"/>
    <w:link w:val="LentelinisDiagrama"/>
    <w:qFormat/>
    <w:rsid w:val="00C52686"/>
    <w:pPr>
      <w:spacing w:after="0" w:line="240" w:lineRule="auto"/>
    </w:pPr>
    <w:rPr>
      <w:rFonts w:ascii="Times New Roman" w:eastAsia="Times New Roman" w:hAnsi="Times New Roman"/>
      <w:sz w:val="24"/>
      <w:szCs w:val="24"/>
    </w:rPr>
  </w:style>
  <w:style w:type="character" w:customStyle="1" w:styleId="LentelinisDiagrama">
    <w:name w:val="Lentelinis Diagrama"/>
    <w:link w:val="Lentelinis0"/>
    <w:rsid w:val="00C52686"/>
    <w:rPr>
      <w:rFonts w:ascii="Times New Roman" w:eastAsia="Times New Roman" w:hAnsi="Times New Roman"/>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160" w:line="259" w:lineRule="auto"/>
    </w:pPr>
    <w:rPr>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D01F9"/>
    <w:pPr>
      <w:tabs>
        <w:tab w:val="center" w:pos="4819"/>
        <w:tab w:val="right" w:pos="9638"/>
      </w:tabs>
    </w:pPr>
    <w:rPr>
      <w:lang w:val="x-none"/>
    </w:rPr>
  </w:style>
  <w:style w:type="character" w:customStyle="1" w:styleId="AntratsDiagrama">
    <w:name w:val="Antraštės Diagrama"/>
    <w:link w:val="Antrats"/>
    <w:uiPriority w:val="99"/>
    <w:rsid w:val="002D01F9"/>
    <w:rPr>
      <w:sz w:val="22"/>
      <w:szCs w:val="22"/>
      <w:lang w:eastAsia="en-US"/>
    </w:rPr>
  </w:style>
  <w:style w:type="paragraph" w:styleId="Porat">
    <w:name w:val="footer"/>
    <w:basedOn w:val="prastasis"/>
    <w:link w:val="PoratDiagrama"/>
    <w:uiPriority w:val="99"/>
    <w:unhideWhenUsed/>
    <w:rsid w:val="002D01F9"/>
    <w:pPr>
      <w:tabs>
        <w:tab w:val="center" w:pos="4819"/>
        <w:tab w:val="right" w:pos="9638"/>
      </w:tabs>
    </w:pPr>
    <w:rPr>
      <w:lang w:val="x-none"/>
    </w:rPr>
  </w:style>
  <w:style w:type="character" w:customStyle="1" w:styleId="PoratDiagrama">
    <w:name w:val="Poraštė Diagrama"/>
    <w:link w:val="Porat"/>
    <w:uiPriority w:val="99"/>
    <w:rsid w:val="002D01F9"/>
    <w:rPr>
      <w:sz w:val="22"/>
      <w:szCs w:val="22"/>
      <w:lang w:eastAsia="en-US"/>
    </w:rPr>
  </w:style>
  <w:style w:type="paragraph" w:customStyle="1" w:styleId="BodyText2">
    <w:name w:val="Body Text2"/>
    <w:basedOn w:val="prastasis"/>
    <w:rsid w:val="002D01F9"/>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prastasiniatinklio">
    <w:name w:val="Įprastas (žiniatinklio)"/>
    <w:basedOn w:val="prastasis"/>
    <w:uiPriority w:val="99"/>
    <w:unhideWhenUsed/>
    <w:rsid w:val="0060245C"/>
    <w:pPr>
      <w:spacing w:after="324" w:line="240" w:lineRule="auto"/>
    </w:pPr>
    <w:rPr>
      <w:rFonts w:ascii="Times New Roman" w:eastAsia="Times New Roman" w:hAnsi="Times New Roman"/>
      <w:sz w:val="24"/>
      <w:szCs w:val="24"/>
      <w:lang w:val="en-US"/>
    </w:rPr>
  </w:style>
  <w:style w:type="character" w:styleId="Grietas">
    <w:name w:val="Strong"/>
    <w:uiPriority w:val="22"/>
    <w:qFormat/>
    <w:rsid w:val="00013C8B"/>
    <w:rPr>
      <w:rFonts w:ascii="Arial" w:hAnsi="Arial" w:cs="Arial" w:hint="default"/>
      <w:b/>
      <w:bCs/>
    </w:rPr>
  </w:style>
  <w:style w:type="character" w:styleId="Hipersaitas">
    <w:name w:val="Hyperlink"/>
    <w:uiPriority w:val="99"/>
    <w:unhideWhenUsed/>
    <w:rsid w:val="00A10A87"/>
    <w:rPr>
      <w:color w:val="0000FF"/>
      <w:u w:val="single"/>
    </w:rPr>
  </w:style>
  <w:style w:type="character" w:customStyle="1" w:styleId="apple-style-span">
    <w:name w:val="apple-style-span"/>
    <w:basedOn w:val="Numatytasispastraiposriftas"/>
    <w:rsid w:val="00B37AB5"/>
  </w:style>
  <w:style w:type="paragraph" w:customStyle="1" w:styleId="lentelinis">
    <w:name w:val="lentelinis"/>
    <w:basedOn w:val="prastasis"/>
    <w:rsid w:val="00B37AB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reformattedtext">
    <w:name w:val="preformattedtext"/>
    <w:basedOn w:val="prastasis"/>
    <w:rsid w:val="00B37AB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Numatytasispastraiposriftas"/>
    <w:rsid w:val="00B37AB5"/>
  </w:style>
  <w:style w:type="paragraph" w:styleId="Debesliotekstas">
    <w:name w:val="Balloon Text"/>
    <w:basedOn w:val="prastasis"/>
    <w:link w:val="DebesliotekstasDiagrama"/>
    <w:semiHidden/>
    <w:rsid w:val="00B37AB5"/>
    <w:pPr>
      <w:spacing w:after="0" w:line="240" w:lineRule="auto"/>
    </w:pPr>
    <w:rPr>
      <w:rFonts w:ascii="Tahoma" w:eastAsia="Times New Roman" w:hAnsi="Tahoma"/>
      <w:sz w:val="16"/>
      <w:szCs w:val="16"/>
      <w:lang w:eastAsia="x-none"/>
    </w:rPr>
  </w:style>
  <w:style w:type="character" w:customStyle="1" w:styleId="DebesliotekstasDiagrama">
    <w:name w:val="Debesėlio tekstas Diagrama"/>
    <w:link w:val="Debesliotekstas"/>
    <w:semiHidden/>
    <w:rsid w:val="00B37AB5"/>
    <w:rPr>
      <w:rFonts w:ascii="Tahoma" w:eastAsia="Times New Roman" w:hAnsi="Tahoma" w:cs="Tahoma"/>
      <w:sz w:val="16"/>
      <w:szCs w:val="16"/>
      <w:lang w:val="lt-LT"/>
    </w:rPr>
  </w:style>
  <w:style w:type="paragraph" w:styleId="Sraopastraipa">
    <w:name w:val="List Paragraph"/>
    <w:basedOn w:val="prastasis"/>
    <w:uiPriority w:val="34"/>
    <w:qFormat/>
    <w:rsid w:val="00C52686"/>
    <w:pPr>
      <w:ind w:left="720"/>
      <w:contextualSpacing/>
    </w:pPr>
  </w:style>
  <w:style w:type="paragraph" w:customStyle="1" w:styleId="Lentelinis0">
    <w:name w:val="Lentelinis"/>
    <w:basedOn w:val="prastasis"/>
    <w:link w:val="LentelinisDiagrama"/>
    <w:qFormat/>
    <w:rsid w:val="00C52686"/>
    <w:pPr>
      <w:spacing w:after="0" w:line="240" w:lineRule="auto"/>
    </w:pPr>
    <w:rPr>
      <w:rFonts w:ascii="Times New Roman" w:eastAsia="Times New Roman" w:hAnsi="Times New Roman"/>
      <w:sz w:val="24"/>
      <w:szCs w:val="24"/>
    </w:rPr>
  </w:style>
  <w:style w:type="character" w:customStyle="1" w:styleId="LentelinisDiagrama">
    <w:name w:val="Lentelinis Diagrama"/>
    <w:link w:val="Lentelinis0"/>
    <w:rsid w:val="00C52686"/>
    <w:rPr>
      <w:rFonts w:ascii="Times New Roman" w:eastAsia="Times New Roman" w:hAnsi="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5459">
      <w:bodyDiv w:val="1"/>
      <w:marLeft w:val="0"/>
      <w:marRight w:val="0"/>
      <w:marTop w:val="0"/>
      <w:marBottom w:val="0"/>
      <w:divBdr>
        <w:top w:val="none" w:sz="0" w:space="0" w:color="auto"/>
        <w:left w:val="none" w:sz="0" w:space="0" w:color="auto"/>
        <w:bottom w:val="none" w:sz="0" w:space="0" w:color="auto"/>
        <w:right w:val="none" w:sz="0" w:space="0" w:color="auto"/>
      </w:divBdr>
    </w:div>
    <w:div w:id="1096294415">
      <w:bodyDiv w:val="1"/>
      <w:marLeft w:val="0"/>
      <w:marRight w:val="0"/>
      <w:marTop w:val="0"/>
      <w:marBottom w:val="0"/>
      <w:divBdr>
        <w:top w:val="none" w:sz="0" w:space="0" w:color="auto"/>
        <w:left w:val="none" w:sz="0" w:space="0" w:color="auto"/>
        <w:bottom w:val="none" w:sz="0" w:space="0" w:color="auto"/>
        <w:right w:val="none" w:sz="0" w:space="0" w:color="auto"/>
      </w:divBdr>
    </w:div>
    <w:div w:id="1171407345">
      <w:bodyDiv w:val="1"/>
      <w:marLeft w:val="0"/>
      <w:marRight w:val="0"/>
      <w:marTop w:val="0"/>
      <w:marBottom w:val="0"/>
      <w:divBdr>
        <w:top w:val="none" w:sz="0" w:space="0" w:color="auto"/>
        <w:left w:val="none" w:sz="0" w:space="0" w:color="auto"/>
        <w:bottom w:val="none" w:sz="0" w:space="0" w:color="auto"/>
        <w:right w:val="none" w:sz="0" w:space="0" w:color="auto"/>
      </w:divBdr>
      <w:divsChild>
        <w:div w:id="782922011">
          <w:marLeft w:val="0"/>
          <w:marRight w:val="0"/>
          <w:marTop w:val="0"/>
          <w:marBottom w:val="0"/>
          <w:divBdr>
            <w:top w:val="none" w:sz="0" w:space="0" w:color="auto"/>
            <w:left w:val="none" w:sz="0" w:space="0" w:color="auto"/>
            <w:bottom w:val="none" w:sz="0" w:space="0" w:color="auto"/>
            <w:right w:val="none" w:sz="0" w:space="0" w:color="auto"/>
          </w:divBdr>
        </w:div>
      </w:divsChild>
    </w:div>
    <w:div w:id="1675956134">
      <w:bodyDiv w:val="1"/>
      <w:marLeft w:val="0"/>
      <w:marRight w:val="0"/>
      <w:marTop w:val="0"/>
      <w:marBottom w:val="0"/>
      <w:divBdr>
        <w:top w:val="none" w:sz="0" w:space="0" w:color="auto"/>
        <w:left w:val="none" w:sz="0" w:space="0" w:color="auto"/>
        <w:bottom w:val="none" w:sz="0" w:space="0" w:color="auto"/>
        <w:right w:val="none" w:sz="0" w:space="0" w:color="auto"/>
      </w:divBdr>
      <w:divsChild>
        <w:div w:id="1584799969">
          <w:marLeft w:val="0"/>
          <w:marRight w:val="0"/>
          <w:marTop w:val="0"/>
          <w:marBottom w:val="0"/>
          <w:divBdr>
            <w:top w:val="none" w:sz="0" w:space="0" w:color="auto"/>
            <w:left w:val="none" w:sz="0" w:space="0" w:color="auto"/>
            <w:bottom w:val="none" w:sz="0" w:space="0" w:color="auto"/>
            <w:right w:val="none" w:sz="0" w:space="0" w:color="auto"/>
          </w:divBdr>
          <w:divsChild>
            <w:div w:id="1114982094">
              <w:marLeft w:val="-225"/>
              <w:marRight w:val="-225"/>
              <w:marTop w:val="0"/>
              <w:marBottom w:val="0"/>
              <w:divBdr>
                <w:top w:val="none" w:sz="0" w:space="0" w:color="auto"/>
                <w:left w:val="none" w:sz="0" w:space="0" w:color="auto"/>
                <w:bottom w:val="none" w:sz="0" w:space="0" w:color="auto"/>
                <w:right w:val="none" w:sz="0" w:space="0" w:color="auto"/>
              </w:divBdr>
              <w:divsChild>
                <w:div w:id="1125152751">
                  <w:marLeft w:val="0"/>
                  <w:marRight w:val="0"/>
                  <w:marTop w:val="0"/>
                  <w:marBottom w:val="0"/>
                  <w:divBdr>
                    <w:top w:val="none" w:sz="0" w:space="0" w:color="auto"/>
                    <w:left w:val="none" w:sz="0" w:space="0" w:color="auto"/>
                    <w:bottom w:val="none" w:sz="0" w:space="0" w:color="auto"/>
                    <w:right w:val="none" w:sz="0" w:space="0" w:color="auto"/>
                  </w:divBdr>
                  <w:divsChild>
                    <w:div w:id="1181748136">
                      <w:marLeft w:val="0"/>
                      <w:marRight w:val="0"/>
                      <w:marTop w:val="0"/>
                      <w:marBottom w:val="450"/>
                      <w:divBdr>
                        <w:top w:val="none" w:sz="0" w:space="0" w:color="auto"/>
                        <w:left w:val="none" w:sz="0" w:space="0" w:color="auto"/>
                        <w:bottom w:val="none" w:sz="0" w:space="0" w:color="auto"/>
                        <w:right w:val="none" w:sz="0" w:space="0" w:color="auto"/>
                      </w:divBdr>
                      <w:divsChild>
                        <w:div w:id="1956327599">
                          <w:marLeft w:val="0"/>
                          <w:marRight w:val="0"/>
                          <w:marTop w:val="0"/>
                          <w:marBottom w:val="0"/>
                          <w:divBdr>
                            <w:top w:val="none" w:sz="0" w:space="0" w:color="auto"/>
                            <w:left w:val="none" w:sz="0" w:space="0" w:color="auto"/>
                            <w:bottom w:val="none" w:sz="0" w:space="0" w:color="auto"/>
                            <w:right w:val="none" w:sz="0" w:space="0" w:color="auto"/>
                          </w:divBdr>
                          <w:divsChild>
                            <w:div w:id="1401990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143770">
      <w:bodyDiv w:val="1"/>
      <w:marLeft w:val="0"/>
      <w:marRight w:val="0"/>
      <w:marTop w:val="0"/>
      <w:marBottom w:val="0"/>
      <w:divBdr>
        <w:top w:val="none" w:sz="0" w:space="0" w:color="auto"/>
        <w:left w:val="none" w:sz="0" w:space="0" w:color="auto"/>
        <w:bottom w:val="none" w:sz="0" w:space="0" w:color="auto"/>
        <w:right w:val="none" w:sz="0" w:space="0" w:color="auto"/>
      </w:divBdr>
      <w:divsChild>
        <w:div w:id="1589079144">
          <w:marLeft w:val="0"/>
          <w:marRight w:val="0"/>
          <w:marTop w:val="0"/>
          <w:marBottom w:val="0"/>
          <w:divBdr>
            <w:top w:val="none" w:sz="0" w:space="0" w:color="auto"/>
            <w:left w:val="none" w:sz="0" w:space="0" w:color="auto"/>
            <w:bottom w:val="none" w:sz="0" w:space="0" w:color="auto"/>
            <w:right w:val="none" w:sz="0" w:space="0" w:color="auto"/>
          </w:divBdr>
          <w:divsChild>
            <w:div w:id="362948803">
              <w:marLeft w:val="-225"/>
              <w:marRight w:val="-225"/>
              <w:marTop w:val="0"/>
              <w:marBottom w:val="0"/>
              <w:divBdr>
                <w:top w:val="none" w:sz="0" w:space="0" w:color="auto"/>
                <w:left w:val="none" w:sz="0" w:space="0" w:color="auto"/>
                <w:bottom w:val="none" w:sz="0" w:space="0" w:color="auto"/>
                <w:right w:val="none" w:sz="0" w:space="0" w:color="auto"/>
              </w:divBdr>
              <w:divsChild>
                <w:div w:id="1442916215">
                  <w:marLeft w:val="0"/>
                  <w:marRight w:val="0"/>
                  <w:marTop w:val="0"/>
                  <w:marBottom w:val="0"/>
                  <w:divBdr>
                    <w:top w:val="none" w:sz="0" w:space="0" w:color="auto"/>
                    <w:left w:val="none" w:sz="0" w:space="0" w:color="auto"/>
                    <w:bottom w:val="none" w:sz="0" w:space="0" w:color="auto"/>
                    <w:right w:val="none" w:sz="0" w:space="0" w:color="auto"/>
                  </w:divBdr>
                  <w:divsChild>
                    <w:div w:id="1467240389">
                      <w:marLeft w:val="0"/>
                      <w:marRight w:val="0"/>
                      <w:marTop w:val="0"/>
                      <w:marBottom w:val="450"/>
                      <w:divBdr>
                        <w:top w:val="none" w:sz="0" w:space="0" w:color="auto"/>
                        <w:left w:val="none" w:sz="0" w:space="0" w:color="auto"/>
                        <w:bottom w:val="none" w:sz="0" w:space="0" w:color="auto"/>
                        <w:right w:val="none" w:sz="0" w:space="0" w:color="auto"/>
                      </w:divBdr>
                      <w:divsChild>
                        <w:div w:id="1782264174">
                          <w:marLeft w:val="0"/>
                          <w:marRight w:val="0"/>
                          <w:marTop w:val="0"/>
                          <w:marBottom w:val="0"/>
                          <w:divBdr>
                            <w:top w:val="none" w:sz="0" w:space="0" w:color="auto"/>
                            <w:left w:val="none" w:sz="0" w:space="0" w:color="auto"/>
                            <w:bottom w:val="none" w:sz="0" w:space="0" w:color="auto"/>
                            <w:right w:val="none" w:sz="0" w:space="0" w:color="auto"/>
                          </w:divBdr>
                          <w:divsChild>
                            <w:div w:id="14383283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276153">
      <w:bodyDiv w:val="1"/>
      <w:marLeft w:val="0"/>
      <w:marRight w:val="0"/>
      <w:marTop w:val="0"/>
      <w:marBottom w:val="0"/>
      <w:divBdr>
        <w:top w:val="none" w:sz="0" w:space="0" w:color="auto"/>
        <w:left w:val="none" w:sz="0" w:space="0" w:color="auto"/>
        <w:bottom w:val="none" w:sz="0" w:space="0" w:color="auto"/>
        <w:right w:val="none" w:sz="0" w:space="0" w:color="auto"/>
      </w:divBdr>
      <w:divsChild>
        <w:div w:id="1551570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ivaldybe@post.rokiskis.lt"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rchitektai@post.rokisk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tyna.meilute@post.rokiskis.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tar.lt/portal/lt/legalAct/TAR.CC10C5274343" TargetMode="External"/><Relationship Id="rId4" Type="http://schemas.openxmlformats.org/officeDocument/2006/relationships/settings" Target="settings.xml"/><Relationship Id="rId9" Type="http://schemas.openxmlformats.org/officeDocument/2006/relationships/hyperlink" Target="https://www.zpdris.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4552</Words>
  <Characters>2595</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7133</CharactersWithSpaces>
  <SharedDoc>false</SharedDoc>
  <HLinks>
    <vt:vector size="24" baseType="variant">
      <vt:variant>
        <vt:i4>5046380</vt:i4>
      </vt:variant>
      <vt:variant>
        <vt:i4>9</vt:i4>
      </vt:variant>
      <vt:variant>
        <vt:i4>0</vt:i4>
      </vt:variant>
      <vt:variant>
        <vt:i4>5</vt:i4>
      </vt:variant>
      <vt:variant>
        <vt:lpwstr>mailto:r.vensloviene@post.rokiskis.lt</vt:lpwstr>
      </vt:variant>
      <vt:variant>
        <vt:lpwstr/>
      </vt:variant>
      <vt:variant>
        <vt:i4>5439552</vt:i4>
      </vt:variant>
      <vt:variant>
        <vt:i4>6</vt:i4>
      </vt:variant>
      <vt:variant>
        <vt:i4>0</vt:i4>
      </vt:variant>
      <vt:variant>
        <vt:i4>5</vt:i4>
      </vt:variant>
      <vt:variant>
        <vt:lpwstr>https://www.e-tar.lt/portal/lt/legalAct/TAR.CC10C5274343</vt:lpwstr>
      </vt:variant>
      <vt:variant>
        <vt:lpwstr/>
      </vt:variant>
      <vt:variant>
        <vt:i4>7995501</vt:i4>
      </vt:variant>
      <vt:variant>
        <vt:i4>3</vt:i4>
      </vt:variant>
      <vt:variant>
        <vt:i4>0</vt:i4>
      </vt:variant>
      <vt:variant>
        <vt:i4>5</vt:i4>
      </vt:variant>
      <vt:variant>
        <vt:lpwstr>https://www.zpdris.lt/</vt:lpwstr>
      </vt:variant>
      <vt:variant>
        <vt:lpwstr/>
      </vt:variant>
      <vt:variant>
        <vt:i4>4063315</vt:i4>
      </vt:variant>
      <vt:variant>
        <vt:i4>0</vt:i4>
      </vt:variant>
      <vt:variant>
        <vt:i4>0</vt:i4>
      </vt:variant>
      <vt:variant>
        <vt:i4>5</vt:i4>
      </vt:variant>
      <vt:variant>
        <vt:lpwstr>mailto:savivaldybe@post.rokiskis.lt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Loreta</dc:creator>
  <cp:lastModifiedBy>Rasa Virbalienė</cp:lastModifiedBy>
  <cp:revision>5</cp:revision>
  <cp:lastPrinted>2018-06-08T10:39:00Z</cp:lastPrinted>
  <dcterms:created xsi:type="dcterms:W3CDTF">2022-06-10T08:19:00Z</dcterms:created>
  <dcterms:modified xsi:type="dcterms:W3CDTF">2022-08-08T06:44:00Z</dcterms:modified>
</cp:coreProperties>
</file>