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6F45A1" w:rsidRPr="00C2361C">
        <w:rPr>
          <w:rFonts w:eastAsia="Times New Roman"/>
          <w:b/>
          <w:lang w:eastAsia="lt-LT"/>
        </w:rPr>
        <w:t xml:space="preserve">DĖL </w:t>
      </w:r>
      <w:r w:rsidR="006F45A1">
        <w:rPr>
          <w:rFonts w:eastAsia="Times New Roman"/>
          <w:b/>
          <w:lang w:eastAsia="lt-LT"/>
        </w:rPr>
        <w:t>ROKIŠKIO</w:t>
      </w:r>
      <w:r w:rsidR="006F45A1" w:rsidRPr="00C2361C">
        <w:rPr>
          <w:rFonts w:eastAsia="Times New Roman"/>
          <w:b/>
          <w:lang w:eastAsia="lt-LT"/>
        </w:rPr>
        <w:t xml:space="preserve"> RAJONO SAVIVALDYBĖS DAUGIABUČIŲ GYVENAMŲJŲ NAMŲ MAKSIMALIŲ TECHNINĖS PRIEŽIŪROS</w:t>
      </w:r>
      <w:r w:rsidR="006F45A1">
        <w:rPr>
          <w:rFonts w:eastAsia="Times New Roman"/>
          <w:b/>
          <w:lang w:eastAsia="lt-LT"/>
        </w:rPr>
        <w:t xml:space="preserve"> </w:t>
      </w:r>
      <w:r w:rsidR="006F45A1" w:rsidRPr="00C2361C">
        <w:rPr>
          <w:rFonts w:eastAsia="Times New Roman"/>
          <w:b/>
          <w:lang w:eastAsia="lt-LT"/>
        </w:rPr>
        <w:t xml:space="preserve">TARIFŲ </w:t>
      </w:r>
      <w:r w:rsidR="006F45A1">
        <w:rPr>
          <w:rFonts w:eastAsia="Times New Roman"/>
          <w:b/>
          <w:lang w:eastAsia="lt-LT"/>
        </w:rPr>
        <w:t>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</w:t>
            </w:r>
            <w:r w:rsidR="00AC171C">
              <w:rPr>
                <w:sz w:val="20"/>
              </w:rPr>
              <w:t xml:space="preserve">daugiabučių gyvenamųjų namų maksimalių techninės priežiūros </w:t>
            </w:r>
            <w:r w:rsidR="000D08A6">
              <w:rPr>
                <w:sz w:val="20"/>
              </w:rPr>
              <w:t xml:space="preserve">tarifų </w:t>
            </w:r>
            <w:r>
              <w:rPr>
                <w:sz w:val="20"/>
              </w:rPr>
              <w:t xml:space="preserve">priima savivaldybės taryba, sprendimo įgyvendinimą </w:t>
            </w:r>
            <w:r w:rsidR="000E621B">
              <w:rPr>
                <w:sz w:val="20"/>
              </w:rPr>
              <w:t xml:space="preserve">atskiru pavedimu </w:t>
            </w:r>
            <w:r>
              <w:rPr>
                <w:sz w:val="20"/>
              </w:rPr>
              <w:t xml:space="preserve">kontroliuoja </w:t>
            </w:r>
            <w:r w:rsidR="000E621B">
              <w:rPr>
                <w:sz w:val="20"/>
              </w:rPr>
              <w:t>Savivaldybės kontrolierius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AC171C" w:rsidP="000D08A6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603C50" w:rsidRPr="00DC1445" w:rsidRDefault="00AC171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Šiam teisės akto projektui netaikytinas </w:t>
            </w: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13A2B">
              <w:rPr>
                <w:sz w:val="20"/>
              </w:rPr>
            </w:r>
            <w:r w:rsidR="00D13A2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ir viešosios tvarkos skyriaus vyriausioji specialistė</w:t>
            </w:r>
          </w:p>
          <w:p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2B" w:rsidRDefault="00D13A2B">
      <w:r>
        <w:separator/>
      </w:r>
    </w:p>
  </w:endnote>
  <w:endnote w:type="continuationSeparator" w:id="0">
    <w:p w:rsidR="00D13A2B" w:rsidRDefault="00D1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2B" w:rsidRDefault="00D13A2B">
      <w:r>
        <w:separator/>
      </w:r>
    </w:p>
  </w:footnote>
  <w:footnote w:type="continuationSeparator" w:id="0">
    <w:p w:rsidR="00D13A2B" w:rsidRDefault="00D1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45C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D6FA3"/>
    <w:rsid w:val="000E621B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1145C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6F45A1"/>
    <w:rsid w:val="007A6D30"/>
    <w:rsid w:val="00826C0A"/>
    <w:rsid w:val="00833C2F"/>
    <w:rsid w:val="008660F4"/>
    <w:rsid w:val="008E0082"/>
    <w:rsid w:val="0098375D"/>
    <w:rsid w:val="00A756D0"/>
    <w:rsid w:val="00A84E2D"/>
    <w:rsid w:val="00AC171C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13A2B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4021</Words>
  <Characters>2293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2018-07-16T07:16:00Z</cp:lastPrinted>
  <dcterms:created xsi:type="dcterms:W3CDTF">2021-09-30T11:07:00Z</dcterms:created>
  <dcterms:modified xsi:type="dcterms:W3CDTF">2021-09-30T11:07:00Z</dcterms:modified>
</cp:coreProperties>
</file>