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163" w:rsidRPr="006E4163" w:rsidRDefault="006E4163" w:rsidP="00415931">
      <w:pPr>
        <w:jc w:val="center"/>
        <w:rPr>
          <w:b/>
          <w:caps/>
          <w:szCs w:val="24"/>
        </w:rPr>
      </w:pPr>
      <w:bookmarkStart w:id="0" w:name="_GoBack"/>
      <w:bookmarkEnd w:id="0"/>
      <w:r w:rsidRPr="006E4163">
        <w:rPr>
          <w:b/>
          <w:caps/>
          <w:szCs w:val="24"/>
        </w:rPr>
        <w:t>Rokiškio rajono savivaldybės</w:t>
      </w:r>
    </w:p>
    <w:p w:rsidR="00415931" w:rsidRDefault="00415931" w:rsidP="00415931">
      <w:pPr>
        <w:jc w:val="center"/>
        <w:rPr>
          <w:b/>
          <w:szCs w:val="24"/>
        </w:rPr>
      </w:pPr>
      <w:r>
        <w:rPr>
          <w:b/>
          <w:szCs w:val="24"/>
        </w:rPr>
        <w:t>TEISĖS AKTŲ PROJEKTŲ ANTIKORUPCINIO VERTINIMO PAŽYMA</w:t>
      </w:r>
    </w:p>
    <w:p w:rsidR="00415931" w:rsidRDefault="00415931" w:rsidP="00415931">
      <w:pPr>
        <w:jc w:val="center"/>
        <w:rPr>
          <w:b/>
          <w:szCs w:val="24"/>
        </w:rPr>
      </w:pPr>
    </w:p>
    <w:p w:rsidR="00CD1F94" w:rsidRDefault="00415931" w:rsidP="00CD1F94">
      <w:pPr>
        <w:jc w:val="center"/>
        <w:rPr>
          <w:b/>
          <w:bCs/>
          <w:caps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 w:rsidR="00CD1F94" w:rsidRPr="00CD1F94">
        <w:rPr>
          <w:b/>
          <w:bCs/>
          <w:caps/>
        </w:rPr>
        <w:t xml:space="preserve"> </w:t>
      </w:r>
      <w:r w:rsidR="00CD1F94">
        <w:rPr>
          <w:b/>
          <w:bCs/>
          <w:caps/>
        </w:rPr>
        <w:t xml:space="preserve">Dėl </w:t>
      </w:r>
      <w:r w:rsidR="006A2761">
        <w:rPr>
          <w:b/>
          <w:bCs/>
          <w:caps/>
        </w:rPr>
        <w:t xml:space="preserve">ROKIŠKIO RAJONO SAVIVALDYBĖS </w:t>
      </w:r>
      <w:r w:rsidR="000805B9">
        <w:rPr>
          <w:b/>
          <w:bCs/>
          <w:caps/>
        </w:rPr>
        <w:t>TARYBOS SPRENDIMO „</w:t>
      </w:r>
      <w:r w:rsidR="00D0252B" w:rsidRPr="00D82A3D">
        <w:rPr>
          <w:rFonts w:eastAsia="Times New Roman"/>
          <w:b/>
          <w:bCs/>
          <w:szCs w:val="24"/>
          <w:lang w:eastAsia="lt-LT"/>
        </w:rPr>
        <w:t>DĖL PINIGINĖS SOCIALINĖS PARAMOS NEPASITURINTIEMS GYVENTOJAMS TEIKIMO TVARKOS APRAŠO PATVIRTINIMO</w:t>
      </w:r>
      <w:r w:rsidR="000805B9">
        <w:rPr>
          <w:b/>
          <w:bCs/>
          <w:caps/>
        </w:rPr>
        <w:t>“</w:t>
      </w:r>
      <w:r w:rsidR="00CD1F94">
        <w:rPr>
          <w:b/>
          <w:bCs/>
          <w:caps/>
        </w:rPr>
        <w:t xml:space="preserve">  projekto</w:t>
      </w:r>
    </w:p>
    <w:p w:rsidR="00415931" w:rsidRPr="00195411" w:rsidRDefault="00415931" w:rsidP="00415931">
      <w:pPr>
        <w:tabs>
          <w:tab w:val="left" w:pos="9498"/>
        </w:tabs>
        <w:ind w:firstLine="0"/>
        <w:jc w:val="center"/>
        <w:rPr>
          <w:szCs w:val="24"/>
          <w:u w:val="single"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</w:p>
    <w:p w:rsidR="00415931" w:rsidRDefault="00415931" w:rsidP="00415931">
      <w:pPr>
        <w:jc w:val="center"/>
        <w:rPr>
          <w:sz w:val="18"/>
          <w:szCs w:val="18"/>
        </w:rPr>
      </w:pPr>
      <w:r>
        <w:rPr>
          <w:sz w:val="18"/>
          <w:szCs w:val="18"/>
        </w:rPr>
        <w:t>(Teisės akto projekto pavadinimas)</w:t>
      </w:r>
    </w:p>
    <w:p w:rsidR="00415931" w:rsidRPr="00CD1F94" w:rsidRDefault="00D0252B" w:rsidP="00415931">
      <w:pPr>
        <w:jc w:val="center"/>
        <w:rPr>
          <w:b/>
          <w:szCs w:val="24"/>
        </w:rPr>
      </w:pPr>
      <w:r>
        <w:rPr>
          <w:b/>
          <w:szCs w:val="24"/>
        </w:rPr>
        <w:t>VITA KILIENĖ</w:t>
      </w:r>
    </w:p>
    <w:p w:rsidR="00415931" w:rsidRPr="009A585C" w:rsidRDefault="00415931" w:rsidP="00415931">
      <w:pPr>
        <w:tabs>
          <w:tab w:val="left" w:pos="9498"/>
        </w:tabs>
        <w:ind w:firstLine="0"/>
        <w:jc w:val="center"/>
        <w:rPr>
          <w:szCs w:val="24"/>
          <w:u w:val="single"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</w:p>
    <w:p w:rsidR="00415931" w:rsidRDefault="00415931" w:rsidP="00415931">
      <w:pPr>
        <w:jc w:val="center"/>
        <w:rPr>
          <w:sz w:val="18"/>
          <w:szCs w:val="18"/>
        </w:rPr>
      </w:pPr>
      <w:r>
        <w:rPr>
          <w:sz w:val="18"/>
          <w:szCs w:val="18"/>
        </w:rPr>
        <w:t>(Teisės akto projekto tiesioginis rengėjas)</w:t>
      </w:r>
    </w:p>
    <w:p w:rsidR="00415931" w:rsidRDefault="00415931" w:rsidP="00415931">
      <w:pPr>
        <w:pStyle w:val="Pagrindiniotekstotrauka"/>
        <w:tabs>
          <w:tab w:val="left" w:pos="1247"/>
        </w:tabs>
        <w:ind w:firstLine="0"/>
        <w:jc w:val="center"/>
        <w:rPr>
          <w:szCs w:val="24"/>
        </w:rPr>
      </w:pPr>
    </w:p>
    <w:p w:rsidR="00415931" w:rsidRDefault="00415931" w:rsidP="00415931">
      <w:pPr>
        <w:pStyle w:val="Pagrindiniotekstotrauka"/>
        <w:tabs>
          <w:tab w:val="left" w:pos="1247"/>
        </w:tabs>
        <w:ind w:firstLine="0"/>
        <w:jc w:val="center"/>
        <w:rPr>
          <w:szCs w:val="24"/>
        </w:rPr>
      </w:pPr>
    </w:p>
    <w:tbl>
      <w:tblPr>
        <w:tblW w:w="1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5"/>
        <w:gridCol w:w="5020"/>
        <w:gridCol w:w="3770"/>
        <w:gridCol w:w="3553"/>
        <w:gridCol w:w="2757"/>
      </w:tblGrid>
      <w:tr w:rsidR="00415931" w:rsidRPr="00153F5D" w:rsidTr="00415931">
        <w:trPr>
          <w:trHeight w:val="23"/>
          <w:tblHeader/>
        </w:trPr>
        <w:tc>
          <w:tcPr>
            <w:tcW w:w="565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Eil. Nr.</w:t>
            </w:r>
          </w:p>
        </w:tc>
        <w:tc>
          <w:tcPr>
            <w:tcW w:w="5020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Kriterijus</w:t>
            </w:r>
          </w:p>
        </w:tc>
        <w:tc>
          <w:tcPr>
            <w:tcW w:w="3770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Pagrindimas (nurodomos konkrečios teisės ak</w:t>
            </w:r>
            <w:r>
              <w:rPr>
                <w:sz w:val="22"/>
                <w:szCs w:val="22"/>
              </w:rPr>
              <w:t xml:space="preserve">to projekto ar kitų teisės aktų </w:t>
            </w:r>
            <w:r w:rsidRPr="00153F5D">
              <w:rPr>
                <w:sz w:val="22"/>
                <w:szCs w:val="22"/>
              </w:rPr>
              <w:t>nuos</w:t>
            </w:r>
            <w:r>
              <w:rPr>
                <w:sz w:val="22"/>
                <w:szCs w:val="22"/>
              </w:rPr>
              <w:t xml:space="preserve">tatos, pagrindžiančios teigiamą </w:t>
            </w:r>
            <w:r w:rsidRPr="00153F5D">
              <w:rPr>
                <w:sz w:val="22"/>
                <w:szCs w:val="22"/>
              </w:rPr>
              <w:t xml:space="preserve">atsakymą, arba pateikiamos </w:t>
            </w:r>
            <w:r>
              <w:rPr>
                <w:sz w:val="22"/>
                <w:szCs w:val="22"/>
              </w:rPr>
              <w:t>antikorup</w:t>
            </w:r>
            <w:r w:rsidRPr="00153F5D">
              <w:rPr>
                <w:sz w:val="22"/>
                <w:szCs w:val="22"/>
              </w:rPr>
              <w:t xml:space="preserve">cinį teisės akto projekto </w:t>
            </w:r>
            <w:r>
              <w:rPr>
                <w:sz w:val="22"/>
                <w:szCs w:val="22"/>
              </w:rPr>
              <w:t xml:space="preserve">vertinimą </w:t>
            </w:r>
            <w:r w:rsidRPr="00153F5D">
              <w:rPr>
                <w:sz w:val="22"/>
                <w:szCs w:val="22"/>
              </w:rPr>
              <w:t>atliekančio specialisto pastabos ir pasiūlymai dėl korupcijos rizikos mažinimo)</w:t>
            </w:r>
          </w:p>
        </w:tc>
        <w:tc>
          <w:tcPr>
            <w:tcW w:w="3553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757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Išvada dėl teisės akto projekto pakeitimų arba argumentų, kodėl neatsižvelgta į pastabą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rPr>
                <w:i/>
                <w:sz w:val="22"/>
                <w:szCs w:val="22"/>
              </w:rPr>
            </w:pPr>
          </w:p>
        </w:tc>
        <w:tc>
          <w:tcPr>
            <w:tcW w:w="3770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53F5D">
              <w:rPr>
                <w:b/>
                <w:i/>
                <w:sz w:val="22"/>
                <w:szCs w:val="22"/>
              </w:rPr>
              <w:t>pildo teisės akto projekto vertintojas</w:t>
            </w:r>
          </w:p>
        </w:tc>
        <w:tc>
          <w:tcPr>
            <w:tcW w:w="3553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53F5D">
              <w:rPr>
                <w:b/>
                <w:i/>
                <w:sz w:val="22"/>
                <w:szCs w:val="22"/>
              </w:rPr>
              <w:t>pildo teisės akto projekto tiesioginis rengėjas</w:t>
            </w:r>
          </w:p>
        </w:tc>
        <w:tc>
          <w:tcPr>
            <w:tcW w:w="2757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53F5D">
              <w:rPr>
                <w:b/>
                <w:i/>
                <w:sz w:val="22"/>
                <w:szCs w:val="22"/>
              </w:rPr>
              <w:t>pildo teisės akto projekto vertintojas</w:t>
            </w:r>
          </w:p>
        </w:tc>
      </w:tr>
      <w:tr w:rsidR="00415931" w:rsidRPr="005F08F6" w:rsidTr="00415931">
        <w:trPr>
          <w:trHeight w:val="23"/>
          <w:tblHeader/>
        </w:trPr>
        <w:tc>
          <w:tcPr>
            <w:tcW w:w="565" w:type="dxa"/>
          </w:tcPr>
          <w:p w:rsidR="00415931" w:rsidRPr="005F08F6" w:rsidRDefault="00415931" w:rsidP="0041593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1.</w:t>
            </w:r>
          </w:p>
        </w:tc>
        <w:tc>
          <w:tcPr>
            <w:tcW w:w="5020" w:type="dxa"/>
          </w:tcPr>
          <w:p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770" w:type="dxa"/>
          </w:tcPr>
          <w:p w:rsidR="00415931" w:rsidRPr="005F08F6" w:rsidRDefault="005F08F6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>Teisės akte nustatytos vienodos sąlygos visiems prašymus teikiantiems subjektams</w:t>
            </w:r>
          </w:p>
        </w:tc>
        <w:tc>
          <w:tcPr>
            <w:tcW w:w="3553" w:type="dxa"/>
          </w:tcPr>
          <w:p w:rsidR="00415931" w:rsidRPr="005F08F6" w:rsidRDefault="00611BF1" w:rsidP="00611BF1">
            <w:pPr>
              <w:ind w:firstLine="0"/>
              <w:jc w:val="center"/>
              <w:rPr>
                <w:b/>
                <w:sz w:val="20"/>
              </w:rPr>
            </w:pPr>
            <w:r w:rsidRPr="005F08F6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bookmarkStart w:id="1" w:name="Check2"/>
            <w:r w:rsidR="002A3973" w:rsidRPr="005F08F6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5F353F">
              <w:rPr>
                <w:sz w:val="20"/>
              </w:rPr>
            </w:r>
            <w:r w:rsidR="005F353F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bookmarkEnd w:id="1"/>
            <w:r w:rsidRPr="005F08F6">
              <w:rPr>
                <w:sz w:val="20"/>
              </w:rPr>
              <w:t xml:space="preserve"> tenkina</w:t>
            </w: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bookmarkStart w:id="2" w:name="Check1"/>
            <w:r w:rsidR="002A3973" w:rsidRPr="005F08F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5F353F">
              <w:rPr>
                <w:sz w:val="20"/>
              </w:rPr>
            </w:r>
            <w:r w:rsidR="005F353F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bookmarkEnd w:id="2"/>
            <w:r w:rsidRPr="005F08F6">
              <w:rPr>
                <w:sz w:val="20"/>
              </w:rPr>
              <w:t xml:space="preserve"> netenkina</w:t>
            </w:r>
          </w:p>
        </w:tc>
      </w:tr>
      <w:tr w:rsidR="00415931" w:rsidRPr="005F08F6" w:rsidTr="00415931">
        <w:trPr>
          <w:trHeight w:val="23"/>
          <w:tblHeader/>
        </w:trPr>
        <w:tc>
          <w:tcPr>
            <w:tcW w:w="565" w:type="dxa"/>
          </w:tcPr>
          <w:p w:rsidR="00415931" w:rsidRPr="005F08F6" w:rsidRDefault="00415931" w:rsidP="0041593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2.</w:t>
            </w:r>
          </w:p>
        </w:tc>
        <w:tc>
          <w:tcPr>
            <w:tcW w:w="5020" w:type="dxa"/>
          </w:tcPr>
          <w:p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>Teisės akto projekte nėra spragų ar nuostatų, leisiančių dviprasmiškai aiškinti ir taikyti teisės aktą</w:t>
            </w:r>
          </w:p>
        </w:tc>
        <w:tc>
          <w:tcPr>
            <w:tcW w:w="3770" w:type="dxa"/>
          </w:tcPr>
          <w:p w:rsidR="00415931" w:rsidRPr="005F08F6" w:rsidRDefault="00611BF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>Nėra</w:t>
            </w:r>
          </w:p>
        </w:tc>
        <w:tc>
          <w:tcPr>
            <w:tcW w:w="3553" w:type="dxa"/>
          </w:tcPr>
          <w:p w:rsidR="00415931" w:rsidRPr="005F08F6" w:rsidRDefault="00611BF1" w:rsidP="00611BF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5F353F">
              <w:rPr>
                <w:sz w:val="20"/>
              </w:rPr>
            </w:r>
            <w:r w:rsidR="005F353F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tenkina</w:t>
            </w: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5F353F">
              <w:rPr>
                <w:sz w:val="20"/>
              </w:rPr>
            </w:r>
            <w:r w:rsidR="005F353F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netenkina</w:t>
            </w:r>
          </w:p>
        </w:tc>
      </w:tr>
      <w:tr w:rsidR="00415931" w:rsidRPr="005F08F6" w:rsidTr="00415931">
        <w:trPr>
          <w:trHeight w:val="23"/>
          <w:tblHeader/>
        </w:trPr>
        <w:tc>
          <w:tcPr>
            <w:tcW w:w="565" w:type="dxa"/>
          </w:tcPr>
          <w:p w:rsidR="00415931" w:rsidRPr="005F08F6" w:rsidRDefault="00415931" w:rsidP="0041593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3.</w:t>
            </w:r>
          </w:p>
        </w:tc>
        <w:tc>
          <w:tcPr>
            <w:tcW w:w="5020" w:type="dxa"/>
          </w:tcPr>
          <w:p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</w:tc>
        <w:tc>
          <w:tcPr>
            <w:tcW w:w="3770" w:type="dxa"/>
          </w:tcPr>
          <w:p w:rsidR="00415931" w:rsidRPr="005F08F6" w:rsidRDefault="0099319A" w:rsidP="00D0252B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Aprašo </w:t>
            </w:r>
            <w:r w:rsidR="00D0252B">
              <w:rPr>
                <w:sz w:val="20"/>
              </w:rPr>
              <w:t>12</w:t>
            </w:r>
            <w:r w:rsidRPr="005F08F6">
              <w:rPr>
                <w:sz w:val="20"/>
              </w:rPr>
              <w:t xml:space="preserve"> p. </w:t>
            </w:r>
            <w:r w:rsidR="00D0252B">
              <w:rPr>
                <w:sz w:val="20"/>
              </w:rPr>
              <w:t>n</w:t>
            </w:r>
            <w:r w:rsidRPr="005F08F6">
              <w:rPr>
                <w:sz w:val="20"/>
              </w:rPr>
              <w:t xml:space="preserve">ustatyta, kad </w:t>
            </w:r>
            <w:r w:rsidR="00D0252B">
              <w:rPr>
                <w:sz w:val="20"/>
              </w:rPr>
              <w:t xml:space="preserve">sprendimus dėl paramos skyrimo priima Socialinės paramos ir sveikatos skyriaus specialistai, </w:t>
            </w:r>
            <w:r w:rsidR="00D0252B" w:rsidRPr="00D0252B">
              <w:rPr>
                <w:rFonts w:eastAsia="Times New Roman"/>
                <w:color w:val="000000"/>
                <w:sz w:val="20"/>
                <w:lang w:eastAsia="lt-LT"/>
              </w:rPr>
              <w:t>Centralizuotas vidaus audito skyrius ir savivaldybės kontrolierius kontroliuoja, kaip šilumos energiją ir vandenį tiekiančios įmonės skaičiuoja kompensacijas, Socialinės paramos ir sveikatos skyrius – piniginę socialinę paramą, ar teisingai taikomos Įstatymo ir kitų teisės aktų nuostatos</w:t>
            </w:r>
            <w:r w:rsidR="00D0252B">
              <w:rPr>
                <w:rFonts w:eastAsia="Times New Roman"/>
                <w:color w:val="000000"/>
                <w:sz w:val="20"/>
                <w:lang w:eastAsia="lt-LT"/>
              </w:rPr>
              <w:t>.</w:t>
            </w:r>
          </w:p>
        </w:tc>
        <w:tc>
          <w:tcPr>
            <w:tcW w:w="3553" w:type="dxa"/>
          </w:tcPr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5F353F">
              <w:rPr>
                <w:sz w:val="20"/>
              </w:rPr>
            </w:r>
            <w:r w:rsidR="005F353F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tenkina</w:t>
            </w: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5F353F">
              <w:rPr>
                <w:sz w:val="20"/>
              </w:rPr>
            </w:r>
            <w:r w:rsidR="005F353F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netenkina</w:t>
            </w:r>
          </w:p>
        </w:tc>
      </w:tr>
      <w:tr w:rsidR="00415931" w:rsidRPr="005F08F6" w:rsidTr="00415931">
        <w:trPr>
          <w:trHeight w:val="23"/>
          <w:tblHeader/>
        </w:trPr>
        <w:tc>
          <w:tcPr>
            <w:tcW w:w="565" w:type="dxa"/>
          </w:tcPr>
          <w:p w:rsidR="00415931" w:rsidRPr="005F08F6" w:rsidRDefault="00415931" w:rsidP="0041593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4.</w:t>
            </w:r>
          </w:p>
        </w:tc>
        <w:tc>
          <w:tcPr>
            <w:tcW w:w="5020" w:type="dxa"/>
          </w:tcPr>
          <w:p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>Teisės akto projekte nustatyti subjekto įgaliojimai (teisės) atitinka subjekto atliekamas funkcijas (pareigas)</w:t>
            </w:r>
          </w:p>
        </w:tc>
        <w:tc>
          <w:tcPr>
            <w:tcW w:w="3770" w:type="dxa"/>
          </w:tcPr>
          <w:p w:rsidR="00415931" w:rsidRPr="005F08F6" w:rsidRDefault="005F08F6" w:rsidP="0041593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Atitinka</w:t>
            </w:r>
          </w:p>
        </w:tc>
        <w:tc>
          <w:tcPr>
            <w:tcW w:w="3553" w:type="dxa"/>
          </w:tcPr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5F353F">
              <w:rPr>
                <w:sz w:val="20"/>
              </w:rPr>
            </w:r>
            <w:r w:rsidR="005F353F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tenkina</w:t>
            </w: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5F353F">
              <w:rPr>
                <w:sz w:val="20"/>
              </w:rPr>
            </w:r>
            <w:r w:rsidR="005F353F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netenkina</w:t>
            </w:r>
          </w:p>
        </w:tc>
      </w:tr>
      <w:tr w:rsidR="00415931" w:rsidRPr="005F08F6" w:rsidTr="00415931">
        <w:trPr>
          <w:trHeight w:val="23"/>
          <w:tblHeader/>
        </w:trPr>
        <w:tc>
          <w:tcPr>
            <w:tcW w:w="565" w:type="dxa"/>
          </w:tcPr>
          <w:p w:rsidR="00415931" w:rsidRPr="005F08F6" w:rsidRDefault="00415931" w:rsidP="0041593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lastRenderedPageBreak/>
              <w:t>5.</w:t>
            </w:r>
          </w:p>
        </w:tc>
        <w:tc>
          <w:tcPr>
            <w:tcW w:w="5020" w:type="dxa"/>
          </w:tcPr>
          <w:p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>Teisės akto projekte nustatytas baigtinis sprendimo priėmimo kriterijų (atvejų) sąrašas</w:t>
            </w:r>
          </w:p>
        </w:tc>
        <w:tc>
          <w:tcPr>
            <w:tcW w:w="3770" w:type="dxa"/>
          </w:tcPr>
          <w:p w:rsidR="00415931" w:rsidRPr="005F08F6" w:rsidRDefault="004B272C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>Nustatytas</w:t>
            </w:r>
          </w:p>
        </w:tc>
        <w:tc>
          <w:tcPr>
            <w:tcW w:w="3553" w:type="dxa"/>
          </w:tcPr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5F353F">
              <w:rPr>
                <w:sz w:val="20"/>
              </w:rPr>
            </w:r>
            <w:r w:rsidR="005F353F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tenkina</w:t>
            </w: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5F353F">
              <w:rPr>
                <w:sz w:val="20"/>
              </w:rPr>
            </w:r>
            <w:r w:rsidR="005F353F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netenkina</w:t>
            </w:r>
          </w:p>
        </w:tc>
      </w:tr>
      <w:tr w:rsidR="00415931" w:rsidRPr="005F08F6" w:rsidTr="00415931">
        <w:trPr>
          <w:trHeight w:val="23"/>
          <w:tblHeader/>
        </w:trPr>
        <w:tc>
          <w:tcPr>
            <w:tcW w:w="565" w:type="dxa"/>
          </w:tcPr>
          <w:p w:rsidR="00415931" w:rsidRPr="005F08F6" w:rsidRDefault="00415931" w:rsidP="0041593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6.</w:t>
            </w:r>
          </w:p>
        </w:tc>
        <w:tc>
          <w:tcPr>
            <w:tcW w:w="5020" w:type="dxa"/>
          </w:tcPr>
          <w:p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>Teisės akto projekte nustatytas baigtinis sąrašas motyvuotų atvejų, kai priimant sprendimus taikomos išimtys</w:t>
            </w:r>
          </w:p>
        </w:tc>
        <w:tc>
          <w:tcPr>
            <w:tcW w:w="3770" w:type="dxa"/>
          </w:tcPr>
          <w:p w:rsidR="00415931" w:rsidRPr="005F08F6" w:rsidRDefault="00D0252B" w:rsidP="0041593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Išimtys nustatytos </w:t>
            </w:r>
            <w:proofErr w:type="spellStart"/>
            <w:r>
              <w:rPr>
                <w:sz w:val="20"/>
              </w:rPr>
              <w:t>AprašoIII</w:t>
            </w:r>
            <w:proofErr w:type="spellEnd"/>
            <w:r>
              <w:rPr>
                <w:sz w:val="20"/>
              </w:rPr>
              <w:t xml:space="preserve"> ir IV skyriuose</w:t>
            </w:r>
          </w:p>
        </w:tc>
        <w:tc>
          <w:tcPr>
            <w:tcW w:w="3553" w:type="dxa"/>
          </w:tcPr>
          <w:p w:rsidR="00415931" w:rsidRPr="005F08F6" w:rsidRDefault="00CC26E1" w:rsidP="00CC26E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5F353F">
              <w:rPr>
                <w:sz w:val="20"/>
              </w:rPr>
            </w:r>
            <w:r w:rsidR="005F353F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tenkina</w:t>
            </w: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5F353F">
              <w:rPr>
                <w:sz w:val="20"/>
              </w:rPr>
            </w:r>
            <w:r w:rsidR="005F353F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netenkina</w:t>
            </w:r>
          </w:p>
        </w:tc>
      </w:tr>
      <w:tr w:rsidR="00415931" w:rsidRPr="005F08F6" w:rsidTr="00415931">
        <w:trPr>
          <w:trHeight w:val="23"/>
          <w:tblHeader/>
        </w:trPr>
        <w:tc>
          <w:tcPr>
            <w:tcW w:w="565" w:type="dxa"/>
          </w:tcPr>
          <w:p w:rsidR="00415931" w:rsidRPr="005F08F6" w:rsidRDefault="00415931" w:rsidP="0041593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7.</w:t>
            </w:r>
          </w:p>
        </w:tc>
        <w:tc>
          <w:tcPr>
            <w:tcW w:w="5020" w:type="dxa"/>
          </w:tcPr>
          <w:p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>Teisės akto projekte nustatyta sprendimų priėmimo, įforminimo tvarka ir priimtų sprendimų viešinimas</w:t>
            </w:r>
          </w:p>
        </w:tc>
        <w:tc>
          <w:tcPr>
            <w:tcW w:w="3770" w:type="dxa"/>
          </w:tcPr>
          <w:p w:rsidR="00415931" w:rsidRPr="005F08F6" w:rsidRDefault="004B272C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>Nustatyta</w:t>
            </w:r>
          </w:p>
        </w:tc>
        <w:tc>
          <w:tcPr>
            <w:tcW w:w="3553" w:type="dxa"/>
          </w:tcPr>
          <w:p w:rsidR="00415931" w:rsidRPr="005F08F6" w:rsidRDefault="00CC26E1" w:rsidP="00CC26E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300373" w:rsidRPr="005F08F6" w:rsidRDefault="00300373" w:rsidP="00300373">
            <w:pPr>
              <w:ind w:firstLine="0"/>
              <w:rPr>
                <w:sz w:val="20"/>
              </w:rPr>
            </w:pPr>
          </w:p>
          <w:p w:rsidR="00300373" w:rsidRPr="005F08F6" w:rsidRDefault="00300373" w:rsidP="00300373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Pr="005F08F6">
              <w:rPr>
                <w:sz w:val="20"/>
                <w:bdr w:val="single" w:sz="4" w:space="0" w:color="auto"/>
                <w:shd w:val="clear" w:color="auto" w:fill="BFBFBF" w:themeFill="background1" w:themeFillShade="BF"/>
              </w:rPr>
              <w:t xml:space="preserve">    </w:t>
            </w:r>
            <w:r w:rsidRPr="005F08F6">
              <w:rPr>
                <w:sz w:val="20"/>
                <w:shd w:val="clear" w:color="auto" w:fill="BFBFBF" w:themeFill="background1" w:themeFillShade="BF"/>
              </w:rPr>
              <w:t xml:space="preserve"> </w:t>
            </w:r>
            <w:r w:rsidRPr="005F08F6">
              <w:rPr>
                <w:sz w:val="20"/>
              </w:rPr>
              <w:t>tenkina</w:t>
            </w:r>
          </w:p>
          <w:p w:rsidR="00300373" w:rsidRPr="005F08F6" w:rsidRDefault="00300373" w:rsidP="00300373">
            <w:pPr>
              <w:ind w:firstLine="0"/>
              <w:rPr>
                <w:sz w:val="20"/>
              </w:rPr>
            </w:pPr>
          </w:p>
          <w:p w:rsidR="00415931" w:rsidRPr="005F08F6" w:rsidRDefault="00300373" w:rsidP="00300373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Pr="005F08F6">
              <w:rPr>
                <w:sz w:val="20"/>
                <w:bdr w:val="single" w:sz="4" w:space="0" w:color="auto"/>
                <w:shd w:val="clear" w:color="auto" w:fill="BFBFBF" w:themeFill="background1" w:themeFillShade="BF"/>
              </w:rPr>
              <w:t xml:space="preserve">    </w:t>
            </w:r>
            <w:r w:rsidRPr="005F08F6">
              <w:rPr>
                <w:sz w:val="20"/>
                <w:shd w:val="clear" w:color="auto" w:fill="BFBFBF" w:themeFill="background1" w:themeFillShade="BF"/>
              </w:rPr>
              <w:t xml:space="preserve"> </w:t>
            </w:r>
            <w:r w:rsidRPr="005F08F6">
              <w:rPr>
                <w:sz w:val="20"/>
              </w:rPr>
              <w:t>netenkina</w:t>
            </w:r>
          </w:p>
        </w:tc>
      </w:tr>
      <w:tr w:rsidR="00415931" w:rsidRPr="005F08F6" w:rsidTr="00415931">
        <w:trPr>
          <w:trHeight w:val="23"/>
          <w:tblHeader/>
        </w:trPr>
        <w:tc>
          <w:tcPr>
            <w:tcW w:w="565" w:type="dxa"/>
          </w:tcPr>
          <w:p w:rsidR="00415931" w:rsidRPr="005F08F6" w:rsidRDefault="00415931" w:rsidP="0041593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8.</w:t>
            </w:r>
          </w:p>
        </w:tc>
        <w:tc>
          <w:tcPr>
            <w:tcW w:w="5020" w:type="dxa"/>
          </w:tcPr>
          <w:p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>Teisės akto projekte nustatyta sprendimų dėl mažareikšmiškumo priėmimo tvarka</w:t>
            </w:r>
          </w:p>
        </w:tc>
        <w:tc>
          <w:tcPr>
            <w:tcW w:w="3770" w:type="dxa"/>
          </w:tcPr>
          <w:p w:rsidR="00415931" w:rsidRPr="005F08F6" w:rsidRDefault="0099319A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>Tokia tvarka nenustatyta</w:t>
            </w:r>
          </w:p>
        </w:tc>
        <w:tc>
          <w:tcPr>
            <w:tcW w:w="3553" w:type="dxa"/>
          </w:tcPr>
          <w:p w:rsidR="00415931" w:rsidRPr="005F08F6" w:rsidRDefault="00EE0149" w:rsidP="00EE0149">
            <w:pPr>
              <w:ind w:firstLine="0"/>
              <w:jc w:val="center"/>
              <w:rPr>
                <w:b/>
                <w:sz w:val="20"/>
              </w:rPr>
            </w:pPr>
            <w:r w:rsidRPr="005F08F6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5F353F">
              <w:rPr>
                <w:sz w:val="20"/>
              </w:rPr>
            </w:r>
            <w:r w:rsidR="005F353F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tenkina</w:t>
            </w: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5F353F">
              <w:rPr>
                <w:sz w:val="20"/>
              </w:rPr>
            </w:r>
            <w:r w:rsidR="005F353F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netenkina</w:t>
            </w:r>
          </w:p>
        </w:tc>
      </w:tr>
      <w:tr w:rsidR="00415931" w:rsidRPr="005F08F6" w:rsidTr="00415931">
        <w:trPr>
          <w:trHeight w:val="23"/>
          <w:tblHeader/>
        </w:trPr>
        <w:tc>
          <w:tcPr>
            <w:tcW w:w="565" w:type="dxa"/>
          </w:tcPr>
          <w:p w:rsidR="00415931" w:rsidRPr="005F08F6" w:rsidRDefault="00415931" w:rsidP="0041593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9.</w:t>
            </w:r>
          </w:p>
        </w:tc>
        <w:tc>
          <w:tcPr>
            <w:tcW w:w="5020" w:type="dxa"/>
          </w:tcPr>
          <w:p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>Jeigu pagal numatomą reguliavimą sprendimus priima kolegialus subjektas, teisės akto projekte nustatyta kolegialaus sprendimus priimančio subjekto:</w:t>
            </w:r>
          </w:p>
          <w:p w:rsidR="00415931" w:rsidRPr="005F08F6" w:rsidRDefault="00415931" w:rsidP="00415931">
            <w:pPr>
              <w:ind w:left="33" w:firstLine="0"/>
              <w:contextualSpacing/>
              <w:jc w:val="left"/>
              <w:rPr>
                <w:sz w:val="20"/>
              </w:rPr>
            </w:pPr>
            <w:r w:rsidRPr="005F08F6">
              <w:rPr>
                <w:sz w:val="20"/>
              </w:rPr>
              <w:t>9.1. konkretus narių skaičius, užtikrinantis kolegialaus sprendimus priimančio subjekto veiklos objektyvumą;</w:t>
            </w:r>
          </w:p>
          <w:p w:rsidR="00415931" w:rsidRPr="005F08F6" w:rsidRDefault="00415931" w:rsidP="00415931">
            <w:pPr>
              <w:ind w:left="33" w:firstLine="0"/>
              <w:contextualSpacing/>
              <w:jc w:val="left"/>
              <w:rPr>
                <w:sz w:val="20"/>
              </w:rPr>
            </w:pPr>
            <w:r w:rsidRPr="005F08F6">
              <w:rPr>
                <w:sz w:val="20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>9.3</w:t>
            </w:r>
            <w:r w:rsidRPr="005F08F6">
              <w:rPr>
                <w:spacing w:val="-4"/>
                <w:sz w:val="20"/>
              </w:rPr>
              <w:t>. narių skyrimo mechanizmas;</w:t>
            </w:r>
          </w:p>
          <w:p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>9.4. narių rotacija ir kadencijų skaičius ir trukmė;</w:t>
            </w:r>
          </w:p>
          <w:p w:rsidR="00415931" w:rsidRPr="005F08F6" w:rsidRDefault="00415931" w:rsidP="00415931">
            <w:pPr>
              <w:ind w:firstLine="0"/>
              <w:contextualSpacing/>
              <w:jc w:val="left"/>
              <w:rPr>
                <w:sz w:val="20"/>
              </w:rPr>
            </w:pPr>
            <w:r w:rsidRPr="005F08F6">
              <w:rPr>
                <w:sz w:val="20"/>
              </w:rPr>
              <w:t>9.5. veiklos pobūdis laiko atžvilgiu;</w:t>
            </w:r>
          </w:p>
          <w:p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>9.6. individuali narių atsakomybė</w:t>
            </w:r>
          </w:p>
        </w:tc>
        <w:tc>
          <w:tcPr>
            <w:tcW w:w="3770" w:type="dxa"/>
          </w:tcPr>
          <w:p w:rsidR="00415931" w:rsidRPr="005F08F6" w:rsidRDefault="00D1439B" w:rsidP="00D0252B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Aprašo projekte nėra numatytas kolegialus </w:t>
            </w:r>
            <w:r w:rsidR="00D0252B">
              <w:rPr>
                <w:sz w:val="20"/>
              </w:rPr>
              <w:t xml:space="preserve">sprendimą priimantis </w:t>
            </w:r>
            <w:r w:rsidRPr="005F08F6">
              <w:rPr>
                <w:sz w:val="20"/>
              </w:rPr>
              <w:t xml:space="preserve">subjektas. </w:t>
            </w:r>
          </w:p>
        </w:tc>
        <w:tc>
          <w:tcPr>
            <w:tcW w:w="3553" w:type="dxa"/>
          </w:tcPr>
          <w:p w:rsidR="00415931" w:rsidRPr="005F08F6" w:rsidRDefault="005018B3" w:rsidP="005018B3">
            <w:pPr>
              <w:ind w:firstLine="0"/>
              <w:jc w:val="center"/>
              <w:rPr>
                <w:b/>
                <w:sz w:val="20"/>
              </w:rPr>
            </w:pPr>
            <w:r w:rsidRPr="005F08F6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5F353F">
              <w:rPr>
                <w:sz w:val="20"/>
              </w:rPr>
            </w:r>
            <w:r w:rsidR="005F353F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tenkina</w:t>
            </w: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5F353F">
              <w:rPr>
                <w:sz w:val="20"/>
              </w:rPr>
            </w:r>
            <w:r w:rsidR="005F353F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netenkina</w:t>
            </w:r>
          </w:p>
        </w:tc>
      </w:tr>
      <w:tr w:rsidR="00415931" w:rsidRPr="005F08F6" w:rsidTr="00415931">
        <w:trPr>
          <w:trHeight w:val="23"/>
          <w:tblHeader/>
        </w:trPr>
        <w:tc>
          <w:tcPr>
            <w:tcW w:w="565" w:type="dxa"/>
          </w:tcPr>
          <w:p w:rsidR="00415931" w:rsidRPr="005F08F6" w:rsidRDefault="00415931" w:rsidP="0041593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10.</w:t>
            </w:r>
          </w:p>
        </w:tc>
        <w:tc>
          <w:tcPr>
            <w:tcW w:w="5020" w:type="dxa"/>
          </w:tcPr>
          <w:p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 xml:space="preserve">Teisės akto projekto nuostatoms įgyvendinti numatytos administracinės procedūros yra </w:t>
            </w:r>
            <w:r w:rsidRPr="005F08F6">
              <w:rPr>
                <w:sz w:val="20"/>
                <w:shd w:val="clear" w:color="auto" w:fill="FFFFFF"/>
              </w:rPr>
              <w:t>būtinos,</w:t>
            </w:r>
            <w:r w:rsidRPr="005F08F6">
              <w:rPr>
                <w:sz w:val="20"/>
              </w:rPr>
              <w:t xml:space="preserve"> nustatyta išsami jų taikymo tvarka </w:t>
            </w:r>
          </w:p>
        </w:tc>
        <w:tc>
          <w:tcPr>
            <w:tcW w:w="3770" w:type="dxa"/>
          </w:tcPr>
          <w:p w:rsidR="00415931" w:rsidRPr="005F08F6" w:rsidRDefault="00A6188A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4C538A" w:rsidRPr="005F08F6">
              <w:rPr>
                <w:sz w:val="20"/>
              </w:rPr>
              <w:t>Administracinės procedūros būtinos, tvarka nustatyta</w:t>
            </w:r>
          </w:p>
          <w:p w:rsidR="00603C50" w:rsidRPr="005F08F6" w:rsidRDefault="00603C50" w:rsidP="00415931">
            <w:pPr>
              <w:ind w:firstLine="0"/>
              <w:rPr>
                <w:sz w:val="20"/>
              </w:rPr>
            </w:pPr>
          </w:p>
        </w:tc>
        <w:tc>
          <w:tcPr>
            <w:tcW w:w="3553" w:type="dxa"/>
          </w:tcPr>
          <w:p w:rsidR="00415931" w:rsidRPr="005F08F6" w:rsidRDefault="00603C50" w:rsidP="00603C50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5F353F">
              <w:rPr>
                <w:sz w:val="20"/>
              </w:rPr>
            </w:r>
            <w:r w:rsidR="005F353F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tenkina</w:t>
            </w: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5F353F">
              <w:rPr>
                <w:sz w:val="20"/>
              </w:rPr>
            </w:r>
            <w:r w:rsidR="005F353F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netenkina</w:t>
            </w:r>
          </w:p>
        </w:tc>
      </w:tr>
      <w:tr w:rsidR="00415931" w:rsidRPr="005F08F6" w:rsidTr="00415931">
        <w:trPr>
          <w:trHeight w:val="23"/>
          <w:tblHeader/>
        </w:trPr>
        <w:tc>
          <w:tcPr>
            <w:tcW w:w="565" w:type="dxa"/>
          </w:tcPr>
          <w:p w:rsidR="00415931" w:rsidRPr="005F08F6" w:rsidRDefault="00415931" w:rsidP="0041593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11.</w:t>
            </w:r>
          </w:p>
        </w:tc>
        <w:tc>
          <w:tcPr>
            <w:tcW w:w="5020" w:type="dxa"/>
          </w:tcPr>
          <w:p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>Teisės akto projekte nustatytas baigtinis sąrašas motyvuotų atvejų, kai administracinė procedūra netaikoma</w:t>
            </w:r>
          </w:p>
        </w:tc>
        <w:tc>
          <w:tcPr>
            <w:tcW w:w="3770" w:type="dxa"/>
          </w:tcPr>
          <w:p w:rsidR="00415931" w:rsidRPr="005F08F6" w:rsidRDefault="004C538A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>Atvejų, kai administracinė procedūra netaikoma, aprašo projektas nenumato</w:t>
            </w:r>
          </w:p>
        </w:tc>
        <w:tc>
          <w:tcPr>
            <w:tcW w:w="3553" w:type="dxa"/>
          </w:tcPr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5F353F">
              <w:rPr>
                <w:sz w:val="20"/>
              </w:rPr>
            </w:r>
            <w:r w:rsidR="005F353F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tenkina</w:t>
            </w: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5F353F">
              <w:rPr>
                <w:sz w:val="20"/>
              </w:rPr>
            </w:r>
            <w:r w:rsidR="005F353F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netenkina</w:t>
            </w:r>
          </w:p>
        </w:tc>
      </w:tr>
      <w:tr w:rsidR="00415931" w:rsidRPr="005F08F6" w:rsidTr="00415931">
        <w:trPr>
          <w:trHeight w:val="23"/>
          <w:tblHeader/>
        </w:trPr>
        <w:tc>
          <w:tcPr>
            <w:tcW w:w="565" w:type="dxa"/>
          </w:tcPr>
          <w:p w:rsidR="00415931" w:rsidRPr="005F08F6" w:rsidRDefault="00415931" w:rsidP="0041593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12.</w:t>
            </w:r>
          </w:p>
        </w:tc>
        <w:tc>
          <w:tcPr>
            <w:tcW w:w="5020" w:type="dxa"/>
          </w:tcPr>
          <w:p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770" w:type="dxa"/>
          </w:tcPr>
          <w:p w:rsidR="00415931" w:rsidRPr="005F08F6" w:rsidRDefault="004C538A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>Nustato</w:t>
            </w:r>
          </w:p>
        </w:tc>
        <w:tc>
          <w:tcPr>
            <w:tcW w:w="3553" w:type="dxa"/>
          </w:tcPr>
          <w:p w:rsidR="00415931" w:rsidRPr="005F08F6" w:rsidRDefault="00483C9B" w:rsidP="00483C9B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5F353F">
              <w:rPr>
                <w:sz w:val="20"/>
              </w:rPr>
            </w:r>
            <w:r w:rsidR="005F353F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tenkina</w:t>
            </w: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5F353F">
              <w:rPr>
                <w:sz w:val="20"/>
              </w:rPr>
            </w:r>
            <w:r w:rsidR="005F353F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netenkina</w:t>
            </w:r>
          </w:p>
        </w:tc>
      </w:tr>
      <w:tr w:rsidR="00415931" w:rsidRPr="005F08F6" w:rsidTr="00415931">
        <w:trPr>
          <w:trHeight w:val="23"/>
          <w:tblHeader/>
        </w:trPr>
        <w:tc>
          <w:tcPr>
            <w:tcW w:w="565" w:type="dxa"/>
          </w:tcPr>
          <w:p w:rsidR="00415931" w:rsidRPr="005F08F6" w:rsidRDefault="00415931" w:rsidP="0041593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lastRenderedPageBreak/>
              <w:t>13.</w:t>
            </w:r>
          </w:p>
        </w:tc>
        <w:tc>
          <w:tcPr>
            <w:tcW w:w="5020" w:type="dxa"/>
          </w:tcPr>
          <w:p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>Teisės akto projektas nustato motyvuotas terminų sustabdymo ir pratęsimo galimybes</w:t>
            </w:r>
          </w:p>
        </w:tc>
        <w:tc>
          <w:tcPr>
            <w:tcW w:w="3770" w:type="dxa"/>
          </w:tcPr>
          <w:p w:rsidR="00415931" w:rsidRPr="005F08F6" w:rsidRDefault="00D0252B" w:rsidP="0041593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Nustato</w:t>
            </w:r>
          </w:p>
        </w:tc>
        <w:tc>
          <w:tcPr>
            <w:tcW w:w="3553" w:type="dxa"/>
          </w:tcPr>
          <w:p w:rsidR="00415931" w:rsidRPr="005F08F6" w:rsidRDefault="00483C9B" w:rsidP="00483C9B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5F353F">
              <w:rPr>
                <w:sz w:val="20"/>
              </w:rPr>
            </w:r>
            <w:r w:rsidR="005F353F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tenkina</w:t>
            </w: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5F353F">
              <w:rPr>
                <w:sz w:val="20"/>
              </w:rPr>
            </w:r>
            <w:r w:rsidR="005F353F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netenkina</w:t>
            </w:r>
          </w:p>
        </w:tc>
      </w:tr>
      <w:tr w:rsidR="00415931" w:rsidRPr="005F08F6" w:rsidTr="00415931">
        <w:trPr>
          <w:trHeight w:val="23"/>
          <w:tblHeader/>
        </w:trPr>
        <w:tc>
          <w:tcPr>
            <w:tcW w:w="565" w:type="dxa"/>
          </w:tcPr>
          <w:p w:rsidR="00415931" w:rsidRPr="005F08F6" w:rsidRDefault="00415931" w:rsidP="0041593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14.</w:t>
            </w:r>
          </w:p>
        </w:tc>
        <w:tc>
          <w:tcPr>
            <w:tcW w:w="5020" w:type="dxa"/>
          </w:tcPr>
          <w:p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>Teisės akto projektas nustato administracinių procedūrų viešinimo tvarką</w:t>
            </w:r>
          </w:p>
        </w:tc>
        <w:tc>
          <w:tcPr>
            <w:tcW w:w="3770" w:type="dxa"/>
          </w:tcPr>
          <w:p w:rsidR="00415931" w:rsidRPr="005F08F6" w:rsidRDefault="00D0252B" w:rsidP="0041593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Nenustato</w:t>
            </w:r>
          </w:p>
        </w:tc>
        <w:tc>
          <w:tcPr>
            <w:tcW w:w="3553" w:type="dxa"/>
          </w:tcPr>
          <w:p w:rsidR="00415931" w:rsidRPr="005F08F6" w:rsidRDefault="00483C9B" w:rsidP="00483C9B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5F353F">
              <w:rPr>
                <w:sz w:val="20"/>
              </w:rPr>
            </w:r>
            <w:r w:rsidR="005F353F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tenkina</w:t>
            </w: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5F353F">
              <w:rPr>
                <w:sz w:val="20"/>
              </w:rPr>
            </w:r>
            <w:r w:rsidR="005F353F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netenkina</w:t>
            </w:r>
          </w:p>
        </w:tc>
      </w:tr>
      <w:tr w:rsidR="00415931" w:rsidRPr="005F08F6" w:rsidTr="00415931">
        <w:trPr>
          <w:trHeight w:val="23"/>
          <w:tblHeader/>
        </w:trPr>
        <w:tc>
          <w:tcPr>
            <w:tcW w:w="565" w:type="dxa"/>
          </w:tcPr>
          <w:p w:rsidR="00415931" w:rsidRPr="005F08F6" w:rsidRDefault="00415931" w:rsidP="0041593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15.</w:t>
            </w:r>
          </w:p>
        </w:tc>
        <w:tc>
          <w:tcPr>
            <w:tcW w:w="5020" w:type="dxa"/>
          </w:tcPr>
          <w:p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770" w:type="dxa"/>
          </w:tcPr>
          <w:p w:rsidR="00415931" w:rsidRPr="005F08F6" w:rsidRDefault="00300373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>Nustato</w:t>
            </w:r>
            <w:r w:rsidR="0098375D" w:rsidRPr="005F08F6">
              <w:rPr>
                <w:sz w:val="20"/>
              </w:rPr>
              <w:t xml:space="preserve"> </w:t>
            </w:r>
          </w:p>
        </w:tc>
        <w:tc>
          <w:tcPr>
            <w:tcW w:w="3553" w:type="dxa"/>
          </w:tcPr>
          <w:p w:rsidR="00415931" w:rsidRPr="005F08F6" w:rsidRDefault="00483C9B" w:rsidP="00483C9B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5F353F">
              <w:rPr>
                <w:sz w:val="20"/>
              </w:rPr>
            </w:r>
            <w:r w:rsidR="005F353F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tenkina</w:t>
            </w: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5F353F">
              <w:rPr>
                <w:sz w:val="20"/>
              </w:rPr>
            </w:r>
            <w:r w:rsidR="005F353F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netenkina</w:t>
            </w:r>
          </w:p>
        </w:tc>
      </w:tr>
      <w:tr w:rsidR="00415931" w:rsidRPr="005F08F6" w:rsidTr="00415931">
        <w:trPr>
          <w:trHeight w:val="23"/>
          <w:tblHeader/>
        </w:trPr>
        <w:tc>
          <w:tcPr>
            <w:tcW w:w="565" w:type="dxa"/>
          </w:tcPr>
          <w:p w:rsidR="00415931" w:rsidRPr="005F08F6" w:rsidRDefault="00415931" w:rsidP="0041593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16.</w:t>
            </w:r>
          </w:p>
        </w:tc>
        <w:tc>
          <w:tcPr>
            <w:tcW w:w="5020" w:type="dxa"/>
          </w:tcPr>
          <w:p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>Teisės akto projekte nustatytos kontrolės (priežiūros) skaidrumo ir objektyvumo užtikrinimo priemonės</w:t>
            </w:r>
          </w:p>
        </w:tc>
        <w:tc>
          <w:tcPr>
            <w:tcW w:w="3770" w:type="dxa"/>
          </w:tcPr>
          <w:p w:rsidR="00415931" w:rsidRPr="005F08F6" w:rsidRDefault="00300373" w:rsidP="0098375D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>Nustatytos</w:t>
            </w:r>
          </w:p>
        </w:tc>
        <w:tc>
          <w:tcPr>
            <w:tcW w:w="3553" w:type="dxa"/>
          </w:tcPr>
          <w:p w:rsidR="00415931" w:rsidRPr="005F08F6" w:rsidRDefault="0098375D" w:rsidP="0098375D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5F353F">
              <w:rPr>
                <w:sz w:val="20"/>
              </w:rPr>
            </w:r>
            <w:r w:rsidR="005F353F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tenkina</w:t>
            </w: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5F353F">
              <w:rPr>
                <w:sz w:val="20"/>
              </w:rPr>
            </w:r>
            <w:r w:rsidR="005F353F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netenkina</w:t>
            </w:r>
          </w:p>
        </w:tc>
      </w:tr>
      <w:tr w:rsidR="00415931" w:rsidRPr="005F08F6" w:rsidTr="00415931">
        <w:trPr>
          <w:trHeight w:val="23"/>
          <w:tblHeader/>
        </w:trPr>
        <w:tc>
          <w:tcPr>
            <w:tcW w:w="565" w:type="dxa"/>
          </w:tcPr>
          <w:p w:rsidR="00415931" w:rsidRPr="005F08F6" w:rsidRDefault="00415931" w:rsidP="0041593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17.</w:t>
            </w:r>
          </w:p>
        </w:tc>
        <w:tc>
          <w:tcPr>
            <w:tcW w:w="5020" w:type="dxa"/>
          </w:tcPr>
          <w:p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770" w:type="dxa"/>
          </w:tcPr>
          <w:p w:rsidR="00415931" w:rsidRPr="005F08F6" w:rsidRDefault="005F08F6" w:rsidP="00EB23C2">
            <w:pPr>
              <w:ind w:firstLine="0"/>
              <w:rPr>
                <w:b/>
                <w:sz w:val="20"/>
              </w:rPr>
            </w:pPr>
            <w:r>
              <w:rPr>
                <w:sz w:val="20"/>
              </w:rPr>
              <w:t>Nenustatyta</w:t>
            </w:r>
          </w:p>
        </w:tc>
        <w:tc>
          <w:tcPr>
            <w:tcW w:w="3553" w:type="dxa"/>
          </w:tcPr>
          <w:p w:rsidR="00415931" w:rsidRPr="005F08F6" w:rsidRDefault="00415931" w:rsidP="00415931">
            <w:pPr>
              <w:ind w:firstLine="0"/>
              <w:rPr>
                <w:b/>
                <w:sz w:val="20"/>
              </w:rPr>
            </w:pPr>
          </w:p>
        </w:tc>
        <w:tc>
          <w:tcPr>
            <w:tcW w:w="2757" w:type="dxa"/>
          </w:tcPr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5F353F">
              <w:rPr>
                <w:sz w:val="20"/>
              </w:rPr>
            </w:r>
            <w:r w:rsidR="005F353F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tenkina</w:t>
            </w: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5F353F">
              <w:rPr>
                <w:sz w:val="20"/>
              </w:rPr>
            </w:r>
            <w:r w:rsidR="005F353F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netenkina</w:t>
            </w:r>
          </w:p>
        </w:tc>
      </w:tr>
      <w:tr w:rsidR="00415931" w:rsidRPr="005F08F6" w:rsidTr="00415931">
        <w:trPr>
          <w:trHeight w:val="23"/>
          <w:tblHeader/>
        </w:trPr>
        <w:tc>
          <w:tcPr>
            <w:tcW w:w="565" w:type="dxa"/>
          </w:tcPr>
          <w:p w:rsidR="00415931" w:rsidRPr="005F08F6" w:rsidRDefault="00415931" w:rsidP="0041593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18.</w:t>
            </w:r>
          </w:p>
        </w:tc>
        <w:tc>
          <w:tcPr>
            <w:tcW w:w="5020" w:type="dxa"/>
          </w:tcPr>
          <w:p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770" w:type="dxa"/>
          </w:tcPr>
          <w:p w:rsidR="00415931" w:rsidRPr="005F08F6" w:rsidRDefault="00D40DFE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5F353F">
              <w:rPr>
                <w:sz w:val="20"/>
              </w:rPr>
            </w:r>
            <w:r w:rsidR="005F353F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tenkina</w:t>
            </w: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5F353F">
              <w:rPr>
                <w:sz w:val="20"/>
              </w:rPr>
            </w:r>
            <w:r w:rsidR="005F353F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netenkina</w:t>
            </w:r>
          </w:p>
        </w:tc>
      </w:tr>
      <w:tr w:rsidR="00415931" w:rsidRPr="005F08F6" w:rsidTr="00415931">
        <w:trPr>
          <w:trHeight w:val="23"/>
          <w:tblHeader/>
        </w:trPr>
        <w:tc>
          <w:tcPr>
            <w:tcW w:w="565" w:type="dxa"/>
          </w:tcPr>
          <w:p w:rsidR="00415931" w:rsidRPr="005F08F6" w:rsidRDefault="00415931" w:rsidP="0041593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19.</w:t>
            </w:r>
          </w:p>
        </w:tc>
        <w:tc>
          <w:tcPr>
            <w:tcW w:w="5020" w:type="dxa"/>
          </w:tcPr>
          <w:p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>Kiti svarbūs kriterijai</w:t>
            </w:r>
          </w:p>
        </w:tc>
        <w:tc>
          <w:tcPr>
            <w:tcW w:w="3770" w:type="dxa"/>
          </w:tcPr>
          <w:p w:rsidR="00415931" w:rsidRPr="005F08F6" w:rsidRDefault="00EB23C2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>N</w:t>
            </w:r>
            <w:r w:rsidR="00483C9B" w:rsidRPr="005F08F6">
              <w:rPr>
                <w:sz w:val="20"/>
              </w:rPr>
              <w:t>ėra</w:t>
            </w:r>
          </w:p>
        </w:tc>
        <w:tc>
          <w:tcPr>
            <w:tcW w:w="3553" w:type="dxa"/>
          </w:tcPr>
          <w:p w:rsidR="00415931" w:rsidRPr="005F08F6" w:rsidRDefault="00483C9B" w:rsidP="00483C9B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5F353F">
              <w:rPr>
                <w:sz w:val="20"/>
              </w:rPr>
            </w:r>
            <w:r w:rsidR="005F353F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tenkina</w:t>
            </w: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5F353F">
              <w:rPr>
                <w:sz w:val="20"/>
              </w:rPr>
            </w:r>
            <w:r w:rsidR="005F353F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netenkina</w:t>
            </w:r>
          </w:p>
        </w:tc>
      </w:tr>
    </w:tbl>
    <w:p w:rsidR="00415931" w:rsidRPr="009A585C" w:rsidRDefault="00415931" w:rsidP="00415931">
      <w:pPr>
        <w:pStyle w:val="Pagrindiniotekstotrauka"/>
        <w:tabs>
          <w:tab w:val="left" w:pos="1247"/>
        </w:tabs>
        <w:ind w:firstLine="0"/>
        <w:jc w:val="left"/>
        <w:rPr>
          <w:szCs w:val="24"/>
        </w:rPr>
      </w:pPr>
    </w:p>
    <w:tbl>
      <w:tblPr>
        <w:tblpPr w:leftFromText="180" w:rightFromText="180" w:vertAnchor="text" w:tblpY="1"/>
        <w:tblOverlap w:val="never"/>
        <w:tblW w:w="974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84"/>
        <w:gridCol w:w="2960"/>
        <w:gridCol w:w="1875"/>
        <w:gridCol w:w="3027"/>
      </w:tblGrid>
      <w:tr w:rsidR="00415931" w:rsidRPr="0049171D" w:rsidTr="00415931">
        <w:trPr>
          <w:trHeight w:val="25"/>
        </w:trPr>
        <w:tc>
          <w:tcPr>
            <w:tcW w:w="1884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projekto tiesioginis rengėjas: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538A" w:rsidRDefault="00D0252B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Socialinės paramos ir sveikatos</w:t>
            </w:r>
            <w:r w:rsidR="004C538A">
              <w:rPr>
                <w:sz w:val="20"/>
              </w:rPr>
              <w:t xml:space="preserve"> skyriaus vyriausioji specialistė</w:t>
            </w:r>
          </w:p>
          <w:p w:rsidR="006E4163" w:rsidRPr="0049171D" w:rsidRDefault="00D0252B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Vita Kilienė</w:t>
            </w:r>
          </w:p>
        </w:tc>
        <w:tc>
          <w:tcPr>
            <w:tcW w:w="1875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               projekto vertintojas: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373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Juridinio ir personalo skyriaus vyriausioji specialistė </w:t>
            </w:r>
          </w:p>
          <w:p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Daiva </w:t>
            </w:r>
            <w:proofErr w:type="spellStart"/>
            <w:r>
              <w:rPr>
                <w:sz w:val="20"/>
              </w:rPr>
              <w:t>Jasiūnienė</w:t>
            </w:r>
            <w:proofErr w:type="spellEnd"/>
          </w:p>
        </w:tc>
      </w:tr>
      <w:tr w:rsidR="00415931" w:rsidRPr="0049171D" w:rsidTr="00415931">
        <w:trPr>
          <w:trHeight w:val="25"/>
        </w:trPr>
        <w:tc>
          <w:tcPr>
            <w:tcW w:w="1884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931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</w:t>
            </w:r>
          </w:p>
          <w:p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</w:tc>
        <w:tc>
          <w:tcPr>
            <w:tcW w:w="1875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pavardė)</w:t>
            </w:r>
          </w:p>
        </w:tc>
      </w:tr>
      <w:tr w:rsidR="00415931" w:rsidRPr="0049171D" w:rsidTr="00415931">
        <w:trPr>
          <w:trHeight w:val="25"/>
        </w:trPr>
        <w:tc>
          <w:tcPr>
            <w:tcW w:w="1884" w:type="dxa"/>
          </w:tcPr>
          <w:p w:rsidR="00415931" w:rsidRDefault="00415931" w:rsidP="00415931">
            <w:pPr>
              <w:ind w:firstLine="0"/>
              <w:jc w:val="left"/>
              <w:rPr>
                <w:sz w:val="20"/>
              </w:rPr>
            </w:pPr>
          </w:p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</w:tcPr>
          <w:p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</w:tc>
        <w:tc>
          <w:tcPr>
            <w:tcW w:w="1875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</w:tc>
      </w:tr>
    </w:tbl>
    <w:p w:rsidR="00A84E2D" w:rsidRDefault="00A84E2D" w:rsidP="00353120"/>
    <w:sectPr w:rsidR="00A84E2D" w:rsidSect="00415931">
      <w:headerReference w:type="default" r:id="rId7"/>
      <w:footerReference w:type="default" r:id="rId8"/>
      <w:pgSz w:w="16840" w:h="11907" w:orient="landscape" w:code="9"/>
      <w:pgMar w:top="510" w:right="425" w:bottom="454" w:left="709" w:header="680" w:footer="454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53F" w:rsidRDefault="005F353F">
      <w:r>
        <w:separator/>
      </w:r>
    </w:p>
  </w:endnote>
  <w:endnote w:type="continuationSeparator" w:id="0">
    <w:p w:rsidR="005F353F" w:rsidRDefault="005F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3C2" w:rsidRDefault="00EB23C2" w:rsidP="00415931">
    <w:pPr>
      <w:pStyle w:val="Porat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53F" w:rsidRDefault="005F353F">
      <w:r>
        <w:separator/>
      </w:r>
    </w:p>
  </w:footnote>
  <w:footnote w:type="continuationSeparator" w:id="0">
    <w:p w:rsidR="005F353F" w:rsidRDefault="005F3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3C2" w:rsidRDefault="000E6148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54CD">
      <w:rPr>
        <w:noProof/>
      </w:rPr>
      <w:t>2</w:t>
    </w:r>
    <w:r>
      <w:rPr>
        <w:noProof/>
      </w:rPr>
      <w:fldChar w:fldCharType="end"/>
    </w:r>
  </w:p>
  <w:p w:rsidR="00EB23C2" w:rsidRPr="002E3169" w:rsidRDefault="00EB23C2" w:rsidP="0041593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31"/>
    <w:rsid w:val="000805B9"/>
    <w:rsid w:val="000E6148"/>
    <w:rsid w:val="00195B5E"/>
    <w:rsid w:val="001D320D"/>
    <w:rsid w:val="002A3973"/>
    <w:rsid w:val="002C0F8F"/>
    <w:rsid w:val="00300373"/>
    <w:rsid w:val="00353120"/>
    <w:rsid w:val="003E3D37"/>
    <w:rsid w:val="003F4191"/>
    <w:rsid w:val="00415931"/>
    <w:rsid w:val="00457835"/>
    <w:rsid w:val="004806FA"/>
    <w:rsid w:val="00483C9B"/>
    <w:rsid w:val="004B272C"/>
    <w:rsid w:val="004C538A"/>
    <w:rsid w:val="005018B3"/>
    <w:rsid w:val="005254CD"/>
    <w:rsid w:val="005A104A"/>
    <w:rsid w:val="005F08F6"/>
    <w:rsid w:val="005F353F"/>
    <w:rsid w:val="00603C50"/>
    <w:rsid w:val="00605C77"/>
    <w:rsid w:val="00611BF1"/>
    <w:rsid w:val="00637249"/>
    <w:rsid w:val="006A2761"/>
    <w:rsid w:val="006E4163"/>
    <w:rsid w:val="006E6EEC"/>
    <w:rsid w:val="00740F38"/>
    <w:rsid w:val="007D44CF"/>
    <w:rsid w:val="008660F4"/>
    <w:rsid w:val="00880A67"/>
    <w:rsid w:val="008E0082"/>
    <w:rsid w:val="008F2791"/>
    <w:rsid w:val="0098375D"/>
    <w:rsid w:val="0099319A"/>
    <w:rsid w:val="00A111D6"/>
    <w:rsid w:val="00A6188A"/>
    <w:rsid w:val="00A756D0"/>
    <w:rsid w:val="00A84E2D"/>
    <w:rsid w:val="00B379CE"/>
    <w:rsid w:val="00B9708B"/>
    <w:rsid w:val="00BA34EC"/>
    <w:rsid w:val="00CC26E1"/>
    <w:rsid w:val="00CC334F"/>
    <w:rsid w:val="00CD1F94"/>
    <w:rsid w:val="00CD5649"/>
    <w:rsid w:val="00D0252B"/>
    <w:rsid w:val="00D1439B"/>
    <w:rsid w:val="00D40DFE"/>
    <w:rsid w:val="00E63670"/>
    <w:rsid w:val="00E866D7"/>
    <w:rsid w:val="00EB23C2"/>
    <w:rsid w:val="00EC2396"/>
    <w:rsid w:val="00EE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4064</Words>
  <Characters>2318</Characters>
  <Application>Microsoft Office Word</Application>
  <DocSecurity>0</DocSecurity>
  <Lines>19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TEISĖS AKTŲ PROJEKTŲ ANTIKORUPCINIO VERTINIMO PAŽYMA</vt:lpstr>
      <vt:lpstr>TEISĖS AKTŲ PROJEKTŲ ANTIKORUPCINIO VERTINIMO PAŽYMA</vt:lpstr>
    </vt:vector>
  </TitlesOfParts>
  <Company>Saviv</Company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TEISĖS AKTŲ PROJEKTŲ ANTIKORUPCINIO VERTINIMO PAŽYMA</dc:title>
  <dc:creator>Korupcija</dc:creator>
  <cp:lastModifiedBy>Daiva Jasiūnienė</cp:lastModifiedBy>
  <cp:revision>2</cp:revision>
  <cp:lastPrinted>2018-10-18T13:57:00Z</cp:lastPrinted>
  <dcterms:created xsi:type="dcterms:W3CDTF">2021-09-30T11:12:00Z</dcterms:created>
  <dcterms:modified xsi:type="dcterms:W3CDTF">2021-09-30T11:12:00Z</dcterms:modified>
</cp:coreProperties>
</file>