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17" w:rsidRDefault="00D20C17"/>
    <w:p w:rsidR="00D20C17" w:rsidRDefault="00D20C17"/>
    <w:p w:rsidR="00D20C17" w:rsidRDefault="00D20C17"/>
    <w:p w:rsidR="00D20C17" w:rsidRDefault="00D20C17" w:rsidP="00D20C17">
      <w:pPr>
        <w:pStyle w:val="Betarp"/>
      </w:pPr>
      <w:r>
        <w:rPr>
          <w:lang w:val="en-US"/>
        </w:rPr>
        <w:t>ROKIŠKIO RAJONO</w:t>
      </w:r>
      <w:r>
        <w:t xml:space="preserve"> SAVIVALDYBĖS TARYBOS ANTIKORUPCIJOS KOMISIJOS</w:t>
      </w:r>
    </w:p>
    <w:p w:rsidR="00D20C17" w:rsidRDefault="00D20C17" w:rsidP="00D20C17">
      <w:pPr>
        <w:jc w:val="center"/>
        <w:rPr>
          <w:b/>
        </w:rPr>
      </w:pPr>
    </w:p>
    <w:p w:rsidR="00D20C17" w:rsidRDefault="00D20C17" w:rsidP="00D20C17">
      <w:pPr>
        <w:jc w:val="center"/>
        <w:rPr>
          <w:b/>
        </w:rPr>
      </w:pPr>
      <w:r>
        <w:rPr>
          <w:b/>
        </w:rPr>
        <w:t>POSĖDŽIO PROTOKOLAS</w:t>
      </w:r>
    </w:p>
    <w:p w:rsidR="00D20C17" w:rsidRDefault="00D20C17" w:rsidP="00D20C17">
      <w:pPr>
        <w:jc w:val="center"/>
        <w:rPr>
          <w:b/>
        </w:rPr>
      </w:pPr>
    </w:p>
    <w:p w:rsidR="00D20C17" w:rsidRDefault="00D20C17" w:rsidP="00D20C17">
      <w:pPr>
        <w:jc w:val="center"/>
        <w:rPr>
          <w:b/>
        </w:rPr>
      </w:pPr>
    </w:p>
    <w:p w:rsidR="00D20C17" w:rsidRDefault="00231184" w:rsidP="00D20C17">
      <w:pPr>
        <w:jc w:val="center"/>
      </w:pPr>
      <w:r>
        <w:t>2021 m. rugsėjo 30  d. Nr. 4</w:t>
      </w:r>
    </w:p>
    <w:p w:rsidR="00D20C17" w:rsidRDefault="00D20C17" w:rsidP="00D20C17">
      <w:pPr>
        <w:jc w:val="center"/>
      </w:pPr>
      <w:r>
        <w:t xml:space="preserve">Rokiškis </w:t>
      </w:r>
    </w:p>
    <w:p w:rsidR="00D20C17" w:rsidRDefault="00D20C17" w:rsidP="00D20C17">
      <w:pPr>
        <w:jc w:val="both"/>
      </w:pPr>
      <w:r>
        <w:tab/>
      </w:r>
    </w:p>
    <w:p w:rsidR="00D20C17" w:rsidRDefault="00231184" w:rsidP="00D20C17">
      <w:pPr>
        <w:ind w:firstLine="1296"/>
        <w:jc w:val="both"/>
      </w:pPr>
      <w:r>
        <w:t>Posėdis įvyko 2021-09-30</w:t>
      </w:r>
    </w:p>
    <w:p w:rsidR="00D20C17" w:rsidRDefault="00231184" w:rsidP="00DE538F">
      <w:pPr>
        <w:ind w:firstLine="1296"/>
        <w:jc w:val="both"/>
      </w:pPr>
      <w:r>
        <w:t>Posėdžio pradžia 16.30 val., pabaiga 17.20</w:t>
      </w:r>
      <w:r w:rsidR="00D20C17">
        <w:t xml:space="preserve"> val. </w:t>
      </w:r>
    </w:p>
    <w:p w:rsidR="00D20C17" w:rsidRDefault="00D20C17" w:rsidP="00D20C17">
      <w:pPr>
        <w:ind w:firstLine="1296"/>
        <w:jc w:val="both"/>
      </w:pPr>
      <w:r>
        <w:t>Posėdžio pirmininkas – Stasys Meliūnas, Rokiškio rajono savivaldybės tarybos narys.</w:t>
      </w:r>
    </w:p>
    <w:p w:rsidR="00D20C17" w:rsidRDefault="00D20C17" w:rsidP="00D20C17">
      <w:pPr>
        <w:ind w:firstLine="1296"/>
        <w:jc w:val="both"/>
      </w:pPr>
      <w:r>
        <w:t xml:space="preserve">Posėdžio sekretorė – Rasa </w:t>
      </w:r>
      <w:proofErr w:type="spellStart"/>
      <w:r>
        <w:t>Baranovskienė</w:t>
      </w:r>
      <w:proofErr w:type="spellEnd"/>
      <w:r>
        <w:t>, Socialinės paramos ir sveikatos skyriaus vyriausioji specialistė.</w:t>
      </w:r>
    </w:p>
    <w:p w:rsidR="00D20C17" w:rsidRDefault="00D20C17" w:rsidP="00D20C17">
      <w:pPr>
        <w:ind w:firstLine="1296"/>
        <w:jc w:val="both"/>
      </w:pPr>
      <w:r>
        <w:t xml:space="preserve">Dalyvavo: Rokiškio rajono savivaldybės tarybos antikorupcijos komisijos nariai </w:t>
      </w:r>
      <w:r w:rsidR="00DE538F">
        <w:t>–</w:t>
      </w:r>
      <w:r>
        <w:t xml:space="preserve"> </w:t>
      </w:r>
      <w:r w:rsidR="00DE538F">
        <w:t xml:space="preserve"> Algis Čepulis,</w:t>
      </w:r>
      <w:r w:rsidR="00231184" w:rsidRPr="00231184">
        <w:t xml:space="preserve"> </w:t>
      </w:r>
      <w:r w:rsidR="00231184">
        <w:t xml:space="preserve">Lina Meilutė- </w:t>
      </w:r>
      <w:proofErr w:type="spellStart"/>
      <w:r w:rsidR="00231184">
        <w:t>Datkūnienė</w:t>
      </w:r>
      <w:proofErr w:type="spellEnd"/>
      <w:r w:rsidR="00231184">
        <w:t>,</w:t>
      </w:r>
      <w:r w:rsidR="00231184" w:rsidRPr="00231184">
        <w:t xml:space="preserve"> </w:t>
      </w:r>
      <w:r w:rsidR="00231184">
        <w:t xml:space="preserve">Dalia </w:t>
      </w:r>
      <w:proofErr w:type="spellStart"/>
      <w:r w:rsidR="00231184">
        <w:t>Maželienė</w:t>
      </w:r>
      <w:proofErr w:type="spellEnd"/>
      <w:r w:rsidR="00231184">
        <w:t>,</w:t>
      </w:r>
      <w:r w:rsidR="00DE538F">
        <w:t xml:space="preserve"> </w:t>
      </w:r>
      <w:r>
        <w:t xml:space="preserve"> Ze</w:t>
      </w:r>
      <w:r w:rsidR="00231184">
        <w:t xml:space="preserve">nonas </w:t>
      </w:r>
      <w:proofErr w:type="spellStart"/>
      <w:r w:rsidR="00231184">
        <w:t>Viduolis</w:t>
      </w:r>
      <w:proofErr w:type="spellEnd"/>
      <w:r w:rsidR="00231184">
        <w:t xml:space="preserve">,  (kvorumo nėra </w:t>
      </w:r>
      <w:r>
        <w:t>).</w:t>
      </w:r>
    </w:p>
    <w:p w:rsidR="00D20C17" w:rsidRDefault="00D20C17" w:rsidP="00D20C17">
      <w:pPr>
        <w:jc w:val="both"/>
      </w:pPr>
      <w:r>
        <w:t>Kviestinai dalyviai: Rokiškio rajono savivald</w:t>
      </w:r>
      <w:r w:rsidR="00DE538F">
        <w:t>y</w:t>
      </w:r>
      <w:r w:rsidR="00231184">
        <w:t>bės administracijos direktorius</w:t>
      </w:r>
      <w:r w:rsidR="00DE538F">
        <w:t xml:space="preserve"> </w:t>
      </w:r>
      <w:r w:rsidR="00231184">
        <w:t xml:space="preserve"> Andrius </w:t>
      </w:r>
      <w:proofErr w:type="spellStart"/>
      <w:r w:rsidR="00231184">
        <w:t>Burnickas</w:t>
      </w:r>
      <w:proofErr w:type="spellEnd"/>
      <w:r w:rsidR="00DE538F">
        <w:t>.</w:t>
      </w:r>
    </w:p>
    <w:p w:rsidR="00D20C17" w:rsidRDefault="00D20C17" w:rsidP="00D20C17">
      <w:pPr>
        <w:ind w:firstLine="1296"/>
        <w:jc w:val="both"/>
      </w:pPr>
    </w:p>
    <w:p w:rsidR="00D20C17" w:rsidRDefault="00D20C17" w:rsidP="00D20C17">
      <w:pPr>
        <w:ind w:firstLine="1296"/>
        <w:jc w:val="both"/>
      </w:pPr>
      <w:r>
        <w:t>Darbotvarkė.</w:t>
      </w:r>
    </w:p>
    <w:p w:rsidR="00D20C17" w:rsidRDefault="00D20C17" w:rsidP="00D20C17">
      <w:pPr>
        <w:ind w:firstLine="1296"/>
        <w:jc w:val="both"/>
      </w:pPr>
    </w:p>
    <w:p w:rsidR="00D20C17" w:rsidRPr="00231184" w:rsidRDefault="00D20C17" w:rsidP="00231184">
      <w:pPr>
        <w:pStyle w:val="Sraopastraipa"/>
        <w:numPr>
          <w:ilvl w:val="0"/>
          <w:numId w:val="11"/>
        </w:numPr>
        <w:jc w:val="both"/>
      </w:pPr>
      <w:r w:rsidRPr="00231184">
        <w:t>Darbotvarkės tvirtinimas.</w:t>
      </w:r>
    </w:p>
    <w:p w:rsidR="00231184" w:rsidRPr="00231184" w:rsidRDefault="00231184" w:rsidP="00231184">
      <w:pPr>
        <w:pStyle w:val="Sraopastraipa"/>
        <w:numPr>
          <w:ilvl w:val="0"/>
          <w:numId w:val="11"/>
        </w:numPr>
        <w:jc w:val="both"/>
      </w:pPr>
      <w:r w:rsidRPr="00231184">
        <w:t>Dėl Lietuvos Respublikos gyventojų pajamų mokesčio įstatymo ir Lietuvos Respublikos finansų ministro 2009-05-19 įsakymu Nr. 1K-162 patvirtinto Pajamų, gautų natūra, įvertinimo tvarkos aprašo laikymosi Rokiškio rajono savivaldybės valdomose Akcinėse uždarose bendrovėse, naudojant bendrovėms priklausančias transporto priemones asmeniniais tikslais, šių įmonių dirbantiesiems arba akcininkams.</w:t>
      </w:r>
    </w:p>
    <w:p w:rsidR="00231184" w:rsidRPr="00231184" w:rsidRDefault="00231184" w:rsidP="00231184">
      <w:pPr>
        <w:pStyle w:val="Sraopastraipa"/>
        <w:numPr>
          <w:ilvl w:val="0"/>
          <w:numId w:val="11"/>
        </w:numPr>
        <w:jc w:val="both"/>
      </w:pPr>
      <w:r w:rsidRPr="00231184">
        <w:t xml:space="preserve">Dėl Rokiškio rajono savivaldybės tarybos narės Dalios </w:t>
      </w:r>
      <w:proofErr w:type="spellStart"/>
      <w:r w:rsidRPr="00231184">
        <w:t>Maželienės</w:t>
      </w:r>
      <w:proofErr w:type="spellEnd"/>
      <w:r w:rsidRPr="00231184">
        <w:t xml:space="preserve">, atstovaujančios Darbo partiją, Tarybos nario mandato </w:t>
      </w:r>
      <w:proofErr w:type="spellStart"/>
      <w:r w:rsidRPr="00231184">
        <w:t>legitimumo</w:t>
      </w:r>
      <w:proofErr w:type="spellEnd"/>
      <w:r w:rsidRPr="00231184">
        <w:t xml:space="preserve"> ir galėjimo toliau dalyvauti Antikorupcijos komisijos veikloje, teismui pripažinus Darbo partijos narį Vidmantą Maželį kaltu, nusikalstamai organizavusį  trukdymą asmenims realizuoti teisę rinkti 2019 metais vykusiuose savivaldos rinkimuose, davė pinigų rinkėjams, kurie balsuotų už Darbo partiją, papirkti. </w:t>
      </w:r>
      <w:r w:rsidR="00DE538F" w:rsidRPr="00231184">
        <w:t xml:space="preserve">    </w:t>
      </w:r>
    </w:p>
    <w:p w:rsidR="00D20C17" w:rsidRPr="00231184" w:rsidRDefault="00D20C17" w:rsidP="00231184">
      <w:pPr>
        <w:pStyle w:val="Sraopastraipa"/>
        <w:numPr>
          <w:ilvl w:val="0"/>
          <w:numId w:val="11"/>
        </w:numPr>
        <w:jc w:val="both"/>
      </w:pPr>
      <w:r w:rsidRPr="00231184">
        <w:t>Kiti klausimai. Komisijos narių pasisakymai, pasiūlymai.</w:t>
      </w:r>
    </w:p>
    <w:p w:rsidR="00D20C17" w:rsidRPr="00231184" w:rsidRDefault="00D20C17" w:rsidP="00231184">
      <w:pPr>
        <w:pStyle w:val="Sraopastraipa"/>
        <w:jc w:val="both"/>
      </w:pPr>
    </w:p>
    <w:p w:rsidR="00D20C17" w:rsidRDefault="00D20C17" w:rsidP="00231184">
      <w:pPr>
        <w:spacing w:line="20" w:lineRule="atLeast"/>
      </w:pPr>
    </w:p>
    <w:p w:rsidR="00D20C17" w:rsidRDefault="00D20C17" w:rsidP="00D20C17">
      <w:pPr>
        <w:pStyle w:val="Sraopastraipa"/>
        <w:numPr>
          <w:ilvl w:val="0"/>
          <w:numId w:val="2"/>
        </w:numPr>
        <w:jc w:val="both"/>
      </w:pPr>
      <w:r>
        <w:t>SVARSTYTA. Dėl  posėdžio darbotvarkės projekto tvirtinimo.</w:t>
      </w:r>
    </w:p>
    <w:p w:rsidR="00DE538F" w:rsidRDefault="00D20C17" w:rsidP="00D20C17">
      <w:pPr>
        <w:ind w:firstLine="1296"/>
        <w:jc w:val="both"/>
      </w:pPr>
      <w:r>
        <w:t>Komisijos pirmininkas Stasys Meliūnas</w:t>
      </w:r>
      <w:r w:rsidR="008734A9">
        <w:t xml:space="preserve"> pasiūlė pradėti posėdį nesant kvorumui, nes nepavyksta prisijungti Egidijui Vilimui ir</w:t>
      </w:r>
      <w:r>
        <w:t xml:space="preserve"> supažindino komisijos narius su posėdžio dienotvarke. </w:t>
      </w:r>
    </w:p>
    <w:p w:rsidR="00D20C17" w:rsidRDefault="00D20C17" w:rsidP="00D20C17">
      <w:pPr>
        <w:ind w:firstLine="1296"/>
        <w:jc w:val="both"/>
      </w:pPr>
      <w:r>
        <w:t>Komisija pritarė „vienbalsiai“</w:t>
      </w:r>
    </w:p>
    <w:p w:rsidR="000C7892" w:rsidRDefault="00D20C17" w:rsidP="000C7892">
      <w:pPr>
        <w:ind w:firstLine="1296"/>
        <w:jc w:val="both"/>
      </w:pPr>
      <w:r>
        <w:t>1. NUTARTA. Pritarti Antikorupcijos k</w:t>
      </w:r>
      <w:r w:rsidR="00645858">
        <w:t>omis</w:t>
      </w:r>
      <w:r w:rsidR="000C7892">
        <w:t>ijos posėdžio 2021 m. rugsėjo 30</w:t>
      </w:r>
      <w:r>
        <w:t xml:space="preserve"> d. darbotvarkei.</w:t>
      </w:r>
    </w:p>
    <w:p w:rsidR="000C7892" w:rsidRPr="00231184" w:rsidRDefault="00D20C17" w:rsidP="000C7892">
      <w:pPr>
        <w:ind w:firstLine="1296"/>
        <w:jc w:val="both"/>
      </w:pPr>
      <w:r>
        <w:t xml:space="preserve"> 2. SVARSTYTA. </w:t>
      </w:r>
      <w:r w:rsidR="000C7892" w:rsidRPr="00231184">
        <w:t>Dėl Lietuvos Respublikos gyventojų pajamų mokesčio įstatymo ir Lietuvos Respublikos finansų ministro 2009-05-19 įsakymu Nr. 1K-162 patvirtinto Pajamų, gautų natūra, įvertinimo tvarkos aprašo laikymosi Rokiškio rajono savivaldybės valdomose Akcinėse uždarose bendrovėse, naudojant bendrovėms priklausančias transporto priemones asmeniniais tikslais, šių įmonių dirbantiesiems arba akcininkams.</w:t>
      </w:r>
    </w:p>
    <w:p w:rsidR="0031571A" w:rsidRDefault="00D20C17" w:rsidP="0031571A">
      <w:pPr>
        <w:jc w:val="both"/>
      </w:pPr>
      <w:r>
        <w:rPr>
          <w:rFonts w:eastAsia="Calibri"/>
        </w:rPr>
        <w:lastRenderedPageBreak/>
        <w:t xml:space="preserve">                </w:t>
      </w:r>
      <w:r w:rsidR="0031571A">
        <w:rPr>
          <w:rFonts w:eastAsia="Calibri"/>
        </w:rPr>
        <w:t xml:space="preserve">   Stasys Meliūnas pristatęs klausimą kreipėsi į </w:t>
      </w:r>
      <w:r w:rsidR="0031571A">
        <w:t>Rokiškio rajono savivald</w:t>
      </w:r>
      <w:r w:rsidR="00E15B83">
        <w:t xml:space="preserve">ybės administracijos direktorių </w:t>
      </w:r>
      <w:r w:rsidR="0031571A">
        <w:t xml:space="preserve"> Andrių </w:t>
      </w:r>
      <w:proofErr w:type="spellStart"/>
      <w:r w:rsidR="0031571A">
        <w:t>Burnicką</w:t>
      </w:r>
      <w:proofErr w:type="spellEnd"/>
      <w:r w:rsidR="0031571A">
        <w:t>, ar savivaldybės bendrovėse yra reglamentuojanti tvarka skirta transporto panaudojimui asmeninėms reikmėms.</w:t>
      </w:r>
    </w:p>
    <w:p w:rsidR="0031571A" w:rsidRDefault="0031571A" w:rsidP="0031571A">
      <w:pPr>
        <w:jc w:val="both"/>
      </w:pPr>
      <w:r>
        <w:t xml:space="preserve">                   Andrius </w:t>
      </w:r>
      <w:proofErr w:type="spellStart"/>
      <w:r>
        <w:t>Burnickas</w:t>
      </w:r>
      <w:proofErr w:type="spellEnd"/>
      <w:r>
        <w:t xml:space="preserve"> sakė, kad tokia informacija savivaldybė pastoviai nedisponuoja ir turėjo labai trumpą laiką informacijai surinkti, nes apie tai sužinojo tik vakar. Andrius </w:t>
      </w:r>
      <w:proofErr w:type="spellStart"/>
      <w:r>
        <w:t>Burnickas</w:t>
      </w:r>
      <w:proofErr w:type="spellEnd"/>
      <w:r>
        <w:t xml:space="preserve"> supa</w:t>
      </w:r>
      <w:r w:rsidR="00E15B83">
        <w:t>žindino su informacija kurią pa</w:t>
      </w:r>
      <w:r>
        <w:t>teikė savivaldybės įstaigų vadovai. Biudžetinių įstaigų, savivaldybės ir savivaldybės įstaigų yra bendra patvirti</w:t>
      </w:r>
      <w:r w:rsidR="00E15B83">
        <w:t xml:space="preserve">nta tvarka. Įstaigos taip pat </w:t>
      </w:r>
      <w:r>
        <w:t>turi ir savo vidaus taisykles. Automobilių skaičius savivaldybei priklausančiose įstaigose yra nedidelis -  Autobu</w:t>
      </w:r>
      <w:r w:rsidR="00E15B83">
        <w:t>sų parkas turi 2 automobilius, Rokiškio butų ūkis turi 3 automobilius, R</w:t>
      </w:r>
      <w:r>
        <w:t xml:space="preserve">okiškio vandenys ir Rokiškio komunalininkas po 6 automobilius. </w:t>
      </w:r>
      <w:r w:rsidR="00382731">
        <w:t>Lengvųjų automobilių panauda asmeninėms reikmėms nėra numatyta. Autobusų parke yra sutartis, kad darbuotojas asmeninį automobilį naudoja darbo reikmėms. Sekimo sistemos</w:t>
      </w:r>
      <w:r w:rsidR="00E15B83">
        <w:t xml:space="preserve"> transporto priemonėse</w:t>
      </w:r>
      <w:r w:rsidR="00382731">
        <w:t xml:space="preserve"> nėra įrengtos nei vienoje įmonėje</w:t>
      </w:r>
      <w:r w:rsidR="00433C2D">
        <w:t xml:space="preserve">. Automobilių žymėjimas susitvarkytas Autobusų parke ir Rokiškio butų ūkyje. </w:t>
      </w:r>
    </w:p>
    <w:p w:rsidR="000733C2" w:rsidRDefault="00433C2D" w:rsidP="000C7892">
      <w:pPr>
        <w:jc w:val="both"/>
      </w:pPr>
      <w:r>
        <w:t xml:space="preserve">                Algis Čepulis</w:t>
      </w:r>
      <w:r w:rsidR="00CE6898">
        <w:t xml:space="preserve"> klausė</w:t>
      </w:r>
      <w:r>
        <w:t xml:space="preserve">, jei visi įmonių automobiliai nenaudojami </w:t>
      </w:r>
      <w:r w:rsidR="00CE6898">
        <w:t xml:space="preserve">ir negaunama nauda natūra, kur yra laikomi? Nes yra tekę matyti vadovų judėjimo kryptį iš darbo į namų pusę. </w:t>
      </w:r>
    </w:p>
    <w:p w:rsidR="000C7892" w:rsidRDefault="000D3BA8" w:rsidP="000C7892">
      <w:pPr>
        <w:jc w:val="both"/>
      </w:pPr>
      <w:r>
        <w:t xml:space="preserve">              </w:t>
      </w:r>
      <w:r w:rsidR="00CE6898">
        <w:t xml:space="preserve">Andrius </w:t>
      </w:r>
      <w:proofErr w:type="spellStart"/>
      <w:r w:rsidR="00CE6898">
        <w:t>Burnickas</w:t>
      </w:r>
      <w:proofErr w:type="spellEnd"/>
      <w:r w:rsidR="00CE6898">
        <w:t xml:space="preserve"> sakė, kad pagal vidaus tvarkos taisykles namuose laikomi tik</w:t>
      </w:r>
      <w:r w:rsidR="00E15B83">
        <w:t xml:space="preserve"> bendrovėje</w:t>
      </w:r>
      <w:r w:rsidR="00CE6898">
        <w:t xml:space="preserve"> Rokiškio vandenys</w:t>
      </w:r>
      <w:r w:rsidR="00E15B83">
        <w:t xml:space="preserve">.  </w:t>
      </w:r>
      <w:proofErr w:type="spellStart"/>
      <w:r w:rsidR="00E15B83">
        <w:t>D</w:t>
      </w:r>
      <w:r w:rsidR="00CE6898">
        <w:t>viems</w:t>
      </w:r>
      <w:proofErr w:type="spellEnd"/>
      <w:r w:rsidR="00CE6898">
        <w:t xml:space="preserve"> darbuotojams leidžiama vykti į namus su tarnybiniais automobiliais, nes jiems tenka važiuoti į iškvietimus ištikus avarinėms situacijoms. Kitose įstaigose tai nėra numatyta.</w:t>
      </w:r>
    </w:p>
    <w:p w:rsidR="000733C2" w:rsidRDefault="00CE6898" w:rsidP="00645858">
      <w:pPr>
        <w:jc w:val="both"/>
      </w:pPr>
      <w:r>
        <w:t xml:space="preserve">              Algis Čepulis sakė, kad panauda natūra nėra nuodėmė, tik turi būti įteisinta ir mokami pinigai už panaudą. </w:t>
      </w:r>
    </w:p>
    <w:p w:rsidR="00CE6898" w:rsidRDefault="00CE6898" w:rsidP="00645858">
      <w:pPr>
        <w:jc w:val="both"/>
      </w:pPr>
      <w:r>
        <w:t xml:space="preserve">              Andrius </w:t>
      </w:r>
      <w:proofErr w:type="spellStart"/>
      <w:r>
        <w:t>Burnickas</w:t>
      </w:r>
      <w:proofErr w:type="spellEnd"/>
      <w:r>
        <w:t xml:space="preserve"> sakė, kad jei komisija duos daugiau laiko labiau pasigilinti bus galima tam tikrus dalykus patobulinti ir pateikti tikslesnę ir išsamesnę informaciją.</w:t>
      </w:r>
      <w:r w:rsidR="005D46F4">
        <w:t xml:space="preserve"> </w:t>
      </w:r>
    </w:p>
    <w:p w:rsidR="00CE6898" w:rsidRDefault="00CE6898" w:rsidP="00645858">
      <w:pPr>
        <w:jc w:val="both"/>
      </w:pPr>
      <w:r>
        <w:t xml:space="preserve">      </w:t>
      </w:r>
      <w:r w:rsidR="005D46F4">
        <w:t xml:space="preserve">        Stasys Meliūnas sakė</w:t>
      </w:r>
      <w:r>
        <w:t xml:space="preserve">, kad Egidijus Vilimas negali prisijungti, todėl nėra </w:t>
      </w:r>
      <w:r w:rsidR="00E15B83">
        <w:t>kvorumo ir negalima balsuoti. P</w:t>
      </w:r>
      <w:r w:rsidR="005D46F4">
        <w:t>asiūlė, kad bendru pritari</w:t>
      </w:r>
      <w:r w:rsidR="00E15B83">
        <w:t>mu būtų priimtas pasiūlymas,</w:t>
      </w:r>
      <w:r w:rsidR="005D46F4">
        <w:t xml:space="preserve"> iki spalio mėn. Tarybos posėdžio būtų surinkta ir pateikta išsami informacija apie transporto laikymą, naudojimą vykstant į darbą ir iš darbo jei naudojama asmeniniam</w:t>
      </w:r>
      <w:r w:rsidR="00E15B83">
        <w:t>s</w:t>
      </w:r>
      <w:r w:rsidR="005D46F4">
        <w:t xml:space="preserve"> reikalam</w:t>
      </w:r>
      <w:r w:rsidR="00E15B83">
        <w:t>s</w:t>
      </w:r>
      <w:r w:rsidR="005D46F4">
        <w:t xml:space="preserve"> bendrovių sąskaita.</w:t>
      </w:r>
    </w:p>
    <w:p w:rsidR="00B5695C" w:rsidRDefault="005D46F4" w:rsidP="00645858">
      <w:pPr>
        <w:jc w:val="both"/>
      </w:pPr>
      <w:r>
        <w:t xml:space="preserve">               Andrius </w:t>
      </w:r>
      <w:proofErr w:type="spellStart"/>
      <w:r>
        <w:t>Butnickas</w:t>
      </w:r>
      <w:proofErr w:type="spellEnd"/>
      <w:r>
        <w:t xml:space="preserve"> sakė, kad pateikti reikalingą informaciją nebus jokių problemų.</w:t>
      </w:r>
    </w:p>
    <w:p w:rsidR="00D20C17" w:rsidRDefault="00D20C17" w:rsidP="00D20C17">
      <w:pPr>
        <w:jc w:val="both"/>
      </w:pPr>
      <w:r>
        <w:t xml:space="preserve">             </w:t>
      </w:r>
      <w:r w:rsidR="000C7892">
        <w:t xml:space="preserve">  Kvorumo nėra, todėl komisija nebalsavo.</w:t>
      </w:r>
      <w:r w:rsidR="00433C2D">
        <w:t xml:space="preserve"> Sprendimas priimtas bendru sutarimu.</w:t>
      </w:r>
    </w:p>
    <w:p w:rsidR="00D20C17" w:rsidRDefault="00D20C17" w:rsidP="00D20C17">
      <w:pPr>
        <w:jc w:val="both"/>
      </w:pPr>
      <w:r>
        <w:t xml:space="preserve">          </w:t>
      </w:r>
      <w:r w:rsidR="005D46F4">
        <w:t xml:space="preserve">  </w:t>
      </w:r>
      <w:r>
        <w:t xml:space="preserve">2. NUTARTA: </w:t>
      </w:r>
    </w:p>
    <w:p w:rsidR="000C7892" w:rsidRDefault="00D20C17" w:rsidP="000C7892">
      <w:pPr>
        <w:jc w:val="both"/>
      </w:pPr>
      <w:r>
        <w:t xml:space="preserve">               </w:t>
      </w:r>
      <w:r w:rsidR="000C7892">
        <w:t>Rokiškio rajono savivaldybės administ</w:t>
      </w:r>
      <w:r w:rsidR="00433C2D">
        <w:t>racijos direktorius</w:t>
      </w:r>
      <w:r w:rsidR="000C7892">
        <w:t xml:space="preserve"> Andrius </w:t>
      </w:r>
      <w:proofErr w:type="spellStart"/>
      <w:r w:rsidR="000C7892">
        <w:t>Burnickas</w:t>
      </w:r>
      <w:proofErr w:type="spellEnd"/>
      <w:r w:rsidR="000C7892">
        <w:t xml:space="preserve"> </w:t>
      </w:r>
      <w:r w:rsidR="00433C2D">
        <w:t xml:space="preserve">visą trūkstamą informaciją apie </w:t>
      </w:r>
      <w:r w:rsidR="00433C2D" w:rsidRPr="00231184">
        <w:t>Rokiškio rajono savivaldybės valdomose Akcinėse uždarose bendrovėse, naudo</w:t>
      </w:r>
      <w:r w:rsidR="00433C2D">
        <w:t>jamas</w:t>
      </w:r>
      <w:r w:rsidR="00433C2D" w:rsidRPr="00231184">
        <w:t xml:space="preserve"> bendrovėms priklausančias transporto priemones asmeniniais tikslais, šių įmonių dirbantiesiems arba akcininkams</w:t>
      </w:r>
      <w:r w:rsidR="00433C2D">
        <w:t xml:space="preserve"> pateiks iki 2021 m. spalio </w:t>
      </w:r>
      <w:proofErr w:type="spellStart"/>
      <w:r w:rsidR="00433C2D">
        <w:t>mėn</w:t>
      </w:r>
      <w:proofErr w:type="spellEnd"/>
      <w:r w:rsidR="00433C2D">
        <w:t>, Tarybos posėdžio.</w:t>
      </w:r>
    </w:p>
    <w:p w:rsidR="00D20C17" w:rsidRDefault="00D20C17" w:rsidP="00D20C17">
      <w:pPr>
        <w:jc w:val="both"/>
      </w:pPr>
    </w:p>
    <w:p w:rsidR="005D46F4" w:rsidRPr="00231184" w:rsidRDefault="00E23DAE" w:rsidP="005D46F4">
      <w:pPr>
        <w:jc w:val="both"/>
      </w:pPr>
      <w:r>
        <w:t xml:space="preserve">             </w:t>
      </w:r>
      <w:r w:rsidR="00D20C17" w:rsidRPr="00414A4C">
        <w:rPr>
          <w:bCs/>
        </w:rPr>
        <w:t xml:space="preserve"> </w:t>
      </w:r>
      <w:r>
        <w:rPr>
          <w:bCs/>
        </w:rPr>
        <w:t xml:space="preserve">  </w:t>
      </w:r>
      <w:r w:rsidR="00D20C17" w:rsidRPr="00414A4C">
        <w:rPr>
          <w:bCs/>
        </w:rPr>
        <w:t xml:space="preserve">3. SVARSTYTA. </w:t>
      </w:r>
      <w:r w:rsidR="005D46F4" w:rsidRPr="00231184">
        <w:t xml:space="preserve">Dėl Rokiškio rajono savivaldybės tarybos narės Dalios </w:t>
      </w:r>
      <w:proofErr w:type="spellStart"/>
      <w:r w:rsidR="005D46F4" w:rsidRPr="00231184">
        <w:t>Maželienės</w:t>
      </w:r>
      <w:proofErr w:type="spellEnd"/>
      <w:r w:rsidR="005D46F4" w:rsidRPr="00231184">
        <w:t xml:space="preserve">, atstovaujančios Darbo partiją, Tarybos nario mandato </w:t>
      </w:r>
      <w:proofErr w:type="spellStart"/>
      <w:r w:rsidR="005D46F4" w:rsidRPr="00231184">
        <w:t>legitimumo</w:t>
      </w:r>
      <w:proofErr w:type="spellEnd"/>
      <w:r w:rsidR="005D46F4" w:rsidRPr="00231184">
        <w:t xml:space="preserve"> ir galėjimo toliau dalyvauti Antikorupcijos komisijos veikloje, teismui pripažinus Darbo partijos narį Vidmantą Maželį kaltu, nusikalstamai organizavusį  trukdymą asmenims realizuoti teisę rinkti 2019 metais vykusiuose savivaldos rinkimuose, davė pinigų rinkėjams, kurie balsuotų už Darbo partiją, papirkti.     </w:t>
      </w:r>
    </w:p>
    <w:p w:rsidR="00294070" w:rsidRPr="00294070" w:rsidRDefault="00DB4518" w:rsidP="00294070">
      <w:pPr>
        <w:shd w:val="clear" w:color="auto" w:fill="FFFFFF"/>
        <w:spacing w:before="100" w:beforeAutospacing="1" w:after="100" w:afterAutospacing="1"/>
        <w:jc w:val="both"/>
        <w:rPr>
          <w:color w:val="242424"/>
          <w:spacing w:val="6"/>
        </w:rPr>
      </w:pPr>
      <w:r>
        <w:t xml:space="preserve">              Stasys Meliūnas pristatė antrą dienot</w:t>
      </w:r>
      <w:r w:rsidR="00294070">
        <w:t xml:space="preserve">varkės klausimą ir padėkojo D. </w:t>
      </w:r>
      <w:proofErr w:type="spellStart"/>
      <w:r w:rsidR="00294070">
        <w:t>M</w:t>
      </w:r>
      <w:r>
        <w:t>aželienei</w:t>
      </w:r>
      <w:proofErr w:type="spellEnd"/>
      <w:r>
        <w:t xml:space="preserve"> už dalyvavimą. Stasys </w:t>
      </w:r>
      <w:r w:rsidR="00294070">
        <w:t>Meliūnas pacitavo Generalinės prokuratūros  Komunikacijos skyriaus ištrauką susijusią su svarstomu klausimu –</w:t>
      </w:r>
      <w:r w:rsidR="00294070" w:rsidRPr="00294070">
        <w:rPr>
          <w:rFonts w:ascii="Arial" w:hAnsi="Arial" w:cs="Arial"/>
          <w:color w:val="242424"/>
          <w:spacing w:val="6"/>
        </w:rPr>
        <w:t xml:space="preserve"> </w:t>
      </w:r>
      <w:r w:rsidR="00294070">
        <w:rPr>
          <w:rFonts w:ascii="Arial" w:hAnsi="Arial" w:cs="Arial"/>
          <w:color w:val="242424"/>
          <w:spacing w:val="6"/>
        </w:rPr>
        <w:t>„</w:t>
      </w:r>
      <w:r w:rsidR="00294070" w:rsidRPr="00294070">
        <w:rPr>
          <w:color w:val="242424"/>
          <w:spacing w:val="6"/>
        </w:rPr>
        <w:t>Trys Rokiškio gyventojai išgirdo apkaltinamąjį nuosprendį dėl trukdymo pasinaudoti rinkimų teise paperkant rinkėjus per 2019 metų kovą vykusius savivaldos rinkimus. Griežčiausiai nubaustas rinkėjų papirkimo organizatoriumi teismo pripažintas Rokiškio politikas Vidmantas Maželis – jam skirta 30 tūkst. eurų dydžio bauda.</w:t>
      </w:r>
      <w:r w:rsidR="00294070">
        <w:rPr>
          <w:color w:val="242424"/>
          <w:spacing w:val="6"/>
        </w:rPr>
        <w:t xml:space="preserve">  </w:t>
      </w:r>
      <w:r w:rsidR="00294070" w:rsidRPr="00294070">
        <w:rPr>
          <w:color w:val="242424"/>
          <w:spacing w:val="6"/>
        </w:rPr>
        <w:t>Ikiteisminį tyrimą šioje byloje atliko Panevėžio apskrities vyriausiojo policijos komisariato Kriminalinės policijos Sunkių nusikaltimų tyrimo valdybos tyrėjai, o tyrimui vadovavo Panevėžio apygardos prokuratūros Pirmojo baudžiamojo persekiojimo skyriaus prokurorai.</w:t>
      </w:r>
    </w:p>
    <w:p w:rsidR="00284C3B" w:rsidRDefault="00294070" w:rsidP="00284C3B">
      <w:pPr>
        <w:shd w:val="clear" w:color="auto" w:fill="FFFFFF"/>
        <w:spacing w:line="276" w:lineRule="auto"/>
        <w:jc w:val="both"/>
        <w:rPr>
          <w:color w:val="242424"/>
          <w:spacing w:val="6"/>
        </w:rPr>
      </w:pPr>
      <w:r w:rsidRPr="00294070">
        <w:rPr>
          <w:color w:val="000000" w:themeColor="text1"/>
          <w:spacing w:val="6"/>
        </w:rPr>
        <w:lastRenderedPageBreak/>
        <w:t>Ikiteisminio tyrimo metu buvo nustatyta, kad rinkėjų papirkimas buvo organizuojamas prieš 2019 metų kovo 3 dienos rinkimus į Rokiškio rajono savivaldybės tarybą bei kovo 17 dieną vykusius Rokiškio rajono savivaldybės mero rinkimus.</w:t>
      </w:r>
      <w:r>
        <w:rPr>
          <w:color w:val="000000" w:themeColor="text1"/>
          <w:spacing w:val="6"/>
        </w:rPr>
        <w:t xml:space="preserve"> </w:t>
      </w:r>
      <w:r w:rsidRPr="00294070">
        <w:rPr>
          <w:color w:val="242424"/>
          <w:spacing w:val="6"/>
        </w:rPr>
        <w:t xml:space="preserve">Tyrimo metu surinktais duomenimis, savivaldybės tarybos rinkimuose kandidatavęs Darbo partijos Rokiškio skyriaus pirmininkas V. Maželis prieš rinkimus pasiūlė pažįstamai </w:t>
      </w:r>
      <w:proofErr w:type="spellStart"/>
      <w:r w:rsidRPr="00294070">
        <w:rPr>
          <w:color w:val="242424"/>
          <w:spacing w:val="6"/>
        </w:rPr>
        <w:t>rokiškėnei</w:t>
      </w:r>
      <w:proofErr w:type="spellEnd"/>
      <w:r w:rsidRPr="00294070">
        <w:rPr>
          <w:color w:val="242424"/>
          <w:spacing w:val="6"/>
        </w:rPr>
        <w:t xml:space="preserve"> D. G. surasti žmonių, kurie už 10 eurų atlygį balsuotų už jo atstovaujamą partiją ir reitinguotų jos sąraše V. Maželį pirmu numeriu. Vėliau vykusių Rokiškio rajono savivaldybės mero rinkimų metu D. G. turėjo ieškoti rinkėjų, kurie už 5 eurų atlygį balsuotų V. Maželio palaikomo kandidato naudai.</w:t>
      </w:r>
      <w:r>
        <w:rPr>
          <w:color w:val="000000" w:themeColor="text1"/>
          <w:spacing w:val="6"/>
        </w:rPr>
        <w:t xml:space="preserve"> </w:t>
      </w:r>
      <w:r w:rsidRPr="00294070">
        <w:rPr>
          <w:color w:val="242424"/>
          <w:spacing w:val="6"/>
        </w:rPr>
        <w:t>Tyrimą atliekantiems pareigūnams pavyko nustatyti, kad į nusikalstamą veiką D. G. įtraukė ir Rokiškyje gyvenantį E. J. Vyras ne tik už pažadėtą atlygį balsavo, kaip nurodė D. G., tačiau ir pats ėmė ieškoti rinkėjų, kuriuos galėtų papirkti.</w:t>
      </w:r>
      <w:r>
        <w:rPr>
          <w:color w:val="000000" w:themeColor="text1"/>
          <w:spacing w:val="6"/>
        </w:rPr>
        <w:t xml:space="preserve"> </w:t>
      </w:r>
      <w:r w:rsidRPr="00294070">
        <w:rPr>
          <w:color w:val="242424"/>
          <w:spacing w:val="6"/>
        </w:rPr>
        <w:t>Panevėžio apylinkės teismo Panevėžio rūmų teisėjas, išnagrinėjęs šią bylą, konstatavo, kad V. Maželis pagrįstai kaltinamas organizavęs trukdymą rinkėjams pasinaudoti rinkimų teise, nes jis, nors pats tiesiogiai nerealizavo nusikalstamos veikos požymių, tačiau šią veiką organizavo – sudarė nusikalstamos veikos planą bei jį pateikė vykdytojai D. G., nurodydamas ieškoti asmenų, kurie balsuotų taip, kaip jam naudinga, davė pinigų rinkėjams papirkti.</w:t>
      </w:r>
      <w:r>
        <w:rPr>
          <w:color w:val="000000" w:themeColor="text1"/>
          <w:spacing w:val="6"/>
        </w:rPr>
        <w:t xml:space="preserve">  </w:t>
      </w:r>
      <w:r w:rsidRPr="00294070">
        <w:rPr>
          <w:color w:val="242424"/>
          <w:spacing w:val="6"/>
        </w:rPr>
        <w:t>Rugsėjo 23 dieną paskelbtame nuosprendyje V. Maželis pripažintas kaltu organizavęs trukdymą asmenims realizuoti savo teisę rinkti per 2019 metų kovą vykusius dvejus savivaldos rinkimus. Subendrinęs bausmes, teismas V. Maželiui skyrė 30 tūkst. eurų (600 MGL dydžio) baudą, kurią jis privalo sumokėti per 1 metus po teismo n</w:t>
      </w:r>
      <w:r>
        <w:rPr>
          <w:color w:val="242424"/>
          <w:spacing w:val="6"/>
        </w:rPr>
        <w:t xml:space="preserve">uosprendžio įsiteisėjimo dienos.  </w:t>
      </w:r>
      <w:r w:rsidRPr="00294070">
        <w:rPr>
          <w:color w:val="242424"/>
          <w:spacing w:val="6"/>
        </w:rPr>
        <w:t>Nuosprendis per 20 dienų nuo paskelbimo dienos gali būti skundžiamas Panevėžio apygardos teismui.</w:t>
      </w:r>
      <w:r>
        <w:rPr>
          <w:color w:val="242424"/>
          <w:spacing w:val="6"/>
        </w:rPr>
        <w:t xml:space="preserve"> Stasys Meliūnas išsakė mintį, kad Antikorupcijos komisija neturėtų turėti tokio šešėlio kaip papirkimas ir rinkimuose laimėtas mandatas trukdant </w:t>
      </w:r>
      <w:r w:rsidR="00284C3B">
        <w:rPr>
          <w:color w:val="242424"/>
          <w:spacing w:val="6"/>
        </w:rPr>
        <w:t>apsispręsti  rinkėjams.</w:t>
      </w:r>
    </w:p>
    <w:p w:rsidR="00284C3B" w:rsidRDefault="00284C3B" w:rsidP="00284C3B">
      <w:pPr>
        <w:shd w:val="clear" w:color="auto" w:fill="FFFFFF"/>
        <w:spacing w:line="276" w:lineRule="auto"/>
        <w:jc w:val="both"/>
        <w:rPr>
          <w:color w:val="242424"/>
          <w:spacing w:val="6"/>
        </w:rPr>
      </w:pPr>
      <w:r>
        <w:rPr>
          <w:color w:val="242424"/>
          <w:spacing w:val="6"/>
        </w:rPr>
        <w:t xml:space="preserve">             Algis Čepulis sakė, kad norėtų sužinoti Dalios </w:t>
      </w:r>
      <w:proofErr w:type="spellStart"/>
      <w:r>
        <w:rPr>
          <w:color w:val="242424"/>
          <w:spacing w:val="6"/>
        </w:rPr>
        <w:t>Maželienės</w:t>
      </w:r>
      <w:proofErr w:type="spellEnd"/>
      <w:r>
        <w:rPr>
          <w:color w:val="242424"/>
          <w:spacing w:val="6"/>
        </w:rPr>
        <w:t xml:space="preserve"> nuomonę, kaip ji pati vertina aplin</w:t>
      </w:r>
      <w:r w:rsidR="00E15B83">
        <w:rPr>
          <w:color w:val="242424"/>
          <w:spacing w:val="6"/>
        </w:rPr>
        <w:t>kybes ir galimybes tęsti darbą A</w:t>
      </w:r>
      <w:r>
        <w:rPr>
          <w:color w:val="242424"/>
          <w:spacing w:val="6"/>
        </w:rPr>
        <w:t>ntikorupcijos komisijoje.</w:t>
      </w:r>
    </w:p>
    <w:p w:rsidR="00284C3B" w:rsidRDefault="00284C3B" w:rsidP="00284C3B">
      <w:pPr>
        <w:shd w:val="clear" w:color="auto" w:fill="FFFFFF"/>
        <w:spacing w:line="276" w:lineRule="auto"/>
        <w:jc w:val="both"/>
        <w:rPr>
          <w:color w:val="242424"/>
          <w:spacing w:val="6"/>
        </w:rPr>
      </w:pPr>
      <w:r>
        <w:rPr>
          <w:color w:val="242424"/>
          <w:spacing w:val="6"/>
        </w:rPr>
        <w:t xml:space="preserve">            Dalia </w:t>
      </w:r>
      <w:proofErr w:type="spellStart"/>
      <w:r>
        <w:rPr>
          <w:color w:val="242424"/>
          <w:spacing w:val="6"/>
        </w:rPr>
        <w:t>Maželienė</w:t>
      </w:r>
      <w:proofErr w:type="spellEnd"/>
      <w:r>
        <w:rPr>
          <w:color w:val="242424"/>
          <w:spacing w:val="6"/>
        </w:rPr>
        <w:t>, klausė kuo ji yra kaltinama</w:t>
      </w:r>
      <w:r w:rsidR="00D17CFF">
        <w:rPr>
          <w:color w:val="242424"/>
          <w:spacing w:val="6"/>
        </w:rPr>
        <w:t xml:space="preserve">. </w:t>
      </w:r>
      <w:r>
        <w:rPr>
          <w:color w:val="242424"/>
          <w:spacing w:val="6"/>
        </w:rPr>
        <w:t xml:space="preserve"> </w:t>
      </w:r>
    </w:p>
    <w:p w:rsidR="00D17CFF" w:rsidRDefault="00D17CFF" w:rsidP="00D17CFF">
      <w:pPr>
        <w:shd w:val="clear" w:color="auto" w:fill="FFFFFF"/>
        <w:jc w:val="both"/>
        <w:rPr>
          <w:color w:val="242424"/>
          <w:spacing w:val="6"/>
        </w:rPr>
      </w:pPr>
      <w:r>
        <w:rPr>
          <w:color w:val="242424"/>
          <w:spacing w:val="6"/>
        </w:rPr>
        <w:t xml:space="preserve">            Algis Čepulis sakė, kad kalbama ne apie kaltinimus. Rinkimų procese </w:t>
      </w:r>
      <w:proofErr w:type="spellStart"/>
      <w:r>
        <w:rPr>
          <w:color w:val="242424"/>
          <w:spacing w:val="6"/>
        </w:rPr>
        <w:t>reitingavimo</w:t>
      </w:r>
      <w:proofErr w:type="spellEnd"/>
      <w:r>
        <w:rPr>
          <w:color w:val="242424"/>
          <w:spacing w:val="6"/>
        </w:rPr>
        <w:t xml:space="preserve"> situacijoje ir vertinant rezultatus susidaro įvairi nuomonė. Ir jeigu manoma kad teisėtai ir žmonės savo valia prareitingavo, kyla abejonės ar tie veiksmai nėra susiję su teismo nuosprendžiu. Komisijos nariai turi būtį nepriekaištingos reputacijos.</w:t>
      </w:r>
    </w:p>
    <w:p w:rsidR="00D17CFF" w:rsidRPr="008D705F" w:rsidRDefault="00D17CFF" w:rsidP="00D17CFF">
      <w:pPr>
        <w:shd w:val="clear" w:color="auto" w:fill="FFFFFF"/>
        <w:jc w:val="both"/>
        <w:rPr>
          <w:color w:val="242424"/>
          <w:spacing w:val="6"/>
        </w:rPr>
      </w:pPr>
      <w:r>
        <w:rPr>
          <w:color w:val="242424"/>
          <w:spacing w:val="6"/>
        </w:rPr>
        <w:t xml:space="preserve">            </w:t>
      </w:r>
      <w:r w:rsidRPr="008D705F">
        <w:rPr>
          <w:color w:val="242424"/>
          <w:spacing w:val="6"/>
        </w:rPr>
        <w:t xml:space="preserve">Dalia </w:t>
      </w:r>
      <w:proofErr w:type="spellStart"/>
      <w:r w:rsidRPr="008D705F">
        <w:rPr>
          <w:color w:val="242424"/>
          <w:spacing w:val="6"/>
        </w:rPr>
        <w:t>Maželienė</w:t>
      </w:r>
      <w:proofErr w:type="spellEnd"/>
      <w:r w:rsidRPr="008D705F">
        <w:rPr>
          <w:color w:val="242424"/>
          <w:spacing w:val="6"/>
        </w:rPr>
        <w:t xml:space="preserve"> norėjo sužinoti kokios pretenzijos yra jos atžvilgiu.</w:t>
      </w:r>
    </w:p>
    <w:p w:rsidR="00D17CFF" w:rsidRDefault="00D17CFF" w:rsidP="00D17CFF">
      <w:pPr>
        <w:shd w:val="clear" w:color="auto" w:fill="FFFFFF"/>
        <w:jc w:val="both"/>
        <w:rPr>
          <w:color w:val="242424"/>
          <w:spacing w:val="6"/>
        </w:rPr>
      </w:pPr>
      <w:r w:rsidRPr="008D705F">
        <w:rPr>
          <w:color w:val="242424"/>
          <w:spacing w:val="6"/>
        </w:rPr>
        <w:t xml:space="preserve">            Stasys Meliūnas sakė, kad buvo pacituotas teismo nuosprendis</w:t>
      </w:r>
      <w:r w:rsidR="001732C1" w:rsidRPr="008D705F">
        <w:rPr>
          <w:color w:val="242424"/>
          <w:spacing w:val="6"/>
        </w:rPr>
        <w:t xml:space="preserve">, o kadangi Dalia </w:t>
      </w:r>
      <w:proofErr w:type="spellStart"/>
      <w:r w:rsidR="001732C1" w:rsidRPr="008D705F">
        <w:rPr>
          <w:color w:val="242424"/>
          <w:spacing w:val="6"/>
        </w:rPr>
        <w:t>Maželienė</w:t>
      </w:r>
      <w:proofErr w:type="spellEnd"/>
      <w:r w:rsidR="001732C1" w:rsidRPr="008D705F">
        <w:rPr>
          <w:color w:val="242424"/>
          <w:spacing w:val="6"/>
        </w:rPr>
        <w:t xml:space="preserve"> buvo toje pačioje komandoje</w:t>
      </w:r>
      <w:r w:rsidR="001732C1">
        <w:rPr>
          <w:color w:val="242424"/>
          <w:spacing w:val="6"/>
        </w:rPr>
        <w:t xml:space="preserve"> sunku atrinkti kurie mandatai buvo laimėti teisėtai, kurie ne. Savaime aišku, kad abejonių yra. Keliamas moralinis klausimas. Stasys Meliūnas klausė Dalios </w:t>
      </w:r>
      <w:proofErr w:type="spellStart"/>
      <w:r w:rsidR="001732C1">
        <w:rPr>
          <w:color w:val="242424"/>
          <w:spacing w:val="6"/>
        </w:rPr>
        <w:t>Maželie</w:t>
      </w:r>
      <w:r w:rsidR="00E15B83">
        <w:rPr>
          <w:color w:val="242424"/>
          <w:spacing w:val="6"/>
        </w:rPr>
        <w:t>nės</w:t>
      </w:r>
      <w:proofErr w:type="spellEnd"/>
      <w:r w:rsidR="00E15B83">
        <w:rPr>
          <w:color w:val="242424"/>
          <w:spacing w:val="6"/>
        </w:rPr>
        <w:t xml:space="preserve"> ar neabejoja savo padėtimi A</w:t>
      </w:r>
      <w:r w:rsidR="001732C1">
        <w:rPr>
          <w:color w:val="242424"/>
          <w:spacing w:val="6"/>
        </w:rPr>
        <w:t xml:space="preserve">ntikorupcijos komisijoje.  Stasys Meliūnas svarstė ar tikėtina, kad Dalia </w:t>
      </w:r>
      <w:proofErr w:type="spellStart"/>
      <w:r w:rsidR="001732C1">
        <w:rPr>
          <w:color w:val="242424"/>
          <w:spacing w:val="6"/>
        </w:rPr>
        <w:t>Maželienė</w:t>
      </w:r>
      <w:proofErr w:type="spellEnd"/>
      <w:r w:rsidR="001732C1">
        <w:rPr>
          <w:color w:val="242424"/>
          <w:spacing w:val="6"/>
        </w:rPr>
        <w:t xml:space="preserve"> galėjo nežinoti apie vyro veiksmus.</w:t>
      </w:r>
    </w:p>
    <w:p w:rsidR="00D17CFF" w:rsidRPr="008D705F" w:rsidRDefault="001732C1" w:rsidP="00D17CFF">
      <w:pPr>
        <w:shd w:val="clear" w:color="auto" w:fill="FFFFFF"/>
        <w:jc w:val="both"/>
        <w:rPr>
          <w:color w:val="242424"/>
          <w:spacing w:val="6"/>
        </w:rPr>
      </w:pPr>
      <w:r>
        <w:rPr>
          <w:color w:val="242424"/>
          <w:spacing w:val="6"/>
        </w:rPr>
        <w:t xml:space="preserve">            </w:t>
      </w:r>
      <w:r w:rsidRPr="008D705F">
        <w:rPr>
          <w:color w:val="242424"/>
          <w:spacing w:val="6"/>
        </w:rPr>
        <w:t>Dal</w:t>
      </w:r>
      <w:r w:rsidR="008D705F" w:rsidRPr="008D705F">
        <w:rPr>
          <w:color w:val="242424"/>
          <w:spacing w:val="6"/>
        </w:rPr>
        <w:t xml:space="preserve">ia </w:t>
      </w:r>
      <w:proofErr w:type="spellStart"/>
      <w:r w:rsidR="008D705F" w:rsidRPr="008D705F">
        <w:rPr>
          <w:color w:val="242424"/>
          <w:spacing w:val="6"/>
        </w:rPr>
        <w:t>M</w:t>
      </w:r>
      <w:r w:rsidRPr="008D705F">
        <w:rPr>
          <w:color w:val="242424"/>
          <w:spacing w:val="6"/>
        </w:rPr>
        <w:t>aželienė</w:t>
      </w:r>
      <w:proofErr w:type="spellEnd"/>
      <w:r w:rsidRPr="008D705F">
        <w:rPr>
          <w:color w:val="242424"/>
          <w:spacing w:val="6"/>
        </w:rPr>
        <w:t xml:space="preserve"> sakė, kad reikėtų kalbėti konkrečiai, ir ar buvo teismo sprendime minėta jos pavardė.</w:t>
      </w:r>
    </w:p>
    <w:p w:rsidR="00284C3B" w:rsidRDefault="00D17CFF" w:rsidP="00563E1C">
      <w:pPr>
        <w:shd w:val="clear" w:color="auto" w:fill="FFFFFF"/>
        <w:jc w:val="both"/>
        <w:rPr>
          <w:color w:val="242424"/>
          <w:spacing w:val="6"/>
        </w:rPr>
      </w:pPr>
      <w:r w:rsidRPr="008D705F">
        <w:rPr>
          <w:color w:val="242424"/>
          <w:spacing w:val="6"/>
        </w:rPr>
        <w:t xml:space="preserve">   </w:t>
      </w:r>
      <w:r w:rsidR="001732C1" w:rsidRPr="008D705F">
        <w:rPr>
          <w:color w:val="242424"/>
          <w:spacing w:val="6"/>
        </w:rPr>
        <w:t xml:space="preserve">         </w:t>
      </w:r>
      <w:r w:rsidR="008D705F" w:rsidRPr="008D705F">
        <w:rPr>
          <w:color w:val="242424"/>
          <w:spacing w:val="6"/>
        </w:rPr>
        <w:t>Lina</w:t>
      </w:r>
      <w:r w:rsidR="008D705F" w:rsidRPr="008D705F">
        <w:t xml:space="preserve"> Meilutė- </w:t>
      </w:r>
      <w:proofErr w:type="spellStart"/>
      <w:r w:rsidR="008D705F" w:rsidRPr="008D705F">
        <w:t>Datkūnienė</w:t>
      </w:r>
      <w:proofErr w:type="spellEnd"/>
      <w:r w:rsidR="001732C1" w:rsidRPr="008D705F">
        <w:rPr>
          <w:color w:val="242424"/>
          <w:spacing w:val="6"/>
        </w:rPr>
        <w:t xml:space="preserve">  </w:t>
      </w:r>
      <w:r w:rsidR="008D705F">
        <w:rPr>
          <w:color w:val="242424"/>
          <w:spacing w:val="6"/>
        </w:rPr>
        <w:t xml:space="preserve">klausė ar komisija turi tokią teisę svarstyti mandato </w:t>
      </w:r>
      <w:proofErr w:type="spellStart"/>
      <w:r w:rsidR="008D705F">
        <w:t>legitimumą</w:t>
      </w:r>
      <w:proofErr w:type="spellEnd"/>
      <w:r w:rsidR="008D705F">
        <w:t xml:space="preserve">. </w:t>
      </w:r>
      <w:r w:rsidR="008D705F" w:rsidRPr="008D705F">
        <w:rPr>
          <w:color w:val="242424"/>
          <w:spacing w:val="6"/>
        </w:rPr>
        <w:t>Lina</w:t>
      </w:r>
      <w:r w:rsidR="008D705F" w:rsidRPr="008D705F">
        <w:t xml:space="preserve"> Meilutė- </w:t>
      </w:r>
      <w:proofErr w:type="spellStart"/>
      <w:r w:rsidR="008D705F" w:rsidRPr="008D705F">
        <w:t>Datkūnienė</w:t>
      </w:r>
      <w:proofErr w:type="spellEnd"/>
      <w:r w:rsidR="008D705F" w:rsidRPr="008D705F">
        <w:rPr>
          <w:color w:val="242424"/>
          <w:spacing w:val="6"/>
        </w:rPr>
        <w:t xml:space="preserve">  </w:t>
      </w:r>
      <w:r w:rsidR="008D705F">
        <w:rPr>
          <w:color w:val="242424"/>
          <w:spacing w:val="6"/>
        </w:rPr>
        <w:t xml:space="preserve">sakė, kad sprendimas yra toks kokį matome ir pavardė įvardinta tik V. Maželio, o apie tai ką daro vyras žmona gali nežinoti. Dėl mandato ir dalyvavimo </w:t>
      </w:r>
      <w:r w:rsidR="00563E1C">
        <w:rPr>
          <w:color w:val="242424"/>
          <w:spacing w:val="6"/>
        </w:rPr>
        <w:t xml:space="preserve">komisijoje sprendžia taryba. </w:t>
      </w:r>
      <w:r w:rsidR="00563E1C" w:rsidRPr="008D705F">
        <w:rPr>
          <w:color w:val="242424"/>
          <w:spacing w:val="6"/>
        </w:rPr>
        <w:t>Lina</w:t>
      </w:r>
      <w:r w:rsidR="00563E1C" w:rsidRPr="008D705F">
        <w:t xml:space="preserve"> Meilutė- </w:t>
      </w:r>
      <w:proofErr w:type="spellStart"/>
      <w:r w:rsidR="00563E1C" w:rsidRPr="008D705F">
        <w:t>Datkūnienė</w:t>
      </w:r>
      <w:proofErr w:type="spellEnd"/>
      <w:r w:rsidR="00563E1C" w:rsidRPr="008D705F">
        <w:rPr>
          <w:color w:val="242424"/>
          <w:spacing w:val="6"/>
        </w:rPr>
        <w:t xml:space="preserve">  </w:t>
      </w:r>
      <w:r w:rsidR="00563E1C">
        <w:rPr>
          <w:color w:val="242424"/>
          <w:spacing w:val="6"/>
        </w:rPr>
        <w:t xml:space="preserve">sakė, kad šiuo metu neturi pagrindo abejoti dėl Dalios </w:t>
      </w:r>
      <w:proofErr w:type="spellStart"/>
      <w:r w:rsidR="00563E1C">
        <w:rPr>
          <w:color w:val="242424"/>
          <w:spacing w:val="6"/>
        </w:rPr>
        <w:t>Maželienės</w:t>
      </w:r>
      <w:proofErr w:type="spellEnd"/>
      <w:r w:rsidR="00563E1C">
        <w:rPr>
          <w:color w:val="242424"/>
          <w:spacing w:val="6"/>
        </w:rPr>
        <w:t xml:space="preserve"> dalyvavimo Antikorupcijos komisijoje.</w:t>
      </w:r>
    </w:p>
    <w:p w:rsidR="00563E1C" w:rsidRDefault="00563E1C" w:rsidP="00563E1C">
      <w:pPr>
        <w:shd w:val="clear" w:color="auto" w:fill="FFFFFF"/>
        <w:jc w:val="both"/>
      </w:pPr>
      <w:r>
        <w:rPr>
          <w:color w:val="242424"/>
          <w:spacing w:val="6"/>
        </w:rPr>
        <w:t xml:space="preserve">           Algis Čepulis sakė, kad šiandien negalima priimti sprendimo, todėl tai yra tiesiog diskusija. Algis Čepulis dalinai sutiko su Linos</w:t>
      </w:r>
      <w:r w:rsidRPr="008D705F">
        <w:t xml:space="preserve"> Meilutė</w:t>
      </w:r>
      <w:r>
        <w:t>s</w:t>
      </w:r>
      <w:r w:rsidRPr="008D705F">
        <w:t xml:space="preserve">- </w:t>
      </w:r>
      <w:proofErr w:type="spellStart"/>
      <w:r w:rsidRPr="008D705F">
        <w:t>Datkūnienė</w:t>
      </w:r>
      <w:r>
        <w:t>s</w:t>
      </w:r>
      <w:proofErr w:type="spellEnd"/>
      <w:r>
        <w:t xml:space="preserve"> nuomone, kad sprendimą </w:t>
      </w:r>
      <w:r>
        <w:lastRenderedPageBreak/>
        <w:t>turėtų priimti taryba. Kai bus kvorumas bus suformuluotos aiškesnės pozicijos ir priimti sprendimai.</w:t>
      </w:r>
    </w:p>
    <w:p w:rsidR="00563E1C" w:rsidRDefault="00563E1C" w:rsidP="00563E1C">
      <w:pPr>
        <w:shd w:val="clear" w:color="auto" w:fill="FFFFFF"/>
        <w:jc w:val="both"/>
        <w:rPr>
          <w:color w:val="242424"/>
          <w:spacing w:val="6"/>
        </w:rPr>
      </w:pPr>
      <w:r>
        <w:t xml:space="preserve">           </w:t>
      </w:r>
      <w:r>
        <w:rPr>
          <w:color w:val="242424"/>
          <w:spacing w:val="6"/>
        </w:rPr>
        <w:t>Linos</w:t>
      </w:r>
      <w:r w:rsidRPr="008D705F">
        <w:t xml:space="preserve"> Meilutė</w:t>
      </w:r>
      <w:r>
        <w:t>s</w:t>
      </w:r>
      <w:r w:rsidRPr="008D705F">
        <w:t xml:space="preserve">- </w:t>
      </w:r>
      <w:proofErr w:type="spellStart"/>
      <w:r w:rsidRPr="008D705F">
        <w:t>Datkūnienė</w:t>
      </w:r>
      <w:r>
        <w:t>s</w:t>
      </w:r>
      <w:proofErr w:type="spellEnd"/>
      <w:r>
        <w:rPr>
          <w:color w:val="242424"/>
          <w:spacing w:val="6"/>
        </w:rPr>
        <w:t xml:space="preserve"> nuomone Darbo partija dėl šiuo įvykių neturėtų būti </w:t>
      </w:r>
      <w:proofErr w:type="spellStart"/>
      <w:r>
        <w:rPr>
          <w:color w:val="242424"/>
          <w:spacing w:val="6"/>
        </w:rPr>
        <w:t>eleminuota</w:t>
      </w:r>
      <w:proofErr w:type="spellEnd"/>
      <w:r>
        <w:rPr>
          <w:color w:val="242424"/>
          <w:spacing w:val="6"/>
        </w:rPr>
        <w:t xml:space="preserve"> iš rinkimų. Šioje situacija turėtų padėti įstatyminė bazė.</w:t>
      </w:r>
      <w:r w:rsidRPr="008D705F">
        <w:rPr>
          <w:color w:val="242424"/>
          <w:spacing w:val="6"/>
        </w:rPr>
        <w:t xml:space="preserve"> </w:t>
      </w:r>
    </w:p>
    <w:p w:rsidR="00563E1C" w:rsidRDefault="00563E1C" w:rsidP="007E026F">
      <w:pPr>
        <w:shd w:val="clear" w:color="auto" w:fill="FFFFFF"/>
        <w:jc w:val="both"/>
        <w:rPr>
          <w:color w:val="242424"/>
          <w:spacing w:val="6"/>
        </w:rPr>
      </w:pPr>
      <w:r>
        <w:rPr>
          <w:color w:val="242424"/>
          <w:spacing w:val="6"/>
        </w:rPr>
        <w:t xml:space="preserve">         Algis Čepulis </w:t>
      </w:r>
      <w:r w:rsidR="00B1067A">
        <w:rPr>
          <w:color w:val="242424"/>
          <w:spacing w:val="6"/>
        </w:rPr>
        <w:t>sakė, kad šiuo klausimu turėtų pasisakyti VRK, reikėtų į juos kreiptis dėl situacijos išaiškinimo. Tai galėtų būti komisija ar pavienis tarybos narys.</w:t>
      </w:r>
    </w:p>
    <w:p w:rsidR="00B1067A" w:rsidRDefault="007E026F" w:rsidP="00A1353F">
      <w:pPr>
        <w:shd w:val="clear" w:color="auto" w:fill="FFFFFF"/>
        <w:jc w:val="both"/>
        <w:rPr>
          <w:color w:val="242424"/>
          <w:spacing w:val="6"/>
        </w:rPr>
      </w:pPr>
      <w:r>
        <w:rPr>
          <w:color w:val="242424"/>
          <w:spacing w:val="6"/>
        </w:rPr>
        <w:t xml:space="preserve">         Zenonas </w:t>
      </w:r>
      <w:proofErr w:type="spellStart"/>
      <w:r>
        <w:rPr>
          <w:color w:val="242424"/>
          <w:spacing w:val="6"/>
        </w:rPr>
        <w:t>Viduolis</w:t>
      </w:r>
      <w:proofErr w:type="spellEnd"/>
      <w:r>
        <w:rPr>
          <w:color w:val="242424"/>
          <w:spacing w:val="6"/>
        </w:rPr>
        <w:t xml:space="preserve"> sakė, kad savo nuomonę išsakys, kai bus galima balsuoti ir priimti sprendimą.</w:t>
      </w:r>
    </w:p>
    <w:p w:rsidR="00D20C17" w:rsidRPr="00A1353F" w:rsidRDefault="00A1353F" w:rsidP="00A1353F">
      <w:pPr>
        <w:shd w:val="clear" w:color="auto" w:fill="FFFFFF"/>
        <w:jc w:val="both"/>
        <w:rPr>
          <w:color w:val="242424"/>
          <w:spacing w:val="6"/>
        </w:rPr>
      </w:pPr>
      <w:r>
        <w:rPr>
          <w:color w:val="242424"/>
          <w:spacing w:val="6"/>
        </w:rPr>
        <w:t xml:space="preserve">         Stasys Meliūnas sakė, kad reikia turėti žymiai aukštesnes moralines vertybes ir save vertinti žymiai atsakingiau nei paprastas pilietis, nes es</w:t>
      </w:r>
      <w:r w:rsidR="00E15B83">
        <w:rPr>
          <w:color w:val="242424"/>
          <w:spacing w:val="6"/>
        </w:rPr>
        <w:t>a</w:t>
      </w:r>
      <w:r>
        <w:rPr>
          <w:color w:val="242424"/>
          <w:spacing w:val="6"/>
        </w:rPr>
        <w:t xml:space="preserve">me deleguoti rinkėjų. Jeigu paaiškėja tokie dalykai negalima tylėti ir nediskutuoti, nereikšti savo nuomonės. Stasys Meliūnas sakė, kad reikš savo atskirą nuomonę ir kreipsis </w:t>
      </w:r>
      <w:r w:rsidR="00E15B83">
        <w:rPr>
          <w:color w:val="242424"/>
          <w:spacing w:val="6"/>
        </w:rPr>
        <w:t>į Rokiškio rajono Merą, kad</w:t>
      </w:r>
      <w:r>
        <w:rPr>
          <w:color w:val="242424"/>
          <w:spacing w:val="6"/>
        </w:rPr>
        <w:t xml:space="preserve"> jis galėtų išsakyti savo nuomonę ir gal kreiptųsi į VRK komisiją išaiškinimo.</w:t>
      </w:r>
    </w:p>
    <w:p w:rsidR="005D46F4" w:rsidRDefault="00F9187E" w:rsidP="005D46F4">
      <w:pPr>
        <w:jc w:val="both"/>
      </w:pPr>
      <w:r>
        <w:t xml:space="preserve">       </w:t>
      </w:r>
      <w:r w:rsidR="00D20C17">
        <w:t xml:space="preserve">    </w:t>
      </w:r>
    </w:p>
    <w:p w:rsidR="00D20C17" w:rsidRDefault="00D20C17" w:rsidP="00D20C17">
      <w:pPr>
        <w:jc w:val="both"/>
      </w:pPr>
      <w:r>
        <w:t xml:space="preserve">                 </w:t>
      </w:r>
      <w:r w:rsidR="005D46F4">
        <w:t>Kvorumo nėra,  sprendimas n</w:t>
      </w:r>
      <w:r w:rsidR="00DB4518">
        <w:t>epriimtas, komisijos nariai neba</w:t>
      </w:r>
      <w:r w:rsidR="005D46F4">
        <w:t>lsavo</w:t>
      </w:r>
    </w:p>
    <w:p w:rsidR="000D13FC" w:rsidRDefault="00206931" w:rsidP="000D13FC">
      <w:pPr>
        <w:jc w:val="both"/>
      </w:pPr>
      <w:r>
        <w:t xml:space="preserve">                 3. NUTARTA</w:t>
      </w:r>
      <w:bookmarkStart w:id="0" w:name="_GoBack"/>
      <w:bookmarkEnd w:id="0"/>
    </w:p>
    <w:p w:rsidR="00D20C17" w:rsidRDefault="00D20C17" w:rsidP="00D20C17">
      <w:pPr>
        <w:jc w:val="both"/>
      </w:pPr>
    </w:p>
    <w:p w:rsidR="000D13FC" w:rsidRDefault="000D13FC" w:rsidP="00D20C17">
      <w:pPr>
        <w:jc w:val="both"/>
      </w:pPr>
    </w:p>
    <w:p w:rsidR="00D20C17" w:rsidRDefault="00D20C17" w:rsidP="00D20C17">
      <w:pPr>
        <w:jc w:val="both"/>
      </w:pPr>
      <w:r>
        <w:t>Pastaba. Komisijos posėdžio ei</w:t>
      </w:r>
      <w:r w:rsidR="005D46F4">
        <w:t>gai fiksuoti buvo daromas garso</w:t>
      </w:r>
      <w:r>
        <w:t xml:space="preserve"> įrašas, kuris saugomas kompiuterinėje laikmenoje.</w:t>
      </w:r>
    </w:p>
    <w:p w:rsidR="00557B45" w:rsidRDefault="00557B45" w:rsidP="00D20C17">
      <w:pPr>
        <w:jc w:val="both"/>
      </w:pPr>
    </w:p>
    <w:p w:rsidR="00D20C17" w:rsidRDefault="00D20C17" w:rsidP="00D20C17">
      <w:pPr>
        <w:jc w:val="both"/>
      </w:pPr>
    </w:p>
    <w:p w:rsidR="00D20C17" w:rsidRDefault="00D20C17" w:rsidP="00D20C17">
      <w:pPr>
        <w:jc w:val="both"/>
      </w:pPr>
      <w:r>
        <w:t>Posėdžio pirmininkas</w:t>
      </w:r>
      <w:r>
        <w:tab/>
      </w:r>
      <w:r>
        <w:tab/>
      </w:r>
      <w:r>
        <w:tab/>
      </w:r>
      <w:r>
        <w:tab/>
        <w:t xml:space="preserve">        </w:t>
      </w:r>
      <w:r w:rsidR="00557B45">
        <w:t xml:space="preserve">          </w:t>
      </w:r>
      <w:r>
        <w:t xml:space="preserve"> Stasys Meliūnas</w:t>
      </w:r>
    </w:p>
    <w:p w:rsidR="00D20C17" w:rsidRDefault="00D20C17" w:rsidP="00D20C17">
      <w:pPr>
        <w:jc w:val="both"/>
      </w:pPr>
    </w:p>
    <w:p w:rsidR="00D20C17" w:rsidRDefault="00D20C17" w:rsidP="00D20C17">
      <w:pPr>
        <w:jc w:val="both"/>
      </w:pPr>
    </w:p>
    <w:p w:rsidR="00D20C17" w:rsidRDefault="00D20C17" w:rsidP="00557B45">
      <w:pPr>
        <w:jc w:val="both"/>
      </w:pPr>
      <w:r>
        <w:t>Posėdžio sekretorė</w:t>
      </w:r>
      <w:r>
        <w:tab/>
      </w:r>
      <w:r>
        <w:tab/>
      </w:r>
      <w:r>
        <w:tab/>
      </w:r>
      <w:r>
        <w:tab/>
      </w:r>
      <w:r w:rsidR="00557B45">
        <w:t xml:space="preserve">           </w:t>
      </w:r>
      <w:r>
        <w:t xml:space="preserve">         Rasa </w:t>
      </w:r>
      <w:proofErr w:type="spellStart"/>
      <w:r>
        <w:t>Baranovskienė</w:t>
      </w:r>
      <w:proofErr w:type="spellEnd"/>
    </w:p>
    <w:sectPr w:rsidR="00D20C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261"/>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
    <w:nsid w:val="15533444"/>
    <w:multiLevelType w:val="hybridMultilevel"/>
    <w:tmpl w:val="298E738C"/>
    <w:lvl w:ilvl="0" w:tplc="CF4E7D94">
      <w:start w:val="1"/>
      <w:numFmt w:val="decimal"/>
      <w:lvlText w:val="%1."/>
      <w:lvlJc w:val="left"/>
      <w:pPr>
        <w:ind w:left="1537" w:hanging="360"/>
      </w:pPr>
    </w:lvl>
    <w:lvl w:ilvl="1" w:tplc="04270019">
      <w:start w:val="1"/>
      <w:numFmt w:val="lowerLetter"/>
      <w:lvlText w:val="%2."/>
      <w:lvlJc w:val="left"/>
      <w:pPr>
        <w:ind w:left="2257" w:hanging="360"/>
      </w:pPr>
    </w:lvl>
    <w:lvl w:ilvl="2" w:tplc="0427001B">
      <w:start w:val="1"/>
      <w:numFmt w:val="lowerRoman"/>
      <w:lvlText w:val="%3."/>
      <w:lvlJc w:val="right"/>
      <w:pPr>
        <w:ind w:left="2977" w:hanging="180"/>
      </w:pPr>
    </w:lvl>
    <w:lvl w:ilvl="3" w:tplc="0427000F">
      <w:start w:val="1"/>
      <w:numFmt w:val="decimal"/>
      <w:lvlText w:val="%4."/>
      <w:lvlJc w:val="left"/>
      <w:pPr>
        <w:ind w:left="3697" w:hanging="360"/>
      </w:pPr>
    </w:lvl>
    <w:lvl w:ilvl="4" w:tplc="04270019">
      <w:start w:val="1"/>
      <w:numFmt w:val="lowerLetter"/>
      <w:lvlText w:val="%5."/>
      <w:lvlJc w:val="left"/>
      <w:pPr>
        <w:ind w:left="4417" w:hanging="360"/>
      </w:pPr>
    </w:lvl>
    <w:lvl w:ilvl="5" w:tplc="0427001B">
      <w:start w:val="1"/>
      <w:numFmt w:val="lowerRoman"/>
      <w:lvlText w:val="%6."/>
      <w:lvlJc w:val="right"/>
      <w:pPr>
        <w:ind w:left="5137" w:hanging="180"/>
      </w:pPr>
    </w:lvl>
    <w:lvl w:ilvl="6" w:tplc="0427000F">
      <w:start w:val="1"/>
      <w:numFmt w:val="decimal"/>
      <w:lvlText w:val="%7."/>
      <w:lvlJc w:val="left"/>
      <w:pPr>
        <w:ind w:left="5857" w:hanging="360"/>
      </w:pPr>
    </w:lvl>
    <w:lvl w:ilvl="7" w:tplc="04270019">
      <w:start w:val="1"/>
      <w:numFmt w:val="lowerLetter"/>
      <w:lvlText w:val="%8."/>
      <w:lvlJc w:val="left"/>
      <w:pPr>
        <w:ind w:left="6577" w:hanging="360"/>
      </w:pPr>
    </w:lvl>
    <w:lvl w:ilvl="8" w:tplc="0427001B">
      <w:start w:val="1"/>
      <w:numFmt w:val="lowerRoman"/>
      <w:lvlText w:val="%9."/>
      <w:lvlJc w:val="right"/>
      <w:pPr>
        <w:ind w:left="7297" w:hanging="180"/>
      </w:pPr>
    </w:lvl>
  </w:abstractNum>
  <w:abstractNum w:abstractNumId="2">
    <w:nsid w:val="24081050"/>
    <w:multiLevelType w:val="hybridMultilevel"/>
    <w:tmpl w:val="F2C4C822"/>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31B10464"/>
    <w:multiLevelType w:val="hybridMultilevel"/>
    <w:tmpl w:val="4CD263CA"/>
    <w:lvl w:ilvl="0" w:tplc="B2CAA6E4">
      <w:start w:val="1"/>
      <w:numFmt w:val="decimal"/>
      <w:lvlText w:val="%1."/>
      <w:lvlJc w:val="left"/>
      <w:pPr>
        <w:ind w:left="720" w:hanging="360"/>
      </w:pPr>
      <w:rPr>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2DB3163"/>
    <w:multiLevelType w:val="hybridMultilevel"/>
    <w:tmpl w:val="95240734"/>
    <w:lvl w:ilvl="0" w:tplc="3F38C498">
      <w:start w:val="2020"/>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347814CD"/>
    <w:multiLevelType w:val="hybridMultilevel"/>
    <w:tmpl w:val="F5EE356A"/>
    <w:lvl w:ilvl="0" w:tplc="3B3033A0">
      <w:start w:val="1"/>
      <w:numFmt w:val="decimal"/>
      <w:lvlText w:val="%1."/>
      <w:lvlJc w:val="left"/>
      <w:pPr>
        <w:ind w:left="1417" w:hanging="360"/>
      </w:pPr>
    </w:lvl>
    <w:lvl w:ilvl="1" w:tplc="04270019">
      <w:start w:val="1"/>
      <w:numFmt w:val="lowerLetter"/>
      <w:lvlText w:val="%2."/>
      <w:lvlJc w:val="left"/>
      <w:pPr>
        <w:ind w:left="2137" w:hanging="360"/>
      </w:pPr>
    </w:lvl>
    <w:lvl w:ilvl="2" w:tplc="0427001B">
      <w:start w:val="1"/>
      <w:numFmt w:val="lowerRoman"/>
      <w:lvlText w:val="%3."/>
      <w:lvlJc w:val="right"/>
      <w:pPr>
        <w:ind w:left="2857" w:hanging="180"/>
      </w:pPr>
    </w:lvl>
    <w:lvl w:ilvl="3" w:tplc="0427000F">
      <w:start w:val="1"/>
      <w:numFmt w:val="decimal"/>
      <w:lvlText w:val="%4."/>
      <w:lvlJc w:val="left"/>
      <w:pPr>
        <w:ind w:left="3577" w:hanging="360"/>
      </w:pPr>
    </w:lvl>
    <w:lvl w:ilvl="4" w:tplc="04270019">
      <w:start w:val="1"/>
      <w:numFmt w:val="lowerLetter"/>
      <w:lvlText w:val="%5."/>
      <w:lvlJc w:val="left"/>
      <w:pPr>
        <w:ind w:left="4297" w:hanging="360"/>
      </w:pPr>
    </w:lvl>
    <w:lvl w:ilvl="5" w:tplc="0427001B">
      <w:start w:val="1"/>
      <w:numFmt w:val="lowerRoman"/>
      <w:lvlText w:val="%6."/>
      <w:lvlJc w:val="right"/>
      <w:pPr>
        <w:ind w:left="5017" w:hanging="180"/>
      </w:pPr>
    </w:lvl>
    <w:lvl w:ilvl="6" w:tplc="0427000F">
      <w:start w:val="1"/>
      <w:numFmt w:val="decimal"/>
      <w:lvlText w:val="%7."/>
      <w:lvlJc w:val="left"/>
      <w:pPr>
        <w:ind w:left="5737" w:hanging="360"/>
      </w:pPr>
    </w:lvl>
    <w:lvl w:ilvl="7" w:tplc="04270019">
      <w:start w:val="1"/>
      <w:numFmt w:val="lowerLetter"/>
      <w:lvlText w:val="%8."/>
      <w:lvlJc w:val="left"/>
      <w:pPr>
        <w:ind w:left="6457" w:hanging="360"/>
      </w:pPr>
    </w:lvl>
    <w:lvl w:ilvl="8" w:tplc="0427001B">
      <w:start w:val="1"/>
      <w:numFmt w:val="lowerRoman"/>
      <w:lvlText w:val="%9."/>
      <w:lvlJc w:val="right"/>
      <w:pPr>
        <w:ind w:left="7177" w:hanging="180"/>
      </w:pPr>
    </w:lvl>
  </w:abstractNum>
  <w:abstractNum w:abstractNumId="6">
    <w:nsid w:val="38473839"/>
    <w:multiLevelType w:val="hybridMultilevel"/>
    <w:tmpl w:val="65BAE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4446DFB"/>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8">
    <w:nsid w:val="57A948EE"/>
    <w:multiLevelType w:val="hybridMultilevel"/>
    <w:tmpl w:val="52389D1A"/>
    <w:lvl w:ilvl="0" w:tplc="0427000F">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nsid w:val="651E6A9F"/>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0">
    <w:nsid w:val="6EEB0A20"/>
    <w:multiLevelType w:val="hybridMultilevel"/>
    <w:tmpl w:val="37120F6C"/>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7"/>
  </w:num>
  <w:num w:numId="9">
    <w:abstractNumId w:val="3"/>
  </w:num>
  <w:num w:numId="10">
    <w:abstractNumId w:val="1"/>
  </w:num>
  <w:num w:numId="11">
    <w:abstractNumId w:val="0"/>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8"/>
    <w:rsid w:val="0000720D"/>
    <w:rsid w:val="00011034"/>
    <w:rsid w:val="000212CC"/>
    <w:rsid w:val="00061801"/>
    <w:rsid w:val="000733C2"/>
    <w:rsid w:val="000C5836"/>
    <w:rsid w:val="000C7892"/>
    <w:rsid w:val="000D13FC"/>
    <w:rsid w:val="000D3BA8"/>
    <w:rsid w:val="00117509"/>
    <w:rsid w:val="00165E0B"/>
    <w:rsid w:val="001732C1"/>
    <w:rsid w:val="001742B5"/>
    <w:rsid w:val="00206931"/>
    <w:rsid w:val="00220BBB"/>
    <w:rsid w:val="002274A3"/>
    <w:rsid w:val="00231184"/>
    <w:rsid w:val="00252EB3"/>
    <w:rsid w:val="0028227F"/>
    <w:rsid w:val="00284C3B"/>
    <w:rsid w:val="00294070"/>
    <w:rsid w:val="002A2ED2"/>
    <w:rsid w:val="002A7FF7"/>
    <w:rsid w:val="002D23DE"/>
    <w:rsid w:val="002F2ECA"/>
    <w:rsid w:val="00312C22"/>
    <w:rsid w:val="0031571A"/>
    <w:rsid w:val="00340634"/>
    <w:rsid w:val="00344592"/>
    <w:rsid w:val="00376731"/>
    <w:rsid w:val="00382731"/>
    <w:rsid w:val="003927BB"/>
    <w:rsid w:val="003E4AB8"/>
    <w:rsid w:val="004026D4"/>
    <w:rsid w:val="00414A4C"/>
    <w:rsid w:val="00433C2D"/>
    <w:rsid w:val="004641DE"/>
    <w:rsid w:val="004734AF"/>
    <w:rsid w:val="004B78E1"/>
    <w:rsid w:val="004D3F03"/>
    <w:rsid w:val="004F500C"/>
    <w:rsid w:val="005429C9"/>
    <w:rsid w:val="00557B45"/>
    <w:rsid w:val="00563E1C"/>
    <w:rsid w:val="005D46F4"/>
    <w:rsid w:val="005F1A70"/>
    <w:rsid w:val="0063270B"/>
    <w:rsid w:val="00645858"/>
    <w:rsid w:val="00657B13"/>
    <w:rsid w:val="006706B9"/>
    <w:rsid w:val="00671E16"/>
    <w:rsid w:val="006A36DD"/>
    <w:rsid w:val="00723E42"/>
    <w:rsid w:val="007A1AC1"/>
    <w:rsid w:val="007B0B40"/>
    <w:rsid w:val="007C2EF3"/>
    <w:rsid w:val="007D3EA2"/>
    <w:rsid w:val="007E026F"/>
    <w:rsid w:val="00821F65"/>
    <w:rsid w:val="008734A9"/>
    <w:rsid w:val="008D2AC5"/>
    <w:rsid w:val="008D705F"/>
    <w:rsid w:val="00914877"/>
    <w:rsid w:val="00965F9D"/>
    <w:rsid w:val="00975301"/>
    <w:rsid w:val="00997B57"/>
    <w:rsid w:val="009D6EF5"/>
    <w:rsid w:val="00A1353F"/>
    <w:rsid w:val="00A231D3"/>
    <w:rsid w:val="00A56F68"/>
    <w:rsid w:val="00A83C6F"/>
    <w:rsid w:val="00AB599B"/>
    <w:rsid w:val="00AB5E7B"/>
    <w:rsid w:val="00B1067A"/>
    <w:rsid w:val="00B47D82"/>
    <w:rsid w:val="00B5695C"/>
    <w:rsid w:val="00B8742B"/>
    <w:rsid w:val="00B97018"/>
    <w:rsid w:val="00BD3581"/>
    <w:rsid w:val="00BE0496"/>
    <w:rsid w:val="00C112DF"/>
    <w:rsid w:val="00CC658B"/>
    <w:rsid w:val="00CE6898"/>
    <w:rsid w:val="00D051F6"/>
    <w:rsid w:val="00D073A6"/>
    <w:rsid w:val="00D140BC"/>
    <w:rsid w:val="00D17CFF"/>
    <w:rsid w:val="00D20C17"/>
    <w:rsid w:val="00DB4518"/>
    <w:rsid w:val="00DE538F"/>
    <w:rsid w:val="00E15B83"/>
    <w:rsid w:val="00E23D8A"/>
    <w:rsid w:val="00E23DAE"/>
    <w:rsid w:val="00E31A72"/>
    <w:rsid w:val="00E33E4D"/>
    <w:rsid w:val="00E43560"/>
    <w:rsid w:val="00ED4F82"/>
    <w:rsid w:val="00F31416"/>
    <w:rsid w:val="00F55B6F"/>
    <w:rsid w:val="00F91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2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212CC"/>
    <w:pPr>
      <w:ind w:left="720"/>
      <w:contextualSpacing/>
    </w:pPr>
  </w:style>
  <w:style w:type="paragraph" w:styleId="Betarp">
    <w:name w:val="No Spacing"/>
    <w:uiPriority w:val="1"/>
    <w:qFormat/>
    <w:rsid w:val="00D20C1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958">
      <w:bodyDiv w:val="1"/>
      <w:marLeft w:val="0"/>
      <w:marRight w:val="0"/>
      <w:marTop w:val="0"/>
      <w:marBottom w:val="0"/>
      <w:divBdr>
        <w:top w:val="none" w:sz="0" w:space="0" w:color="auto"/>
        <w:left w:val="none" w:sz="0" w:space="0" w:color="auto"/>
        <w:bottom w:val="none" w:sz="0" w:space="0" w:color="auto"/>
        <w:right w:val="none" w:sz="0" w:space="0" w:color="auto"/>
      </w:divBdr>
    </w:div>
    <w:div w:id="2136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B185-CFC8-4326-99D1-EB3DD95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7504</Words>
  <Characters>4278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Darbuotoja</cp:lastModifiedBy>
  <cp:revision>15</cp:revision>
  <dcterms:created xsi:type="dcterms:W3CDTF">2021-10-07T07:29:00Z</dcterms:created>
  <dcterms:modified xsi:type="dcterms:W3CDTF">2021-10-20T10:26:00Z</dcterms:modified>
</cp:coreProperties>
</file>