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TARYBOS SPRENDIMAS</w:t>
      </w:r>
      <w:r w:rsidR="00C52EE5">
        <w:rPr>
          <w:rFonts w:eastAsia="Times New Roman" w:cs="Times New Roman"/>
          <w:szCs w:val="24"/>
          <w:lang w:eastAsia="lt-LT"/>
        </w:rPr>
        <w:t xml:space="preserve"> </w:t>
      </w:r>
      <w:bookmarkStart w:id="0" w:name="_GoBack"/>
      <w:r w:rsidR="008C4141" w:rsidRPr="00FA0BFB">
        <w:rPr>
          <w:b/>
          <w:bCs/>
          <w:szCs w:val="24"/>
        </w:rPr>
        <w:t>DĖL RENGINIŲ ORGANIZAVIMO ROKIŠKIO RAJONO SAVIVALDYBĖS</w:t>
      </w:r>
      <w:r w:rsidR="008C4141">
        <w:rPr>
          <w:b/>
          <w:bCs/>
          <w:szCs w:val="24"/>
        </w:rPr>
        <w:t xml:space="preserve"> </w:t>
      </w:r>
      <w:r w:rsidR="008C4141" w:rsidRPr="00FA0BFB">
        <w:rPr>
          <w:b/>
          <w:bCs/>
          <w:szCs w:val="24"/>
        </w:rPr>
        <w:t>VIEŠOSIOSE VIETOSE TAISYKLIŲ PATVIRTINIMO</w:t>
      </w:r>
      <w:bookmarkEnd w:id="0"/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69605C" w:rsidRDefault="00011556" w:rsidP="0069605C">
      <w:pPr>
        <w:ind w:right="-115"/>
        <w:jc w:val="both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3C6AA1">
        <w:rPr>
          <w:szCs w:val="24"/>
        </w:rPr>
        <w:t>Komunikacijos ir kultūros</w:t>
      </w:r>
      <w:r w:rsidR="0069605C">
        <w:rPr>
          <w:szCs w:val="24"/>
        </w:rPr>
        <w:t xml:space="preserve"> skyriaus </w:t>
      </w:r>
      <w:r w:rsidR="003C6AA1">
        <w:rPr>
          <w:szCs w:val="24"/>
        </w:rPr>
        <w:t>vedėja</w:t>
      </w:r>
      <w:r w:rsidR="0069605C">
        <w:rPr>
          <w:szCs w:val="24"/>
        </w:rPr>
        <w:t xml:space="preserve"> </w:t>
      </w:r>
      <w:r w:rsidR="002F79DE">
        <w:rPr>
          <w:szCs w:val="24"/>
        </w:rPr>
        <w:t>Irena Matelienė</w:t>
      </w:r>
    </w:p>
    <w:p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2F79DE" w:rsidRDefault="008C4141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Sprendimus dėl licencijų išdavimo priima Savivaldybės administracijos direktorius </w:t>
            </w:r>
            <w:r>
              <w:rPr>
                <w:szCs w:val="24"/>
              </w:rPr>
              <w:t xml:space="preserve">Rokiškio rajono savivaldybės renginių organizavimo </w:t>
            </w:r>
            <w:r>
              <w:rPr>
                <w:szCs w:val="24"/>
              </w:rPr>
              <w:lastRenderedPageBreak/>
              <w:t>viešose vietose komisijos teikimu. Kontrolę vykdo Kontrolės ir audito tarnyba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2F79DE" w:rsidRDefault="002F79DE" w:rsidP="008C414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Nustatytas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D52440" w:rsidRDefault="008C4141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2F79DE" w:rsidRPr="002F79DE" w:rsidRDefault="002F79DE" w:rsidP="002F79DE">
            <w:pPr>
              <w:jc w:val="center"/>
              <w:rPr>
                <w:szCs w:val="24"/>
              </w:rPr>
            </w:pPr>
            <w:r w:rsidRPr="002F79DE">
              <w:rPr>
                <w:szCs w:val="24"/>
              </w:rPr>
              <w:lastRenderedPageBreak/>
              <w:t xml:space="preserve">Sprendimą dėl </w:t>
            </w:r>
            <w:r w:rsidR="008C4141">
              <w:rPr>
                <w:szCs w:val="24"/>
              </w:rPr>
              <w:t>licencijos išdavimo</w:t>
            </w:r>
            <w:r w:rsidRPr="002F79DE">
              <w:rPr>
                <w:szCs w:val="24"/>
              </w:rPr>
              <w:t xml:space="preserve">  priima Savivaldybės </w:t>
            </w:r>
            <w:r w:rsidR="008C4141">
              <w:rPr>
                <w:szCs w:val="24"/>
              </w:rPr>
              <w:t>administracijos direktorius</w:t>
            </w:r>
          </w:p>
          <w:p w:rsidR="002F79DE" w:rsidRPr="002F79DE" w:rsidRDefault="002F79DE" w:rsidP="002F79DE">
            <w:pPr>
              <w:rPr>
                <w:szCs w:val="24"/>
              </w:rPr>
            </w:pPr>
          </w:p>
          <w:p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administracinių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procedūrų viešinimo tvarką</w:t>
            </w:r>
          </w:p>
        </w:tc>
        <w:tc>
          <w:tcPr>
            <w:tcW w:w="3939" w:type="dxa"/>
          </w:tcPr>
          <w:p w:rsidR="00011556" w:rsidRPr="00011556" w:rsidRDefault="008C4141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Nustato</w:t>
            </w:r>
            <w:r w:rsidR="00D52440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taisyklėse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nevykdymą, ir nustatyta aiški jos skyrimo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procedūra</w:t>
            </w:r>
          </w:p>
        </w:tc>
        <w:tc>
          <w:tcPr>
            <w:tcW w:w="3939" w:type="dxa"/>
          </w:tcPr>
          <w:p w:rsidR="00011556" w:rsidRPr="00011556" w:rsidRDefault="008C4141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Numatytas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3C6AA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3C6AA1">
              <w:rPr>
                <w:szCs w:val="24"/>
              </w:rPr>
              <w:t>Komunikacijos ir kultūros skyriaus vedėja</w:t>
            </w:r>
            <w:r w:rsidR="00ED41F7">
              <w:rPr>
                <w:szCs w:val="24"/>
              </w:rPr>
              <w:t xml:space="preserve"> </w:t>
            </w:r>
            <w:r w:rsidR="002F79DE">
              <w:rPr>
                <w:szCs w:val="24"/>
              </w:rPr>
              <w:t>Irena Matelienė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C1E81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Juridinio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3C6AA1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</w:t>
            </w:r>
            <w:r w:rsidR="003C6AA1">
              <w:rPr>
                <w:rFonts w:eastAsia="Times New Roman" w:cs="Times New Roman"/>
                <w:sz w:val="22"/>
                <w:lang w:eastAsia="lt-LT"/>
              </w:rPr>
              <w:t>2021-11-16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81" w:rsidRDefault="00C34F81" w:rsidP="00011556">
      <w:pPr>
        <w:spacing w:after="0" w:line="240" w:lineRule="auto"/>
      </w:pPr>
      <w:r>
        <w:separator/>
      </w:r>
    </w:p>
  </w:endnote>
  <w:endnote w:type="continuationSeparator" w:id="0">
    <w:p w:rsidR="00C34F81" w:rsidRDefault="00C34F8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81" w:rsidRDefault="00C34F81" w:rsidP="00011556">
      <w:pPr>
        <w:spacing w:after="0" w:line="240" w:lineRule="auto"/>
      </w:pPr>
      <w:r>
        <w:separator/>
      </w:r>
    </w:p>
  </w:footnote>
  <w:footnote w:type="continuationSeparator" w:id="0">
    <w:p w:rsidR="00C34F81" w:rsidRDefault="00C34F81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186256"/>
    <w:rsid w:val="00197535"/>
    <w:rsid w:val="001C1E81"/>
    <w:rsid w:val="001C4716"/>
    <w:rsid w:val="002714FD"/>
    <w:rsid w:val="002932A0"/>
    <w:rsid w:val="002F4397"/>
    <w:rsid w:val="002F793F"/>
    <w:rsid w:val="002F79DE"/>
    <w:rsid w:val="0038177D"/>
    <w:rsid w:val="00394843"/>
    <w:rsid w:val="003C6AA1"/>
    <w:rsid w:val="00450999"/>
    <w:rsid w:val="00487FAB"/>
    <w:rsid w:val="005679C9"/>
    <w:rsid w:val="0069605C"/>
    <w:rsid w:val="006A34B2"/>
    <w:rsid w:val="006C2EA8"/>
    <w:rsid w:val="00707F30"/>
    <w:rsid w:val="00777FAE"/>
    <w:rsid w:val="008103F7"/>
    <w:rsid w:val="00897691"/>
    <w:rsid w:val="008C4141"/>
    <w:rsid w:val="00977F7D"/>
    <w:rsid w:val="009A2C77"/>
    <w:rsid w:val="009E4910"/>
    <w:rsid w:val="00AA37CC"/>
    <w:rsid w:val="00AC37BC"/>
    <w:rsid w:val="00B05163"/>
    <w:rsid w:val="00B221AC"/>
    <w:rsid w:val="00BD0324"/>
    <w:rsid w:val="00C34F8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D41F7"/>
    <w:rsid w:val="00FB1C0D"/>
    <w:rsid w:val="00FB6244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3898</Words>
  <Characters>2223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2022-12-09T09:54:00Z</dcterms:created>
  <dcterms:modified xsi:type="dcterms:W3CDTF">2022-12-09T09:54:00Z</dcterms:modified>
</cp:coreProperties>
</file>