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987EF" w14:textId="12A4FC69" w:rsidR="00664FCE" w:rsidRDefault="006C7B96" w:rsidP="00664FCE">
      <w:pPr>
        <w:jc w:val="center"/>
        <w:rPr>
          <w:b/>
        </w:rPr>
      </w:pPr>
      <w:r w:rsidRPr="00B6724A">
        <w:rPr>
          <w:b/>
        </w:rPr>
        <w:t xml:space="preserve">DĖL </w:t>
      </w:r>
      <w:r>
        <w:rPr>
          <w:b/>
        </w:rPr>
        <w:t xml:space="preserve">RENGINIŲ ORGANIZAVIMO </w:t>
      </w:r>
      <w:r w:rsidRPr="00B6724A">
        <w:rPr>
          <w:b/>
        </w:rPr>
        <w:t xml:space="preserve">ROKIŠKIO RAJONO SAVIVALDYBĖS </w:t>
      </w:r>
      <w:r>
        <w:rPr>
          <w:b/>
        </w:rPr>
        <w:t>VIEŠOSE VIETOSE KOMISIJOS SUDARYMO IR JOS DARBO REGLAMENTO PATVIRTINIMO</w:t>
      </w:r>
    </w:p>
    <w:p w14:paraId="5E7415D8" w14:textId="77777777" w:rsidR="006C7B96" w:rsidRPr="009624B8" w:rsidRDefault="006C7B96" w:rsidP="00664FCE">
      <w:pPr>
        <w:jc w:val="center"/>
        <w:rPr>
          <w:rStyle w:val="Grietas"/>
          <w:lang w:val="lt-LT"/>
        </w:rPr>
      </w:pPr>
    </w:p>
    <w:p w14:paraId="7020B237" w14:textId="36790A6C" w:rsidR="00664FCE" w:rsidRPr="009624B8" w:rsidRDefault="006C7B96" w:rsidP="0028789C">
      <w:pPr>
        <w:pStyle w:val="prastasiniatinklio"/>
        <w:ind w:firstLine="0"/>
        <w:jc w:val="center"/>
        <w:rPr>
          <w:rStyle w:val="Grietas"/>
          <w:rFonts w:ascii="Times New Roman" w:hAnsi="Times New Roman" w:cs="Times New Roman"/>
          <w:b w:val="0"/>
          <w:sz w:val="24"/>
        </w:rPr>
      </w:pPr>
      <w:r>
        <w:rPr>
          <w:rStyle w:val="Grietas"/>
          <w:rFonts w:ascii="Times New Roman" w:hAnsi="Times New Roman" w:cs="Times New Roman"/>
          <w:b w:val="0"/>
          <w:sz w:val="24"/>
        </w:rPr>
        <w:t xml:space="preserve">2023 m. gegužės </w:t>
      </w:r>
      <w:r w:rsidR="001029C0">
        <w:rPr>
          <w:rStyle w:val="Grietas"/>
          <w:rFonts w:ascii="Times New Roman" w:hAnsi="Times New Roman" w:cs="Times New Roman"/>
          <w:b w:val="0"/>
          <w:sz w:val="24"/>
        </w:rPr>
        <w:t>31</w:t>
      </w:r>
      <w:r w:rsidR="00700259">
        <w:rPr>
          <w:rStyle w:val="Grietas"/>
          <w:rFonts w:ascii="Times New Roman" w:hAnsi="Times New Roman" w:cs="Times New Roman"/>
          <w:b w:val="0"/>
          <w:sz w:val="24"/>
        </w:rPr>
        <w:t xml:space="preserve"> </w:t>
      </w:r>
      <w:r w:rsidR="00664FCE" w:rsidRPr="009624B8">
        <w:rPr>
          <w:rStyle w:val="Grietas"/>
          <w:rFonts w:ascii="Times New Roman" w:hAnsi="Times New Roman" w:cs="Times New Roman"/>
          <w:b w:val="0"/>
          <w:sz w:val="24"/>
        </w:rPr>
        <w:t>d. Nr. MV-</w:t>
      </w:r>
      <w:r w:rsidR="001029C0">
        <w:rPr>
          <w:rStyle w:val="Grietas"/>
          <w:rFonts w:ascii="Times New Roman" w:hAnsi="Times New Roman" w:cs="Times New Roman"/>
          <w:b w:val="0"/>
          <w:sz w:val="24"/>
        </w:rPr>
        <w:t>99</w:t>
      </w:r>
    </w:p>
    <w:p w14:paraId="3161D261" w14:textId="77777777" w:rsidR="00664FCE" w:rsidRPr="009624B8" w:rsidRDefault="00664FCE" w:rsidP="0028789C">
      <w:pPr>
        <w:pStyle w:val="prastasiniatinklio"/>
        <w:ind w:firstLine="0"/>
        <w:jc w:val="center"/>
        <w:rPr>
          <w:rStyle w:val="Grietas"/>
          <w:rFonts w:ascii="Times New Roman" w:hAnsi="Times New Roman" w:cs="Times New Roman"/>
          <w:b w:val="0"/>
          <w:sz w:val="24"/>
        </w:rPr>
      </w:pPr>
      <w:r w:rsidRPr="009624B8">
        <w:rPr>
          <w:rStyle w:val="Grietas"/>
          <w:rFonts w:ascii="Times New Roman" w:hAnsi="Times New Roman" w:cs="Times New Roman"/>
          <w:b w:val="0"/>
          <w:sz w:val="24"/>
        </w:rPr>
        <w:t>Rokiškis</w:t>
      </w:r>
    </w:p>
    <w:p w14:paraId="0D81A4E0" w14:textId="77777777" w:rsidR="00274E0A" w:rsidRDefault="00274E0A" w:rsidP="00FE7408">
      <w:pPr>
        <w:ind w:firstLine="851"/>
        <w:jc w:val="both"/>
        <w:rPr>
          <w:b/>
          <w:sz w:val="20"/>
          <w:lang w:val="lt-LT" w:eastAsia="lt-LT"/>
        </w:rPr>
      </w:pPr>
    </w:p>
    <w:p w14:paraId="419EE4FD" w14:textId="77777777" w:rsidR="00274E0A" w:rsidRDefault="00274E0A" w:rsidP="00FE7408">
      <w:pPr>
        <w:ind w:firstLine="851"/>
        <w:jc w:val="both"/>
        <w:rPr>
          <w:b/>
          <w:sz w:val="20"/>
          <w:lang w:val="lt-LT" w:eastAsia="lt-LT"/>
        </w:rPr>
      </w:pPr>
    </w:p>
    <w:p w14:paraId="2A248B99" w14:textId="523BE650" w:rsidR="00FE7408" w:rsidRPr="009624B8" w:rsidRDefault="00664FCE" w:rsidP="00FE7408">
      <w:pPr>
        <w:ind w:firstLine="851"/>
        <w:jc w:val="both"/>
        <w:rPr>
          <w:lang w:val="lt-LT" w:eastAsia="lt-LT"/>
        </w:rPr>
      </w:pPr>
      <w:r w:rsidRPr="009624B8">
        <w:rPr>
          <w:lang w:val="lt-LT"/>
        </w:rPr>
        <w:t>Vadovaudamasis Lietuvos Respublik</w:t>
      </w:r>
      <w:r w:rsidR="00FE7408" w:rsidRPr="009624B8">
        <w:rPr>
          <w:lang w:val="lt-LT"/>
        </w:rPr>
        <w:t>os vietos savivaldos įstatymo 27</w:t>
      </w:r>
      <w:r w:rsidR="006C7B96">
        <w:rPr>
          <w:lang w:val="lt-LT"/>
        </w:rPr>
        <w:t xml:space="preserve"> straipsnio 2 dalies 26</w:t>
      </w:r>
      <w:r w:rsidRPr="009624B8">
        <w:rPr>
          <w:lang w:val="lt-LT"/>
        </w:rPr>
        <w:t xml:space="preserve"> punktu, </w:t>
      </w:r>
      <w:r w:rsidR="006C7B96">
        <w:rPr>
          <w:lang w:val="lt-LT"/>
        </w:rPr>
        <w:t xml:space="preserve">Rokiškio rajono savivaldybės tarybos 2023 m. gegužės 25 d. </w:t>
      </w:r>
      <w:r w:rsidR="00700259">
        <w:rPr>
          <w:lang w:val="lt-LT"/>
        </w:rPr>
        <w:t>sprendimu Nr. TS-181</w:t>
      </w:r>
      <w:r w:rsidR="00274E0A">
        <w:rPr>
          <w:lang w:val="lt-LT"/>
        </w:rPr>
        <w:t xml:space="preserve"> patvirtintų Renginių organizavimo Rokiškio rajono savivaldybės viešosiose vietose taisyklių 26 punktu</w:t>
      </w:r>
      <w:r w:rsidR="00FE7408" w:rsidRPr="009624B8">
        <w:rPr>
          <w:lang w:val="lt-LT" w:eastAsia="lt-LT"/>
        </w:rPr>
        <w:t>,</w:t>
      </w:r>
    </w:p>
    <w:p w14:paraId="14B2BC8C" w14:textId="77777777" w:rsidR="00C61A11" w:rsidRPr="00BF3529" w:rsidRDefault="00114430" w:rsidP="00C61A11">
      <w:pPr>
        <w:tabs>
          <w:tab w:val="center" w:pos="4153"/>
          <w:tab w:val="right" w:pos="8306"/>
        </w:tabs>
        <w:ind w:firstLine="709"/>
        <w:jc w:val="both"/>
        <w:rPr>
          <w:lang w:val="lt-LT" w:eastAsia="lt-LT"/>
        </w:rPr>
      </w:pPr>
      <w:r>
        <w:rPr>
          <w:lang w:val="lt-LT" w:eastAsia="lt-LT"/>
        </w:rPr>
        <w:t xml:space="preserve">1. </w:t>
      </w:r>
      <w:r w:rsidR="00C61A11" w:rsidRPr="0049489F">
        <w:rPr>
          <w:lang w:val="lt-LT" w:eastAsia="lt-LT"/>
        </w:rPr>
        <w:t>S u d a r a u Renginių organizavimo Rokiškio rajono savivaldybės viešosiose</w:t>
      </w:r>
      <w:r w:rsidR="00C61A11" w:rsidRPr="00BF3529">
        <w:rPr>
          <w:lang w:val="lt-LT" w:eastAsia="lt-LT"/>
        </w:rPr>
        <w:t xml:space="preserve"> vietose komisiją:</w:t>
      </w:r>
    </w:p>
    <w:p w14:paraId="27F81204" w14:textId="77777777" w:rsidR="00C61A11" w:rsidRDefault="00C61A11" w:rsidP="00C61A11">
      <w:pPr>
        <w:tabs>
          <w:tab w:val="center" w:pos="4153"/>
          <w:tab w:val="right" w:pos="8306"/>
        </w:tabs>
        <w:ind w:firstLine="709"/>
        <w:jc w:val="both"/>
        <w:rPr>
          <w:lang w:val="lt-LT" w:eastAsia="lt-LT"/>
        </w:rPr>
      </w:pPr>
      <w:r>
        <w:rPr>
          <w:lang w:val="lt-LT" w:eastAsia="lt-LT"/>
        </w:rPr>
        <w:t xml:space="preserve">Valerijus </w:t>
      </w:r>
      <w:proofErr w:type="spellStart"/>
      <w:r>
        <w:rPr>
          <w:lang w:val="lt-LT" w:eastAsia="lt-LT"/>
        </w:rPr>
        <w:t>Rancevas</w:t>
      </w:r>
      <w:proofErr w:type="spellEnd"/>
      <w:r>
        <w:rPr>
          <w:lang w:val="lt-LT" w:eastAsia="lt-LT"/>
        </w:rPr>
        <w:t xml:space="preserve"> – </w:t>
      </w:r>
      <w:r w:rsidRPr="00BF3529">
        <w:rPr>
          <w:lang w:val="lt-LT" w:eastAsia="lt-LT"/>
        </w:rPr>
        <w:t xml:space="preserve">Savivaldybės administracijos </w:t>
      </w:r>
      <w:r>
        <w:rPr>
          <w:lang w:val="lt-LT" w:eastAsia="lt-LT"/>
        </w:rPr>
        <w:t>direktorius, komisijos pirmininkas;</w:t>
      </w:r>
      <w:r w:rsidRPr="00BF3529">
        <w:rPr>
          <w:lang w:val="lt-LT" w:eastAsia="lt-LT"/>
        </w:rPr>
        <w:t xml:space="preserve"> </w:t>
      </w:r>
    </w:p>
    <w:p w14:paraId="72D7DE0B" w14:textId="77777777" w:rsidR="00C61A11" w:rsidRDefault="00C61A11" w:rsidP="00C61A11">
      <w:pPr>
        <w:ind w:firstLine="709"/>
        <w:jc w:val="both"/>
        <w:rPr>
          <w:lang w:val="lt-LT" w:eastAsia="lt-LT"/>
        </w:rPr>
      </w:pPr>
      <w:r w:rsidRPr="00BF3529">
        <w:rPr>
          <w:lang w:val="lt-LT" w:eastAsia="lt-LT"/>
        </w:rPr>
        <w:t xml:space="preserve">Irena </w:t>
      </w:r>
      <w:proofErr w:type="spellStart"/>
      <w:r w:rsidRPr="00BF3529">
        <w:rPr>
          <w:lang w:val="lt-LT" w:eastAsia="lt-LT"/>
        </w:rPr>
        <w:t>Matelienė</w:t>
      </w:r>
      <w:proofErr w:type="spellEnd"/>
      <w:r w:rsidRPr="00BF3529">
        <w:rPr>
          <w:lang w:val="lt-LT" w:eastAsia="lt-LT"/>
        </w:rPr>
        <w:t xml:space="preserve"> –</w:t>
      </w:r>
      <w:r>
        <w:rPr>
          <w:lang w:val="lt-LT" w:eastAsia="lt-LT"/>
        </w:rPr>
        <w:t xml:space="preserve"> </w:t>
      </w:r>
      <w:r w:rsidRPr="00BF3529">
        <w:rPr>
          <w:lang w:val="lt-LT" w:eastAsia="lt-LT"/>
        </w:rPr>
        <w:t>Komunikacijos ir kultūros skyri</w:t>
      </w:r>
      <w:r>
        <w:rPr>
          <w:lang w:val="lt-LT" w:eastAsia="lt-LT"/>
        </w:rPr>
        <w:t>aus vedėja, komisijos pirmininko pavaduotoja</w:t>
      </w:r>
      <w:r w:rsidRPr="00BF3529">
        <w:rPr>
          <w:lang w:val="lt-LT" w:eastAsia="lt-LT"/>
        </w:rPr>
        <w:t>;</w:t>
      </w:r>
    </w:p>
    <w:p w14:paraId="5E6E4DD8" w14:textId="77777777" w:rsidR="00C61A11" w:rsidRDefault="00C61A11" w:rsidP="00C61A11">
      <w:pPr>
        <w:jc w:val="both"/>
        <w:rPr>
          <w:lang w:val="lt-LT" w:eastAsia="lt-LT"/>
        </w:rPr>
      </w:pPr>
      <w:r w:rsidRPr="00BF3529">
        <w:rPr>
          <w:lang w:val="lt-LT" w:eastAsia="lt-LT"/>
        </w:rPr>
        <w:tab/>
        <w:t xml:space="preserve">Vitalis </w:t>
      </w:r>
      <w:proofErr w:type="spellStart"/>
      <w:r w:rsidRPr="00BF3529">
        <w:rPr>
          <w:lang w:val="lt-LT" w:eastAsia="lt-LT"/>
        </w:rPr>
        <w:t>Giedrikas</w:t>
      </w:r>
      <w:proofErr w:type="spellEnd"/>
      <w:r w:rsidRPr="00BF3529">
        <w:rPr>
          <w:lang w:val="lt-LT" w:eastAsia="lt-LT"/>
        </w:rPr>
        <w:t xml:space="preserve"> – Socialinės paramos ir sveikatos skyriaus vedėjas;</w:t>
      </w:r>
    </w:p>
    <w:p w14:paraId="48AD4F6E" w14:textId="77777777" w:rsidR="00C61A11" w:rsidRPr="00BF3529" w:rsidRDefault="00C61A11" w:rsidP="00C61A11">
      <w:pPr>
        <w:jc w:val="both"/>
        <w:rPr>
          <w:lang w:val="lt-LT" w:eastAsia="lt-LT"/>
        </w:rPr>
      </w:pPr>
      <w:r>
        <w:rPr>
          <w:lang w:val="lt-LT" w:eastAsia="lt-LT"/>
        </w:rPr>
        <w:tab/>
        <w:t>Ernesta Jančienė</w:t>
      </w:r>
      <w:r w:rsidRPr="00BF3529">
        <w:rPr>
          <w:lang w:val="lt-LT" w:eastAsia="lt-LT"/>
        </w:rPr>
        <w:t xml:space="preserve"> – Turto</w:t>
      </w:r>
      <w:r>
        <w:rPr>
          <w:lang w:val="lt-LT" w:eastAsia="lt-LT"/>
        </w:rPr>
        <w:t xml:space="preserve"> valdymo ir ūkio skyriaus vedėja</w:t>
      </w:r>
      <w:r w:rsidRPr="00BF3529">
        <w:rPr>
          <w:lang w:val="lt-LT" w:eastAsia="lt-LT"/>
        </w:rPr>
        <w:t>;</w:t>
      </w:r>
    </w:p>
    <w:p w14:paraId="3BCD0162" w14:textId="77777777" w:rsidR="00C61A11" w:rsidRPr="00BF3529" w:rsidRDefault="00C61A11" w:rsidP="00C61A11">
      <w:pPr>
        <w:jc w:val="both"/>
        <w:rPr>
          <w:lang w:val="lt-LT" w:eastAsia="lt-LT"/>
        </w:rPr>
      </w:pPr>
      <w:r>
        <w:rPr>
          <w:lang w:val="lt-LT" w:eastAsia="lt-LT"/>
        </w:rPr>
        <w:tab/>
      </w:r>
      <w:r w:rsidRPr="007273CA">
        <w:rPr>
          <w:lang w:val="lt-LT" w:eastAsia="lt-LT"/>
        </w:rPr>
        <w:t>Evelina Kazlauskaitė – Teisės ir personalo skyriaus vyriausioji specialistė;</w:t>
      </w:r>
    </w:p>
    <w:p w14:paraId="42BADEF3" w14:textId="77777777" w:rsidR="00C61A11" w:rsidRDefault="00C61A11" w:rsidP="00C61A11">
      <w:pPr>
        <w:tabs>
          <w:tab w:val="center" w:pos="4153"/>
          <w:tab w:val="right" w:pos="8306"/>
        </w:tabs>
        <w:ind w:firstLine="709"/>
        <w:jc w:val="both"/>
        <w:rPr>
          <w:lang w:val="lt-LT" w:eastAsia="lt-LT"/>
        </w:rPr>
      </w:pPr>
      <w:r>
        <w:rPr>
          <w:lang w:val="lt-LT" w:eastAsia="lt-LT"/>
        </w:rPr>
        <w:t>Rasa Pugžlienė</w:t>
      </w:r>
      <w:r w:rsidRPr="00BF3529">
        <w:rPr>
          <w:lang w:val="lt-LT" w:eastAsia="lt-LT"/>
        </w:rPr>
        <w:t xml:space="preserve"> – Komunikacijos ir kultūros skyriaus </w:t>
      </w:r>
      <w:r>
        <w:rPr>
          <w:lang w:val="lt-LT" w:eastAsia="lt-LT"/>
        </w:rPr>
        <w:t>vyresnioji specialistė, komisijos sekretorė;</w:t>
      </w:r>
    </w:p>
    <w:p w14:paraId="4835B3CF" w14:textId="77777777" w:rsidR="00C61A11" w:rsidRDefault="00C61A11" w:rsidP="00C61A11">
      <w:pPr>
        <w:tabs>
          <w:tab w:val="center" w:pos="4153"/>
          <w:tab w:val="right" w:pos="8306"/>
        </w:tabs>
        <w:ind w:firstLine="709"/>
        <w:jc w:val="both"/>
        <w:rPr>
          <w:lang w:val="lt-LT" w:eastAsia="lt-LT"/>
        </w:rPr>
      </w:pPr>
      <w:r w:rsidRPr="00BF3529">
        <w:rPr>
          <w:lang w:val="lt-LT" w:eastAsia="lt-LT"/>
        </w:rPr>
        <w:tab/>
      </w:r>
      <w:r>
        <w:rPr>
          <w:lang w:val="lt-LT" w:eastAsia="lt-LT"/>
        </w:rPr>
        <w:t>seniūnas (-ai) – s</w:t>
      </w:r>
      <w:r w:rsidRPr="00BF3529">
        <w:rPr>
          <w:lang w:val="lt-LT" w:eastAsia="lt-LT"/>
        </w:rPr>
        <w:t>eniūnijos</w:t>
      </w:r>
      <w:r>
        <w:rPr>
          <w:lang w:val="lt-LT" w:eastAsia="lt-LT"/>
        </w:rPr>
        <w:t xml:space="preserve"> (-ų)</w:t>
      </w:r>
      <w:r w:rsidRPr="00BF3529">
        <w:rPr>
          <w:lang w:val="lt-LT" w:eastAsia="lt-LT"/>
        </w:rPr>
        <w:t>, kurios</w:t>
      </w:r>
      <w:r>
        <w:rPr>
          <w:lang w:val="lt-LT" w:eastAsia="lt-LT"/>
        </w:rPr>
        <w:t xml:space="preserve"> (-</w:t>
      </w:r>
      <w:proofErr w:type="spellStart"/>
      <w:r>
        <w:rPr>
          <w:lang w:val="lt-LT" w:eastAsia="lt-LT"/>
        </w:rPr>
        <w:t>ių</w:t>
      </w:r>
      <w:proofErr w:type="spellEnd"/>
      <w:r>
        <w:rPr>
          <w:lang w:val="lt-LT" w:eastAsia="lt-LT"/>
        </w:rPr>
        <w:t>)</w:t>
      </w:r>
      <w:r w:rsidRPr="00BF3529">
        <w:rPr>
          <w:lang w:val="lt-LT" w:eastAsia="lt-LT"/>
        </w:rPr>
        <w:t xml:space="preserve"> teritorijoje vyks renginys</w:t>
      </w:r>
      <w:r>
        <w:rPr>
          <w:lang w:val="lt-LT" w:eastAsia="lt-LT"/>
        </w:rPr>
        <w:t xml:space="preserve"> (-</w:t>
      </w:r>
      <w:proofErr w:type="spellStart"/>
      <w:r>
        <w:rPr>
          <w:lang w:val="lt-LT" w:eastAsia="lt-LT"/>
        </w:rPr>
        <w:t>iai</w:t>
      </w:r>
      <w:proofErr w:type="spellEnd"/>
      <w:r>
        <w:rPr>
          <w:lang w:val="lt-LT" w:eastAsia="lt-LT"/>
        </w:rPr>
        <w:t>)</w:t>
      </w:r>
    </w:p>
    <w:p w14:paraId="08DF4F52" w14:textId="32FCF329" w:rsidR="00C61A11" w:rsidRPr="00C61A11" w:rsidRDefault="00C61A11" w:rsidP="00C61A11">
      <w:pPr>
        <w:tabs>
          <w:tab w:val="center" w:pos="4153"/>
          <w:tab w:val="right" w:pos="8306"/>
        </w:tabs>
        <w:ind w:firstLine="709"/>
        <w:jc w:val="both"/>
        <w:rPr>
          <w:lang w:val="lt-LT" w:eastAsia="lt-LT"/>
        </w:rPr>
      </w:pPr>
      <w:r>
        <w:rPr>
          <w:i/>
          <w:iCs/>
          <w:lang w:val="lt-LT" w:eastAsia="lt-LT"/>
        </w:rPr>
        <w:t>Punkto pakeitimai:</w:t>
      </w:r>
    </w:p>
    <w:p w14:paraId="6750F40A" w14:textId="7D7A2849" w:rsidR="00C61A11" w:rsidRDefault="00A05408" w:rsidP="00C61A11">
      <w:pPr>
        <w:pStyle w:val="prastasiniatinklio"/>
        <w:ind w:firstLine="709"/>
        <w:rPr>
          <w:rStyle w:val="Grietas"/>
          <w:rFonts w:ascii="Times New Roman" w:hAnsi="Times New Roman" w:cs="Times New Roman"/>
          <w:b w:val="0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 xml:space="preserve">Nr. </w:t>
      </w:r>
      <w:r w:rsidR="00C61A11" w:rsidRPr="00C61A11">
        <w:rPr>
          <w:rFonts w:ascii="Times New Roman" w:hAnsi="Times New Roman" w:cs="Times New Roman"/>
          <w:i/>
          <w:iCs/>
          <w:sz w:val="24"/>
        </w:rPr>
        <w:t>MV-</w:t>
      </w:r>
      <w:r w:rsidR="00C61A11" w:rsidRPr="00C61A11">
        <w:rPr>
          <w:rStyle w:val="Grietas"/>
          <w:rFonts w:ascii="Times New Roman" w:hAnsi="Times New Roman" w:cs="Times New Roman"/>
          <w:b w:val="0"/>
          <w:i/>
          <w:iCs/>
          <w:sz w:val="24"/>
        </w:rPr>
        <w:t>2023 m. rugpjūčio 4 d. Nr. MV-267</w:t>
      </w:r>
    </w:p>
    <w:p w14:paraId="27BDBD56" w14:textId="77777777" w:rsidR="00C61A11" w:rsidRPr="00C61A11" w:rsidRDefault="00C61A11" w:rsidP="00C61A11">
      <w:pPr>
        <w:pStyle w:val="prastasiniatinklio"/>
        <w:ind w:firstLine="709"/>
        <w:rPr>
          <w:rFonts w:ascii="Times New Roman" w:hAnsi="Times New Roman" w:cs="Times New Roman"/>
          <w:bCs/>
          <w:i/>
          <w:iCs/>
          <w:sz w:val="24"/>
        </w:rPr>
      </w:pPr>
    </w:p>
    <w:p w14:paraId="475DF24A" w14:textId="33E59058" w:rsidR="00114430" w:rsidRDefault="00114430" w:rsidP="00C61A11">
      <w:pPr>
        <w:ind w:firstLine="709"/>
        <w:jc w:val="both"/>
        <w:rPr>
          <w:lang w:val="lt-LT"/>
        </w:rPr>
      </w:pPr>
      <w:r>
        <w:rPr>
          <w:lang w:val="lt-LT"/>
        </w:rPr>
        <w:t>2. Komisijos darbe k v i e č i u dalyvauti:</w:t>
      </w:r>
    </w:p>
    <w:p w14:paraId="1F27708A" w14:textId="0BF59D0F" w:rsidR="00597A9E" w:rsidRDefault="00597A9E" w:rsidP="00597A9E">
      <w:pPr>
        <w:pStyle w:val="Antrats"/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Daivutę </w:t>
      </w:r>
      <w:proofErr w:type="spellStart"/>
      <w:r>
        <w:rPr>
          <w:sz w:val="24"/>
          <w:szCs w:val="24"/>
          <w:lang w:val="lt-LT"/>
        </w:rPr>
        <w:t>Bulovienę</w:t>
      </w:r>
      <w:proofErr w:type="spellEnd"/>
      <w:r>
        <w:rPr>
          <w:sz w:val="24"/>
          <w:szCs w:val="24"/>
          <w:lang w:val="lt-LT"/>
        </w:rPr>
        <w:t xml:space="preserve"> – Nacionalinio visuomenės sveikatos centro prie Sveikatos apsaugos ministerijos Panevėžio departamento Rokiškio skyriaus vedėją;</w:t>
      </w:r>
    </w:p>
    <w:p w14:paraId="10AD0430" w14:textId="77777777" w:rsidR="00597A9E" w:rsidRDefault="00597A9E" w:rsidP="00597A9E">
      <w:pPr>
        <w:pStyle w:val="Antrats"/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Robertą Krasauską – Panevėžio apskrities vyriausiojo policijos komisariato Rokiškio rajono policijos komisariato veiklos skyriaus viršininką, jam nesant, jį pavaduojantį pareigūną;</w:t>
      </w:r>
    </w:p>
    <w:p w14:paraId="7A24E80E" w14:textId="7F5DDEFA" w:rsidR="00114430" w:rsidRDefault="00114430" w:rsidP="00114430">
      <w:pPr>
        <w:pStyle w:val="Antrats"/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Liudą Navicką – Priešgaisrinės apsaugos ir gelbėjimo departamento prie </w:t>
      </w:r>
      <w:r w:rsidR="00D47A63">
        <w:rPr>
          <w:sz w:val="24"/>
          <w:szCs w:val="24"/>
          <w:lang w:val="lt-LT"/>
        </w:rPr>
        <w:t>V</w:t>
      </w:r>
      <w:r>
        <w:rPr>
          <w:sz w:val="24"/>
          <w:szCs w:val="24"/>
          <w:lang w:val="lt-LT"/>
        </w:rPr>
        <w:t>idaus reikalų ministerijos Panevėžio priešgaisrinės gelbėjimo valdybos Rokiškio priešgaisrinės gelbėjimo tarnybos deleguotą atstovą;</w:t>
      </w:r>
    </w:p>
    <w:p w14:paraId="74E765DB" w14:textId="340E1E8C" w:rsidR="00114430" w:rsidRDefault="00114430" w:rsidP="00114430">
      <w:pPr>
        <w:pStyle w:val="Antrats"/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Jolitą </w:t>
      </w:r>
      <w:proofErr w:type="spellStart"/>
      <w:r>
        <w:rPr>
          <w:sz w:val="24"/>
          <w:szCs w:val="24"/>
          <w:lang w:val="lt-LT"/>
        </w:rPr>
        <w:t>Skersienę</w:t>
      </w:r>
      <w:proofErr w:type="spellEnd"/>
      <w:r>
        <w:rPr>
          <w:sz w:val="24"/>
          <w:szCs w:val="24"/>
          <w:lang w:val="lt-LT"/>
        </w:rPr>
        <w:t xml:space="preserve"> – Rokiškio pirminės asmens sveikatos prie</w:t>
      </w:r>
      <w:r w:rsidR="00597A9E">
        <w:rPr>
          <w:sz w:val="24"/>
          <w:szCs w:val="24"/>
          <w:lang w:val="lt-LT"/>
        </w:rPr>
        <w:t>žiūros centro deleguotą atstovę.</w:t>
      </w:r>
    </w:p>
    <w:p w14:paraId="75BB63C1" w14:textId="77777777" w:rsidR="00114430" w:rsidRDefault="00114430" w:rsidP="00114430">
      <w:pPr>
        <w:jc w:val="both"/>
        <w:rPr>
          <w:lang w:val="lt-LT"/>
        </w:rPr>
      </w:pPr>
      <w:r>
        <w:rPr>
          <w:lang w:val="lt-LT"/>
        </w:rPr>
        <w:tab/>
        <w:t>3. T v i r t i n u renginių organizavimo Rokiškio rajono savivaldybės viešosiose vietose komisijos darbo reglamentą (pridedama).</w:t>
      </w:r>
    </w:p>
    <w:p w14:paraId="5048FA8E" w14:textId="571D918C" w:rsidR="00664FCE" w:rsidRPr="009624B8" w:rsidRDefault="00114430" w:rsidP="00114430">
      <w:pPr>
        <w:jc w:val="both"/>
        <w:rPr>
          <w:lang w:val="lt-LT"/>
        </w:rPr>
      </w:pPr>
      <w:r>
        <w:rPr>
          <w:lang w:val="lt-LT"/>
        </w:rPr>
        <w:tab/>
      </w:r>
      <w:r w:rsidR="00664FCE" w:rsidRPr="009624B8">
        <w:rPr>
          <w:lang w:val="lt-LT"/>
        </w:rPr>
        <w:t>Potvarkis per vieną mėnesį gali būti skundžiamas Lietuvos administracinių ginčų komisijos Panevėžio apygardos skyriui adresu: Respublikos g. 62, Panevėžys, Lietuvos Respublikos ikiteisminio administracinių ginčų nagrinėjimo tvarkos įstatymo nustatyta tvarka.</w:t>
      </w:r>
    </w:p>
    <w:p w14:paraId="1AC10111" w14:textId="77777777" w:rsidR="00664FCE" w:rsidRPr="009624B8" w:rsidRDefault="00664FCE" w:rsidP="00664FCE">
      <w:pPr>
        <w:pStyle w:val="Default"/>
        <w:jc w:val="both"/>
      </w:pPr>
    </w:p>
    <w:p w14:paraId="795296BB" w14:textId="77777777" w:rsidR="00664FCE" w:rsidRPr="009624B8" w:rsidRDefault="00664FCE" w:rsidP="00664FCE">
      <w:pPr>
        <w:pStyle w:val="Default"/>
        <w:jc w:val="both"/>
      </w:pPr>
    </w:p>
    <w:p w14:paraId="5350B480" w14:textId="5C919D96" w:rsidR="00FD5D4F" w:rsidRPr="009624B8" w:rsidRDefault="00664FCE" w:rsidP="00C61A11">
      <w:pPr>
        <w:pStyle w:val="Pagrindinistekstas2"/>
        <w:rPr>
          <w:lang w:val="lt-LT"/>
        </w:rPr>
      </w:pPr>
      <w:r w:rsidRPr="009624B8">
        <w:rPr>
          <w:lang w:val="lt-LT"/>
        </w:rPr>
        <w:t>Savivaldybės meras</w:t>
      </w:r>
      <w:r w:rsidRPr="009624B8">
        <w:rPr>
          <w:lang w:val="lt-LT"/>
        </w:rPr>
        <w:tab/>
      </w:r>
      <w:r w:rsidRPr="009624B8">
        <w:rPr>
          <w:lang w:val="lt-LT"/>
        </w:rPr>
        <w:tab/>
      </w:r>
      <w:r w:rsidRPr="009624B8">
        <w:rPr>
          <w:lang w:val="lt-LT"/>
        </w:rPr>
        <w:tab/>
      </w:r>
      <w:r w:rsidR="00BE07F6" w:rsidRPr="009624B8">
        <w:rPr>
          <w:lang w:val="lt-LT"/>
        </w:rPr>
        <w:t xml:space="preserve">                                               </w:t>
      </w:r>
      <w:r w:rsidRPr="009624B8">
        <w:rPr>
          <w:lang w:val="lt-LT"/>
        </w:rPr>
        <w:tab/>
        <w:t xml:space="preserve">Ramūnas </w:t>
      </w:r>
      <w:proofErr w:type="spellStart"/>
      <w:r w:rsidRPr="009624B8">
        <w:rPr>
          <w:lang w:val="lt-LT"/>
        </w:rPr>
        <w:t>Godeliauskas</w:t>
      </w:r>
      <w:proofErr w:type="spellEnd"/>
    </w:p>
    <w:p w14:paraId="1830289B" w14:textId="77777777" w:rsidR="00BE07F6" w:rsidRPr="009624B8" w:rsidRDefault="00BE07F6" w:rsidP="00080DB2">
      <w:pPr>
        <w:jc w:val="both"/>
        <w:rPr>
          <w:lang w:val="lt-LT"/>
        </w:rPr>
      </w:pPr>
    </w:p>
    <w:p w14:paraId="0A928D77" w14:textId="77777777" w:rsidR="00BE07F6" w:rsidRPr="009624B8" w:rsidRDefault="00BE07F6" w:rsidP="00080DB2">
      <w:pPr>
        <w:jc w:val="both"/>
        <w:rPr>
          <w:lang w:val="lt-LT"/>
        </w:rPr>
      </w:pPr>
    </w:p>
    <w:p w14:paraId="24659EB3" w14:textId="77777777" w:rsidR="00114430" w:rsidRDefault="00114430" w:rsidP="00080DB2">
      <w:pPr>
        <w:jc w:val="both"/>
        <w:rPr>
          <w:sz w:val="20"/>
          <w:szCs w:val="20"/>
          <w:lang w:val="lt-LT"/>
        </w:rPr>
      </w:pPr>
    </w:p>
    <w:p w14:paraId="2460629C" w14:textId="2A30322E" w:rsidR="00E44C58" w:rsidRDefault="008331BE" w:rsidP="00080DB2">
      <w:pPr>
        <w:jc w:val="both"/>
        <w:rPr>
          <w:sz w:val="20"/>
          <w:szCs w:val="20"/>
          <w:lang w:val="lt-LT"/>
        </w:rPr>
      </w:pPr>
      <w:r w:rsidRPr="009624B8">
        <w:rPr>
          <w:sz w:val="20"/>
          <w:szCs w:val="20"/>
          <w:lang w:val="lt-LT"/>
        </w:rPr>
        <w:t xml:space="preserve">Irena </w:t>
      </w:r>
      <w:proofErr w:type="spellStart"/>
      <w:r w:rsidRPr="009624B8">
        <w:rPr>
          <w:sz w:val="20"/>
          <w:szCs w:val="20"/>
          <w:lang w:val="lt-LT"/>
        </w:rPr>
        <w:t>Matelienė</w:t>
      </w:r>
      <w:proofErr w:type="spellEnd"/>
    </w:p>
    <w:p w14:paraId="2946B95B" w14:textId="77777777" w:rsidR="004517A9" w:rsidRDefault="004517A9" w:rsidP="00080DB2">
      <w:pPr>
        <w:jc w:val="both"/>
        <w:rPr>
          <w:sz w:val="20"/>
          <w:szCs w:val="20"/>
          <w:lang w:val="lt-LT"/>
        </w:rPr>
      </w:pPr>
    </w:p>
    <w:p w14:paraId="061F2F94" w14:textId="77777777" w:rsidR="004517A9" w:rsidRPr="009624B8" w:rsidRDefault="004517A9" w:rsidP="00080DB2">
      <w:pPr>
        <w:jc w:val="both"/>
        <w:rPr>
          <w:sz w:val="20"/>
          <w:szCs w:val="20"/>
          <w:lang w:val="lt-LT"/>
        </w:rPr>
      </w:pPr>
    </w:p>
    <w:p w14:paraId="6610B63F" w14:textId="48DF53D2" w:rsidR="000A702F" w:rsidRPr="00652BEE" w:rsidRDefault="00080DB2" w:rsidP="00EF0E4D">
      <w:pPr>
        <w:jc w:val="both"/>
        <w:rPr>
          <w:noProof/>
          <w:lang w:val="lt-LT"/>
        </w:rPr>
      </w:pPr>
      <w:r w:rsidRPr="009624B8">
        <w:rPr>
          <w:lang w:val="lt-LT"/>
        </w:rPr>
        <w:tab/>
      </w:r>
      <w:r w:rsidRPr="009624B8">
        <w:rPr>
          <w:lang w:val="lt-LT"/>
        </w:rPr>
        <w:tab/>
      </w:r>
      <w:r w:rsidRPr="009624B8">
        <w:rPr>
          <w:lang w:val="lt-LT"/>
        </w:rPr>
        <w:tab/>
      </w:r>
      <w:r w:rsidRPr="009624B8">
        <w:rPr>
          <w:lang w:val="lt-LT"/>
        </w:rPr>
        <w:tab/>
      </w:r>
      <w:r w:rsidR="00EF0E4D">
        <w:rPr>
          <w:lang w:val="lt-LT"/>
        </w:rPr>
        <w:tab/>
      </w:r>
      <w:r w:rsidR="00EF0E4D">
        <w:rPr>
          <w:lang w:val="lt-LT"/>
        </w:rPr>
        <w:tab/>
      </w:r>
      <w:r w:rsidR="00EF0E4D">
        <w:rPr>
          <w:lang w:val="lt-LT"/>
        </w:rPr>
        <w:tab/>
        <w:t xml:space="preserve">          </w:t>
      </w:r>
      <w:r w:rsidR="000A702F" w:rsidRPr="00652BEE">
        <w:rPr>
          <w:noProof/>
          <w:lang w:val="lt-LT"/>
        </w:rPr>
        <w:t>PATVIRTINTA</w:t>
      </w:r>
    </w:p>
    <w:p w14:paraId="2A2C7FBB" w14:textId="77777777" w:rsidR="000A702F" w:rsidRDefault="000A702F" w:rsidP="000A702F">
      <w:pPr>
        <w:pStyle w:val="Antrats"/>
        <w:tabs>
          <w:tab w:val="clear" w:pos="4153"/>
          <w:tab w:val="clear" w:pos="8306"/>
          <w:tab w:val="left" w:pos="5670"/>
        </w:tabs>
        <w:jc w:val="both"/>
        <w:rPr>
          <w:noProof/>
          <w:sz w:val="24"/>
          <w:szCs w:val="24"/>
          <w:lang w:val="lt-LT"/>
        </w:rPr>
      </w:pPr>
      <w:r w:rsidRPr="00652BEE">
        <w:rPr>
          <w:noProof/>
          <w:sz w:val="24"/>
          <w:szCs w:val="24"/>
          <w:lang w:val="lt-LT"/>
        </w:rPr>
        <w:t xml:space="preserve">                                                  </w:t>
      </w:r>
      <w:r>
        <w:rPr>
          <w:noProof/>
          <w:sz w:val="24"/>
          <w:szCs w:val="24"/>
          <w:lang w:val="lt-LT"/>
        </w:rPr>
        <w:t xml:space="preserve">                </w:t>
      </w:r>
      <w:r w:rsidRPr="00652BEE">
        <w:rPr>
          <w:noProof/>
          <w:sz w:val="24"/>
          <w:szCs w:val="24"/>
          <w:lang w:val="lt-LT"/>
        </w:rPr>
        <w:tab/>
        <w:t xml:space="preserve">Rokiškio rajono savivaldybės </w:t>
      </w:r>
    </w:p>
    <w:p w14:paraId="3F3B1559" w14:textId="42C7DB89" w:rsidR="000A702F" w:rsidRDefault="000A702F" w:rsidP="000A702F">
      <w:pPr>
        <w:pStyle w:val="Antrats"/>
        <w:tabs>
          <w:tab w:val="clear" w:pos="4153"/>
          <w:tab w:val="clear" w:pos="8306"/>
          <w:tab w:val="left" w:pos="5670"/>
        </w:tabs>
        <w:jc w:val="both"/>
        <w:rPr>
          <w:noProof/>
          <w:sz w:val="24"/>
          <w:szCs w:val="24"/>
          <w:lang w:val="lt-LT"/>
        </w:rPr>
      </w:pPr>
      <w:r>
        <w:rPr>
          <w:noProof/>
          <w:sz w:val="24"/>
          <w:szCs w:val="24"/>
          <w:lang w:val="lt-LT"/>
        </w:rPr>
        <w:tab/>
        <w:t xml:space="preserve">mero 2023 m. gegužės </w:t>
      </w:r>
      <w:r w:rsidR="001029C0">
        <w:rPr>
          <w:noProof/>
          <w:sz w:val="24"/>
          <w:szCs w:val="24"/>
          <w:lang w:val="lt-LT"/>
        </w:rPr>
        <w:t>31</w:t>
      </w:r>
      <w:r w:rsidRPr="00652BEE">
        <w:rPr>
          <w:noProof/>
          <w:sz w:val="24"/>
          <w:szCs w:val="24"/>
          <w:lang w:val="lt-LT"/>
        </w:rPr>
        <w:t xml:space="preserve"> d. </w:t>
      </w:r>
      <w:r>
        <w:rPr>
          <w:noProof/>
          <w:sz w:val="24"/>
          <w:szCs w:val="24"/>
          <w:lang w:val="lt-LT"/>
        </w:rPr>
        <w:t xml:space="preserve">potvarkiu  </w:t>
      </w:r>
    </w:p>
    <w:p w14:paraId="58AEC57B" w14:textId="083DE1ED" w:rsidR="000A702F" w:rsidRPr="00652BEE" w:rsidRDefault="000A702F" w:rsidP="000A702F">
      <w:pPr>
        <w:pStyle w:val="Antrats"/>
        <w:tabs>
          <w:tab w:val="clear" w:pos="4153"/>
          <w:tab w:val="clear" w:pos="8306"/>
          <w:tab w:val="left" w:pos="5670"/>
        </w:tabs>
        <w:jc w:val="both"/>
        <w:rPr>
          <w:noProof/>
          <w:sz w:val="24"/>
          <w:szCs w:val="24"/>
          <w:lang w:val="lt-LT"/>
        </w:rPr>
      </w:pPr>
      <w:r>
        <w:rPr>
          <w:noProof/>
          <w:sz w:val="24"/>
          <w:szCs w:val="24"/>
          <w:lang w:val="lt-LT"/>
        </w:rPr>
        <w:tab/>
        <w:t>Nr. MV-</w:t>
      </w:r>
      <w:r w:rsidR="001029C0">
        <w:rPr>
          <w:noProof/>
          <w:sz w:val="24"/>
          <w:szCs w:val="24"/>
          <w:lang w:val="lt-LT"/>
        </w:rPr>
        <w:t>99</w:t>
      </w:r>
    </w:p>
    <w:p w14:paraId="43DAEAD5" w14:textId="77777777" w:rsidR="000A702F" w:rsidRDefault="000A702F" w:rsidP="000A702F">
      <w:pPr>
        <w:ind w:right="197"/>
        <w:jc w:val="center"/>
        <w:rPr>
          <w:b/>
          <w:lang w:val="lt-LT"/>
        </w:rPr>
      </w:pPr>
    </w:p>
    <w:p w14:paraId="406FBD7A" w14:textId="77777777" w:rsidR="000A702F" w:rsidRDefault="000A702F" w:rsidP="000A702F">
      <w:pPr>
        <w:ind w:right="197"/>
        <w:jc w:val="center"/>
        <w:rPr>
          <w:b/>
          <w:lang w:val="lt-LT"/>
        </w:rPr>
      </w:pPr>
      <w:r>
        <w:rPr>
          <w:b/>
          <w:lang w:val="lt-LT"/>
        </w:rPr>
        <w:t>RENGINIŲ ORGANIZAVIMO ROKIŠKIO RAJONO SAVIVALDYBĖS VIEŠOSIOSE VIETOSE KOMISIJOS DARBO REGLAMENTAS</w:t>
      </w:r>
    </w:p>
    <w:p w14:paraId="19C4D1D5" w14:textId="77777777" w:rsidR="000A702F" w:rsidRDefault="000A702F" w:rsidP="000A702F">
      <w:pPr>
        <w:ind w:right="197"/>
        <w:jc w:val="center"/>
        <w:rPr>
          <w:b/>
          <w:lang w:val="lt-LT"/>
        </w:rPr>
      </w:pPr>
    </w:p>
    <w:p w14:paraId="3B290402" w14:textId="3956E319" w:rsidR="00F33F3C" w:rsidRDefault="00F33F3C" w:rsidP="00F33F3C">
      <w:pPr>
        <w:ind w:left="-142" w:right="197" w:firstLine="993"/>
        <w:jc w:val="center"/>
        <w:rPr>
          <w:b/>
          <w:lang w:val="lt-LT"/>
        </w:rPr>
      </w:pPr>
      <w:r>
        <w:rPr>
          <w:b/>
          <w:lang w:val="lt-LT"/>
        </w:rPr>
        <w:t>I SKYRIUS</w:t>
      </w:r>
    </w:p>
    <w:p w14:paraId="2EB28A0F" w14:textId="77777777" w:rsidR="000A702F" w:rsidRDefault="000A702F" w:rsidP="00F33F3C">
      <w:pPr>
        <w:ind w:left="1080" w:right="197"/>
        <w:jc w:val="center"/>
        <w:rPr>
          <w:b/>
          <w:lang w:val="lt-LT"/>
        </w:rPr>
      </w:pPr>
      <w:r>
        <w:rPr>
          <w:b/>
          <w:lang w:val="lt-LT"/>
        </w:rPr>
        <w:t>BENDROSIOS NUOSTATOS</w:t>
      </w:r>
    </w:p>
    <w:p w14:paraId="12672556" w14:textId="77777777" w:rsidR="000A702F" w:rsidRDefault="000A702F" w:rsidP="000A702F">
      <w:pPr>
        <w:ind w:right="197"/>
        <w:rPr>
          <w:lang w:val="lt-LT"/>
        </w:rPr>
      </w:pPr>
    </w:p>
    <w:p w14:paraId="1A101D73" w14:textId="1A328F26" w:rsidR="000A702F" w:rsidRDefault="000A702F" w:rsidP="000A702F">
      <w:pPr>
        <w:numPr>
          <w:ilvl w:val="0"/>
          <w:numId w:val="23"/>
        </w:numPr>
        <w:tabs>
          <w:tab w:val="left" w:pos="1134"/>
        </w:tabs>
        <w:ind w:left="0" w:right="-1" w:firstLine="851"/>
        <w:jc w:val="both"/>
        <w:rPr>
          <w:lang w:val="lt-LT"/>
        </w:rPr>
      </w:pPr>
      <w:r>
        <w:rPr>
          <w:lang w:val="lt-LT"/>
        </w:rPr>
        <w:t xml:space="preserve"> Renginių organizavimo Rokiškio rajono savivaldybės vieš</w:t>
      </w:r>
      <w:r w:rsidR="00EF0E4D">
        <w:rPr>
          <w:lang w:val="lt-LT"/>
        </w:rPr>
        <w:t>ose vietose komisiją (toliau – K</w:t>
      </w:r>
      <w:r>
        <w:rPr>
          <w:lang w:val="lt-LT"/>
        </w:rPr>
        <w:t>omisija)</w:t>
      </w:r>
      <w:r w:rsidR="00BD6BA0">
        <w:rPr>
          <w:lang w:val="lt-LT"/>
        </w:rPr>
        <w:t xml:space="preserve">, vadovaudamasis aktualiomis </w:t>
      </w:r>
      <w:r w:rsidR="004F02DC">
        <w:rPr>
          <w:lang w:val="lt-LT"/>
        </w:rPr>
        <w:t xml:space="preserve">Rokiškio rajono savivaldybės tarybos patvirtintomis </w:t>
      </w:r>
      <w:r w:rsidR="00BD6BA0">
        <w:rPr>
          <w:lang w:val="lt-LT"/>
        </w:rPr>
        <w:t>Renginių organizavimo Rokiškio rajono savivaldybės</w:t>
      </w:r>
      <w:r w:rsidR="004F02DC">
        <w:rPr>
          <w:lang w:val="lt-LT"/>
        </w:rPr>
        <w:t xml:space="preserve"> </w:t>
      </w:r>
      <w:r w:rsidR="00BD6BA0">
        <w:rPr>
          <w:lang w:val="lt-LT"/>
        </w:rPr>
        <w:t xml:space="preserve">viešosiose vietose taisyklėmis (toliau – Taisyklės) </w:t>
      </w:r>
      <w:r>
        <w:rPr>
          <w:lang w:val="lt-LT"/>
        </w:rPr>
        <w:t xml:space="preserve">sudaro ir </w:t>
      </w:r>
      <w:r w:rsidR="001B5171">
        <w:rPr>
          <w:lang w:val="lt-LT"/>
        </w:rPr>
        <w:t xml:space="preserve">jos darbo reglamentą </w:t>
      </w:r>
      <w:r>
        <w:rPr>
          <w:lang w:val="lt-LT"/>
        </w:rPr>
        <w:t>tvirtina Rokiškio rajono savivaldybės</w:t>
      </w:r>
      <w:r w:rsidR="00EF0E4D">
        <w:rPr>
          <w:lang w:val="lt-LT"/>
        </w:rPr>
        <w:t xml:space="preserve"> (toliau – Savivaldybė)</w:t>
      </w:r>
      <w:r>
        <w:rPr>
          <w:lang w:val="lt-LT"/>
        </w:rPr>
        <w:t xml:space="preserve"> </w:t>
      </w:r>
      <w:r w:rsidR="0013145E">
        <w:rPr>
          <w:lang w:val="lt-LT"/>
        </w:rPr>
        <w:t>meras.</w:t>
      </w:r>
    </w:p>
    <w:p w14:paraId="28EA3643" w14:textId="656E59D9" w:rsidR="0013145E" w:rsidRDefault="0013145E" w:rsidP="000A702F">
      <w:pPr>
        <w:numPr>
          <w:ilvl w:val="0"/>
          <w:numId w:val="23"/>
        </w:numPr>
        <w:tabs>
          <w:tab w:val="left" w:pos="1134"/>
        </w:tabs>
        <w:ind w:left="0" w:right="-1" w:firstLine="851"/>
        <w:jc w:val="both"/>
        <w:rPr>
          <w:lang w:val="lt-LT"/>
        </w:rPr>
      </w:pPr>
      <w:r>
        <w:rPr>
          <w:lang w:val="lt-LT"/>
        </w:rPr>
        <w:t xml:space="preserve">Komisijos darbą </w:t>
      </w:r>
      <w:r w:rsidR="001B5171">
        <w:rPr>
          <w:lang w:val="lt-LT"/>
        </w:rPr>
        <w:t>organizuoja</w:t>
      </w:r>
      <w:r>
        <w:rPr>
          <w:lang w:val="lt-LT"/>
        </w:rPr>
        <w:t xml:space="preserve"> </w:t>
      </w:r>
      <w:r w:rsidR="00656C45">
        <w:rPr>
          <w:lang w:val="lt-LT"/>
        </w:rPr>
        <w:t>S</w:t>
      </w:r>
      <w:r>
        <w:rPr>
          <w:lang w:val="lt-LT"/>
        </w:rPr>
        <w:t>avivaldybės administracijos</w:t>
      </w:r>
      <w:r w:rsidR="00EF0E4D">
        <w:rPr>
          <w:lang w:val="lt-LT"/>
        </w:rPr>
        <w:t xml:space="preserve"> direktorius</w:t>
      </w:r>
      <w:r>
        <w:rPr>
          <w:lang w:val="lt-LT"/>
        </w:rPr>
        <w:t>.</w:t>
      </w:r>
    </w:p>
    <w:p w14:paraId="77468A02" w14:textId="3981F907" w:rsidR="000A702F" w:rsidRDefault="000A702F" w:rsidP="000A702F">
      <w:pPr>
        <w:numPr>
          <w:ilvl w:val="0"/>
          <w:numId w:val="23"/>
        </w:numPr>
        <w:tabs>
          <w:tab w:val="left" w:pos="1134"/>
        </w:tabs>
        <w:ind w:left="0" w:right="-1" w:firstLine="851"/>
        <w:jc w:val="both"/>
        <w:rPr>
          <w:lang w:val="lt-LT"/>
        </w:rPr>
      </w:pPr>
      <w:r>
        <w:rPr>
          <w:lang w:val="lt-LT"/>
        </w:rPr>
        <w:t>Komisija savo veikloje vadovaujasi Lietuvos Respublikos įstatymais,</w:t>
      </w:r>
      <w:r w:rsidR="00EF0E4D">
        <w:rPr>
          <w:lang w:val="lt-LT"/>
        </w:rPr>
        <w:t xml:space="preserve"> nutarimais, </w:t>
      </w:r>
      <w:r>
        <w:rPr>
          <w:lang w:val="lt-LT"/>
        </w:rPr>
        <w:t xml:space="preserve"> Rokiškio rajono savivaldybės tarybos </w:t>
      </w:r>
      <w:r w:rsidR="0013145E">
        <w:rPr>
          <w:lang w:val="lt-LT"/>
        </w:rPr>
        <w:t>sprendimais</w:t>
      </w:r>
      <w:r w:rsidR="00EF0E4D">
        <w:rPr>
          <w:lang w:val="lt-LT"/>
        </w:rPr>
        <w:t xml:space="preserve">, </w:t>
      </w:r>
      <w:r>
        <w:rPr>
          <w:lang w:val="lt-LT"/>
        </w:rPr>
        <w:t>šiuo darbo reglamentu</w:t>
      </w:r>
      <w:r w:rsidR="00EF0E4D">
        <w:rPr>
          <w:lang w:val="lt-LT"/>
        </w:rPr>
        <w:t>, kitais teisės aktais</w:t>
      </w:r>
      <w:r>
        <w:rPr>
          <w:lang w:val="lt-LT"/>
        </w:rPr>
        <w:t>.</w:t>
      </w:r>
    </w:p>
    <w:p w14:paraId="179FFD13" w14:textId="0E3BFC26" w:rsidR="000A702F" w:rsidRDefault="000A702F" w:rsidP="000A702F">
      <w:pPr>
        <w:numPr>
          <w:ilvl w:val="0"/>
          <w:numId w:val="23"/>
        </w:numPr>
        <w:tabs>
          <w:tab w:val="left" w:pos="1134"/>
        </w:tabs>
        <w:ind w:left="0" w:right="-1" w:firstLine="851"/>
        <w:jc w:val="both"/>
        <w:rPr>
          <w:lang w:val="lt-LT"/>
        </w:rPr>
      </w:pPr>
      <w:r>
        <w:rPr>
          <w:lang w:val="lt-LT"/>
        </w:rPr>
        <w:t>Komisijos pirmininką</w:t>
      </w:r>
      <w:r w:rsidR="00EF0E4D">
        <w:rPr>
          <w:lang w:val="lt-LT"/>
        </w:rPr>
        <w:t>, jo pavaduotoją</w:t>
      </w:r>
      <w:r>
        <w:rPr>
          <w:lang w:val="lt-LT"/>
        </w:rPr>
        <w:t xml:space="preserve"> ir </w:t>
      </w:r>
      <w:r w:rsidRPr="004070EA">
        <w:rPr>
          <w:lang w:val="lt-LT"/>
        </w:rPr>
        <w:t xml:space="preserve">sekretorių </w:t>
      </w:r>
      <w:r w:rsidR="00EF0E4D">
        <w:rPr>
          <w:lang w:val="lt-LT"/>
        </w:rPr>
        <w:t xml:space="preserve">Savivaldybės meras </w:t>
      </w:r>
      <w:r>
        <w:rPr>
          <w:lang w:val="lt-LT"/>
        </w:rPr>
        <w:t xml:space="preserve">skiria iš asmenų, įrašytų į </w:t>
      </w:r>
      <w:r w:rsidR="00EF0E4D">
        <w:rPr>
          <w:lang w:val="lt-LT"/>
        </w:rPr>
        <w:t>K</w:t>
      </w:r>
      <w:r>
        <w:rPr>
          <w:lang w:val="lt-LT"/>
        </w:rPr>
        <w:t>omisiją.</w:t>
      </w:r>
      <w:r w:rsidR="006631A5">
        <w:rPr>
          <w:lang w:val="lt-LT"/>
        </w:rPr>
        <w:t xml:space="preserve"> </w:t>
      </w:r>
    </w:p>
    <w:p w14:paraId="74E0987A" w14:textId="77777777" w:rsidR="004D2A78" w:rsidRDefault="004D2A78" w:rsidP="004D2A78">
      <w:pPr>
        <w:tabs>
          <w:tab w:val="left" w:pos="1134"/>
        </w:tabs>
        <w:ind w:left="851" w:right="-1"/>
        <w:jc w:val="both"/>
        <w:rPr>
          <w:lang w:val="lt-LT"/>
        </w:rPr>
      </w:pPr>
    </w:p>
    <w:p w14:paraId="4B27DACC" w14:textId="55530D4C" w:rsidR="00F33F3C" w:rsidRPr="00F33F3C" w:rsidRDefault="00F33F3C" w:rsidP="00F33F3C">
      <w:pPr>
        <w:ind w:left="-142" w:right="197" w:firstLine="993"/>
        <w:jc w:val="center"/>
        <w:rPr>
          <w:b/>
          <w:lang w:val="lt-LT"/>
        </w:rPr>
      </w:pPr>
      <w:r>
        <w:rPr>
          <w:b/>
          <w:lang w:val="lt-LT"/>
        </w:rPr>
        <w:t>II SKYRIUS</w:t>
      </w:r>
    </w:p>
    <w:p w14:paraId="2D0C6F1C" w14:textId="77777777" w:rsidR="000A702F" w:rsidRDefault="000A702F" w:rsidP="00F33F3C">
      <w:pPr>
        <w:ind w:left="1080" w:right="197"/>
        <w:jc w:val="center"/>
        <w:rPr>
          <w:b/>
          <w:lang w:val="lt-LT"/>
        </w:rPr>
      </w:pPr>
      <w:r>
        <w:rPr>
          <w:b/>
          <w:lang w:val="lt-LT"/>
        </w:rPr>
        <w:t xml:space="preserve">KOMISIJOS </w:t>
      </w:r>
      <w:r w:rsidRPr="004070EA">
        <w:rPr>
          <w:b/>
          <w:lang w:val="lt-LT"/>
        </w:rPr>
        <w:t>FUNKCIJOS</w:t>
      </w:r>
    </w:p>
    <w:p w14:paraId="430BC24E" w14:textId="77777777" w:rsidR="0013145E" w:rsidRPr="004070EA" w:rsidRDefault="0013145E" w:rsidP="0013145E">
      <w:pPr>
        <w:ind w:left="1080" w:right="197"/>
        <w:jc w:val="center"/>
        <w:rPr>
          <w:b/>
          <w:lang w:val="lt-LT"/>
        </w:rPr>
      </w:pPr>
    </w:p>
    <w:p w14:paraId="510F4649" w14:textId="77777777" w:rsidR="000A702F" w:rsidRDefault="000A702F" w:rsidP="000A702F">
      <w:pPr>
        <w:numPr>
          <w:ilvl w:val="0"/>
          <w:numId w:val="23"/>
        </w:numPr>
        <w:tabs>
          <w:tab w:val="left" w:pos="1276"/>
        </w:tabs>
        <w:ind w:left="0" w:right="197" w:firstLine="851"/>
        <w:jc w:val="both"/>
        <w:rPr>
          <w:lang w:val="lt-LT"/>
        </w:rPr>
      </w:pPr>
      <w:r>
        <w:rPr>
          <w:lang w:val="lt-LT"/>
        </w:rPr>
        <w:t>Komisija vykdo šias funkcijas:</w:t>
      </w:r>
    </w:p>
    <w:p w14:paraId="11FCD2D6" w14:textId="7A29AA2D" w:rsidR="00EF0E4D" w:rsidRDefault="00EF0E4D" w:rsidP="00EF0E4D">
      <w:pPr>
        <w:numPr>
          <w:ilvl w:val="1"/>
          <w:numId w:val="23"/>
        </w:numPr>
        <w:tabs>
          <w:tab w:val="left" w:pos="1276"/>
        </w:tabs>
        <w:ind w:left="0" w:right="-1" w:firstLine="851"/>
        <w:jc w:val="both"/>
        <w:rPr>
          <w:lang w:val="lt-LT"/>
        </w:rPr>
      </w:pPr>
      <w:r>
        <w:rPr>
          <w:lang w:val="lt-LT"/>
        </w:rPr>
        <w:t xml:space="preserve">vadovaudamasi </w:t>
      </w:r>
      <w:r w:rsidR="00BD6BA0">
        <w:rPr>
          <w:lang w:val="lt-LT"/>
        </w:rPr>
        <w:t>T</w:t>
      </w:r>
      <w:r w:rsidR="001B5171">
        <w:rPr>
          <w:lang w:val="lt-LT"/>
        </w:rPr>
        <w:t>aisyklėmis,</w:t>
      </w:r>
      <w:r w:rsidR="00D24A10">
        <w:rPr>
          <w:lang w:val="lt-LT"/>
        </w:rPr>
        <w:t xml:space="preserve"> nagrinėja </w:t>
      </w:r>
      <w:r>
        <w:rPr>
          <w:lang w:val="lt-LT"/>
        </w:rPr>
        <w:t xml:space="preserve">Savivaldybės mero nukreiptą prašymą organizuoti renginį, teikia rekomendaciją Savivaldybės merui dėl leidimo išdavimo. Rekomendacija </w:t>
      </w:r>
      <w:r w:rsidR="001B5171">
        <w:rPr>
          <w:lang w:val="lt-LT"/>
        </w:rPr>
        <w:t>įrašoma</w:t>
      </w:r>
      <w:r>
        <w:rPr>
          <w:lang w:val="lt-LT"/>
        </w:rPr>
        <w:t xml:space="preserve"> posėdžio p</w:t>
      </w:r>
      <w:r w:rsidR="00D24A10">
        <w:rPr>
          <w:lang w:val="lt-LT"/>
        </w:rPr>
        <w:t>rotokole;</w:t>
      </w:r>
    </w:p>
    <w:p w14:paraId="68E37C6F" w14:textId="176B4285" w:rsidR="00D24A10" w:rsidRDefault="00D24A10" w:rsidP="00EF0E4D">
      <w:pPr>
        <w:numPr>
          <w:ilvl w:val="1"/>
          <w:numId w:val="23"/>
        </w:numPr>
        <w:tabs>
          <w:tab w:val="left" w:pos="1276"/>
        </w:tabs>
        <w:ind w:left="0" w:right="-1" w:firstLine="851"/>
        <w:jc w:val="both"/>
        <w:rPr>
          <w:lang w:val="lt-LT"/>
        </w:rPr>
      </w:pPr>
      <w:r>
        <w:rPr>
          <w:lang w:val="lt-LT"/>
        </w:rPr>
        <w:t>teikia pasiūlymus ir rekomendacijas renginių organizatoriams renginių infrastruktūros ir išteklių efektyvesnio valdymo klausimais;</w:t>
      </w:r>
    </w:p>
    <w:p w14:paraId="52083270" w14:textId="7AA4E667" w:rsidR="000A702F" w:rsidRDefault="00EF0E4D" w:rsidP="000A702F">
      <w:pPr>
        <w:numPr>
          <w:ilvl w:val="1"/>
          <w:numId w:val="23"/>
        </w:numPr>
        <w:tabs>
          <w:tab w:val="left" w:pos="1276"/>
        </w:tabs>
        <w:ind w:left="0" w:right="-1" w:firstLine="851"/>
        <w:jc w:val="both"/>
        <w:rPr>
          <w:lang w:val="lt-LT"/>
        </w:rPr>
      </w:pPr>
      <w:r>
        <w:rPr>
          <w:lang w:val="lt-LT"/>
        </w:rPr>
        <w:t>teikia pasiūlymus dėl</w:t>
      </w:r>
      <w:r w:rsidR="000A702F">
        <w:rPr>
          <w:lang w:val="lt-LT"/>
        </w:rPr>
        <w:t xml:space="preserve"> </w:t>
      </w:r>
      <w:r w:rsidR="00BD6BA0">
        <w:rPr>
          <w:lang w:val="lt-LT"/>
        </w:rPr>
        <w:t>T</w:t>
      </w:r>
      <w:r>
        <w:rPr>
          <w:lang w:val="lt-LT"/>
        </w:rPr>
        <w:t>aisyklių pakeitimų</w:t>
      </w:r>
      <w:r w:rsidR="001B5171">
        <w:rPr>
          <w:lang w:val="lt-LT"/>
        </w:rPr>
        <w:t>.</w:t>
      </w:r>
    </w:p>
    <w:p w14:paraId="1BA57562" w14:textId="77777777" w:rsidR="000A702F" w:rsidRDefault="000A702F" w:rsidP="000A702F">
      <w:pPr>
        <w:ind w:right="197"/>
        <w:jc w:val="both"/>
        <w:rPr>
          <w:lang w:val="lt-LT"/>
        </w:rPr>
      </w:pPr>
    </w:p>
    <w:p w14:paraId="7A58BE77" w14:textId="1040CF00" w:rsidR="00F33F3C" w:rsidRDefault="00F33F3C" w:rsidP="00F33F3C">
      <w:pPr>
        <w:ind w:left="-142" w:right="197" w:firstLine="993"/>
        <w:jc w:val="center"/>
        <w:rPr>
          <w:b/>
          <w:lang w:val="lt-LT"/>
        </w:rPr>
      </w:pPr>
      <w:r>
        <w:rPr>
          <w:b/>
          <w:lang w:val="lt-LT"/>
        </w:rPr>
        <w:t>III SKYRIUS</w:t>
      </w:r>
    </w:p>
    <w:p w14:paraId="3594DFA8" w14:textId="77777777" w:rsidR="000A702F" w:rsidRDefault="000A702F" w:rsidP="00F33F3C">
      <w:pPr>
        <w:ind w:left="1080" w:right="197"/>
        <w:jc w:val="center"/>
        <w:rPr>
          <w:b/>
          <w:lang w:val="lt-LT"/>
        </w:rPr>
      </w:pPr>
      <w:r>
        <w:rPr>
          <w:b/>
          <w:lang w:val="lt-LT"/>
        </w:rPr>
        <w:t>DARBO ORGANIZAVIMO TVARKA</w:t>
      </w:r>
    </w:p>
    <w:p w14:paraId="03A30692" w14:textId="77777777" w:rsidR="00C56878" w:rsidRDefault="00C56878" w:rsidP="00C56878">
      <w:pPr>
        <w:tabs>
          <w:tab w:val="left" w:pos="1134"/>
        </w:tabs>
        <w:ind w:right="-1" w:firstLine="851"/>
        <w:jc w:val="both"/>
        <w:rPr>
          <w:b/>
          <w:lang w:val="lt-LT"/>
        </w:rPr>
      </w:pPr>
    </w:p>
    <w:p w14:paraId="67B840F1" w14:textId="059254FB" w:rsidR="00050D9F" w:rsidRDefault="000A702F" w:rsidP="00C56878">
      <w:pPr>
        <w:tabs>
          <w:tab w:val="left" w:pos="1134"/>
        </w:tabs>
        <w:ind w:right="-1" w:firstLine="851"/>
        <w:jc w:val="both"/>
        <w:rPr>
          <w:lang w:val="lt-LT"/>
        </w:rPr>
      </w:pPr>
      <w:r w:rsidRPr="0072797A">
        <w:rPr>
          <w:lang w:val="lt-LT"/>
        </w:rPr>
        <w:t>6.</w:t>
      </w:r>
      <w:r w:rsidRPr="0072797A">
        <w:rPr>
          <w:lang w:val="lt-LT"/>
        </w:rPr>
        <w:tab/>
        <w:t xml:space="preserve">Komisijos pirmininkas, gavęs </w:t>
      </w:r>
      <w:r w:rsidR="00784C04">
        <w:rPr>
          <w:lang w:val="lt-LT"/>
        </w:rPr>
        <w:t xml:space="preserve">renginio organizatoriaus </w:t>
      </w:r>
      <w:r w:rsidRPr="0072797A">
        <w:rPr>
          <w:lang w:val="lt-LT"/>
        </w:rPr>
        <w:t>pr</w:t>
      </w:r>
      <w:r w:rsidR="001B5171">
        <w:rPr>
          <w:lang w:val="lt-LT"/>
        </w:rPr>
        <w:t>ašymą</w:t>
      </w:r>
      <w:r w:rsidR="00784C04">
        <w:rPr>
          <w:lang w:val="lt-LT"/>
        </w:rPr>
        <w:t xml:space="preserve"> (toliau – Prašymas)</w:t>
      </w:r>
      <w:r w:rsidR="001B5171">
        <w:rPr>
          <w:lang w:val="lt-LT"/>
        </w:rPr>
        <w:t xml:space="preserve">, </w:t>
      </w:r>
      <w:r w:rsidR="003123AC">
        <w:rPr>
          <w:lang w:val="lt-LT"/>
        </w:rPr>
        <w:t>paveda</w:t>
      </w:r>
      <w:r w:rsidR="001B5171">
        <w:rPr>
          <w:lang w:val="lt-LT"/>
        </w:rPr>
        <w:t xml:space="preserve"> Komisijos </w:t>
      </w:r>
      <w:r w:rsidR="00C56878">
        <w:rPr>
          <w:lang w:val="lt-LT"/>
        </w:rPr>
        <w:t>s</w:t>
      </w:r>
      <w:r w:rsidR="001B5171">
        <w:rPr>
          <w:lang w:val="lt-LT"/>
        </w:rPr>
        <w:t>ekretoriui šaukti</w:t>
      </w:r>
      <w:r w:rsidR="003123AC">
        <w:rPr>
          <w:lang w:val="lt-LT"/>
        </w:rPr>
        <w:t xml:space="preserve"> K</w:t>
      </w:r>
      <w:r w:rsidR="001B5171">
        <w:rPr>
          <w:lang w:val="lt-LT"/>
        </w:rPr>
        <w:t>omisijos posėdį</w:t>
      </w:r>
      <w:r w:rsidRPr="0072797A">
        <w:rPr>
          <w:lang w:val="lt-LT"/>
        </w:rPr>
        <w:t xml:space="preserve">. </w:t>
      </w:r>
    </w:p>
    <w:p w14:paraId="0D96CC8D" w14:textId="12E5BDE8" w:rsidR="00C56878" w:rsidRDefault="00050D9F" w:rsidP="00C56878">
      <w:pPr>
        <w:tabs>
          <w:tab w:val="left" w:pos="1134"/>
        </w:tabs>
        <w:ind w:right="-1" w:firstLine="851"/>
        <w:jc w:val="both"/>
        <w:rPr>
          <w:lang w:val="lt-LT"/>
        </w:rPr>
      </w:pPr>
      <w:r>
        <w:rPr>
          <w:lang w:val="lt-LT"/>
        </w:rPr>
        <w:t xml:space="preserve">7. </w:t>
      </w:r>
      <w:r w:rsidR="001B5171" w:rsidRPr="001B5171">
        <w:rPr>
          <w:lang w:val="lt-LT"/>
        </w:rPr>
        <w:t xml:space="preserve">Komisijos sekretorius </w:t>
      </w:r>
      <w:r w:rsidR="001B5171">
        <w:rPr>
          <w:lang w:val="lt-LT"/>
        </w:rPr>
        <w:t>surenka ir pateikia</w:t>
      </w:r>
      <w:r>
        <w:rPr>
          <w:lang w:val="lt-LT"/>
        </w:rPr>
        <w:t xml:space="preserve"> Komisijai</w:t>
      </w:r>
      <w:r w:rsidR="001B5171">
        <w:rPr>
          <w:lang w:val="lt-LT"/>
        </w:rPr>
        <w:t xml:space="preserve"> reikalingą informaciją ir </w:t>
      </w:r>
      <w:r w:rsidR="001B5171" w:rsidRPr="001B5171">
        <w:rPr>
          <w:lang w:val="lt-LT"/>
        </w:rPr>
        <w:t>dokumentus</w:t>
      </w:r>
      <w:r>
        <w:rPr>
          <w:lang w:val="lt-LT"/>
        </w:rPr>
        <w:t xml:space="preserve"> ne vėliau kaip vieną darbo dieną iki Komisijos posėdžio. Iki Komisijos</w:t>
      </w:r>
      <w:r w:rsidR="00784C04">
        <w:rPr>
          <w:lang w:val="lt-LT"/>
        </w:rPr>
        <w:t xml:space="preserve"> posėdžio</w:t>
      </w:r>
      <w:r w:rsidR="003123AC">
        <w:rPr>
          <w:lang w:val="lt-LT"/>
        </w:rPr>
        <w:t xml:space="preserve"> pradžios</w:t>
      </w:r>
      <w:r>
        <w:rPr>
          <w:lang w:val="lt-LT"/>
        </w:rPr>
        <w:t xml:space="preserve">, </w:t>
      </w:r>
      <w:r w:rsidR="00784C04">
        <w:rPr>
          <w:lang w:val="lt-LT"/>
        </w:rPr>
        <w:t>P</w:t>
      </w:r>
      <w:r w:rsidR="003123AC">
        <w:rPr>
          <w:lang w:val="lt-LT"/>
        </w:rPr>
        <w:t>rašymo teikėjas gali pateikti papildomus paaiškinimus</w:t>
      </w:r>
      <w:r>
        <w:rPr>
          <w:lang w:val="lt-LT"/>
        </w:rPr>
        <w:t xml:space="preserve"> ar papildyti prašymą. </w:t>
      </w:r>
    </w:p>
    <w:p w14:paraId="5DAD8D6F" w14:textId="01D9B799" w:rsidR="00050D9F" w:rsidRDefault="00050D9F" w:rsidP="00C56878">
      <w:pPr>
        <w:tabs>
          <w:tab w:val="left" w:pos="1134"/>
        </w:tabs>
        <w:ind w:right="-1" w:firstLine="851"/>
        <w:jc w:val="both"/>
        <w:rPr>
          <w:lang w:val="lt-LT"/>
        </w:rPr>
      </w:pPr>
      <w:r>
        <w:rPr>
          <w:lang w:val="lt-LT"/>
        </w:rPr>
        <w:t>8</w:t>
      </w:r>
      <w:r w:rsidR="00C56878">
        <w:rPr>
          <w:lang w:val="lt-LT"/>
        </w:rPr>
        <w:t xml:space="preserve">. </w:t>
      </w:r>
      <w:r w:rsidR="001B5171">
        <w:rPr>
          <w:lang w:val="lt-LT"/>
        </w:rPr>
        <w:t xml:space="preserve">Komisijos darbo vieta – </w:t>
      </w:r>
      <w:r w:rsidR="00D41E0F">
        <w:rPr>
          <w:lang w:val="lt-LT"/>
        </w:rPr>
        <w:t>S</w:t>
      </w:r>
      <w:r w:rsidR="001B5171">
        <w:rPr>
          <w:lang w:val="lt-LT"/>
        </w:rPr>
        <w:t>avivaldybės administracijos pagrindinėje buveinėje. Komisijos posėdžiai gali vykti ir inform</w:t>
      </w:r>
      <w:r>
        <w:rPr>
          <w:lang w:val="lt-LT"/>
        </w:rPr>
        <w:t xml:space="preserve">acinių technologijų priemonėmis. </w:t>
      </w:r>
    </w:p>
    <w:p w14:paraId="4AA55E71" w14:textId="77777777" w:rsidR="00050D9F" w:rsidRDefault="00050D9F" w:rsidP="00C56878">
      <w:pPr>
        <w:tabs>
          <w:tab w:val="left" w:pos="1134"/>
        </w:tabs>
        <w:ind w:right="-1" w:firstLine="851"/>
        <w:jc w:val="both"/>
        <w:rPr>
          <w:lang w:val="lt-LT"/>
        </w:rPr>
      </w:pPr>
      <w:r>
        <w:rPr>
          <w:lang w:val="lt-LT"/>
        </w:rPr>
        <w:t>9. Komisijos posėdžiai teisėti, kai juose dalyvauja ne mažiau kaip 1/2 komisijos narių.</w:t>
      </w:r>
    </w:p>
    <w:p w14:paraId="061598D0" w14:textId="0FD90E46" w:rsidR="00C56878" w:rsidRDefault="00050D9F" w:rsidP="00050D9F">
      <w:pPr>
        <w:tabs>
          <w:tab w:val="left" w:pos="1134"/>
        </w:tabs>
        <w:ind w:right="-1" w:firstLine="851"/>
        <w:jc w:val="both"/>
        <w:rPr>
          <w:lang w:val="lt-LT"/>
        </w:rPr>
      </w:pPr>
      <w:r>
        <w:rPr>
          <w:lang w:val="lt-LT"/>
        </w:rPr>
        <w:t xml:space="preserve">10. Komisijos sprendimai priimami paprasta balsų dauguma, kai balsai pasidalija tolygiai, lemia </w:t>
      </w:r>
      <w:r w:rsidR="00D41E0F">
        <w:rPr>
          <w:lang w:val="lt-LT"/>
        </w:rPr>
        <w:t>posėdžiui pirmininkaujančiojo</w:t>
      </w:r>
      <w:r>
        <w:rPr>
          <w:lang w:val="lt-LT"/>
        </w:rPr>
        <w:t xml:space="preserve"> balsas.</w:t>
      </w:r>
    </w:p>
    <w:p w14:paraId="5BCA2E8B" w14:textId="08CE2951" w:rsidR="00C56878" w:rsidRDefault="00050D9F" w:rsidP="00050D9F">
      <w:pPr>
        <w:tabs>
          <w:tab w:val="left" w:pos="1134"/>
        </w:tabs>
        <w:ind w:left="851" w:right="-1"/>
        <w:jc w:val="both"/>
        <w:rPr>
          <w:lang w:val="lt-LT"/>
        </w:rPr>
      </w:pPr>
      <w:r>
        <w:rPr>
          <w:lang w:val="lt-LT"/>
        </w:rPr>
        <w:t xml:space="preserve">11. </w:t>
      </w:r>
      <w:r w:rsidR="00C56878">
        <w:rPr>
          <w:lang w:val="lt-LT"/>
        </w:rPr>
        <w:t>P</w:t>
      </w:r>
      <w:r w:rsidR="00D41E0F">
        <w:rPr>
          <w:lang w:val="lt-LT"/>
        </w:rPr>
        <w:t>o posėdžio</w:t>
      </w:r>
      <w:r w:rsidR="00C56878">
        <w:rPr>
          <w:lang w:val="lt-LT"/>
        </w:rPr>
        <w:t xml:space="preserve"> Komisijos sekretorius:</w:t>
      </w:r>
    </w:p>
    <w:p w14:paraId="4E4EE80B" w14:textId="74A4EF82" w:rsidR="00C56878" w:rsidRDefault="00050D9F" w:rsidP="00C56878">
      <w:pPr>
        <w:tabs>
          <w:tab w:val="left" w:pos="1134"/>
        </w:tabs>
        <w:ind w:left="851" w:right="-1"/>
        <w:jc w:val="both"/>
        <w:rPr>
          <w:lang w:val="lt-LT"/>
        </w:rPr>
      </w:pPr>
      <w:r>
        <w:rPr>
          <w:lang w:val="lt-LT"/>
        </w:rPr>
        <w:t>11</w:t>
      </w:r>
      <w:r w:rsidR="00C56878">
        <w:rPr>
          <w:lang w:val="lt-LT"/>
        </w:rPr>
        <w:t xml:space="preserve">.1. </w:t>
      </w:r>
      <w:r w:rsidR="001B5171" w:rsidRPr="00C56878">
        <w:rPr>
          <w:lang w:val="lt-LT"/>
        </w:rPr>
        <w:t xml:space="preserve">parengia įvykusio </w:t>
      </w:r>
      <w:r w:rsidR="00C56878">
        <w:rPr>
          <w:lang w:val="lt-LT"/>
        </w:rPr>
        <w:t xml:space="preserve">Komisijos </w:t>
      </w:r>
      <w:r w:rsidR="001B5171" w:rsidRPr="00C56878">
        <w:rPr>
          <w:lang w:val="lt-LT"/>
        </w:rPr>
        <w:t>posėdžio protokolą</w:t>
      </w:r>
      <w:r w:rsidR="00C56878">
        <w:rPr>
          <w:lang w:val="lt-LT"/>
        </w:rPr>
        <w:t>;</w:t>
      </w:r>
    </w:p>
    <w:p w14:paraId="39BB3FE9" w14:textId="4286ADE7" w:rsidR="000A702F" w:rsidRDefault="00050D9F" w:rsidP="00C56878">
      <w:pPr>
        <w:tabs>
          <w:tab w:val="left" w:pos="1134"/>
        </w:tabs>
        <w:ind w:left="851" w:right="-1"/>
        <w:jc w:val="both"/>
        <w:rPr>
          <w:lang w:val="lt-LT"/>
        </w:rPr>
      </w:pPr>
      <w:r>
        <w:rPr>
          <w:lang w:val="lt-LT"/>
        </w:rPr>
        <w:t>11</w:t>
      </w:r>
      <w:r w:rsidR="00C56878">
        <w:rPr>
          <w:lang w:val="lt-LT"/>
        </w:rPr>
        <w:t xml:space="preserve">.2. </w:t>
      </w:r>
      <w:r w:rsidR="001B5171" w:rsidRPr="00C56878">
        <w:rPr>
          <w:lang w:val="lt-LT"/>
        </w:rPr>
        <w:t xml:space="preserve">parengia </w:t>
      </w:r>
      <w:r w:rsidR="00C56878">
        <w:rPr>
          <w:lang w:val="lt-LT"/>
        </w:rPr>
        <w:t xml:space="preserve">Savivaldybės mero potvarkio ir juo išduodamo </w:t>
      </w:r>
      <w:r w:rsidR="001B5171" w:rsidRPr="00C56878">
        <w:rPr>
          <w:lang w:val="lt-LT"/>
        </w:rPr>
        <w:t>leidimo projektą</w:t>
      </w:r>
      <w:r w:rsidR="00C56878">
        <w:rPr>
          <w:lang w:val="lt-LT"/>
        </w:rPr>
        <w:t>;</w:t>
      </w:r>
    </w:p>
    <w:p w14:paraId="75DD9DD3" w14:textId="0F4AD084" w:rsidR="00C56878" w:rsidRDefault="00050D9F" w:rsidP="00C56878">
      <w:pPr>
        <w:tabs>
          <w:tab w:val="left" w:pos="1134"/>
        </w:tabs>
        <w:ind w:left="851" w:right="-1"/>
        <w:jc w:val="both"/>
        <w:rPr>
          <w:lang w:val="lt-LT"/>
        </w:rPr>
      </w:pPr>
      <w:r>
        <w:rPr>
          <w:lang w:val="lt-LT"/>
        </w:rPr>
        <w:t>11</w:t>
      </w:r>
      <w:r w:rsidR="00D41E0F">
        <w:rPr>
          <w:lang w:val="lt-LT"/>
        </w:rPr>
        <w:t>.3. informuoja P</w:t>
      </w:r>
      <w:r w:rsidR="00C56878">
        <w:rPr>
          <w:lang w:val="lt-LT"/>
        </w:rPr>
        <w:t xml:space="preserve">rašymo teikėją apie </w:t>
      </w:r>
      <w:r>
        <w:rPr>
          <w:lang w:val="lt-LT"/>
        </w:rPr>
        <w:t>kitus leidimo išdav</w:t>
      </w:r>
      <w:r w:rsidR="00C56878">
        <w:rPr>
          <w:lang w:val="lt-LT"/>
        </w:rPr>
        <w:t>imo veiksmus</w:t>
      </w:r>
      <w:r w:rsidR="00D41E0F">
        <w:rPr>
          <w:lang w:val="lt-LT"/>
        </w:rPr>
        <w:t xml:space="preserve"> arba leidimo neišdavimo priežastis</w:t>
      </w:r>
      <w:r w:rsidR="00C56878">
        <w:rPr>
          <w:lang w:val="lt-LT"/>
        </w:rPr>
        <w:t>;</w:t>
      </w:r>
    </w:p>
    <w:p w14:paraId="5F8FAEFA" w14:textId="04B645B0" w:rsidR="000A702F" w:rsidRPr="004070EA" w:rsidRDefault="00C56878" w:rsidP="00D41E0F">
      <w:pPr>
        <w:tabs>
          <w:tab w:val="left" w:pos="1134"/>
        </w:tabs>
        <w:ind w:left="851" w:right="-1"/>
        <w:jc w:val="both"/>
        <w:rPr>
          <w:lang w:val="lt-LT"/>
        </w:rPr>
      </w:pPr>
      <w:r>
        <w:rPr>
          <w:lang w:val="lt-LT"/>
        </w:rPr>
        <w:lastRenderedPageBreak/>
        <w:t>1</w:t>
      </w:r>
      <w:r w:rsidR="00050D9F">
        <w:rPr>
          <w:lang w:val="lt-LT"/>
        </w:rPr>
        <w:t>1</w:t>
      </w:r>
      <w:r w:rsidR="00784C04">
        <w:rPr>
          <w:lang w:val="lt-LT"/>
        </w:rPr>
        <w:t>.4. perduoda P</w:t>
      </w:r>
      <w:r>
        <w:rPr>
          <w:lang w:val="lt-LT"/>
        </w:rPr>
        <w:t xml:space="preserve">rašymo teikėjui </w:t>
      </w:r>
      <w:r w:rsidR="00050D9F">
        <w:rPr>
          <w:lang w:val="lt-LT"/>
        </w:rPr>
        <w:t xml:space="preserve">išduotą </w:t>
      </w:r>
      <w:r>
        <w:rPr>
          <w:lang w:val="lt-LT"/>
        </w:rPr>
        <w:t xml:space="preserve">leidimą. </w:t>
      </w:r>
    </w:p>
    <w:p w14:paraId="336A11E5" w14:textId="3FA37578" w:rsidR="00F33F3C" w:rsidRDefault="00F33F3C" w:rsidP="00F33F3C">
      <w:pPr>
        <w:ind w:left="-142" w:right="197" w:firstLine="993"/>
        <w:jc w:val="center"/>
        <w:rPr>
          <w:b/>
          <w:lang w:val="lt-LT"/>
        </w:rPr>
      </w:pPr>
      <w:r>
        <w:rPr>
          <w:b/>
          <w:lang w:val="lt-LT"/>
        </w:rPr>
        <w:t>IV SKYRIUS</w:t>
      </w:r>
    </w:p>
    <w:p w14:paraId="263884CA" w14:textId="77777777" w:rsidR="000A702F" w:rsidRDefault="000A702F" w:rsidP="00F33F3C">
      <w:pPr>
        <w:ind w:left="1080" w:right="197"/>
        <w:jc w:val="center"/>
        <w:rPr>
          <w:b/>
          <w:lang w:val="lt-LT"/>
        </w:rPr>
      </w:pPr>
      <w:r>
        <w:rPr>
          <w:b/>
          <w:lang w:val="lt-LT"/>
        </w:rPr>
        <w:t>TEISĖS IR PAREIGOS</w:t>
      </w:r>
    </w:p>
    <w:p w14:paraId="434C5F24" w14:textId="77777777" w:rsidR="00050D9F" w:rsidRDefault="00050D9F" w:rsidP="00050D9F">
      <w:pPr>
        <w:ind w:left="851" w:right="197"/>
        <w:jc w:val="both"/>
        <w:rPr>
          <w:b/>
          <w:lang w:val="lt-LT"/>
        </w:rPr>
      </w:pPr>
    </w:p>
    <w:p w14:paraId="05948C60" w14:textId="63EAD074" w:rsidR="00050D9F" w:rsidRPr="00050D9F" w:rsidRDefault="00050D9F" w:rsidP="00050D9F">
      <w:pPr>
        <w:ind w:left="851" w:right="197"/>
        <w:jc w:val="both"/>
        <w:rPr>
          <w:lang w:val="lt-LT"/>
        </w:rPr>
      </w:pPr>
      <w:r w:rsidRPr="00050D9F">
        <w:rPr>
          <w:lang w:val="lt-LT"/>
        </w:rPr>
        <w:t xml:space="preserve">12. </w:t>
      </w:r>
      <w:r w:rsidR="000A702F" w:rsidRPr="00050D9F">
        <w:rPr>
          <w:lang w:val="lt-LT"/>
        </w:rPr>
        <w:t xml:space="preserve">Komisija, vykdydama jai pavestas funkcijas, </w:t>
      </w:r>
      <w:r w:rsidRPr="00050D9F">
        <w:rPr>
          <w:lang w:val="lt-LT"/>
        </w:rPr>
        <w:t>privalo</w:t>
      </w:r>
      <w:r w:rsidR="000A702F" w:rsidRPr="00050D9F">
        <w:rPr>
          <w:lang w:val="lt-LT"/>
        </w:rPr>
        <w:t>:</w:t>
      </w:r>
    </w:p>
    <w:p w14:paraId="409F9383" w14:textId="71028C2C" w:rsidR="00050D9F" w:rsidRPr="00050D9F" w:rsidRDefault="00050D9F" w:rsidP="00050D9F">
      <w:pPr>
        <w:ind w:left="851" w:right="197"/>
        <w:jc w:val="both"/>
        <w:rPr>
          <w:lang w:val="lt-LT"/>
        </w:rPr>
      </w:pPr>
      <w:r w:rsidRPr="00050D9F">
        <w:rPr>
          <w:lang w:val="lt-LT"/>
        </w:rPr>
        <w:t>1</w:t>
      </w:r>
      <w:r>
        <w:rPr>
          <w:lang w:val="lt-LT"/>
        </w:rPr>
        <w:t>2</w:t>
      </w:r>
      <w:r w:rsidRPr="00050D9F">
        <w:rPr>
          <w:lang w:val="lt-LT"/>
        </w:rPr>
        <w:t>.1. vykdyti šiame reglamente nurodytas Komisijos funkcijas;</w:t>
      </w:r>
    </w:p>
    <w:p w14:paraId="6E933571" w14:textId="59DD0417" w:rsidR="000A702F" w:rsidRDefault="00050D9F" w:rsidP="000A702F">
      <w:pPr>
        <w:ind w:left="-142" w:right="197" w:firstLine="993"/>
        <w:jc w:val="both"/>
        <w:rPr>
          <w:lang w:val="lt-LT"/>
        </w:rPr>
      </w:pPr>
      <w:r>
        <w:rPr>
          <w:lang w:val="lt-LT"/>
        </w:rPr>
        <w:t>12</w:t>
      </w:r>
      <w:r w:rsidR="000A702F">
        <w:rPr>
          <w:lang w:val="lt-LT"/>
        </w:rPr>
        <w:t xml:space="preserve">.2. neatskleisti </w:t>
      </w:r>
      <w:r>
        <w:rPr>
          <w:lang w:val="lt-LT"/>
        </w:rPr>
        <w:t xml:space="preserve">suinteresuotiesiems asmenims prašymo turinio ir kitos Komisijos darbo </w:t>
      </w:r>
      <w:r w:rsidR="000A702F">
        <w:rPr>
          <w:lang w:val="lt-LT"/>
        </w:rPr>
        <w:t xml:space="preserve">informacijos, jeigu jos atskleidimas prieštarauja </w:t>
      </w:r>
      <w:r>
        <w:rPr>
          <w:lang w:val="lt-LT"/>
        </w:rPr>
        <w:t>teisės aktams</w:t>
      </w:r>
      <w:r w:rsidR="001A6C6D">
        <w:rPr>
          <w:lang w:val="lt-LT"/>
        </w:rPr>
        <w:t>.</w:t>
      </w:r>
    </w:p>
    <w:p w14:paraId="093083B3" w14:textId="77777777" w:rsidR="00F33F3C" w:rsidRDefault="00F33F3C" w:rsidP="000A702F">
      <w:pPr>
        <w:ind w:left="-142" w:right="197" w:firstLine="993"/>
        <w:jc w:val="both"/>
        <w:rPr>
          <w:lang w:val="lt-LT"/>
        </w:rPr>
      </w:pPr>
    </w:p>
    <w:p w14:paraId="68D20DAF" w14:textId="77777777" w:rsidR="00F33F3C" w:rsidRDefault="00F33F3C" w:rsidP="00F33F3C">
      <w:pPr>
        <w:ind w:left="-142" w:right="197" w:firstLine="993"/>
        <w:jc w:val="center"/>
        <w:rPr>
          <w:b/>
          <w:lang w:val="lt-LT"/>
        </w:rPr>
      </w:pPr>
      <w:r>
        <w:rPr>
          <w:b/>
          <w:lang w:val="lt-LT"/>
        </w:rPr>
        <w:t>V SKYRIUS</w:t>
      </w:r>
    </w:p>
    <w:p w14:paraId="25392765" w14:textId="5D63F2ED" w:rsidR="00F33F3C" w:rsidRPr="00F33F3C" w:rsidRDefault="00F33F3C" w:rsidP="00F33F3C">
      <w:pPr>
        <w:ind w:left="-142" w:right="197" w:firstLine="993"/>
        <w:jc w:val="center"/>
        <w:rPr>
          <w:b/>
          <w:lang w:val="lt-LT"/>
        </w:rPr>
      </w:pPr>
      <w:r w:rsidRPr="00F33F3C">
        <w:rPr>
          <w:b/>
          <w:lang w:val="lt-LT"/>
        </w:rPr>
        <w:t xml:space="preserve"> BAIGIAMOSIOS NUOSTATOS</w:t>
      </w:r>
    </w:p>
    <w:p w14:paraId="1F028DBB" w14:textId="77777777" w:rsidR="00F33F3C" w:rsidRDefault="00F33F3C" w:rsidP="000A702F">
      <w:pPr>
        <w:ind w:left="-142" w:right="197" w:firstLine="993"/>
        <w:jc w:val="both"/>
        <w:rPr>
          <w:lang w:val="lt-LT"/>
        </w:rPr>
      </w:pPr>
    </w:p>
    <w:p w14:paraId="424C5B94" w14:textId="129F072A" w:rsidR="001A6C6D" w:rsidRDefault="001A6C6D" w:rsidP="000A702F">
      <w:pPr>
        <w:ind w:left="-142" w:right="197" w:firstLine="993"/>
        <w:jc w:val="both"/>
        <w:rPr>
          <w:lang w:val="lt-LT"/>
        </w:rPr>
      </w:pPr>
      <w:r>
        <w:rPr>
          <w:lang w:val="lt-LT"/>
        </w:rPr>
        <w:t xml:space="preserve">13. Dokumentai, </w:t>
      </w:r>
      <w:r w:rsidRPr="001A6C6D">
        <w:rPr>
          <w:lang w:val="lt-LT"/>
        </w:rPr>
        <w:t>susiję su Komisijos veikla, saugomi Savivaldybės administracijos padalinyje, kurio specialistas paskirtas Komisijos sekretoriumi.</w:t>
      </w:r>
    </w:p>
    <w:p w14:paraId="7FA2A03C" w14:textId="4B4DDA23" w:rsidR="001A6C6D" w:rsidRDefault="001A6C6D" w:rsidP="000A702F">
      <w:pPr>
        <w:ind w:left="-142" w:right="197" w:firstLine="993"/>
        <w:jc w:val="both"/>
        <w:rPr>
          <w:lang w:val="lt-LT"/>
        </w:rPr>
      </w:pPr>
      <w:r>
        <w:rPr>
          <w:lang w:val="lt-LT"/>
        </w:rPr>
        <w:t>14. Komisija</w:t>
      </w:r>
      <w:r w:rsidR="00D41E0F">
        <w:rPr>
          <w:lang w:val="lt-LT"/>
        </w:rPr>
        <w:t xml:space="preserve"> ir jos darbo reglamentas</w:t>
      </w:r>
      <w:r>
        <w:rPr>
          <w:lang w:val="lt-LT"/>
        </w:rPr>
        <w:t xml:space="preserve"> </w:t>
      </w:r>
      <w:r w:rsidR="00D41E0F">
        <w:rPr>
          <w:lang w:val="lt-LT"/>
        </w:rPr>
        <w:t>keičiami ar panaikinami</w:t>
      </w:r>
      <w:r>
        <w:rPr>
          <w:lang w:val="lt-LT"/>
        </w:rPr>
        <w:t xml:space="preserve"> Savivaldybės mero potvark</w:t>
      </w:r>
      <w:r w:rsidR="00D41E0F">
        <w:rPr>
          <w:lang w:val="lt-LT"/>
        </w:rPr>
        <w:t>iu vadovaujantis Taisyklėmis.</w:t>
      </w:r>
    </w:p>
    <w:p w14:paraId="7187BAF6" w14:textId="77777777" w:rsidR="000A702F" w:rsidRDefault="000A702F" w:rsidP="000A702F">
      <w:pPr>
        <w:ind w:left="567" w:right="197" w:hanging="283"/>
        <w:jc w:val="both"/>
        <w:rPr>
          <w:lang w:val="lt-LT"/>
        </w:rPr>
      </w:pPr>
    </w:p>
    <w:p w14:paraId="6AC2A35E" w14:textId="77777777" w:rsidR="000A702F" w:rsidRDefault="000A702F" w:rsidP="001A6C6D">
      <w:pPr>
        <w:ind w:left="644" w:right="197"/>
        <w:rPr>
          <w:lang w:val="lt-LT"/>
        </w:rPr>
      </w:pPr>
      <w:r>
        <w:rPr>
          <w:lang w:val="lt-LT"/>
        </w:rPr>
        <w:t xml:space="preserve">                       ______________________________________________</w:t>
      </w:r>
    </w:p>
    <w:p w14:paraId="48024EED" w14:textId="77777777" w:rsidR="000A702F" w:rsidRPr="00C34827" w:rsidRDefault="000A702F" w:rsidP="000A702F">
      <w:pPr>
        <w:pStyle w:val="Antrats"/>
        <w:jc w:val="both"/>
        <w:rPr>
          <w:noProof/>
          <w:lang w:val="lt-LT"/>
        </w:rPr>
      </w:pPr>
    </w:p>
    <w:p w14:paraId="1B9AA4A7" w14:textId="77777777" w:rsidR="000A702F" w:rsidRPr="00C34827" w:rsidRDefault="000A702F" w:rsidP="000A702F">
      <w:pPr>
        <w:pStyle w:val="Antrats"/>
        <w:jc w:val="both"/>
        <w:rPr>
          <w:noProof/>
          <w:lang w:val="lt-LT"/>
        </w:rPr>
      </w:pPr>
    </w:p>
    <w:p w14:paraId="42D2519B" w14:textId="77777777" w:rsidR="002E5096" w:rsidRPr="009624B8" w:rsidRDefault="002E5096" w:rsidP="000A702F">
      <w:pPr>
        <w:suppressAutoHyphens/>
        <w:jc w:val="right"/>
        <w:rPr>
          <w:lang w:val="lt-LT"/>
        </w:rPr>
      </w:pPr>
    </w:p>
    <w:sectPr w:rsidR="002E5096" w:rsidRPr="009624B8" w:rsidSect="00AF1313">
      <w:headerReference w:type="even" r:id="rId7"/>
      <w:footerReference w:type="default" r:id="rId8"/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783FF" w14:textId="77777777" w:rsidR="00C765E3" w:rsidRDefault="00C765E3">
      <w:r>
        <w:separator/>
      </w:r>
    </w:p>
  </w:endnote>
  <w:endnote w:type="continuationSeparator" w:id="0">
    <w:p w14:paraId="3BDBAB04" w14:textId="77777777" w:rsidR="00C765E3" w:rsidRDefault="00C7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062E0" w14:textId="77777777" w:rsidR="00D2798D" w:rsidRDefault="00D2798D">
    <w:pPr>
      <w:pStyle w:val="Porat"/>
      <w:rPr>
        <w:lang w:val="lt-LT"/>
      </w:rPr>
    </w:pPr>
  </w:p>
  <w:p w14:paraId="246062E1" w14:textId="77777777" w:rsidR="00D2798D" w:rsidRDefault="00D2798D">
    <w:pPr>
      <w:pStyle w:val="Pora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70AC4" w14:textId="77777777" w:rsidR="00C765E3" w:rsidRDefault="00C765E3">
      <w:r>
        <w:separator/>
      </w:r>
    </w:p>
  </w:footnote>
  <w:footnote w:type="continuationSeparator" w:id="0">
    <w:p w14:paraId="297F9274" w14:textId="77777777" w:rsidR="00C765E3" w:rsidRDefault="00C76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062DD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062E2" w14:textId="77777777" w:rsidR="00972531" w:rsidRDefault="003B16E3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246062EC" wp14:editId="246062ED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6062E3" w14:textId="77777777" w:rsidR="00972531" w:rsidRDefault="00972531" w:rsidP="00972531">
    <w:pPr>
      <w:pStyle w:val="Antrats"/>
      <w:tabs>
        <w:tab w:val="clear" w:pos="4153"/>
        <w:tab w:val="clear" w:pos="8306"/>
      </w:tabs>
    </w:pPr>
  </w:p>
  <w:p w14:paraId="246062E4" w14:textId="77777777" w:rsidR="00972531" w:rsidRDefault="00972531" w:rsidP="00972531"/>
  <w:p w14:paraId="246062E5" w14:textId="77777777" w:rsidR="00972531" w:rsidRDefault="00972531" w:rsidP="00972531"/>
  <w:p w14:paraId="246062E6" w14:textId="77777777" w:rsidR="00972531" w:rsidRDefault="00972531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246062E7" w14:textId="77777777" w:rsidR="00972531" w:rsidRDefault="00972531" w:rsidP="00972531">
    <w:pPr>
      <w:rPr>
        <w:rFonts w:ascii="TimesLT" w:hAnsi="TimesLT"/>
        <w:b/>
      </w:rPr>
    </w:pPr>
  </w:p>
  <w:p w14:paraId="246062E8" w14:textId="77777777" w:rsidR="00972531" w:rsidRPr="00093BE3" w:rsidRDefault="00972531" w:rsidP="00972531">
    <w:pPr>
      <w:jc w:val="center"/>
      <w:rPr>
        <w:b/>
        <w:lang w:val="lt-LT"/>
      </w:rPr>
    </w:pPr>
    <w:r w:rsidRPr="00093BE3">
      <w:rPr>
        <w:b/>
      </w:rPr>
      <w:t>ROKI</w:t>
    </w:r>
    <w:r w:rsidRPr="00093BE3">
      <w:rPr>
        <w:b/>
        <w:lang w:val="lt-LT"/>
      </w:rPr>
      <w:t>Š</w:t>
    </w:r>
    <w:r w:rsidRPr="00093BE3">
      <w:rPr>
        <w:b/>
      </w:rPr>
      <w:t>KIO RAJONO SAVIVALDYB</w:t>
    </w:r>
    <w:r w:rsidRPr="00093BE3">
      <w:rPr>
        <w:b/>
        <w:lang w:val="lt-LT"/>
      </w:rPr>
      <w:t xml:space="preserve">ĖS </w:t>
    </w:r>
    <w:r w:rsidR="00BE528B" w:rsidRPr="00093BE3">
      <w:rPr>
        <w:b/>
        <w:lang w:val="lt-LT"/>
      </w:rPr>
      <w:t>MERAS</w:t>
    </w:r>
  </w:p>
  <w:p w14:paraId="246062E9" w14:textId="77777777" w:rsidR="00BE528B" w:rsidRPr="00093BE3" w:rsidRDefault="00BE528B" w:rsidP="00972531">
    <w:pPr>
      <w:jc w:val="center"/>
      <w:rPr>
        <w:b/>
        <w:lang w:val="lt-LT"/>
      </w:rPr>
    </w:pPr>
  </w:p>
  <w:p w14:paraId="246062EA" w14:textId="66D7A1FC" w:rsidR="00BE528B" w:rsidRPr="00093BE3" w:rsidRDefault="00CB0476" w:rsidP="00972531">
    <w:pPr>
      <w:jc w:val="center"/>
      <w:rPr>
        <w:b/>
        <w:lang w:val="lt-LT"/>
      </w:rPr>
    </w:pPr>
    <w:r w:rsidRPr="00093BE3">
      <w:rPr>
        <w:b/>
        <w:lang w:val="lt-LT"/>
      </w:rPr>
      <w:t>P</w:t>
    </w:r>
    <w:r w:rsidR="00BE528B" w:rsidRPr="00093BE3">
      <w:rPr>
        <w:b/>
        <w:lang w:val="lt-LT"/>
      </w:rPr>
      <w:t>OTVARKIS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73987"/>
    <w:multiLevelType w:val="multilevel"/>
    <w:tmpl w:val="E10AE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04973DA8"/>
    <w:multiLevelType w:val="hybridMultilevel"/>
    <w:tmpl w:val="65528D34"/>
    <w:lvl w:ilvl="0" w:tplc="2A8491F2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" w15:restartNumberingAfterBreak="0">
    <w:nsid w:val="0DD12CD1"/>
    <w:multiLevelType w:val="hybridMultilevel"/>
    <w:tmpl w:val="989656B2"/>
    <w:lvl w:ilvl="0" w:tplc="7B34F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C6214A"/>
    <w:multiLevelType w:val="hybridMultilevel"/>
    <w:tmpl w:val="43B03344"/>
    <w:lvl w:ilvl="0" w:tplc="234A5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A17B0"/>
    <w:multiLevelType w:val="multilevel"/>
    <w:tmpl w:val="E10AE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24F45712"/>
    <w:multiLevelType w:val="multilevel"/>
    <w:tmpl w:val="E10AE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72375E"/>
    <w:multiLevelType w:val="multilevel"/>
    <w:tmpl w:val="115C49D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94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9" w15:restartNumberingAfterBreak="0">
    <w:nsid w:val="44CB537D"/>
    <w:multiLevelType w:val="multilevel"/>
    <w:tmpl w:val="6334319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5E4DCD"/>
    <w:multiLevelType w:val="hybridMultilevel"/>
    <w:tmpl w:val="E6CA8318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7A0F12"/>
    <w:multiLevelType w:val="hybridMultilevel"/>
    <w:tmpl w:val="F0685CFE"/>
    <w:lvl w:ilvl="0" w:tplc="0427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477E2B"/>
    <w:multiLevelType w:val="hybridMultilevel"/>
    <w:tmpl w:val="27BE0DFA"/>
    <w:lvl w:ilvl="0" w:tplc="C0EA72F2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C3368A"/>
    <w:multiLevelType w:val="hybridMultilevel"/>
    <w:tmpl w:val="8E4806EA"/>
    <w:lvl w:ilvl="0" w:tplc="0809000F">
      <w:start w:val="8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284510949">
    <w:abstractNumId w:val="13"/>
  </w:num>
  <w:num w:numId="2" w16cid:durableId="1446076115">
    <w:abstractNumId w:val="16"/>
  </w:num>
  <w:num w:numId="3" w16cid:durableId="201745847">
    <w:abstractNumId w:val="10"/>
  </w:num>
  <w:num w:numId="4" w16cid:durableId="1068655585">
    <w:abstractNumId w:val="0"/>
  </w:num>
  <w:num w:numId="5" w16cid:durableId="688724449">
    <w:abstractNumId w:val="15"/>
  </w:num>
  <w:num w:numId="6" w16cid:durableId="678503257">
    <w:abstractNumId w:val="19"/>
  </w:num>
  <w:num w:numId="7" w16cid:durableId="2410609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10146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932996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1695910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6225664">
    <w:abstractNumId w:val="3"/>
  </w:num>
  <w:num w:numId="12" w16cid:durableId="707921608">
    <w:abstractNumId w:val="5"/>
  </w:num>
  <w:num w:numId="13" w16cid:durableId="774910342">
    <w:abstractNumId w:val="6"/>
  </w:num>
  <w:num w:numId="14" w16cid:durableId="2028405717">
    <w:abstractNumId w:val="4"/>
  </w:num>
  <w:num w:numId="15" w16cid:durableId="1662200233">
    <w:abstractNumId w:val="17"/>
  </w:num>
  <w:num w:numId="16" w16cid:durableId="1693334539">
    <w:abstractNumId w:val="9"/>
  </w:num>
  <w:num w:numId="17" w16cid:durableId="56127954">
    <w:abstractNumId w:val="1"/>
  </w:num>
  <w:num w:numId="18" w16cid:durableId="13912740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42012851">
    <w:abstractNumId w:val="2"/>
  </w:num>
  <w:num w:numId="20" w16cid:durableId="816650670">
    <w:abstractNumId w:val="12"/>
  </w:num>
  <w:num w:numId="21" w16cid:durableId="6315248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662578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37600710">
    <w:abstractNumId w:val="8"/>
  </w:num>
  <w:num w:numId="24" w16cid:durableId="8748487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07B"/>
    <w:rsid w:val="000214DF"/>
    <w:rsid w:val="00021B87"/>
    <w:rsid w:val="000235BD"/>
    <w:rsid w:val="00043F64"/>
    <w:rsid w:val="00050D9F"/>
    <w:rsid w:val="00056640"/>
    <w:rsid w:val="00064277"/>
    <w:rsid w:val="00080DB2"/>
    <w:rsid w:val="00093BE3"/>
    <w:rsid w:val="000A6F71"/>
    <w:rsid w:val="000A702F"/>
    <w:rsid w:val="000B772C"/>
    <w:rsid w:val="000C657A"/>
    <w:rsid w:val="000E5B9A"/>
    <w:rsid w:val="000F0170"/>
    <w:rsid w:val="001029C0"/>
    <w:rsid w:val="00114430"/>
    <w:rsid w:val="00127730"/>
    <w:rsid w:val="001304E5"/>
    <w:rsid w:val="0013145E"/>
    <w:rsid w:val="001407BB"/>
    <w:rsid w:val="001A6C6D"/>
    <w:rsid w:val="001B5171"/>
    <w:rsid w:val="001B68B3"/>
    <w:rsid w:val="001C6E31"/>
    <w:rsid w:val="001F25FF"/>
    <w:rsid w:val="001F61B6"/>
    <w:rsid w:val="0022420B"/>
    <w:rsid w:val="002331B3"/>
    <w:rsid w:val="00273DB3"/>
    <w:rsid w:val="00274E0A"/>
    <w:rsid w:val="0028789C"/>
    <w:rsid w:val="002A4783"/>
    <w:rsid w:val="002E5096"/>
    <w:rsid w:val="003123AC"/>
    <w:rsid w:val="003541F7"/>
    <w:rsid w:val="00363F22"/>
    <w:rsid w:val="003659CD"/>
    <w:rsid w:val="003A53CB"/>
    <w:rsid w:val="003B16E3"/>
    <w:rsid w:val="003C09F5"/>
    <w:rsid w:val="003C0C91"/>
    <w:rsid w:val="003D519A"/>
    <w:rsid w:val="003E2671"/>
    <w:rsid w:val="003F2389"/>
    <w:rsid w:val="00405EF8"/>
    <w:rsid w:val="004517A9"/>
    <w:rsid w:val="004C2B0D"/>
    <w:rsid w:val="004D2A78"/>
    <w:rsid w:val="004F02DC"/>
    <w:rsid w:val="005270B1"/>
    <w:rsid w:val="005505CA"/>
    <w:rsid w:val="005656B8"/>
    <w:rsid w:val="00570CBA"/>
    <w:rsid w:val="00572E7E"/>
    <w:rsid w:val="00597A9E"/>
    <w:rsid w:val="005A18D4"/>
    <w:rsid w:val="005D3E4B"/>
    <w:rsid w:val="00634A62"/>
    <w:rsid w:val="00656C45"/>
    <w:rsid w:val="006631A5"/>
    <w:rsid w:val="006642C9"/>
    <w:rsid w:val="006648CF"/>
    <w:rsid w:val="00664FCE"/>
    <w:rsid w:val="0069146C"/>
    <w:rsid w:val="006A3195"/>
    <w:rsid w:val="006A5CEA"/>
    <w:rsid w:val="006C7B96"/>
    <w:rsid w:val="006D1D88"/>
    <w:rsid w:val="006D7629"/>
    <w:rsid w:val="00700259"/>
    <w:rsid w:val="00714AC7"/>
    <w:rsid w:val="007171D5"/>
    <w:rsid w:val="007273CA"/>
    <w:rsid w:val="007823E0"/>
    <w:rsid w:val="00784C04"/>
    <w:rsid w:val="007D4025"/>
    <w:rsid w:val="007F1F72"/>
    <w:rsid w:val="007F37BB"/>
    <w:rsid w:val="007F46D6"/>
    <w:rsid w:val="0080615D"/>
    <w:rsid w:val="008331BE"/>
    <w:rsid w:val="00846D43"/>
    <w:rsid w:val="00847558"/>
    <w:rsid w:val="008A5E88"/>
    <w:rsid w:val="008C66C6"/>
    <w:rsid w:val="008D0A2A"/>
    <w:rsid w:val="008F30CB"/>
    <w:rsid w:val="00956442"/>
    <w:rsid w:val="009624B8"/>
    <w:rsid w:val="00972531"/>
    <w:rsid w:val="0098459A"/>
    <w:rsid w:val="00987B10"/>
    <w:rsid w:val="00995D44"/>
    <w:rsid w:val="009F1540"/>
    <w:rsid w:val="00A05408"/>
    <w:rsid w:val="00A223AF"/>
    <w:rsid w:val="00A35EBA"/>
    <w:rsid w:val="00A36AE6"/>
    <w:rsid w:val="00A41AA3"/>
    <w:rsid w:val="00A600D5"/>
    <w:rsid w:val="00AD52C1"/>
    <w:rsid w:val="00AE1947"/>
    <w:rsid w:val="00AF1313"/>
    <w:rsid w:val="00AF51F1"/>
    <w:rsid w:val="00AF70A0"/>
    <w:rsid w:val="00B3511B"/>
    <w:rsid w:val="00B37110"/>
    <w:rsid w:val="00B41CD8"/>
    <w:rsid w:val="00B51946"/>
    <w:rsid w:val="00B70F0E"/>
    <w:rsid w:val="00B74EE8"/>
    <w:rsid w:val="00B76E3C"/>
    <w:rsid w:val="00BA0F24"/>
    <w:rsid w:val="00BD6BA0"/>
    <w:rsid w:val="00BE07F6"/>
    <w:rsid w:val="00BE128F"/>
    <w:rsid w:val="00BE528B"/>
    <w:rsid w:val="00C56878"/>
    <w:rsid w:val="00C61A11"/>
    <w:rsid w:val="00C6207B"/>
    <w:rsid w:val="00C765E3"/>
    <w:rsid w:val="00CB0476"/>
    <w:rsid w:val="00CB0A13"/>
    <w:rsid w:val="00CB32EE"/>
    <w:rsid w:val="00CD0170"/>
    <w:rsid w:val="00CD5177"/>
    <w:rsid w:val="00CF0383"/>
    <w:rsid w:val="00D158F2"/>
    <w:rsid w:val="00D24A10"/>
    <w:rsid w:val="00D2798D"/>
    <w:rsid w:val="00D375B7"/>
    <w:rsid w:val="00D41E0F"/>
    <w:rsid w:val="00D47A63"/>
    <w:rsid w:val="00D5450F"/>
    <w:rsid w:val="00DA3AA8"/>
    <w:rsid w:val="00DA7DE5"/>
    <w:rsid w:val="00DB169C"/>
    <w:rsid w:val="00DD507F"/>
    <w:rsid w:val="00DE1C7B"/>
    <w:rsid w:val="00DE5E63"/>
    <w:rsid w:val="00E4392A"/>
    <w:rsid w:val="00E44C58"/>
    <w:rsid w:val="00E5120A"/>
    <w:rsid w:val="00E93CA1"/>
    <w:rsid w:val="00EA28AE"/>
    <w:rsid w:val="00EA65FC"/>
    <w:rsid w:val="00EB2320"/>
    <w:rsid w:val="00EF0E4D"/>
    <w:rsid w:val="00F067A1"/>
    <w:rsid w:val="00F13CF1"/>
    <w:rsid w:val="00F14B88"/>
    <w:rsid w:val="00F257CF"/>
    <w:rsid w:val="00F33F3C"/>
    <w:rsid w:val="00F367BE"/>
    <w:rsid w:val="00F47DBF"/>
    <w:rsid w:val="00F65D07"/>
    <w:rsid w:val="00F734D3"/>
    <w:rsid w:val="00F761B1"/>
    <w:rsid w:val="00F801FD"/>
    <w:rsid w:val="00FD5D4F"/>
    <w:rsid w:val="00FE5E90"/>
    <w:rsid w:val="00FE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606276"/>
  <w15:docId w15:val="{84A6AD80-9122-4AE0-B163-60426E7F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F33F3C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5D3E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5D3E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5D3E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rsid w:val="005D3E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Antrat6">
    <w:name w:val="heading 6"/>
    <w:basedOn w:val="prastasis"/>
    <w:next w:val="prastasis"/>
    <w:link w:val="Antrat6Diagrama"/>
    <w:semiHidden/>
    <w:unhideWhenUsed/>
    <w:qFormat/>
    <w:rsid w:val="005D3E4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ntrat7">
    <w:name w:val="heading 7"/>
    <w:basedOn w:val="prastasis"/>
    <w:next w:val="prastasis"/>
    <w:link w:val="Antrat7Diagrama"/>
    <w:semiHidden/>
    <w:unhideWhenUsed/>
    <w:qFormat/>
    <w:rsid w:val="005D3E4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5D3E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ntrat9">
    <w:name w:val="heading 9"/>
    <w:basedOn w:val="prastasis"/>
    <w:next w:val="prastasis"/>
    <w:link w:val="Antrat9Diagrama"/>
    <w:semiHidden/>
    <w:unhideWhenUsed/>
    <w:qFormat/>
    <w:rsid w:val="005D3E4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uiPriority w:val="20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semiHidden/>
    <w:rsid w:val="005D3E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Antrat3Diagrama">
    <w:name w:val="Antraštė 3 Diagrama"/>
    <w:basedOn w:val="Numatytasispastraiposriftas"/>
    <w:link w:val="Antrat3"/>
    <w:semiHidden/>
    <w:rsid w:val="005D3E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Antrat4Diagrama">
    <w:name w:val="Antraštė 4 Diagrama"/>
    <w:basedOn w:val="Numatytasispastraiposriftas"/>
    <w:link w:val="Antrat4"/>
    <w:semiHidden/>
    <w:rsid w:val="005D3E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character" w:customStyle="1" w:styleId="Antrat5Diagrama">
    <w:name w:val="Antraštė 5 Diagrama"/>
    <w:basedOn w:val="Numatytasispastraiposriftas"/>
    <w:link w:val="Antrat5"/>
    <w:semiHidden/>
    <w:rsid w:val="005D3E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Antrat6Diagrama">
    <w:name w:val="Antraštė 6 Diagrama"/>
    <w:basedOn w:val="Numatytasispastraiposriftas"/>
    <w:link w:val="Antrat6"/>
    <w:semiHidden/>
    <w:rsid w:val="005D3E4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character" w:customStyle="1" w:styleId="Antrat7Diagrama">
    <w:name w:val="Antraštė 7 Diagrama"/>
    <w:basedOn w:val="Numatytasispastraiposriftas"/>
    <w:link w:val="Antrat7"/>
    <w:semiHidden/>
    <w:rsid w:val="005D3E4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en-US"/>
    </w:rPr>
  </w:style>
  <w:style w:type="character" w:customStyle="1" w:styleId="Antrat8Diagrama">
    <w:name w:val="Antraštė 8 Diagrama"/>
    <w:basedOn w:val="Numatytasispastraiposriftas"/>
    <w:link w:val="Antrat8"/>
    <w:semiHidden/>
    <w:rsid w:val="005D3E4B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Antrat9Diagrama">
    <w:name w:val="Antraštė 9 Diagrama"/>
    <w:basedOn w:val="Numatytasispastraiposriftas"/>
    <w:link w:val="Antrat9"/>
    <w:semiHidden/>
    <w:rsid w:val="005D3E4B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Pagrindinistekstas2">
    <w:name w:val="Body Text 2"/>
    <w:basedOn w:val="prastasis"/>
    <w:link w:val="Pagrindinistekstas2Diagrama"/>
    <w:rsid w:val="00664FC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664FCE"/>
    <w:rPr>
      <w:sz w:val="24"/>
      <w:szCs w:val="24"/>
      <w:lang w:val="en-US" w:eastAsia="en-US"/>
    </w:rPr>
  </w:style>
  <w:style w:type="character" w:styleId="Grietas">
    <w:name w:val="Strong"/>
    <w:basedOn w:val="Numatytasispastraiposriftas"/>
    <w:qFormat/>
    <w:rsid w:val="00664F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Mero POTVARKIS</Template>
  <TotalTime>318</TotalTime>
  <Pages>3</Pages>
  <Words>3598</Words>
  <Characters>2051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Rasa Pugžlienė</cp:lastModifiedBy>
  <cp:revision>24</cp:revision>
  <cp:lastPrinted>2023-06-01T08:24:00Z</cp:lastPrinted>
  <dcterms:created xsi:type="dcterms:W3CDTF">2023-05-19T07:50:00Z</dcterms:created>
  <dcterms:modified xsi:type="dcterms:W3CDTF">2023-09-07T07:24:00Z</dcterms:modified>
</cp:coreProperties>
</file>