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1E4A7" w14:textId="77777777" w:rsidR="00C8314F" w:rsidRPr="002A2D12" w:rsidRDefault="00C8314F" w:rsidP="00C8314F">
      <w:pPr>
        <w:spacing w:after="0" w:line="240" w:lineRule="auto"/>
        <w:jc w:val="center"/>
        <w:rPr>
          <w:rFonts w:cs="Times New Roman"/>
          <w:b/>
          <w:szCs w:val="24"/>
          <w:lang w:val="lt-LT"/>
        </w:rPr>
      </w:pPr>
      <w:bookmarkStart w:id="0" w:name="_GoBack"/>
      <w:bookmarkEnd w:id="0"/>
      <w:r w:rsidRPr="002A2D12">
        <w:rPr>
          <w:rFonts w:cs="Times New Roman"/>
          <w:b/>
          <w:szCs w:val="24"/>
          <w:lang w:val="lt-LT"/>
        </w:rPr>
        <w:t>ROKIŠKIO RAJONO SAVIVALDYBĖ KULTŪROS IR TURIZMO TARYBOS</w:t>
      </w:r>
    </w:p>
    <w:p w14:paraId="33C1E4A8" w14:textId="77777777" w:rsidR="00C8314F" w:rsidRDefault="00C8314F" w:rsidP="00C8314F">
      <w:pPr>
        <w:spacing w:after="0" w:line="240" w:lineRule="auto"/>
        <w:jc w:val="center"/>
        <w:rPr>
          <w:rFonts w:cs="Times New Roman"/>
          <w:b/>
          <w:szCs w:val="24"/>
          <w:lang w:val="lt-LT"/>
        </w:rPr>
      </w:pPr>
      <w:r w:rsidRPr="002A2D12">
        <w:rPr>
          <w:rFonts w:cs="Times New Roman"/>
          <w:b/>
          <w:szCs w:val="24"/>
          <w:lang w:val="lt-LT"/>
        </w:rPr>
        <w:t>PROTOKOLAS</w:t>
      </w:r>
    </w:p>
    <w:p w14:paraId="33C1E4A9" w14:textId="77777777" w:rsidR="004245A7" w:rsidRPr="002A2D12" w:rsidRDefault="004245A7" w:rsidP="00C8314F">
      <w:pPr>
        <w:spacing w:after="0" w:line="240" w:lineRule="auto"/>
        <w:jc w:val="center"/>
        <w:rPr>
          <w:rFonts w:cs="Times New Roman"/>
          <w:b/>
          <w:szCs w:val="24"/>
          <w:lang w:val="lt-LT"/>
        </w:rPr>
      </w:pPr>
    </w:p>
    <w:p w14:paraId="33C1E4AA" w14:textId="677BAD46" w:rsidR="004245A7" w:rsidRDefault="00B963EA" w:rsidP="00C8314F">
      <w:pPr>
        <w:spacing w:after="0" w:line="240" w:lineRule="auto"/>
        <w:jc w:val="center"/>
        <w:rPr>
          <w:rFonts w:cs="Times New Roman"/>
          <w:b/>
          <w:szCs w:val="24"/>
          <w:lang w:val="lt-LT"/>
        </w:rPr>
      </w:pPr>
      <w:r>
        <w:rPr>
          <w:rFonts w:cs="Times New Roman"/>
          <w:b/>
          <w:szCs w:val="24"/>
          <w:lang w:val="lt-LT"/>
        </w:rPr>
        <w:t>2022</w:t>
      </w:r>
      <w:r w:rsidR="00C8314F" w:rsidRPr="002A2D12">
        <w:rPr>
          <w:rFonts w:cs="Times New Roman"/>
          <w:b/>
          <w:szCs w:val="24"/>
          <w:lang w:val="lt-LT"/>
        </w:rPr>
        <w:t xml:space="preserve"> m. </w:t>
      </w:r>
      <w:r>
        <w:rPr>
          <w:rFonts w:cs="Times New Roman"/>
          <w:b/>
          <w:szCs w:val="24"/>
          <w:lang w:val="lt-LT"/>
        </w:rPr>
        <w:t>balandžio 19</w:t>
      </w:r>
      <w:r w:rsidR="00461C62">
        <w:rPr>
          <w:rFonts w:cs="Times New Roman"/>
          <w:b/>
          <w:szCs w:val="24"/>
          <w:lang w:val="lt-LT"/>
        </w:rPr>
        <w:t xml:space="preserve"> d. Nr. KTP- </w:t>
      </w:r>
      <w:r w:rsidR="001C5028">
        <w:rPr>
          <w:rFonts w:cs="Times New Roman"/>
          <w:b/>
          <w:szCs w:val="24"/>
          <w:lang w:val="lt-LT"/>
        </w:rPr>
        <w:t>3</w:t>
      </w:r>
      <w:r w:rsidR="00C8314F" w:rsidRPr="002A2D12">
        <w:rPr>
          <w:rFonts w:cs="Times New Roman"/>
          <w:b/>
          <w:szCs w:val="24"/>
          <w:lang w:val="lt-LT"/>
        </w:rPr>
        <w:t xml:space="preserve"> </w:t>
      </w:r>
    </w:p>
    <w:p w14:paraId="33C1E4AB" w14:textId="77777777" w:rsidR="00C8314F" w:rsidRPr="002A2D12" w:rsidRDefault="00C8314F" w:rsidP="00C8314F">
      <w:pPr>
        <w:spacing w:after="0" w:line="240" w:lineRule="auto"/>
        <w:jc w:val="center"/>
        <w:rPr>
          <w:rFonts w:cs="Times New Roman"/>
          <w:b/>
          <w:szCs w:val="24"/>
          <w:lang w:val="lt-LT"/>
        </w:rPr>
      </w:pPr>
      <w:r w:rsidRPr="002A2D12">
        <w:rPr>
          <w:rFonts w:cs="Times New Roman"/>
          <w:b/>
          <w:szCs w:val="24"/>
          <w:lang w:val="lt-LT"/>
        </w:rPr>
        <w:t>Rokiškis</w:t>
      </w:r>
    </w:p>
    <w:p w14:paraId="33C1E4AC" w14:textId="77777777" w:rsidR="00C8314F" w:rsidRPr="002A2D12" w:rsidRDefault="00C8314F" w:rsidP="00C8314F">
      <w:pPr>
        <w:spacing w:after="0" w:line="240" w:lineRule="auto"/>
        <w:jc w:val="both"/>
        <w:rPr>
          <w:rFonts w:cs="Times New Roman"/>
          <w:szCs w:val="24"/>
          <w:lang w:val="lt-LT"/>
        </w:rPr>
      </w:pPr>
    </w:p>
    <w:p w14:paraId="33C1E4AD" w14:textId="77777777" w:rsidR="00C8314F" w:rsidRPr="002A2D12" w:rsidRDefault="00B963EA" w:rsidP="00C8314F">
      <w:pPr>
        <w:spacing w:after="0" w:line="240" w:lineRule="auto"/>
        <w:ind w:firstLine="720"/>
        <w:jc w:val="both"/>
        <w:rPr>
          <w:rFonts w:cs="Times New Roman"/>
          <w:szCs w:val="24"/>
          <w:lang w:val="lt-LT"/>
        </w:rPr>
      </w:pPr>
      <w:r>
        <w:rPr>
          <w:rFonts w:cs="Times New Roman"/>
          <w:szCs w:val="24"/>
          <w:lang w:val="lt-LT"/>
        </w:rPr>
        <w:t>Posėdis įvyko 2022-04-19</w:t>
      </w:r>
      <w:r w:rsidR="008D2D7E">
        <w:rPr>
          <w:rFonts w:cs="Times New Roman"/>
          <w:szCs w:val="24"/>
          <w:lang w:val="lt-LT"/>
        </w:rPr>
        <w:t>, 16</w:t>
      </w:r>
      <w:r w:rsidR="00AB05D5">
        <w:rPr>
          <w:rFonts w:cs="Times New Roman"/>
          <w:szCs w:val="24"/>
          <w:lang w:val="lt-LT"/>
        </w:rPr>
        <w:t xml:space="preserve"> val.</w:t>
      </w:r>
    </w:p>
    <w:p w14:paraId="33C1E4AE" w14:textId="77777777" w:rsidR="00C8314F" w:rsidRPr="002A2D12" w:rsidRDefault="00B963EA" w:rsidP="00C8314F">
      <w:pPr>
        <w:spacing w:after="0" w:line="240" w:lineRule="auto"/>
        <w:ind w:firstLine="720"/>
        <w:jc w:val="both"/>
        <w:rPr>
          <w:rFonts w:cs="Times New Roman"/>
          <w:szCs w:val="24"/>
          <w:lang w:val="lt-LT"/>
        </w:rPr>
      </w:pPr>
      <w:r>
        <w:rPr>
          <w:rFonts w:cs="Times New Roman"/>
          <w:szCs w:val="24"/>
          <w:lang w:val="lt-LT"/>
        </w:rPr>
        <w:t xml:space="preserve">Posėdžio trukmė –  </w:t>
      </w:r>
      <w:r w:rsidR="00205375">
        <w:rPr>
          <w:rFonts w:cs="Times New Roman"/>
          <w:szCs w:val="24"/>
          <w:lang w:val="lt-LT"/>
        </w:rPr>
        <w:t>1</w:t>
      </w:r>
      <w:r>
        <w:rPr>
          <w:rFonts w:cs="Times New Roman"/>
          <w:szCs w:val="24"/>
          <w:lang w:val="lt-LT"/>
        </w:rPr>
        <w:t xml:space="preserve">val. </w:t>
      </w:r>
      <w:r w:rsidR="00205375">
        <w:rPr>
          <w:rFonts w:cs="Times New Roman"/>
          <w:szCs w:val="24"/>
          <w:lang w:val="lt-LT"/>
        </w:rPr>
        <w:t>30</w:t>
      </w:r>
      <w:r w:rsidR="00C8314F" w:rsidRPr="002A2D12">
        <w:rPr>
          <w:rFonts w:cs="Times New Roman"/>
          <w:szCs w:val="24"/>
          <w:lang w:val="lt-LT"/>
        </w:rPr>
        <w:t xml:space="preserve"> </w:t>
      </w:r>
      <w:r w:rsidR="008D2D7E">
        <w:rPr>
          <w:rFonts w:cs="Times New Roman"/>
          <w:szCs w:val="24"/>
          <w:lang w:val="lt-LT"/>
        </w:rPr>
        <w:t>min</w:t>
      </w:r>
      <w:r w:rsidR="00C8314F" w:rsidRPr="002A2D12">
        <w:rPr>
          <w:rFonts w:cs="Times New Roman"/>
          <w:szCs w:val="24"/>
          <w:lang w:val="lt-LT"/>
        </w:rPr>
        <w:t>.</w:t>
      </w:r>
    </w:p>
    <w:p w14:paraId="33C1E4AF" w14:textId="77777777" w:rsidR="00C8314F" w:rsidRPr="002A2D12" w:rsidRDefault="00C8314F" w:rsidP="00C8314F">
      <w:pPr>
        <w:spacing w:after="0" w:line="240" w:lineRule="auto"/>
        <w:ind w:firstLine="720"/>
        <w:jc w:val="both"/>
        <w:rPr>
          <w:rFonts w:cs="Times New Roman"/>
          <w:szCs w:val="24"/>
          <w:lang w:val="lt-LT"/>
        </w:rPr>
      </w:pPr>
      <w:r w:rsidRPr="002A2D12">
        <w:rPr>
          <w:rFonts w:cs="Times New Roman"/>
          <w:szCs w:val="24"/>
          <w:lang w:val="lt-LT"/>
        </w:rPr>
        <w:t xml:space="preserve">Posėdžio pirmininkas – Irena Matelienė savivaldybės administracijos </w:t>
      </w:r>
      <w:r>
        <w:rPr>
          <w:rFonts w:cs="Times New Roman"/>
          <w:szCs w:val="24"/>
          <w:lang w:val="lt-LT"/>
        </w:rPr>
        <w:t>Komunikacijos</w:t>
      </w:r>
      <w:r w:rsidRPr="002A2D12">
        <w:rPr>
          <w:rFonts w:cs="Times New Roman"/>
          <w:szCs w:val="24"/>
          <w:lang w:val="lt-LT"/>
        </w:rPr>
        <w:t xml:space="preserve"> ir </w:t>
      </w:r>
      <w:r>
        <w:rPr>
          <w:rFonts w:cs="Times New Roman"/>
          <w:szCs w:val="24"/>
          <w:lang w:val="lt-LT"/>
        </w:rPr>
        <w:t>kultūros</w:t>
      </w:r>
      <w:r w:rsidRPr="002A2D12">
        <w:rPr>
          <w:rFonts w:cs="Times New Roman"/>
          <w:szCs w:val="24"/>
          <w:lang w:val="lt-LT"/>
        </w:rPr>
        <w:t xml:space="preserve"> skyriaus </w:t>
      </w:r>
      <w:r w:rsidR="008E4988">
        <w:rPr>
          <w:rFonts w:cs="Times New Roman"/>
          <w:szCs w:val="24"/>
          <w:lang w:val="lt-LT"/>
        </w:rPr>
        <w:t xml:space="preserve"> vedėja</w:t>
      </w:r>
      <w:r w:rsidRPr="002A2D12">
        <w:rPr>
          <w:rFonts w:cs="Times New Roman"/>
          <w:szCs w:val="24"/>
          <w:lang w:val="lt-LT"/>
        </w:rPr>
        <w:t>.</w:t>
      </w:r>
    </w:p>
    <w:p w14:paraId="33C1E4B0" w14:textId="77777777" w:rsidR="00C8314F" w:rsidRPr="002A2D12" w:rsidRDefault="00C8314F" w:rsidP="00C8314F">
      <w:pPr>
        <w:spacing w:after="0" w:line="240" w:lineRule="auto"/>
        <w:ind w:firstLine="720"/>
        <w:jc w:val="both"/>
        <w:rPr>
          <w:rFonts w:cs="Times New Roman"/>
          <w:szCs w:val="24"/>
          <w:lang w:val="lt-LT"/>
        </w:rPr>
      </w:pPr>
      <w:r w:rsidRPr="002A2D12">
        <w:rPr>
          <w:rFonts w:cs="Times New Roman"/>
          <w:szCs w:val="24"/>
          <w:lang w:val="lt-LT"/>
        </w:rPr>
        <w:t xml:space="preserve">Posėdžio sekretorius – Janina Komkienė, savivaldybės administracijos </w:t>
      </w:r>
      <w:r>
        <w:rPr>
          <w:rFonts w:cs="Times New Roman"/>
          <w:szCs w:val="24"/>
          <w:lang w:val="lt-LT"/>
        </w:rPr>
        <w:t>Komunikacijos ir kultūros</w:t>
      </w:r>
      <w:r w:rsidRPr="002A2D12">
        <w:rPr>
          <w:rFonts w:cs="Times New Roman"/>
          <w:szCs w:val="24"/>
          <w:lang w:val="lt-LT"/>
        </w:rPr>
        <w:t xml:space="preserve"> skyriaus vyr. specialistė kultūrai.</w:t>
      </w:r>
    </w:p>
    <w:p w14:paraId="33C1E4B1" w14:textId="77777777" w:rsidR="00C8314F" w:rsidRPr="005C5E0F" w:rsidRDefault="00C8314F" w:rsidP="00C8314F">
      <w:pPr>
        <w:spacing w:after="0" w:line="240" w:lineRule="auto"/>
        <w:ind w:firstLine="720"/>
        <w:jc w:val="both"/>
        <w:rPr>
          <w:rFonts w:cs="Times New Roman"/>
          <w:szCs w:val="24"/>
          <w:lang w:val="lt-LT"/>
        </w:rPr>
      </w:pPr>
      <w:r w:rsidRPr="005C5E0F">
        <w:rPr>
          <w:rFonts w:cs="Times New Roman"/>
          <w:szCs w:val="24"/>
          <w:lang w:val="lt-LT"/>
        </w:rPr>
        <w:t>Dalyvavo:</w:t>
      </w:r>
      <w:r w:rsidR="008E4988" w:rsidRPr="005C5E0F">
        <w:rPr>
          <w:rFonts w:cs="Times New Roman"/>
          <w:szCs w:val="24"/>
          <w:lang w:val="lt-LT"/>
        </w:rPr>
        <w:t xml:space="preserve"> Eimantas Tūska, Lina Valotkienė, Gitana V</w:t>
      </w:r>
      <w:r w:rsidR="00177024" w:rsidRPr="005C5E0F">
        <w:rPr>
          <w:rFonts w:cs="Times New Roman"/>
          <w:szCs w:val="24"/>
          <w:lang w:val="lt-LT"/>
        </w:rPr>
        <w:t>ošterytė</w:t>
      </w:r>
      <w:r w:rsidR="008E4988" w:rsidRPr="005C5E0F">
        <w:rPr>
          <w:rFonts w:cs="Times New Roman"/>
          <w:szCs w:val="24"/>
          <w:lang w:val="lt-LT"/>
        </w:rPr>
        <w:t>, Reda Kiselytė, Eimantas Novikas, Vaiva Kirstukienė, Nijolė Š</w:t>
      </w:r>
      <w:r w:rsidR="00F12815" w:rsidRPr="005C5E0F">
        <w:rPr>
          <w:rFonts w:cs="Times New Roman"/>
          <w:szCs w:val="24"/>
          <w:lang w:val="lt-LT"/>
        </w:rPr>
        <w:t>niokienė, Violeta Jasinevičienė, Raimonda Stankevičiūtė – Vilimienė,</w:t>
      </w:r>
      <w:r w:rsidRPr="005C5E0F">
        <w:rPr>
          <w:rFonts w:cs="Times New Roman"/>
          <w:szCs w:val="24"/>
          <w:lang w:val="lt-LT"/>
        </w:rPr>
        <w:t xml:space="preserve"> </w:t>
      </w:r>
      <w:r w:rsidR="00F12815" w:rsidRPr="005C5E0F">
        <w:rPr>
          <w:rFonts w:cs="Times New Roman"/>
          <w:szCs w:val="24"/>
          <w:lang w:val="lt-LT"/>
        </w:rPr>
        <w:t>Zenonas Viduolis, Elinga Mikulėnienė, Alicija Matiukienė, Justina Daščioraitė</w:t>
      </w:r>
    </w:p>
    <w:p w14:paraId="33C1E4B2" w14:textId="77777777" w:rsidR="00C8314F" w:rsidRPr="002A2D12" w:rsidRDefault="00C8314F" w:rsidP="00C8314F">
      <w:pPr>
        <w:spacing w:after="0" w:line="240" w:lineRule="auto"/>
        <w:ind w:firstLine="720"/>
        <w:jc w:val="both"/>
        <w:rPr>
          <w:rFonts w:cs="Times New Roman"/>
          <w:szCs w:val="24"/>
          <w:lang w:val="lt-LT"/>
        </w:rPr>
      </w:pPr>
      <w:r w:rsidRPr="002A2D12">
        <w:rPr>
          <w:rFonts w:cs="Times New Roman"/>
          <w:szCs w:val="24"/>
          <w:lang w:val="lt-LT"/>
        </w:rPr>
        <w:t>Protokole vartojamas sutrumpinimas: Kultūros ir turizmo taryba</w:t>
      </w:r>
      <w:r w:rsidR="005C5E0F">
        <w:rPr>
          <w:rFonts w:cs="Times New Roman"/>
          <w:szCs w:val="24"/>
          <w:lang w:val="lt-LT"/>
        </w:rPr>
        <w:t xml:space="preserve"> – toliau KTT ir Etninės kultūros, istorijos ir tautinės atminties priemonės finansavimas – EITA.</w:t>
      </w:r>
    </w:p>
    <w:p w14:paraId="33C1E4B3" w14:textId="77777777" w:rsidR="00C8314F" w:rsidRPr="002A2D12" w:rsidRDefault="00C8314F" w:rsidP="00C8314F">
      <w:pPr>
        <w:spacing w:after="0" w:line="240" w:lineRule="auto"/>
        <w:ind w:firstLine="720"/>
        <w:jc w:val="both"/>
        <w:rPr>
          <w:rFonts w:cs="Times New Roman"/>
          <w:szCs w:val="24"/>
          <w:lang w:val="lt-LT"/>
        </w:rPr>
      </w:pPr>
    </w:p>
    <w:p w14:paraId="33C1E4B4" w14:textId="77777777" w:rsidR="00BA4E4D" w:rsidRPr="00A73915" w:rsidRDefault="00BA4E4D" w:rsidP="00BA4E4D">
      <w:pPr>
        <w:shd w:val="clear" w:color="auto" w:fill="FFFFFF"/>
        <w:spacing w:after="0" w:line="240" w:lineRule="auto"/>
        <w:jc w:val="both"/>
        <w:rPr>
          <w:rFonts w:eastAsia="Times New Roman" w:cs="Times New Roman"/>
          <w:b/>
          <w:color w:val="222222"/>
          <w:szCs w:val="24"/>
          <w:lang w:val="lt-LT" w:eastAsia="lt-LT"/>
        </w:rPr>
      </w:pPr>
      <w:r w:rsidRPr="00BA4E4D">
        <w:rPr>
          <w:rFonts w:eastAsia="Times New Roman" w:cs="Times New Roman"/>
          <w:color w:val="222222"/>
          <w:szCs w:val="24"/>
          <w:lang w:val="lt-LT" w:eastAsia="lt-LT"/>
        </w:rPr>
        <w:t xml:space="preserve"> </w:t>
      </w:r>
      <w:r w:rsidRPr="00A73915">
        <w:rPr>
          <w:rFonts w:eastAsia="Times New Roman" w:cs="Times New Roman"/>
          <w:b/>
          <w:color w:val="222222"/>
          <w:szCs w:val="24"/>
          <w:lang w:val="lt-LT" w:eastAsia="lt-LT"/>
        </w:rPr>
        <w:t>DARBOTVARKĖ:</w:t>
      </w:r>
    </w:p>
    <w:p w14:paraId="33C1E4B5" w14:textId="77777777" w:rsidR="00B963EA" w:rsidRPr="00B963EA" w:rsidRDefault="00B963EA" w:rsidP="00CE4441">
      <w:pPr>
        <w:spacing w:after="0" w:line="240" w:lineRule="auto"/>
        <w:ind w:firstLine="709"/>
        <w:rPr>
          <w:rFonts w:eastAsia="Calibri" w:cs="Times New Roman"/>
          <w:szCs w:val="24"/>
          <w:lang w:val="lt-LT" w:eastAsia="en-GB"/>
        </w:rPr>
      </w:pPr>
      <w:r w:rsidRPr="00B963EA">
        <w:rPr>
          <w:rFonts w:eastAsia="Calibri" w:cs="Times New Roman"/>
          <w:bCs/>
          <w:szCs w:val="24"/>
          <w:lang w:val="lt-LT" w:eastAsia="en-GB"/>
        </w:rPr>
        <w:t>1. Rekomendacijos Administracijos direktoriui dėl EITA priemonės konkurso rezultatų sudarymas</w:t>
      </w:r>
      <w:r w:rsidR="00F12815">
        <w:rPr>
          <w:rFonts w:eastAsia="Calibri" w:cs="Times New Roman"/>
          <w:bCs/>
          <w:szCs w:val="24"/>
          <w:lang w:val="lt-LT" w:eastAsia="en-GB"/>
        </w:rPr>
        <w:t>. Pranešėja Irena Matelienė</w:t>
      </w:r>
      <w:r w:rsidRPr="00B963EA">
        <w:rPr>
          <w:rFonts w:eastAsia="Calibri" w:cs="Times New Roman"/>
          <w:bCs/>
          <w:szCs w:val="24"/>
          <w:lang w:val="lt-LT" w:eastAsia="en-GB"/>
        </w:rPr>
        <w:t>;</w:t>
      </w:r>
    </w:p>
    <w:p w14:paraId="33C1E4B6" w14:textId="77777777" w:rsidR="00B963EA" w:rsidRPr="00B963EA" w:rsidRDefault="00B963EA" w:rsidP="00CE4441">
      <w:pPr>
        <w:spacing w:after="0" w:line="240" w:lineRule="auto"/>
        <w:ind w:firstLine="709"/>
        <w:rPr>
          <w:rFonts w:eastAsia="Calibri" w:cs="Times New Roman"/>
          <w:szCs w:val="24"/>
          <w:lang w:val="lt-LT" w:eastAsia="en-GB"/>
        </w:rPr>
      </w:pPr>
      <w:r w:rsidRPr="00B963EA">
        <w:rPr>
          <w:rFonts w:eastAsia="Calibri" w:cs="Times New Roman"/>
          <w:bCs/>
          <w:szCs w:val="24"/>
          <w:lang w:val="lt-LT" w:eastAsia="en-GB"/>
        </w:rPr>
        <w:t>2. Supažindinimas su Tarybos sprendimo projektu "Dėl R</w:t>
      </w:r>
      <w:r w:rsidR="005C5E0F">
        <w:rPr>
          <w:rFonts w:eastAsia="Calibri" w:cs="Times New Roman"/>
          <w:bCs/>
          <w:szCs w:val="24"/>
          <w:lang w:val="lt-LT" w:eastAsia="en-GB"/>
        </w:rPr>
        <w:t>okiškio rajono savivaldybės</w:t>
      </w:r>
      <w:r w:rsidRPr="00B963EA">
        <w:rPr>
          <w:rFonts w:eastAsia="Calibri" w:cs="Times New Roman"/>
          <w:bCs/>
          <w:szCs w:val="24"/>
          <w:lang w:val="lt-LT" w:eastAsia="en-GB"/>
        </w:rPr>
        <w:t xml:space="preserve"> kultūros ir meno premijų ir apdovanojimų sąrašo ir jų skyrimo tvarkos aprašo patvirtinimo"</w:t>
      </w:r>
      <w:r w:rsidR="00F12815">
        <w:rPr>
          <w:rFonts w:eastAsia="Calibri" w:cs="Times New Roman"/>
          <w:bCs/>
          <w:szCs w:val="24"/>
          <w:lang w:val="lt-LT" w:eastAsia="en-GB"/>
        </w:rPr>
        <w:t>. Pranešėja Irena Matelienė</w:t>
      </w:r>
      <w:r w:rsidRPr="00B963EA">
        <w:rPr>
          <w:rFonts w:eastAsia="Calibri" w:cs="Times New Roman"/>
          <w:bCs/>
          <w:szCs w:val="24"/>
          <w:lang w:val="lt-LT" w:eastAsia="en-GB"/>
        </w:rPr>
        <w:t>;</w:t>
      </w:r>
    </w:p>
    <w:p w14:paraId="33C1E4B7" w14:textId="77777777" w:rsidR="002B3CC6" w:rsidRPr="00F12815" w:rsidRDefault="00B963EA" w:rsidP="00CE4441">
      <w:pPr>
        <w:spacing w:after="0" w:line="240" w:lineRule="auto"/>
        <w:ind w:firstLine="709"/>
        <w:rPr>
          <w:rFonts w:eastAsia="Calibri" w:cs="Times New Roman"/>
          <w:szCs w:val="24"/>
          <w:lang w:val="lt-LT" w:eastAsia="en-GB"/>
        </w:rPr>
      </w:pPr>
      <w:r w:rsidRPr="00B963EA">
        <w:rPr>
          <w:rFonts w:eastAsia="Calibri" w:cs="Times New Roman"/>
          <w:bCs/>
          <w:szCs w:val="24"/>
          <w:lang w:val="lt-LT" w:eastAsia="en-GB"/>
        </w:rPr>
        <w:t>3. Supažindinimas su Rokiškio rajono savivaldybės kultūros lauko dalyvių veiklos sričių ir tinklaveikos būklės bei perspektyvos tyrimo sandara.</w:t>
      </w:r>
      <w:r w:rsidR="00F12815">
        <w:rPr>
          <w:rFonts w:eastAsia="Calibri" w:cs="Times New Roman"/>
          <w:bCs/>
          <w:szCs w:val="24"/>
          <w:lang w:val="lt-LT" w:eastAsia="en-GB"/>
        </w:rPr>
        <w:t xml:space="preserve"> Pranešėja Irena Matelienė.</w:t>
      </w:r>
    </w:p>
    <w:p w14:paraId="33C1E4B8" w14:textId="77777777" w:rsidR="008330F8" w:rsidRPr="00A73915" w:rsidRDefault="00813B15" w:rsidP="008330F8">
      <w:pPr>
        <w:shd w:val="clear" w:color="auto" w:fill="FFFFFF"/>
        <w:spacing w:after="0" w:line="240" w:lineRule="auto"/>
        <w:rPr>
          <w:rFonts w:eastAsia="Times New Roman" w:cs="Times New Roman"/>
          <w:b/>
          <w:szCs w:val="24"/>
          <w:lang w:val="lt-LT" w:eastAsia="lt-LT"/>
        </w:rPr>
      </w:pPr>
      <w:r w:rsidRPr="00A73915">
        <w:rPr>
          <w:rFonts w:eastAsia="Times New Roman" w:cs="Times New Roman"/>
          <w:b/>
          <w:szCs w:val="24"/>
          <w:lang w:val="lt-LT" w:eastAsia="lt-LT"/>
        </w:rPr>
        <w:t>SVARSTYTA:</w:t>
      </w:r>
    </w:p>
    <w:p w14:paraId="33C1E4B9" w14:textId="7FEA1A1E" w:rsidR="005C5E0F" w:rsidRPr="00A73915" w:rsidRDefault="00CE4441" w:rsidP="00CE4441">
      <w:pPr>
        <w:shd w:val="clear" w:color="auto" w:fill="FFFFFF"/>
        <w:spacing w:after="0" w:line="240" w:lineRule="auto"/>
        <w:ind w:firstLine="709"/>
        <w:rPr>
          <w:rFonts w:eastAsia="Calibri" w:cs="Times New Roman"/>
          <w:bCs/>
          <w:szCs w:val="24"/>
          <w:lang w:val="lt-LT" w:eastAsia="en-GB"/>
        </w:rPr>
      </w:pPr>
      <w:r>
        <w:rPr>
          <w:rFonts w:eastAsia="Calibri" w:cs="Times New Roman"/>
          <w:bCs/>
          <w:szCs w:val="24"/>
          <w:lang w:val="lt-LT" w:eastAsia="en-GB"/>
        </w:rPr>
        <w:t xml:space="preserve">1. </w:t>
      </w:r>
      <w:r w:rsidR="002C11B9" w:rsidRPr="00A73915">
        <w:rPr>
          <w:rFonts w:eastAsia="Calibri" w:cs="Times New Roman"/>
          <w:bCs/>
          <w:szCs w:val="24"/>
          <w:lang w:val="lt-LT" w:eastAsia="en-GB"/>
        </w:rPr>
        <w:t>EITA priemonės projektų turinio vertinimas ir r</w:t>
      </w:r>
      <w:r w:rsidR="005C5E0F" w:rsidRPr="00A73915">
        <w:rPr>
          <w:rFonts w:eastAsia="Calibri" w:cs="Times New Roman"/>
          <w:bCs/>
          <w:szCs w:val="24"/>
          <w:lang w:val="lt-LT" w:eastAsia="en-GB"/>
        </w:rPr>
        <w:t xml:space="preserve">ekomendacijos Administracijos direktoriui dėl </w:t>
      </w:r>
      <w:r w:rsidR="002C11B9" w:rsidRPr="00A73915">
        <w:rPr>
          <w:rFonts w:eastAsia="Calibri" w:cs="Times New Roman"/>
          <w:bCs/>
          <w:szCs w:val="24"/>
          <w:lang w:val="lt-LT" w:eastAsia="en-GB"/>
        </w:rPr>
        <w:t xml:space="preserve"> konkurso rezultatų sudarymo</w:t>
      </w:r>
      <w:r w:rsidR="005C5E0F" w:rsidRPr="00A73915">
        <w:rPr>
          <w:rFonts w:eastAsia="Calibri" w:cs="Times New Roman"/>
          <w:bCs/>
          <w:szCs w:val="24"/>
          <w:lang w:val="lt-LT" w:eastAsia="en-GB"/>
        </w:rPr>
        <w:t>. Pranešėja Irena Matelienė.</w:t>
      </w:r>
    </w:p>
    <w:p w14:paraId="33C1E4BA" w14:textId="77777777" w:rsidR="002C11B9" w:rsidRDefault="002C11B9" w:rsidP="002C11B9">
      <w:pPr>
        <w:pStyle w:val="Sraopastraipa"/>
        <w:shd w:val="clear" w:color="auto" w:fill="FFFFFF"/>
        <w:spacing w:after="0" w:line="240" w:lineRule="auto"/>
        <w:ind w:left="0"/>
        <w:rPr>
          <w:rFonts w:eastAsia="Calibri" w:cs="Times New Roman"/>
          <w:bCs/>
          <w:szCs w:val="24"/>
          <w:lang w:val="lt-LT" w:eastAsia="en-GB"/>
        </w:rPr>
      </w:pPr>
      <w:r>
        <w:rPr>
          <w:rFonts w:eastAsia="Calibri" w:cs="Times New Roman"/>
          <w:bCs/>
          <w:szCs w:val="24"/>
          <w:lang w:val="lt-LT" w:eastAsia="en-GB"/>
        </w:rPr>
        <w:t xml:space="preserve">Irena Matelienė pristatė projektų turinio vertinimo rezultatus ir pasiūlė du projektus, kuriais prašoma įamžinti Jono Korenkos ir Irenos Jasiūnaitės  atminimus, pagaminant atminimo lentas, finansuoti iš Komunikacijos ir kultūros skyriaus lėšų. Turinio vertinimas aptartas </w:t>
      </w:r>
      <w:r w:rsidR="00204035">
        <w:rPr>
          <w:rFonts w:eastAsia="Calibri" w:cs="Times New Roman"/>
          <w:bCs/>
          <w:szCs w:val="24"/>
          <w:lang w:val="lt-LT" w:eastAsia="en-GB"/>
        </w:rPr>
        <w:t xml:space="preserve">aštuonių projektų. Pagal turinio vertinimo rezultatus daugiausiai balų surinko  penki projektai. Turinio vertinimo lentelė </w:t>
      </w:r>
      <w:r w:rsidR="00E72A50">
        <w:rPr>
          <w:rFonts w:eastAsia="Calibri" w:cs="Times New Roman"/>
          <w:bCs/>
          <w:szCs w:val="24"/>
          <w:lang w:val="lt-LT" w:eastAsia="en-GB"/>
        </w:rPr>
        <w:t>(</w:t>
      </w:r>
      <w:r w:rsidR="00E72A50" w:rsidRPr="00E72A50">
        <w:rPr>
          <w:rFonts w:eastAsia="Calibri" w:cs="Times New Roman"/>
          <w:bCs/>
          <w:szCs w:val="24"/>
          <w:lang w:val="lt-LT" w:eastAsia="en-GB"/>
        </w:rPr>
        <w:t>P</w:t>
      </w:r>
      <w:r w:rsidR="00204035" w:rsidRPr="00E72A50">
        <w:rPr>
          <w:rFonts w:eastAsia="Calibri" w:cs="Times New Roman"/>
          <w:bCs/>
          <w:szCs w:val="24"/>
          <w:lang w:val="lt-LT" w:eastAsia="en-GB"/>
        </w:rPr>
        <w:t>ro</w:t>
      </w:r>
      <w:r w:rsidR="00204035">
        <w:rPr>
          <w:rFonts w:eastAsia="Calibri" w:cs="Times New Roman"/>
          <w:bCs/>
          <w:szCs w:val="24"/>
          <w:lang w:val="lt-LT" w:eastAsia="en-GB"/>
        </w:rPr>
        <w:t>tokolo priede</w:t>
      </w:r>
      <w:r w:rsidR="00E72A50">
        <w:rPr>
          <w:rFonts w:eastAsia="Calibri" w:cs="Times New Roman"/>
          <w:bCs/>
          <w:szCs w:val="24"/>
          <w:lang w:val="lt-LT" w:eastAsia="en-GB"/>
        </w:rPr>
        <w:t xml:space="preserve"> Nr. 1 - </w:t>
      </w:r>
      <w:r w:rsidR="00E72A50" w:rsidRPr="00B963EA">
        <w:rPr>
          <w:rFonts w:eastAsia="Calibri" w:cs="Times New Roman"/>
          <w:bCs/>
          <w:szCs w:val="24"/>
          <w:lang w:val="lt-LT" w:eastAsia="en-GB"/>
        </w:rPr>
        <w:t>E</w:t>
      </w:r>
      <w:r w:rsidR="00E72A50">
        <w:rPr>
          <w:rFonts w:eastAsia="Calibri" w:cs="Times New Roman"/>
          <w:bCs/>
          <w:szCs w:val="24"/>
          <w:lang w:val="lt-LT" w:eastAsia="en-GB"/>
        </w:rPr>
        <w:t>ITA priemonės konkurso rezultatai)</w:t>
      </w:r>
      <w:r w:rsidR="00204035">
        <w:rPr>
          <w:rFonts w:eastAsia="Calibri" w:cs="Times New Roman"/>
          <w:bCs/>
          <w:szCs w:val="24"/>
          <w:lang w:val="lt-LT" w:eastAsia="en-GB"/>
        </w:rPr>
        <w:t>. Toliau Irena Matelienė paprašė išsakyti konkretesnius pastebėjimus.</w:t>
      </w:r>
    </w:p>
    <w:p w14:paraId="33C1E4BB" w14:textId="33A5D097" w:rsidR="00204035" w:rsidRDefault="00204035" w:rsidP="00CE4441">
      <w:pPr>
        <w:pStyle w:val="Sraopastraipa"/>
        <w:shd w:val="clear" w:color="auto" w:fill="FFFFFF"/>
        <w:spacing w:after="0" w:line="240" w:lineRule="auto"/>
        <w:ind w:left="0" w:firstLine="709"/>
        <w:rPr>
          <w:rFonts w:eastAsia="Calibri" w:cs="Times New Roman"/>
          <w:bCs/>
          <w:szCs w:val="24"/>
          <w:lang w:val="lt-LT" w:eastAsia="en-GB"/>
        </w:rPr>
      </w:pPr>
      <w:r>
        <w:rPr>
          <w:rFonts w:eastAsia="Calibri" w:cs="Times New Roman"/>
          <w:bCs/>
          <w:szCs w:val="24"/>
          <w:lang w:val="lt-LT" w:eastAsia="en-GB"/>
        </w:rPr>
        <w:t>Eimantas Tūska norėtų, kad jaunimas būtų įtrauktas ne į jau parengtas projektų veiklas, bet į veiklų formavimą ir rengimą prieš rašant projektą.</w:t>
      </w:r>
    </w:p>
    <w:p w14:paraId="33C1E4BC" w14:textId="7B3FFFD4" w:rsidR="00204035" w:rsidRDefault="00204035" w:rsidP="00CE4441">
      <w:pPr>
        <w:pStyle w:val="Sraopastraipa"/>
        <w:shd w:val="clear" w:color="auto" w:fill="FFFFFF"/>
        <w:spacing w:after="0" w:line="240" w:lineRule="auto"/>
        <w:ind w:left="0" w:firstLine="709"/>
        <w:rPr>
          <w:rFonts w:eastAsia="Calibri" w:cs="Times New Roman"/>
          <w:bCs/>
          <w:szCs w:val="24"/>
          <w:lang w:val="lt-LT" w:eastAsia="en-GB"/>
        </w:rPr>
      </w:pPr>
      <w:r>
        <w:rPr>
          <w:rFonts w:eastAsia="Calibri" w:cs="Times New Roman"/>
          <w:bCs/>
          <w:szCs w:val="24"/>
          <w:lang w:val="lt-LT" w:eastAsia="en-GB"/>
        </w:rPr>
        <w:t xml:space="preserve">Raimonda Stankevičiūtė –Vilimienė </w:t>
      </w:r>
      <w:r w:rsidR="00205375">
        <w:rPr>
          <w:rFonts w:eastAsia="Calibri" w:cs="Times New Roman"/>
          <w:bCs/>
          <w:szCs w:val="24"/>
          <w:lang w:val="lt-LT" w:eastAsia="en-GB"/>
        </w:rPr>
        <w:t>pasiūlė</w:t>
      </w:r>
      <w:r w:rsidR="0046072A">
        <w:rPr>
          <w:rFonts w:eastAsia="Calibri" w:cs="Times New Roman"/>
          <w:bCs/>
          <w:szCs w:val="24"/>
          <w:lang w:val="lt-LT" w:eastAsia="en-GB"/>
        </w:rPr>
        <w:t>,</w:t>
      </w:r>
      <w:r w:rsidR="00205375">
        <w:rPr>
          <w:rFonts w:eastAsia="Calibri" w:cs="Times New Roman"/>
          <w:bCs/>
          <w:szCs w:val="24"/>
          <w:lang w:val="lt-LT" w:eastAsia="en-GB"/>
        </w:rPr>
        <w:t xml:space="preserve"> </w:t>
      </w:r>
      <w:r w:rsidR="0046072A">
        <w:rPr>
          <w:rFonts w:eastAsia="Calibri" w:cs="Times New Roman"/>
          <w:bCs/>
          <w:szCs w:val="24"/>
          <w:lang w:val="lt-LT" w:eastAsia="en-GB"/>
        </w:rPr>
        <w:t>kad projektų rengėjai į projektų veiklas galėtų nebūtinai įtraukti jaunimo organizacijas ar neformalias grupes, bet ir kitas organizacijas, tai skatintų projektų vykdytojų bendradarbiavimą.</w:t>
      </w:r>
      <w:r w:rsidR="009219C3">
        <w:rPr>
          <w:rFonts w:eastAsia="Calibri" w:cs="Times New Roman"/>
          <w:bCs/>
          <w:szCs w:val="24"/>
          <w:lang w:val="lt-LT" w:eastAsia="en-GB"/>
        </w:rPr>
        <w:t xml:space="preserve"> Raimonda pastebėjo, kad iš renginių programos dalis projektų persikelia į EITA programą. EITA programoje pagal aprašą kaip ir turėtų būti tokie projektai, kurie jau turi reikiamą tradiciją arba veikla su išliekamąja verte ir tęstinumu.</w:t>
      </w:r>
    </w:p>
    <w:p w14:paraId="33C1E4BD" w14:textId="61465316" w:rsidR="009219C3" w:rsidRDefault="009219C3" w:rsidP="00CE4441">
      <w:pPr>
        <w:pStyle w:val="Sraopastraipa"/>
        <w:shd w:val="clear" w:color="auto" w:fill="FFFFFF"/>
        <w:spacing w:after="0" w:line="240" w:lineRule="auto"/>
        <w:ind w:left="0" w:firstLine="709"/>
        <w:rPr>
          <w:rFonts w:eastAsia="Calibri" w:cs="Times New Roman"/>
          <w:bCs/>
          <w:szCs w:val="24"/>
          <w:lang w:val="lt-LT" w:eastAsia="en-GB"/>
        </w:rPr>
      </w:pPr>
      <w:r>
        <w:rPr>
          <w:rFonts w:eastAsia="Calibri" w:cs="Times New Roman"/>
          <w:bCs/>
          <w:szCs w:val="24"/>
          <w:lang w:val="lt-LT" w:eastAsia="en-GB"/>
        </w:rPr>
        <w:t xml:space="preserve">Irena Matelienė </w:t>
      </w:r>
      <w:r w:rsidR="00AB1607">
        <w:rPr>
          <w:rFonts w:eastAsia="Calibri" w:cs="Times New Roman"/>
          <w:bCs/>
          <w:szCs w:val="24"/>
          <w:lang w:val="lt-LT" w:eastAsia="en-GB"/>
        </w:rPr>
        <w:t>projektų turiniuose pastebėjo vienkartines Rasų švenčių veiklas, kurios jau nebeturi ištakų ir nenumato platesnės išliekamosios vertės.</w:t>
      </w:r>
      <w:r w:rsidR="00901DEB">
        <w:rPr>
          <w:rFonts w:eastAsia="Calibri" w:cs="Times New Roman"/>
          <w:bCs/>
          <w:szCs w:val="24"/>
          <w:lang w:val="lt-LT" w:eastAsia="en-GB"/>
        </w:rPr>
        <w:t xml:space="preserve"> </w:t>
      </w:r>
      <w:r w:rsidR="00901DEB" w:rsidRPr="00480E98">
        <w:rPr>
          <w:rFonts w:eastAsia="Times New Roman" w:cs="Times New Roman"/>
          <w:szCs w:val="24"/>
          <w:lang w:val="lt-LT" w:eastAsia="lt-LT"/>
        </w:rPr>
        <w:t>BĮ Rokiškio Rudolfo Lymano muzikos mokyklos choreografijos skyri</w:t>
      </w:r>
      <w:r w:rsidR="00901DEB">
        <w:rPr>
          <w:rFonts w:eastAsia="Times New Roman" w:cs="Times New Roman"/>
          <w:szCs w:val="24"/>
          <w:lang w:val="lt-LT" w:eastAsia="lt-LT"/>
        </w:rPr>
        <w:t>a</w:t>
      </w:r>
      <w:r w:rsidR="00901DEB" w:rsidRPr="00480E98">
        <w:rPr>
          <w:rFonts w:eastAsia="Times New Roman" w:cs="Times New Roman"/>
          <w:szCs w:val="24"/>
          <w:lang w:val="lt-LT" w:eastAsia="lt-LT"/>
        </w:rPr>
        <w:t>us</w:t>
      </w:r>
      <w:r w:rsidR="00901DEB">
        <w:rPr>
          <w:rFonts w:eastAsia="Times New Roman" w:cs="Times New Roman"/>
          <w:szCs w:val="24"/>
          <w:lang w:val="lt-LT" w:eastAsia="lt-LT"/>
        </w:rPr>
        <w:t xml:space="preserve"> teikiamai veiklai prašoma 600.00 eurų, bet pagal  konkurso sąlygas didžiausia galima suma yra 450.00 eurų, todėl ir siūlau veiklai finansuoti skirti 450.00 eurų.</w:t>
      </w:r>
    </w:p>
    <w:p w14:paraId="33C1E4BE" w14:textId="61EE628F" w:rsidR="00AB1607" w:rsidRDefault="00AB1607" w:rsidP="00CE4441">
      <w:pPr>
        <w:pStyle w:val="Sraopastraipa"/>
        <w:shd w:val="clear" w:color="auto" w:fill="FFFFFF"/>
        <w:spacing w:after="0" w:line="240" w:lineRule="auto"/>
        <w:ind w:left="0" w:firstLine="709"/>
        <w:rPr>
          <w:rFonts w:eastAsia="Calibri" w:cs="Times New Roman"/>
          <w:bCs/>
          <w:szCs w:val="24"/>
          <w:lang w:val="lt-LT" w:eastAsia="en-GB"/>
        </w:rPr>
      </w:pPr>
      <w:r>
        <w:rPr>
          <w:rFonts w:eastAsia="Calibri" w:cs="Times New Roman"/>
          <w:bCs/>
          <w:szCs w:val="24"/>
          <w:lang w:val="lt-LT" w:eastAsia="en-GB"/>
        </w:rPr>
        <w:t>Gitana Vošterytė</w:t>
      </w:r>
      <w:r w:rsidR="008555C8">
        <w:rPr>
          <w:rFonts w:eastAsia="Calibri" w:cs="Times New Roman"/>
          <w:bCs/>
          <w:szCs w:val="24"/>
          <w:lang w:val="lt-LT" w:eastAsia="en-GB"/>
        </w:rPr>
        <w:t xml:space="preserve"> projektų turiniuose pastebėjo, kad labai daug kur projektų partneriais dalyvauja  jaunimo organizacija ,,Apvalus stalas“, o Jaunimo centras lieka kaip atskira organizacija. Ateityje reikėtų, kad kitos organizacijos kviestų ir Jaunimo centro jaunimą.</w:t>
      </w:r>
    </w:p>
    <w:p w14:paraId="33C1E4BF" w14:textId="1147F38D" w:rsidR="008555C8" w:rsidRDefault="008555C8" w:rsidP="00CE4441">
      <w:pPr>
        <w:pStyle w:val="Sraopastraipa"/>
        <w:shd w:val="clear" w:color="auto" w:fill="FFFFFF"/>
        <w:spacing w:after="0" w:line="240" w:lineRule="auto"/>
        <w:ind w:left="0" w:firstLine="709"/>
        <w:rPr>
          <w:rFonts w:eastAsia="Calibri" w:cs="Times New Roman"/>
          <w:bCs/>
          <w:szCs w:val="24"/>
          <w:lang w:val="lt-LT" w:eastAsia="en-GB"/>
        </w:rPr>
      </w:pPr>
      <w:r>
        <w:rPr>
          <w:rFonts w:eastAsia="Calibri" w:cs="Times New Roman"/>
          <w:bCs/>
          <w:szCs w:val="24"/>
          <w:lang w:val="lt-LT" w:eastAsia="en-GB"/>
        </w:rPr>
        <w:t>Vaiva</w:t>
      </w:r>
      <w:r w:rsidR="00703EA5">
        <w:rPr>
          <w:rFonts w:eastAsia="Calibri" w:cs="Times New Roman"/>
          <w:bCs/>
          <w:szCs w:val="24"/>
          <w:lang w:val="lt-LT" w:eastAsia="en-GB"/>
        </w:rPr>
        <w:t xml:space="preserve"> Baltrūnaitė Kirstukienė</w:t>
      </w:r>
      <w:r w:rsidR="00931788">
        <w:rPr>
          <w:rFonts w:eastAsia="Calibri" w:cs="Times New Roman"/>
          <w:bCs/>
          <w:szCs w:val="24"/>
          <w:lang w:val="lt-LT" w:eastAsia="en-GB"/>
        </w:rPr>
        <w:t xml:space="preserve"> mano, kad su momentinėmis etnokultūrinėmis šventėmis bendruomenės neturi kur pretenduoti finansavimo, todėl ir , atsiradus programai, bando ieškoti finansinio pastiprinimo etniniams renginiams.</w:t>
      </w:r>
    </w:p>
    <w:p w14:paraId="33C1E4C0" w14:textId="77777777" w:rsidR="00931788" w:rsidRDefault="00931788" w:rsidP="002C11B9">
      <w:pPr>
        <w:pStyle w:val="Sraopastraipa"/>
        <w:shd w:val="clear" w:color="auto" w:fill="FFFFFF"/>
        <w:spacing w:after="0" w:line="240" w:lineRule="auto"/>
        <w:ind w:left="0"/>
        <w:rPr>
          <w:rFonts w:eastAsia="Calibri" w:cs="Times New Roman"/>
          <w:bCs/>
          <w:szCs w:val="24"/>
          <w:lang w:val="lt-LT" w:eastAsia="en-GB"/>
        </w:rPr>
      </w:pPr>
      <w:r>
        <w:rPr>
          <w:rFonts w:eastAsia="Calibri" w:cs="Times New Roman"/>
          <w:bCs/>
          <w:szCs w:val="24"/>
          <w:lang w:val="lt-LT" w:eastAsia="en-GB"/>
        </w:rPr>
        <w:lastRenderedPageBreak/>
        <w:t>Irena Matelienė pasiūlė balsuoti už pateiktą projektų turinio vertinimą. Raimonda Stankevičiūtė – Vilimienė – nusišalino. Eimantas Novikas – susilaikė. Trylika tarybos narių nubalsavo už.</w:t>
      </w:r>
    </w:p>
    <w:p w14:paraId="33C1E4C1" w14:textId="77777777" w:rsidR="009C68AE" w:rsidRPr="00B66CE0" w:rsidRDefault="00931788" w:rsidP="002C11B9">
      <w:pPr>
        <w:pStyle w:val="Sraopastraipa"/>
        <w:shd w:val="clear" w:color="auto" w:fill="FFFFFF"/>
        <w:spacing w:after="0" w:line="240" w:lineRule="auto"/>
        <w:ind w:left="0"/>
        <w:rPr>
          <w:rFonts w:eastAsia="Calibri" w:cs="Times New Roman"/>
          <w:b/>
          <w:bCs/>
          <w:szCs w:val="24"/>
          <w:lang w:val="lt-LT" w:eastAsia="en-GB"/>
        </w:rPr>
      </w:pPr>
      <w:r w:rsidRPr="00B66CE0">
        <w:rPr>
          <w:rFonts w:eastAsia="Calibri" w:cs="Times New Roman"/>
          <w:b/>
          <w:bCs/>
          <w:szCs w:val="24"/>
          <w:lang w:val="lt-LT" w:eastAsia="en-GB"/>
        </w:rPr>
        <w:t xml:space="preserve">NUTARTA: </w:t>
      </w:r>
    </w:p>
    <w:p w14:paraId="33C1E4C2" w14:textId="10571568" w:rsidR="009C68AE" w:rsidRDefault="009C68AE" w:rsidP="00CE4441">
      <w:pPr>
        <w:pStyle w:val="Sraopastraipa"/>
        <w:shd w:val="clear" w:color="auto" w:fill="FFFFFF"/>
        <w:spacing w:after="0" w:line="240" w:lineRule="auto"/>
        <w:ind w:left="0" w:firstLine="709"/>
        <w:rPr>
          <w:rFonts w:eastAsia="Calibri" w:cs="Times New Roman"/>
          <w:bCs/>
          <w:szCs w:val="24"/>
          <w:lang w:val="lt-LT" w:eastAsia="en-GB"/>
        </w:rPr>
      </w:pPr>
      <w:r>
        <w:rPr>
          <w:rFonts w:eastAsia="Calibri" w:cs="Times New Roman"/>
          <w:bCs/>
          <w:szCs w:val="24"/>
          <w:lang w:val="lt-LT" w:eastAsia="en-GB"/>
        </w:rPr>
        <w:t>Siūlyti Rokiškio rajono administracijos direktoriui skirti finansavimą projektams, daugiausiai surinkusiems balų projektams turinio vertinime.</w:t>
      </w:r>
    </w:p>
    <w:p w14:paraId="33C1E4C3" w14:textId="77777777" w:rsidR="00931788" w:rsidRPr="00B66CE0" w:rsidRDefault="009C68AE" w:rsidP="00A73915">
      <w:pPr>
        <w:shd w:val="clear" w:color="auto" w:fill="FFFFFF"/>
        <w:spacing w:after="0" w:line="240" w:lineRule="auto"/>
        <w:rPr>
          <w:rFonts w:eastAsia="Calibri" w:cs="Times New Roman"/>
          <w:bCs/>
          <w:szCs w:val="24"/>
          <w:lang w:val="lt-LT" w:eastAsia="en-GB"/>
        </w:rPr>
      </w:pPr>
      <w:r w:rsidRPr="00B66CE0">
        <w:rPr>
          <w:rFonts w:eastAsia="Calibri" w:cs="Times New Roman"/>
          <w:bCs/>
          <w:szCs w:val="24"/>
          <w:lang w:val="lt-LT" w:eastAsia="en-GB"/>
        </w:rPr>
        <w:t>Jono Korenkos ir Irenos Jasiūnaitės atminimo įamžinimą finansuoti iš asignavimų valdytojo Komunikacijos ir kultūros skyriaus lėšų.</w:t>
      </w:r>
    </w:p>
    <w:p w14:paraId="0206090C" w14:textId="77777777" w:rsidR="00A73915" w:rsidRDefault="00205375" w:rsidP="00A73915">
      <w:pPr>
        <w:shd w:val="clear" w:color="auto" w:fill="FFFFFF"/>
        <w:spacing w:after="0" w:line="240" w:lineRule="auto"/>
        <w:rPr>
          <w:rFonts w:eastAsia="Calibri" w:cs="Times New Roman"/>
          <w:bCs/>
          <w:szCs w:val="24"/>
          <w:lang w:val="lt-LT" w:eastAsia="en-GB"/>
        </w:rPr>
      </w:pPr>
      <w:r w:rsidRPr="00A73915">
        <w:rPr>
          <w:rFonts w:eastAsia="Calibri" w:cs="Times New Roman"/>
          <w:b/>
          <w:bCs/>
          <w:szCs w:val="24"/>
          <w:lang w:val="lt-LT" w:eastAsia="en-GB"/>
        </w:rPr>
        <w:t>SVARSTYTA:</w:t>
      </w:r>
      <w:r w:rsidR="00B66CE0" w:rsidRPr="00A73915">
        <w:rPr>
          <w:rFonts w:eastAsia="Calibri" w:cs="Times New Roman"/>
          <w:bCs/>
          <w:szCs w:val="24"/>
          <w:lang w:val="lt-LT" w:eastAsia="en-GB"/>
        </w:rPr>
        <w:t xml:space="preserve"> </w:t>
      </w:r>
      <w:r w:rsidRPr="00A73915">
        <w:rPr>
          <w:rFonts w:eastAsia="Calibri" w:cs="Times New Roman"/>
          <w:bCs/>
          <w:szCs w:val="24"/>
          <w:lang w:val="lt-LT" w:eastAsia="en-GB"/>
        </w:rPr>
        <w:t xml:space="preserve"> </w:t>
      </w:r>
    </w:p>
    <w:p w14:paraId="33C1E4C4" w14:textId="55803E17" w:rsidR="00B66CE0" w:rsidRPr="00A73915" w:rsidRDefault="00CE4441" w:rsidP="00CE4441">
      <w:pPr>
        <w:shd w:val="clear" w:color="auto" w:fill="FFFFFF"/>
        <w:spacing w:after="0" w:line="240" w:lineRule="auto"/>
        <w:ind w:firstLine="709"/>
        <w:rPr>
          <w:rFonts w:eastAsia="Calibri" w:cs="Times New Roman"/>
          <w:bCs/>
          <w:szCs w:val="24"/>
          <w:lang w:val="lt-LT" w:eastAsia="en-GB"/>
        </w:rPr>
      </w:pPr>
      <w:r>
        <w:rPr>
          <w:rFonts w:eastAsia="Calibri" w:cs="Times New Roman"/>
          <w:bCs/>
          <w:szCs w:val="24"/>
          <w:lang w:val="lt-LT" w:eastAsia="en-GB"/>
        </w:rPr>
        <w:t xml:space="preserve">2. </w:t>
      </w:r>
      <w:r w:rsidR="00205375" w:rsidRPr="00A73915">
        <w:rPr>
          <w:rFonts w:eastAsia="Calibri" w:cs="Times New Roman"/>
          <w:bCs/>
          <w:szCs w:val="24"/>
          <w:lang w:val="lt-LT" w:eastAsia="en-GB"/>
        </w:rPr>
        <w:t>Tarybos sprendimo projektas</w:t>
      </w:r>
      <w:r w:rsidR="00B66CE0" w:rsidRPr="00A73915">
        <w:rPr>
          <w:rFonts w:eastAsia="Calibri" w:cs="Times New Roman"/>
          <w:bCs/>
          <w:szCs w:val="24"/>
          <w:lang w:val="lt-LT" w:eastAsia="en-GB"/>
        </w:rPr>
        <w:t xml:space="preserve"> "Dėl Rokiškio rajono savivaldybės kultūros ir meno premijų ir apdovanojimų sąrašo ir jų skyrimo tvarkos aprašo patvirtinimo". Pranešėja Irena Matelienė.</w:t>
      </w:r>
    </w:p>
    <w:p w14:paraId="33C1E4C5" w14:textId="77777777" w:rsidR="00B66CE0" w:rsidRDefault="00B66CE0" w:rsidP="00CE4441">
      <w:pPr>
        <w:pStyle w:val="Sraopastraipa"/>
        <w:shd w:val="clear" w:color="auto" w:fill="FFFFFF"/>
        <w:spacing w:after="0" w:line="240" w:lineRule="auto"/>
        <w:ind w:left="0" w:firstLine="709"/>
        <w:rPr>
          <w:rFonts w:eastAsia="Calibri" w:cs="Times New Roman"/>
          <w:bCs/>
          <w:szCs w:val="24"/>
          <w:lang w:val="lt-LT" w:eastAsia="en-GB"/>
        </w:rPr>
      </w:pPr>
      <w:r>
        <w:rPr>
          <w:rFonts w:eastAsia="Calibri" w:cs="Times New Roman"/>
          <w:bCs/>
          <w:szCs w:val="24"/>
          <w:lang w:val="lt-LT" w:eastAsia="en-GB"/>
        </w:rPr>
        <w:t xml:space="preserve">Irena Matelienė supažindino </w:t>
      </w:r>
      <w:r w:rsidR="00205375">
        <w:rPr>
          <w:rFonts w:eastAsia="Calibri" w:cs="Times New Roman"/>
          <w:bCs/>
          <w:szCs w:val="24"/>
          <w:lang w:val="lt-LT" w:eastAsia="en-GB"/>
        </w:rPr>
        <w:t xml:space="preserve">su </w:t>
      </w:r>
      <w:r>
        <w:rPr>
          <w:rFonts w:eastAsia="Calibri" w:cs="Times New Roman"/>
          <w:bCs/>
          <w:szCs w:val="24"/>
          <w:lang w:val="lt-LT" w:eastAsia="en-GB"/>
        </w:rPr>
        <w:t xml:space="preserve">planuojamu teikti Savivaldybės tarybai sprendimo projektu </w:t>
      </w:r>
      <w:r w:rsidRPr="00B66CE0">
        <w:rPr>
          <w:rFonts w:eastAsia="Calibri" w:cs="Times New Roman"/>
          <w:bCs/>
          <w:szCs w:val="24"/>
          <w:lang w:val="lt-LT" w:eastAsia="en-GB"/>
        </w:rPr>
        <w:t>"Dėl Rokiškio rajono savivaldybės kultūros ir meno premijų ir apdovanojimų sąrašo ir jų skyrimo tvarkos aprašo patvirtinimo"</w:t>
      </w:r>
      <w:r w:rsidR="00FF2E3B">
        <w:rPr>
          <w:rFonts w:eastAsia="Calibri" w:cs="Times New Roman"/>
          <w:bCs/>
          <w:szCs w:val="24"/>
          <w:lang w:val="lt-LT" w:eastAsia="en-GB"/>
        </w:rPr>
        <w:t xml:space="preserve"> (protokolo priede Nr. 2 – sprendimo projektas).</w:t>
      </w:r>
    </w:p>
    <w:p w14:paraId="33C1E4C6" w14:textId="77777777" w:rsidR="00FF2E3B" w:rsidRPr="00C82FD7" w:rsidRDefault="00FF2E3B" w:rsidP="00C82FD7">
      <w:pPr>
        <w:spacing w:after="0" w:line="240" w:lineRule="auto"/>
        <w:rPr>
          <w:rFonts w:eastAsia="Calibri" w:cs="Times New Roman"/>
          <w:szCs w:val="24"/>
          <w:lang w:val="lt-LT"/>
        </w:rPr>
      </w:pPr>
      <w:r>
        <w:rPr>
          <w:rFonts w:eastAsia="Calibri" w:cs="Times New Roman"/>
          <w:bCs/>
          <w:szCs w:val="24"/>
          <w:lang w:val="lt-LT" w:eastAsia="en-GB"/>
        </w:rPr>
        <w:t xml:space="preserve">Diskusijų metu Raimonda Stankevičiūtė – Vilimienė siūlė </w:t>
      </w:r>
      <w:r w:rsidR="00C82FD7" w:rsidRPr="00C82FD7">
        <w:rPr>
          <w:rFonts w:ascii="Calibri" w:eastAsia="Calibri" w:hAnsi="Calibri" w:cs="Calibri"/>
          <w:color w:val="1F497D"/>
          <w:sz w:val="22"/>
          <w:lang w:val="lt-LT"/>
        </w:rPr>
        <w:t xml:space="preserve"> </w:t>
      </w:r>
      <w:r w:rsidR="00C82FD7" w:rsidRPr="00C82FD7">
        <w:rPr>
          <w:rFonts w:eastAsia="Calibri" w:cs="Times New Roman"/>
          <w:szCs w:val="24"/>
          <w:lang w:val="lt-LT"/>
        </w:rPr>
        <w:t>„Kultūros vingių“ apdovanojimo kategorijos „Rašymas“ pervardinimą į „Grožinė literatūra“.</w:t>
      </w:r>
    </w:p>
    <w:p w14:paraId="33C1E4C7" w14:textId="77777777" w:rsidR="00FF2E3B" w:rsidRDefault="00FF2E3B" w:rsidP="00CE4441">
      <w:pPr>
        <w:pStyle w:val="Sraopastraipa"/>
        <w:shd w:val="clear" w:color="auto" w:fill="FFFFFF"/>
        <w:spacing w:after="0" w:line="240" w:lineRule="auto"/>
        <w:ind w:left="0" w:firstLine="709"/>
        <w:rPr>
          <w:rFonts w:eastAsia="Calibri" w:cs="Times New Roman"/>
          <w:bCs/>
          <w:szCs w:val="24"/>
          <w:lang w:val="lt-LT" w:eastAsia="en-GB"/>
        </w:rPr>
      </w:pPr>
      <w:r>
        <w:rPr>
          <w:rFonts w:eastAsia="Calibri" w:cs="Times New Roman"/>
          <w:bCs/>
          <w:szCs w:val="24"/>
          <w:lang w:val="lt-LT" w:eastAsia="en-GB"/>
        </w:rPr>
        <w:t>Alicija Matiukienė priminė, kad jau 15 metų Juozo Keliuočio palikimo studijų centras teikia Juozo Keliuočio literatūrinę premiją ir tai nėra lengva nevyriausybinei organizacijai surinkti lėšas premijos fondui. Gal ateityje galėtų tapti savivaldybės premija?</w:t>
      </w:r>
    </w:p>
    <w:p w14:paraId="33C1E4C8" w14:textId="77777777" w:rsidR="00FF2E3B" w:rsidRDefault="00FF2E3B" w:rsidP="00CE4441">
      <w:pPr>
        <w:pStyle w:val="Sraopastraipa"/>
        <w:shd w:val="clear" w:color="auto" w:fill="FFFFFF"/>
        <w:spacing w:after="0" w:line="240" w:lineRule="auto"/>
        <w:ind w:left="0" w:firstLine="709"/>
        <w:rPr>
          <w:rFonts w:eastAsia="Calibri" w:cs="Times New Roman"/>
          <w:bCs/>
          <w:szCs w:val="24"/>
          <w:lang w:val="lt-LT" w:eastAsia="en-GB"/>
        </w:rPr>
      </w:pPr>
      <w:r>
        <w:rPr>
          <w:rFonts w:eastAsia="Calibri" w:cs="Times New Roman"/>
          <w:bCs/>
          <w:szCs w:val="24"/>
          <w:lang w:val="lt-LT" w:eastAsia="en-GB"/>
        </w:rPr>
        <w:t>Raimonda Stankevičiūtė –Vilimienė pasidžiaugė, kol yra giminių ir įvairių fondų, kurie išgali tai finansuoti</w:t>
      </w:r>
      <w:r w:rsidR="00E9601F">
        <w:rPr>
          <w:rFonts w:eastAsia="Calibri" w:cs="Times New Roman"/>
          <w:bCs/>
          <w:szCs w:val="24"/>
          <w:lang w:val="lt-LT" w:eastAsia="en-GB"/>
        </w:rPr>
        <w:t xml:space="preserve"> ir užtikrinti tęstinumą tai labai gerai. Pvz. kaip Jonas Dovydėnas gali mecenuoti, tai labai gerai, bet kas bus toliau?</w:t>
      </w:r>
    </w:p>
    <w:p w14:paraId="33C1E4C9" w14:textId="77777777" w:rsidR="00E9601F" w:rsidRDefault="00E9601F" w:rsidP="00CE4441">
      <w:pPr>
        <w:pStyle w:val="Sraopastraipa"/>
        <w:shd w:val="clear" w:color="auto" w:fill="FFFFFF"/>
        <w:spacing w:after="0" w:line="240" w:lineRule="auto"/>
        <w:ind w:left="0" w:firstLine="709"/>
        <w:rPr>
          <w:rFonts w:eastAsia="Calibri" w:cs="Times New Roman"/>
          <w:bCs/>
          <w:szCs w:val="24"/>
          <w:lang w:val="lt-LT" w:eastAsia="en-GB"/>
        </w:rPr>
      </w:pPr>
      <w:r>
        <w:rPr>
          <w:rFonts w:eastAsia="Calibri" w:cs="Times New Roman"/>
          <w:bCs/>
          <w:szCs w:val="24"/>
          <w:lang w:val="lt-LT" w:eastAsia="en-GB"/>
        </w:rPr>
        <w:t>Irena Matelienė paaiškino, kad galima premijų sąrašą plėsti, bet ar išgalės savivaldybė finansuoti visas premijas. Premijos neturėtų būti finansuojamos konkursiniu būdu.</w:t>
      </w:r>
    </w:p>
    <w:p w14:paraId="33C1E4CA" w14:textId="77777777" w:rsidR="00E9601F" w:rsidRPr="00B66CE0" w:rsidRDefault="00E9601F" w:rsidP="00CE4441">
      <w:pPr>
        <w:pStyle w:val="Sraopastraipa"/>
        <w:shd w:val="clear" w:color="auto" w:fill="FFFFFF"/>
        <w:spacing w:after="0" w:line="240" w:lineRule="auto"/>
        <w:ind w:left="0" w:firstLine="709"/>
        <w:rPr>
          <w:rFonts w:eastAsia="Calibri" w:cs="Times New Roman"/>
          <w:bCs/>
          <w:szCs w:val="24"/>
          <w:lang w:val="lt-LT" w:eastAsia="en-GB"/>
        </w:rPr>
      </w:pPr>
      <w:r>
        <w:rPr>
          <w:rFonts w:eastAsia="Calibri" w:cs="Times New Roman"/>
          <w:bCs/>
          <w:szCs w:val="24"/>
          <w:lang w:val="lt-LT" w:eastAsia="en-GB"/>
        </w:rPr>
        <w:t>Raimonda Stankevičiūtė –Vilimienė pasiūlė pritarti rengiamam sprendimo projektui.</w:t>
      </w:r>
    </w:p>
    <w:p w14:paraId="77DCFE8F" w14:textId="77777777" w:rsidR="00CE4441" w:rsidRDefault="00E9601F" w:rsidP="00E9601F">
      <w:pPr>
        <w:pStyle w:val="Sraopastraipa"/>
        <w:shd w:val="clear" w:color="auto" w:fill="FFFFFF"/>
        <w:spacing w:after="0" w:line="240" w:lineRule="auto"/>
        <w:ind w:left="0"/>
        <w:rPr>
          <w:rFonts w:eastAsia="Calibri" w:cs="Times New Roman"/>
          <w:b/>
          <w:bCs/>
          <w:szCs w:val="24"/>
          <w:lang w:val="lt-LT" w:eastAsia="en-GB"/>
        </w:rPr>
      </w:pPr>
      <w:r w:rsidRPr="00B66CE0">
        <w:rPr>
          <w:rFonts w:eastAsia="Calibri" w:cs="Times New Roman"/>
          <w:b/>
          <w:bCs/>
          <w:szCs w:val="24"/>
          <w:lang w:val="lt-LT" w:eastAsia="en-GB"/>
        </w:rPr>
        <w:t>NUTARTA:</w:t>
      </w:r>
    </w:p>
    <w:p w14:paraId="33C1E4CB" w14:textId="741EB499" w:rsidR="00E9601F" w:rsidRDefault="00E9601F" w:rsidP="00CE4441">
      <w:pPr>
        <w:pStyle w:val="Sraopastraipa"/>
        <w:shd w:val="clear" w:color="auto" w:fill="FFFFFF"/>
        <w:spacing w:after="0" w:line="240" w:lineRule="auto"/>
        <w:ind w:left="0" w:firstLine="709"/>
        <w:rPr>
          <w:rFonts w:eastAsia="Calibri" w:cs="Times New Roman"/>
          <w:bCs/>
          <w:szCs w:val="24"/>
          <w:lang w:val="lt-LT" w:eastAsia="en-GB"/>
        </w:rPr>
      </w:pPr>
      <w:r w:rsidRPr="00B66CE0">
        <w:rPr>
          <w:rFonts w:eastAsia="Calibri" w:cs="Times New Roman"/>
          <w:b/>
          <w:bCs/>
          <w:szCs w:val="24"/>
          <w:lang w:val="lt-LT" w:eastAsia="en-GB"/>
        </w:rPr>
        <w:t xml:space="preserve"> </w:t>
      </w:r>
      <w:r w:rsidR="00205375" w:rsidRPr="00205375">
        <w:rPr>
          <w:rFonts w:eastAsia="Calibri" w:cs="Times New Roman"/>
          <w:bCs/>
          <w:szCs w:val="24"/>
          <w:lang w:val="lt-LT" w:eastAsia="en-GB"/>
        </w:rPr>
        <w:t>Pritarti</w:t>
      </w:r>
      <w:r w:rsidR="00205375">
        <w:rPr>
          <w:rFonts w:eastAsia="Calibri" w:cs="Times New Roman"/>
          <w:b/>
          <w:bCs/>
          <w:szCs w:val="24"/>
          <w:lang w:val="lt-LT" w:eastAsia="en-GB"/>
        </w:rPr>
        <w:t xml:space="preserve"> </w:t>
      </w:r>
      <w:r>
        <w:rPr>
          <w:rFonts w:eastAsia="Calibri" w:cs="Times New Roman"/>
          <w:bCs/>
          <w:szCs w:val="24"/>
          <w:lang w:val="lt-LT" w:eastAsia="en-GB"/>
        </w:rPr>
        <w:t xml:space="preserve">Savivaldybės tarybos sprendimo projektui </w:t>
      </w:r>
      <w:r w:rsidRPr="00B66CE0">
        <w:rPr>
          <w:rFonts w:eastAsia="Calibri" w:cs="Times New Roman"/>
          <w:bCs/>
          <w:szCs w:val="24"/>
          <w:lang w:val="lt-LT" w:eastAsia="en-GB"/>
        </w:rPr>
        <w:t>"Dėl Rokiškio rajono savivaldybės kultūros ir meno premijų ir apdovanojimų sąrašo ir jų skyrimo tvarkos aprašo patvirtinimo"</w:t>
      </w:r>
      <w:r>
        <w:rPr>
          <w:rFonts w:eastAsia="Calibri" w:cs="Times New Roman"/>
          <w:bCs/>
          <w:szCs w:val="24"/>
          <w:lang w:val="lt-LT" w:eastAsia="en-GB"/>
        </w:rPr>
        <w:t xml:space="preserve"> .</w:t>
      </w:r>
    </w:p>
    <w:p w14:paraId="59034D23" w14:textId="77777777" w:rsidR="00CE4441" w:rsidRDefault="00E72A50" w:rsidP="00E72A50">
      <w:pPr>
        <w:spacing w:after="0" w:line="240" w:lineRule="auto"/>
        <w:rPr>
          <w:rFonts w:eastAsia="Calibri" w:cs="Times New Roman"/>
          <w:bCs/>
          <w:szCs w:val="24"/>
          <w:lang w:val="lt-LT" w:eastAsia="en-GB"/>
        </w:rPr>
      </w:pPr>
      <w:r w:rsidRPr="00E72A50">
        <w:rPr>
          <w:rFonts w:eastAsia="Calibri" w:cs="Times New Roman"/>
          <w:b/>
          <w:bCs/>
          <w:szCs w:val="24"/>
          <w:lang w:val="lt-LT" w:eastAsia="en-GB"/>
        </w:rPr>
        <w:t>SVARSTYTA:</w:t>
      </w:r>
      <w:r w:rsidRPr="00B963EA">
        <w:rPr>
          <w:rFonts w:eastAsia="Calibri" w:cs="Times New Roman"/>
          <w:bCs/>
          <w:szCs w:val="24"/>
          <w:lang w:val="lt-LT" w:eastAsia="en-GB"/>
        </w:rPr>
        <w:t xml:space="preserve"> </w:t>
      </w:r>
    </w:p>
    <w:p w14:paraId="33C1E4CC" w14:textId="33DAE407" w:rsidR="00E72A50" w:rsidRPr="00F12815" w:rsidRDefault="00CE4441" w:rsidP="00CE4441">
      <w:pPr>
        <w:spacing w:after="0" w:line="240" w:lineRule="auto"/>
        <w:ind w:firstLine="709"/>
        <w:rPr>
          <w:rFonts w:eastAsia="Calibri" w:cs="Times New Roman"/>
          <w:szCs w:val="24"/>
          <w:lang w:val="lt-LT" w:eastAsia="en-GB"/>
        </w:rPr>
      </w:pPr>
      <w:r>
        <w:rPr>
          <w:rFonts w:eastAsia="Calibri" w:cs="Times New Roman"/>
          <w:bCs/>
          <w:szCs w:val="24"/>
          <w:lang w:val="lt-LT" w:eastAsia="en-GB"/>
        </w:rPr>
        <w:t xml:space="preserve">3. </w:t>
      </w:r>
      <w:r w:rsidR="00E72A50" w:rsidRPr="00B963EA">
        <w:rPr>
          <w:rFonts w:eastAsia="Calibri" w:cs="Times New Roman"/>
          <w:bCs/>
          <w:szCs w:val="24"/>
          <w:lang w:val="lt-LT" w:eastAsia="en-GB"/>
        </w:rPr>
        <w:t>Rokiškio rajono savivaldybės kultūros lauko dalyvių veiklos sričių ir tinklaveikos būklės</w:t>
      </w:r>
      <w:r w:rsidR="00205375">
        <w:rPr>
          <w:rFonts w:eastAsia="Calibri" w:cs="Times New Roman"/>
          <w:bCs/>
          <w:szCs w:val="24"/>
          <w:lang w:val="lt-LT" w:eastAsia="en-GB"/>
        </w:rPr>
        <w:t xml:space="preserve"> bei perspektyvos tyrimo sandaros</w:t>
      </w:r>
      <w:r w:rsidR="00E72A50" w:rsidRPr="00B963EA">
        <w:rPr>
          <w:rFonts w:eastAsia="Calibri" w:cs="Times New Roman"/>
          <w:bCs/>
          <w:szCs w:val="24"/>
          <w:lang w:val="lt-LT" w:eastAsia="en-GB"/>
        </w:rPr>
        <w:t>.</w:t>
      </w:r>
      <w:r w:rsidR="00E72A50">
        <w:rPr>
          <w:rFonts w:eastAsia="Calibri" w:cs="Times New Roman"/>
          <w:bCs/>
          <w:szCs w:val="24"/>
          <w:lang w:val="lt-LT" w:eastAsia="en-GB"/>
        </w:rPr>
        <w:t xml:space="preserve"> Pranešėja Irena Matelienė.</w:t>
      </w:r>
    </w:p>
    <w:p w14:paraId="33C1E4CD" w14:textId="77777777" w:rsidR="002C11B9" w:rsidRDefault="00DE7220" w:rsidP="00CE4441">
      <w:pPr>
        <w:shd w:val="clear" w:color="auto" w:fill="FFFFFF"/>
        <w:spacing w:after="0" w:line="240" w:lineRule="auto"/>
        <w:ind w:firstLine="709"/>
        <w:rPr>
          <w:rFonts w:eastAsia="Calibri" w:cs="Times New Roman"/>
          <w:bCs/>
          <w:szCs w:val="24"/>
          <w:lang w:val="lt-LT" w:eastAsia="en-GB"/>
        </w:rPr>
      </w:pPr>
      <w:r>
        <w:rPr>
          <w:rFonts w:eastAsia="Times New Roman" w:cs="Times New Roman"/>
          <w:szCs w:val="24"/>
          <w:lang w:val="lt-LT" w:eastAsia="lt-LT"/>
        </w:rPr>
        <w:t xml:space="preserve">Irena Matelienė </w:t>
      </w:r>
      <w:r>
        <w:rPr>
          <w:rFonts w:eastAsia="Calibri" w:cs="Times New Roman"/>
          <w:bCs/>
          <w:szCs w:val="24"/>
          <w:lang w:val="lt-LT" w:eastAsia="en-GB"/>
        </w:rPr>
        <w:t>s</w:t>
      </w:r>
      <w:r w:rsidRPr="00B963EA">
        <w:rPr>
          <w:rFonts w:eastAsia="Calibri" w:cs="Times New Roman"/>
          <w:bCs/>
          <w:szCs w:val="24"/>
          <w:lang w:val="lt-LT" w:eastAsia="en-GB"/>
        </w:rPr>
        <w:t>upažindin</w:t>
      </w:r>
      <w:r>
        <w:rPr>
          <w:rFonts w:eastAsia="Calibri" w:cs="Times New Roman"/>
          <w:bCs/>
          <w:szCs w:val="24"/>
          <w:lang w:val="lt-LT" w:eastAsia="en-GB"/>
        </w:rPr>
        <w:t>o</w:t>
      </w:r>
      <w:r w:rsidRPr="00B963EA">
        <w:rPr>
          <w:rFonts w:eastAsia="Calibri" w:cs="Times New Roman"/>
          <w:bCs/>
          <w:szCs w:val="24"/>
          <w:lang w:val="lt-LT" w:eastAsia="en-GB"/>
        </w:rPr>
        <w:t xml:space="preserve"> su Rokiškio rajono savivaldybės</w:t>
      </w:r>
      <w:r>
        <w:rPr>
          <w:rFonts w:eastAsia="Calibri" w:cs="Times New Roman"/>
          <w:bCs/>
          <w:szCs w:val="24"/>
          <w:lang w:val="lt-LT" w:eastAsia="en-GB"/>
        </w:rPr>
        <w:t xml:space="preserve"> kultūros lauko dalyvių veiklos sričių ir tinklaveikos būklės bei perspektyvos tyrimo apibūdinimu</w:t>
      </w:r>
      <w:r w:rsidR="00C82FD7">
        <w:rPr>
          <w:rFonts w:eastAsia="Calibri" w:cs="Times New Roman"/>
          <w:bCs/>
          <w:szCs w:val="24"/>
          <w:lang w:val="lt-LT" w:eastAsia="en-GB"/>
        </w:rPr>
        <w:t xml:space="preserve"> (Protokolo priede Nr. 3 – apibūdinimas)</w:t>
      </w:r>
      <w:r>
        <w:rPr>
          <w:rFonts w:eastAsia="Calibri" w:cs="Times New Roman"/>
          <w:bCs/>
          <w:szCs w:val="24"/>
          <w:lang w:val="lt-LT" w:eastAsia="en-GB"/>
        </w:rPr>
        <w:t>.</w:t>
      </w:r>
    </w:p>
    <w:p w14:paraId="33C1E4CE" w14:textId="77777777" w:rsidR="00E72A50" w:rsidRPr="00C82FD7" w:rsidRDefault="00C82FD7" w:rsidP="00CE4441">
      <w:pPr>
        <w:spacing w:after="0" w:line="240" w:lineRule="auto"/>
        <w:ind w:firstLine="709"/>
        <w:rPr>
          <w:rFonts w:eastAsia="Calibri" w:cs="Times New Roman"/>
          <w:szCs w:val="24"/>
          <w:lang w:val="lt-LT"/>
        </w:rPr>
      </w:pPr>
      <w:r>
        <w:rPr>
          <w:rFonts w:eastAsia="Calibri" w:cs="Times New Roman"/>
          <w:bCs/>
          <w:szCs w:val="24"/>
          <w:lang w:val="lt-LT" w:eastAsia="en-GB"/>
        </w:rPr>
        <w:t xml:space="preserve">Po pristatymo Eimantas Novikas pasiprašė būti įtrauktas į tyriamųjų sąrašą kaip religinė bendruomenė. Raimonda Stankevičiūtė –Vilimienė </w:t>
      </w:r>
      <w:r w:rsidR="00E72A50" w:rsidRPr="00C82FD7">
        <w:rPr>
          <w:rFonts w:eastAsia="Calibri" w:cs="Times New Roman"/>
          <w:szCs w:val="24"/>
          <w:lang w:val="lt-LT"/>
        </w:rPr>
        <w:t>pažadėjo talkinti susitariant su NVO, kad dalyvautų interviu.</w:t>
      </w:r>
    </w:p>
    <w:p w14:paraId="69BD6356" w14:textId="77777777" w:rsidR="00CE4441" w:rsidRDefault="00E72A50" w:rsidP="002C11B9">
      <w:pPr>
        <w:shd w:val="clear" w:color="auto" w:fill="FFFFFF"/>
        <w:spacing w:after="0" w:line="240" w:lineRule="auto"/>
        <w:rPr>
          <w:rFonts w:eastAsia="Calibri" w:cs="Times New Roman"/>
          <w:b/>
          <w:bCs/>
          <w:szCs w:val="24"/>
          <w:lang w:val="lt-LT" w:eastAsia="en-GB"/>
        </w:rPr>
      </w:pPr>
      <w:r w:rsidRPr="00B66CE0">
        <w:rPr>
          <w:rFonts w:eastAsia="Calibri" w:cs="Times New Roman"/>
          <w:b/>
          <w:bCs/>
          <w:szCs w:val="24"/>
          <w:lang w:val="lt-LT" w:eastAsia="en-GB"/>
        </w:rPr>
        <w:t>NUTARTA:</w:t>
      </w:r>
      <w:r>
        <w:rPr>
          <w:rFonts w:eastAsia="Calibri" w:cs="Times New Roman"/>
          <w:b/>
          <w:bCs/>
          <w:szCs w:val="24"/>
          <w:lang w:val="lt-LT" w:eastAsia="en-GB"/>
        </w:rPr>
        <w:t xml:space="preserve"> </w:t>
      </w:r>
    </w:p>
    <w:p w14:paraId="33C1E4CF" w14:textId="2198D9D9" w:rsidR="00C82FD7" w:rsidRPr="00E72A50" w:rsidRDefault="00E72A50" w:rsidP="00CE4441">
      <w:pPr>
        <w:shd w:val="clear" w:color="auto" w:fill="FFFFFF"/>
        <w:spacing w:after="0" w:line="240" w:lineRule="auto"/>
        <w:ind w:firstLine="709"/>
        <w:rPr>
          <w:rFonts w:eastAsia="Times New Roman" w:cs="Times New Roman"/>
          <w:szCs w:val="24"/>
          <w:lang w:val="lt-LT" w:eastAsia="lt-LT"/>
        </w:rPr>
      </w:pPr>
      <w:r w:rsidRPr="00E72A50">
        <w:rPr>
          <w:rFonts w:eastAsia="Calibri" w:cs="Times New Roman"/>
          <w:bCs/>
          <w:szCs w:val="24"/>
          <w:lang w:val="lt-LT" w:eastAsia="en-GB"/>
        </w:rPr>
        <w:t xml:space="preserve">Pritarti </w:t>
      </w:r>
      <w:r w:rsidRPr="00B963EA">
        <w:rPr>
          <w:rFonts w:eastAsia="Calibri" w:cs="Times New Roman"/>
          <w:bCs/>
          <w:szCs w:val="24"/>
          <w:lang w:val="lt-LT" w:eastAsia="en-GB"/>
        </w:rPr>
        <w:t>Rokiškio rajono savivaldybės</w:t>
      </w:r>
      <w:r>
        <w:rPr>
          <w:rFonts w:eastAsia="Calibri" w:cs="Times New Roman"/>
          <w:bCs/>
          <w:szCs w:val="24"/>
          <w:lang w:val="lt-LT" w:eastAsia="en-GB"/>
        </w:rPr>
        <w:t xml:space="preserve"> kultūros lauko dalyvių veiklos sričių ir tinklaveikos būklės bei perspektyvos tyrimui</w:t>
      </w:r>
      <w:r w:rsidR="00205375">
        <w:rPr>
          <w:rFonts w:eastAsia="Calibri" w:cs="Times New Roman"/>
          <w:bCs/>
          <w:szCs w:val="24"/>
          <w:lang w:val="lt-LT" w:eastAsia="en-GB"/>
        </w:rPr>
        <w:t>.</w:t>
      </w:r>
    </w:p>
    <w:p w14:paraId="33C1E4D0" w14:textId="77777777" w:rsidR="00414E7A" w:rsidRDefault="00414E7A" w:rsidP="008330F8">
      <w:pPr>
        <w:shd w:val="clear" w:color="auto" w:fill="FFFFFF"/>
        <w:spacing w:after="0" w:line="240" w:lineRule="auto"/>
        <w:rPr>
          <w:rFonts w:eastAsia="Times New Roman" w:cs="Times New Roman"/>
          <w:szCs w:val="24"/>
          <w:lang w:val="lt-LT" w:eastAsia="lt-LT"/>
        </w:rPr>
      </w:pPr>
    </w:p>
    <w:p w14:paraId="33C1E4D1" w14:textId="77777777" w:rsidR="000B034A" w:rsidRPr="000B034A" w:rsidRDefault="00813B15" w:rsidP="00E9601F">
      <w:pPr>
        <w:shd w:val="clear" w:color="auto" w:fill="FFFFFF"/>
        <w:spacing w:after="0" w:line="240" w:lineRule="auto"/>
        <w:rPr>
          <w:rFonts w:eastAsia="Times New Roman" w:cs="Times New Roman"/>
          <w:color w:val="222222"/>
          <w:szCs w:val="24"/>
          <w:lang w:val="lt-LT" w:eastAsia="lt-LT"/>
        </w:rPr>
      </w:pPr>
      <w:r>
        <w:rPr>
          <w:rFonts w:eastAsia="Times New Roman" w:cs="Times New Roman"/>
          <w:szCs w:val="24"/>
          <w:lang w:val="lt-LT" w:eastAsia="lt-LT"/>
        </w:rPr>
        <w:t xml:space="preserve">  </w:t>
      </w:r>
    </w:p>
    <w:p w14:paraId="33C1E4D2" w14:textId="77777777" w:rsidR="000B034A" w:rsidRPr="000618DA" w:rsidRDefault="000B034A" w:rsidP="000B034A">
      <w:pPr>
        <w:pStyle w:val="Sraopastraipa"/>
        <w:shd w:val="clear" w:color="auto" w:fill="FFFFFF"/>
        <w:spacing w:after="0" w:line="240" w:lineRule="auto"/>
        <w:ind w:left="709"/>
        <w:rPr>
          <w:rFonts w:eastAsia="Times New Roman" w:cs="Times New Roman"/>
          <w:color w:val="222222"/>
          <w:szCs w:val="24"/>
          <w:lang w:val="lt-LT" w:eastAsia="lt-LT"/>
        </w:rPr>
      </w:pPr>
    </w:p>
    <w:p w14:paraId="33C1E4D3" w14:textId="77777777" w:rsidR="00BE1FDE" w:rsidRDefault="00BE1FDE" w:rsidP="00BE1FDE">
      <w:pPr>
        <w:shd w:val="clear" w:color="auto" w:fill="FFFFFF"/>
        <w:spacing w:after="0" w:line="240" w:lineRule="auto"/>
        <w:rPr>
          <w:rFonts w:eastAsia="Times New Roman" w:cs="Times New Roman"/>
          <w:color w:val="222222"/>
          <w:szCs w:val="24"/>
          <w:lang w:val="lt-LT" w:eastAsia="lt-LT"/>
        </w:rPr>
      </w:pPr>
    </w:p>
    <w:p w14:paraId="33C1E4D4" w14:textId="77777777" w:rsidR="00C8314F" w:rsidRPr="002A2D12" w:rsidRDefault="00C8314F" w:rsidP="00C8314F">
      <w:pPr>
        <w:spacing w:after="0" w:line="240" w:lineRule="auto"/>
        <w:jc w:val="both"/>
        <w:rPr>
          <w:rFonts w:cs="Times New Roman"/>
          <w:szCs w:val="24"/>
          <w:lang w:val="lt-LT"/>
        </w:rPr>
      </w:pPr>
      <w:r w:rsidRPr="002A2D12">
        <w:rPr>
          <w:rFonts w:cs="Times New Roman"/>
          <w:szCs w:val="24"/>
          <w:lang w:val="lt-LT"/>
        </w:rPr>
        <w:t>Posėdžio pirmininkas</w:t>
      </w:r>
    </w:p>
    <w:p w14:paraId="33C1E4D5" w14:textId="77777777" w:rsidR="00C8314F" w:rsidRPr="002A2D12" w:rsidRDefault="00C8314F" w:rsidP="00C8314F">
      <w:pPr>
        <w:spacing w:after="0" w:line="240" w:lineRule="auto"/>
        <w:jc w:val="both"/>
        <w:rPr>
          <w:rFonts w:cs="Times New Roman"/>
          <w:szCs w:val="24"/>
          <w:lang w:val="lt-LT"/>
        </w:rPr>
      </w:pPr>
    </w:p>
    <w:p w14:paraId="33C1E4D6" w14:textId="77777777" w:rsidR="00C8314F" w:rsidRPr="002A2D12" w:rsidRDefault="00C8314F" w:rsidP="00C8314F">
      <w:pPr>
        <w:spacing w:after="0" w:line="240" w:lineRule="auto"/>
        <w:jc w:val="both"/>
        <w:rPr>
          <w:rFonts w:cs="Times New Roman"/>
          <w:szCs w:val="24"/>
          <w:lang w:val="lt-LT"/>
        </w:rPr>
      </w:pPr>
      <w:r w:rsidRPr="002A2D12">
        <w:rPr>
          <w:rFonts w:cs="Times New Roman"/>
          <w:szCs w:val="24"/>
          <w:lang w:val="lt-LT"/>
        </w:rPr>
        <w:t xml:space="preserve">Posėdžio sekretorius </w:t>
      </w:r>
    </w:p>
    <w:p w14:paraId="33C1E4D7" w14:textId="77777777" w:rsidR="00C8314F" w:rsidRPr="002A2D12" w:rsidRDefault="00C8314F" w:rsidP="00C8314F">
      <w:pPr>
        <w:spacing w:after="0" w:line="240" w:lineRule="auto"/>
        <w:jc w:val="both"/>
        <w:rPr>
          <w:rFonts w:cs="Times New Roman"/>
          <w:szCs w:val="24"/>
          <w:lang w:val="lt-LT"/>
        </w:rPr>
      </w:pPr>
    </w:p>
    <w:p w14:paraId="33C1E4D8" w14:textId="77777777" w:rsidR="00C8314F" w:rsidRPr="002A2D12" w:rsidRDefault="00C8314F" w:rsidP="00C8314F">
      <w:pPr>
        <w:spacing w:after="0" w:line="240" w:lineRule="auto"/>
        <w:jc w:val="both"/>
        <w:rPr>
          <w:rFonts w:cs="Times New Roman"/>
          <w:szCs w:val="24"/>
          <w:lang w:val="lt-LT"/>
        </w:rPr>
      </w:pPr>
    </w:p>
    <w:p w14:paraId="33C1E4D9" w14:textId="77777777" w:rsidR="004A4D22" w:rsidRDefault="004A4D22">
      <w:pPr>
        <w:rPr>
          <w:lang w:val="lt-LT"/>
        </w:rPr>
      </w:pPr>
    </w:p>
    <w:p w14:paraId="33C1E4DA" w14:textId="77777777" w:rsidR="00480E98" w:rsidRDefault="00480E98">
      <w:pPr>
        <w:rPr>
          <w:lang w:val="lt-LT"/>
        </w:rPr>
      </w:pPr>
    </w:p>
    <w:p w14:paraId="33C1E4DB" w14:textId="77777777" w:rsidR="00480E98" w:rsidRDefault="00480E98">
      <w:pPr>
        <w:rPr>
          <w:lang w:val="lt-LT"/>
        </w:rPr>
      </w:pPr>
    </w:p>
    <w:p w14:paraId="33C1E4DC" w14:textId="77777777" w:rsidR="00480E98" w:rsidRDefault="00480E98">
      <w:pPr>
        <w:rPr>
          <w:lang w:val="lt-LT"/>
        </w:rPr>
      </w:pPr>
    </w:p>
    <w:p w14:paraId="33C1E4DD" w14:textId="77777777" w:rsidR="00480E98" w:rsidRDefault="00480E98">
      <w:pPr>
        <w:rPr>
          <w:lang w:val="lt-LT"/>
        </w:rPr>
      </w:pPr>
    </w:p>
    <w:p w14:paraId="33C1E4DE" w14:textId="77777777" w:rsidR="003E04C0" w:rsidRDefault="00480E98" w:rsidP="00480E98">
      <w:pPr>
        <w:spacing w:after="0" w:line="240" w:lineRule="auto"/>
        <w:ind w:firstLine="720"/>
        <w:jc w:val="center"/>
        <w:rPr>
          <w:rFonts w:eastAsia="Times New Roman" w:cs="Times New Roman"/>
          <w:b/>
          <w:szCs w:val="24"/>
          <w:lang w:val="lt-LT" w:eastAsia="lt-LT"/>
        </w:rPr>
      </w:pPr>
      <w:r>
        <w:rPr>
          <w:rFonts w:eastAsia="Times New Roman" w:cs="Times New Roman"/>
          <w:b/>
          <w:szCs w:val="24"/>
          <w:lang w:val="lt-LT" w:eastAsia="lt-LT"/>
        </w:rPr>
        <w:t xml:space="preserve">                                                                                 </w:t>
      </w:r>
    </w:p>
    <w:p w14:paraId="33C1E4DF" w14:textId="77777777" w:rsidR="003E04C0" w:rsidRDefault="003E04C0" w:rsidP="00480E98">
      <w:pPr>
        <w:spacing w:after="0" w:line="240" w:lineRule="auto"/>
        <w:ind w:firstLine="720"/>
        <w:jc w:val="center"/>
        <w:rPr>
          <w:rFonts w:eastAsia="Times New Roman" w:cs="Times New Roman"/>
          <w:b/>
          <w:szCs w:val="24"/>
          <w:lang w:val="lt-LT" w:eastAsia="lt-LT"/>
        </w:rPr>
      </w:pPr>
    </w:p>
    <w:p w14:paraId="33C1E4E0" w14:textId="77777777" w:rsidR="00480E98" w:rsidRDefault="00480E98" w:rsidP="00480E98">
      <w:pPr>
        <w:spacing w:after="0" w:line="240" w:lineRule="auto"/>
        <w:ind w:firstLine="720"/>
        <w:jc w:val="center"/>
        <w:rPr>
          <w:rFonts w:eastAsia="Times New Roman" w:cs="Times New Roman"/>
          <w:b/>
          <w:szCs w:val="24"/>
          <w:lang w:val="lt-LT" w:eastAsia="lt-LT"/>
        </w:rPr>
      </w:pPr>
      <w:r>
        <w:rPr>
          <w:rFonts w:eastAsia="Times New Roman" w:cs="Times New Roman"/>
          <w:b/>
          <w:szCs w:val="24"/>
          <w:lang w:val="lt-LT" w:eastAsia="lt-LT"/>
        </w:rPr>
        <w:t xml:space="preserve">    Protokolo priedas Nr. 1</w:t>
      </w:r>
    </w:p>
    <w:p w14:paraId="33C1E4E1" w14:textId="77777777" w:rsidR="00480E98" w:rsidRDefault="00480E98" w:rsidP="00480E98">
      <w:pPr>
        <w:spacing w:after="0" w:line="240" w:lineRule="auto"/>
        <w:ind w:firstLine="720"/>
        <w:jc w:val="center"/>
        <w:rPr>
          <w:rFonts w:eastAsia="Times New Roman" w:cs="Times New Roman"/>
          <w:b/>
          <w:szCs w:val="24"/>
          <w:lang w:val="lt-LT" w:eastAsia="lt-LT"/>
        </w:rPr>
      </w:pPr>
    </w:p>
    <w:p w14:paraId="33C1E4E2" w14:textId="77777777" w:rsidR="00480E98" w:rsidRPr="00480E98" w:rsidRDefault="00480E98" w:rsidP="00480E98">
      <w:pPr>
        <w:spacing w:after="0" w:line="240" w:lineRule="auto"/>
        <w:ind w:firstLine="720"/>
        <w:jc w:val="center"/>
        <w:rPr>
          <w:rFonts w:eastAsia="Times New Roman" w:cs="Times New Roman"/>
          <w:b/>
          <w:szCs w:val="24"/>
          <w:lang w:val="lt-LT" w:eastAsia="lt-LT"/>
        </w:rPr>
      </w:pPr>
      <w:r w:rsidRPr="00480E98">
        <w:rPr>
          <w:rFonts w:eastAsia="Times New Roman" w:cs="Times New Roman"/>
          <w:b/>
          <w:szCs w:val="24"/>
          <w:lang w:val="lt-LT" w:eastAsia="lt-LT"/>
        </w:rPr>
        <w:t>ETNINĖS KULTŪROS IR ISTORINĖS ATMINTIES VEIKLŲ ĮGYVENDINIMAS, FINANSAVIMO IŠ ROKIŠKIO RAJONO SAVIVALDYBĖS BIUDŽETO 2022-ŲJŲ METŲ KONKURSUI PATEIKTŲ PARAIŠKŲ, ADMINISTRACINIO VERTINIMO IŠVADA</w:t>
      </w:r>
    </w:p>
    <w:p w14:paraId="33C1E4E3" w14:textId="77777777" w:rsidR="00480E98" w:rsidRPr="00480E98" w:rsidRDefault="00480E98" w:rsidP="00480E98">
      <w:pPr>
        <w:spacing w:after="0" w:line="240" w:lineRule="auto"/>
        <w:jc w:val="center"/>
        <w:rPr>
          <w:rFonts w:eastAsia="Times New Roman" w:cs="Times New Roman"/>
          <w:szCs w:val="24"/>
          <w:lang w:val="lt-LT" w:eastAsia="lt-LT"/>
        </w:rPr>
      </w:pPr>
    </w:p>
    <w:p w14:paraId="33C1E4E4" w14:textId="77777777" w:rsidR="00480E98" w:rsidRPr="00480E98" w:rsidRDefault="00480E98" w:rsidP="00480E98">
      <w:pPr>
        <w:spacing w:after="0" w:line="240" w:lineRule="auto"/>
        <w:jc w:val="both"/>
        <w:rPr>
          <w:rFonts w:eastAsia="Times New Roman" w:cs="Times New Roman"/>
          <w:szCs w:val="24"/>
          <w:lang w:val="lt-LT" w:eastAsia="lt-LT"/>
        </w:rPr>
      </w:pPr>
    </w:p>
    <w:p w14:paraId="33C1E4E5" w14:textId="77777777" w:rsidR="00480E98" w:rsidRPr="00480E98" w:rsidRDefault="00480E98" w:rsidP="00480E98">
      <w:pPr>
        <w:spacing w:after="0" w:line="240" w:lineRule="auto"/>
        <w:jc w:val="both"/>
        <w:rPr>
          <w:rFonts w:eastAsia="Times New Roman" w:cs="Times New Roman"/>
          <w:szCs w:val="24"/>
          <w:lang w:val="lt-LT" w:eastAsia="lt-LT"/>
        </w:rPr>
      </w:pPr>
      <w:r w:rsidRPr="00480E98">
        <w:rPr>
          <w:rFonts w:eastAsia="Times New Roman" w:cs="Times New Roman"/>
          <w:szCs w:val="24"/>
          <w:lang w:val="lt-LT" w:eastAsia="lt-LT"/>
        </w:rPr>
        <w:tab/>
        <w:t xml:space="preserve">2022 metų konkursui, paskelbtam vadovaujantis etninės kultūros, istorijos ir tautinės atminties išsaugojimo veiklų finansavimo iš Rokiškio rajono savivaldybės biudžeto lėšų tvarkos aprašu, patvirtintu Rokiškio rajono savivaldybės administracijos direktoriaus 2021 m. balandžio 13 d. direktoriaus įsakymu Nr. AV-332 paskelbtam Etninės kultūros ir istorinės atminties veiklų įgyvendinimas  gauta 10 paraiškų. </w:t>
      </w:r>
    </w:p>
    <w:p w14:paraId="33C1E4E6" w14:textId="0EC575AA" w:rsidR="00480E98" w:rsidRPr="00480E98" w:rsidRDefault="00480E98" w:rsidP="00480E98">
      <w:pPr>
        <w:spacing w:after="0" w:line="240" w:lineRule="auto"/>
        <w:ind w:firstLine="720"/>
        <w:jc w:val="both"/>
        <w:rPr>
          <w:rFonts w:eastAsia="Times New Roman" w:cs="Times New Roman"/>
          <w:szCs w:val="24"/>
          <w:lang w:val="lt-LT" w:eastAsia="lt-LT"/>
        </w:rPr>
      </w:pPr>
      <w:r w:rsidRPr="00480E98">
        <w:rPr>
          <w:rFonts w:eastAsia="Times New Roman" w:cs="Times New Roman"/>
          <w:szCs w:val="24"/>
          <w:lang w:val="lt-LT" w:eastAsia="lt-LT"/>
        </w:rPr>
        <w:t xml:space="preserve">Bendras išreikštas poreikis yra 4585,00 Eur. Pagal Rokiškio rajono savivaldybės administracijos direktoriaus 2022 m. </w:t>
      </w:r>
      <w:r w:rsidR="00A73915">
        <w:rPr>
          <w:rFonts w:eastAsia="Times New Roman" w:cs="Times New Roman"/>
          <w:szCs w:val="24"/>
          <w:lang w:val="lt-LT" w:eastAsia="lt-LT"/>
        </w:rPr>
        <w:t>kovo 4 d. įsakymu Nr. AV-215 ,,</w:t>
      </w:r>
      <w:r w:rsidRPr="00480E98">
        <w:rPr>
          <w:rFonts w:eastAsia="Times New Roman" w:cs="Times New Roman"/>
          <w:szCs w:val="24"/>
          <w:lang w:val="lt-LT" w:eastAsia="lt-LT"/>
        </w:rPr>
        <w:t xml:space="preserve">Dėl 2022 metų etninės kultūros, istorijos ir tautinės atminties išsaugojimo veiklų finansavimo lėšų paskirstymo“ patvirtinta lėšų suma yra 2250,00 Eur. </w:t>
      </w:r>
    </w:p>
    <w:p w14:paraId="33C1E4E7" w14:textId="77777777" w:rsidR="00480E98" w:rsidRPr="00480E98" w:rsidRDefault="00480E98" w:rsidP="00480E98">
      <w:pPr>
        <w:spacing w:after="0" w:line="240" w:lineRule="auto"/>
        <w:ind w:firstLine="720"/>
        <w:jc w:val="both"/>
        <w:rPr>
          <w:rFonts w:eastAsia="Times New Roman" w:cs="Times New Roman"/>
          <w:szCs w:val="24"/>
          <w:lang w:val="lt-LT" w:eastAsia="lt-LT"/>
        </w:rPr>
      </w:pPr>
      <w:r w:rsidRPr="00A73915">
        <w:rPr>
          <w:rFonts w:eastAsia="Times New Roman" w:cs="Times New Roman"/>
          <w:szCs w:val="24"/>
          <w:lang w:val="lt-LT" w:eastAsia="lt-LT"/>
        </w:rPr>
        <w:t>Atsižvelgiant 7 ir 8 lentelės eilutėse nurodytų paraiškų veiklos rezultatų didelį aktualumą Rokiškio rajono kultūrai, jų finansavimo sprendimą bus siūloma priimti ne konkurso būdu ir šių paraiškų vertinimui neperduoti.</w:t>
      </w:r>
    </w:p>
    <w:p w14:paraId="33C1E4E8" w14:textId="77777777" w:rsidR="00480E98" w:rsidRPr="00480E98" w:rsidRDefault="00480E98" w:rsidP="00480E98">
      <w:pPr>
        <w:spacing w:after="0" w:line="240" w:lineRule="auto"/>
        <w:ind w:firstLine="720"/>
        <w:jc w:val="both"/>
        <w:rPr>
          <w:rFonts w:eastAsia="Times New Roman" w:cs="Times New Roman"/>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704"/>
        <w:gridCol w:w="3685"/>
        <w:gridCol w:w="1134"/>
        <w:gridCol w:w="992"/>
        <w:gridCol w:w="1701"/>
      </w:tblGrid>
      <w:tr w:rsidR="00480E98" w:rsidRPr="00480E98" w14:paraId="33C1E4F0" w14:textId="77777777" w:rsidTr="001C3558">
        <w:tc>
          <w:tcPr>
            <w:tcW w:w="531" w:type="dxa"/>
            <w:shd w:val="clear" w:color="auto" w:fill="auto"/>
          </w:tcPr>
          <w:p w14:paraId="33C1E4E9" w14:textId="77777777" w:rsidR="00480E98" w:rsidRPr="00480E98" w:rsidRDefault="00480E98" w:rsidP="00480E98">
            <w:pPr>
              <w:spacing w:after="0" w:line="240" w:lineRule="auto"/>
              <w:jc w:val="both"/>
              <w:rPr>
                <w:rFonts w:eastAsia="Times New Roman" w:cs="Times New Roman"/>
                <w:szCs w:val="24"/>
                <w:lang w:val="lt-LT" w:eastAsia="lt-LT"/>
              </w:rPr>
            </w:pPr>
            <w:r w:rsidRPr="00480E98">
              <w:rPr>
                <w:rFonts w:eastAsia="Times New Roman" w:cs="Times New Roman"/>
                <w:szCs w:val="24"/>
                <w:lang w:val="lt-LT" w:eastAsia="lt-LT"/>
              </w:rPr>
              <w:t>Nr.</w:t>
            </w:r>
          </w:p>
        </w:tc>
        <w:tc>
          <w:tcPr>
            <w:tcW w:w="1704" w:type="dxa"/>
            <w:shd w:val="clear" w:color="auto" w:fill="auto"/>
          </w:tcPr>
          <w:p w14:paraId="33C1E4EA"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Pareiškėjas ir paraiškos registracijos Nr.</w:t>
            </w:r>
          </w:p>
        </w:tc>
        <w:tc>
          <w:tcPr>
            <w:tcW w:w="3685" w:type="dxa"/>
            <w:shd w:val="clear" w:color="auto" w:fill="auto"/>
          </w:tcPr>
          <w:p w14:paraId="33C1E4EB" w14:textId="77777777" w:rsidR="00480E98" w:rsidRPr="00480E98" w:rsidRDefault="00480E98" w:rsidP="00480E98">
            <w:pPr>
              <w:spacing w:after="0" w:line="240" w:lineRule="auto"/>
              <w:jc w:val="both"/>
              <w:rPr>
                <w:rFonts w:eastAsia="Times New Roman" w:cs="Times New Roman"/>
                <w:szCs w:val="24"/>
                <w:lang w:val="lt-LT" w:eastAsia="lt-LT"/>
              </w:rPr>
            </w:pPr>
            <w:r w:rsidRPr="00480E98">
              <w:rPr>
                <w:rFonts w:eastAsia="Times New Roman" w:cs="Times New Roman"/>
                <w:szCs w:val="24"/>
                <w:lang w:val="lt-LT" w:eastAsia="lt-LT"/>
              </w:rPr>
              <w:t>Turinio aktualumas ir rezultatų tvarumas</w:t>
            </w:r>
          </w:p>
        </w:tc>
        <w:tc>
          <w:tcPr>
            <w:tcW w:w="1134" w:type="dxa"/>
            <w:shd w:val="clear" w:color="auto" w:fill="auto"/>
          </w:tcPr>
          <w:p w14:paraId="33C1E4EC"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Į veiklą įtrauktų jaunimo organizacijų skaičius</w:t>
            </w:r>
          </w:p>
        </w:tc>
        <w:tc>
          <w:tcPr>
            <w:tcW w:w="992" w:type="dxa"/>
            <w:shd w:val="clear" w:color="auto" w:fill="auto"/>
          </w:tcPr>
          <w:p w14:paraId="33C1E4ED" w14:textId="77777777" w:rsidR="00480E98" w:rsidRPr="00480E98" w:rsidRDefault="00480E98" w:rsidP="00480E98">
            <w:pPr>
              <w:spacing w:after="0" w:line="240" w:lineRule="auto"/>
              <w:jc w:val="both"/>
              <w:rPr>
                <w:rFonts w:eastAsia="Times New Roman" w:cs="Times New Roman"/>
                <w:szCs w:val="24"/>
                <w:lang w:val="lt-LT" w:eastAsia="lt-LT"/>
              </w:rPr>
            </w:pPr>
            <w:r w:rsidRPr="00480E98">
              <w:rPr>
                <w:rFonts w:eastAsia="Times New Roman" w:cs="Times New Roman"/>
                <w:szCs w:val="24"/>
                <w:lang w:val="lt-LT" w:eastAsia="lt-LT"/>
              </w:rPr>
              <w:t xml:space="preserve"> Prašomos lėšos Eur.</w:t>
            </w:r>
          </w:p>
          <w:p w14:paraId="33C1E4EE" w14:textId="77777777" w:rsidR="00480E98" w:rsidRPr="00480E98" w:rsidRDefault="00480E98" w:rsidP="00480E98">
            <w:pPr>
              <w:spacing w:after="0" w:line="240" w:lineRule="auto"/>
              <w:jc w:val="both"/>
              <w:rPr>
                <w:rFonts w:eastAsia="Times New Roman" w:cs="Times New Roman"/>
                <w:szCs w:val="24"/>
                <w:lang w:val="lt-LT" w:eastAsia="lt-LT"/>
              </w:rPr>
            </w:pPr>
          </w:p>
        </w:tc>
        <w:tc>
          <w:tcPr>
            <w:tcW w:w="1701" w:type="dxa"/>
            <w:shd w:val="clear" w:color="auto" w:fill="auto"/>
          </w:tcPr>
          <w:p w14:paraId="33C1E4EF" w14:textId="77777777" w:rsidR="00480E98" w:rsidRPr="00480E98" w:rsidRDefault="00480E98" w:rsidP="00480E98">
            <w:pPr>
              <w:spacing w:after="0" w:line="240" w:lineRule="auto"/>
              <w:jc w:val="both"/>
              <w:rPr>
                <w:rFonts w:eastAsia="Times New Roman" w:cs="Times New Roman"/>
                <w:szCs w:val="24"/>
                <w:lang w:val="lt-LT" w:eastAsia="lt-LT"/>
              </w:rPr>
            </w:pPr>
            <w:r w:rsidRPr="00480E98">
              <w:rPr>
                <w:rFonts w:eastAsia="Times New Roman" w:cs="Times New Roman"/>
                <w:szCs w:val="24"/>
                <w:lang w:val="lt-LT" w:eastAsia="lt-LT"/>
              </w:rPr>
              <w:t>Pridedami dokumentai</w:t>
            </w:r>
          </w:p>
        </w:tc>
      </w:tr>
      <w:tr w:rsidR="00480E98" w:rsidRPr="00480E98" w14:paraId="33C1E4FA" w14:textId="77777777" w:rsidTr="001C3558">
        <w:tc>
          <w:tcPr>
            <w:tcW w:w="531" w:type="dxa"/>
            <w:shd w:val="clear" w:color="auto" w:fill="auto"/>
          </w:tcPr>
          <w:p w14:paraId="33C1E4F1"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1.</w:t>
            </w:r>
          </w:p>
        </w:tc>
        <w:tc>
          <w:tcPr>
            <w:tcW w:w="1704" w:type="dxa"/>
            <w:shd w:val="clear" w:color="auto" w:fill="auto"/>
          </w:tcPr>
          <w:p w14:paraId="33C1E4F2"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BĮ Rokiškio Rudolfo Lymano muzikos mokyklos choreografijos skyrius (2022-03-22 Nr. EITA-2)</w:t>
            </w:r>
          </w:p>
          <w:p w14:paraId="33C1E4F3" w14:textId="77777777" w:rsidR="00480E98" w:rsidRPr="00480E98" w:rsidRDefault="00480E98" w:rsidP="00480E98">
            <w:pPr>
              <w:spacing w:after="0" w:line="240" w:lineRule="auto"/>
              <w:rPr>
                <w:rFonts w:eastAsia="Times New Roman" w:cs="Times New Roman"/>
                <w:szCs w:val="24"/>
                <w:lang w:val="lt-LT" w:eastAsia="lt-LT"/>
              </w:rPr>
            </w:pPr>
          </w:p>
        </w:tc>
        <w:tc>
          <w:tcPr>
            <w:tcW w:w="3685" w:type="dxa"/>
            <w:shd w:val="clear" w:color="auto" w:fill="auto"/>
          </w:tcPr>
          <w:p w14:paraId="33C1E4F4"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 xml:space="preserve">Iniciatyvos veiklos skiriamos Lietuvos jaunimo metams, turint tikslą </w:t>
            </w:r>
            <w:r w:rsidRPr="00480E98">
              <w:rPr>
                <w:rFonts w:eastAsia="Times New Roman" w:cs="Times New Roman"/>
                <w:b/>
                <w:szCs w:val="24"/>
                <w:lang w:val="lt-LT" w:eastAsia="lt-LT"/>
              </w:rPr>
              <w:t xml:space="preserve">pristatyti jaunimui, bendruomenei, Rokiškio krašto XXa. antrosios pusės choreografus, dokumentuoti jų nuveiktus darbus, skatinti domėjimąsi choreografiniu paveldu, šokio istorija </w:t>
            </w:r>
            <w:r w:rsidRPr="00480E98">
              <w:rPr>
                <w:rFonts w:eastAsia="Times New Roman" w:cs="Times New Roman"/>
                <w:szCs w:val="24"/>
                <w:lang w:val="lt-LT" w:eastAsia="lt-LT"/>
              </w:rPr>
              <w:t>– ugdyti kultūrines- istorines nuostatas šokančių mokinių, jų mokytojų ir bendruomeninėje terpėje. Veiklos numatytos, jų reikšmė Rokiškio rajono kultūros ir meno istorijai didelė. Nesuformuluotas  veiklos tikslas. Vykdymo laikotarpis numatytas, komanda suformuota, pasirinkti partneriai ir viešinimo kanalai, tik nenumatyti būdai.</w:t>
            </w:r>
          </w:p>
        </w:tc>
        <w:tc>
          <w:tcPr>
            <w:tcW w:w="1134" w:type="dxa"/>
            <w:shd w:val="clear" w:color="auto" w:fill="auto"/>
          </w:tcPr>
          <w:p w14:paraId="33C1E4F5"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 xml:space="preserve">Į veiklą </w:t>
            </w:r>
            <w:r w:rsidRPr="00480E98">
              <w:rPr>
                <w:rFonts w:eastAsia="Times New Roman" w:cs="Times New Roman"/>
                <w:b/>
                <w:szCs w:val="24"/>
                <w:lang w:val="lt-LT" w:eastAsia="lt-LT"/>
              </w:rPr>
              <w:t>įtraukiamos 6</w:t>
            </w:r>
            <w:r w:rsidRPr="00480E98">
              <w:rPr>
                <w:rFonts w:eastAsia="Times New Roman" w:cs="Times New Roman"/>
                <w:szCs w:val="24"/>
                <w:lang w:val="lt-LT" w:eastAsia="lt-LT"/>
              </w:rPr>
              <w:t xml:space="preserve"> jaunimo grupės</w:t>
            </w:r>
          </w:p>
        </w:tc>
        <w:tc>
          <w:tcPr>
            <w:tcW w:w="992" w:type="dxa"/>
            <w:shd w:val="clear" w:color="auto" w:fill="auto"/>
          </w:tcPr>
          <w:p w14:paraId="33C1E4F6"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600,00</w:t>
            </w:r>
          </w:p>
          <w:p w14:paraId="33C1E4F7" w14:textId="77777777" w:rsidR="00480E98" w:rsidRPr="00480E98" w:rsidRDefault="00480E98" w:rsidP="00480E98">
            <w:pPr>
              <w:spacing w:after="0" w:line="240" w:lineRule="auto"/>
              <w:rPr>
                <w:rFonts w:eastAsia="Times New Roman" w:cs="Times New Roman"/>
                <w:szCs w:val="24"/>
                <w:lang w:val="lt-LT" w:eastAsia="lt-LT"/>
              </w:rPr>
            </w:pPr>
          </w:p>
          <w:p w14:paraId="33C1E4F8"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viršija didžiausią paraiškos sumą (450 Eur)</w:t>
            </w:r>
          </w:p>
        </w:tc>
        <w:tc>
          <w:tcPr>
            <w:tcW w:w="1701" w:type="dxa"/>
            <w:shd w:val="clear" w:color="auto" w:fill="auto"/>
          </w:tcPr>
          <w:p w14:paraId="33C1E4F9"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 xml:space="preserve">Reikiami ir papildomi dokumentai </w:t>
            </w:r>
            <w:r w:rsidRPr="00480E98">
              <w:rPr>
                <w:rFonts w:eastAsia="Times New Roman" w:cs="Times New Roman"/>
                <w:b/>
                <w:szCs w:val="24"/>
                <w:lang w:val="lt-LT" w:eastAsia="lt-LT"/>
              </w:rPr>
              <w:t>pridėti</w:t>
            </w:r>
          </w:p>
        </w:tc>
      </w:tr>
      <w:tr w:rsidR="00480E98" w:rsidRPr="00480E98" w14:paraId="33C1E502" w14:textId="77777777" w:rsidTr="001C3558">
        <w:tc>
          <w:tcPr>
            <w:tcW w:w="531" w:type="dxa"/>
            <w:shd w:val="clear" w:color="auto" w:fill="auto"/>
          </w:tcPr>
          <w:p w14:paraId="33C1E4FB"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2.</w:t>
            </w:r>
          </w:p>
        </w:tc>
        <w:tc>
          <w:tcPr>
            <w:tcW w:w="1704" w:type="dxa"/>
            <w:shd w:val="clear" w:color="auto" w:fill="auto"/>
          </w:tcPr>
          <w:p w14:paraId="33C1E4FC"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 xml:space="preserve">BĮ Rokiškio kultūros </w:t>
            </w:r>
            <w:r w:rsidRPr="00480E98">
              <w:rPr>
                <w:rFonts w:eastAsia="Times New Roman" w:cs="Times New Roman"/>
                <w:szCs w:val="24"/>
                <w:lang w:val="lt-LT" w:eastAsia="lt-LT"/>
              </w:rPr>
              <w:lastRenderedPageBreak/>
              <w:t>centras ( 2022-04-04 Nr. EITA-3</w:t>
            </w:r>
          </w:p>
          <w:p w14:paraId="33C1E4FD" w14:textId="77777777" w:rsidR="00480E98" w:rsidRPr="00480E98" w:rsidRDefault="00480E98" w:rsidP="00480E98">
            <w:pPr>
              <w:spacing w:after="0" w:line="240" w:lineRule="auto"/>
              <w:rPr>
                <w:rFonts w:eastAsia="Times New Roman" w:cs="Times New Roman"/>
                <w:szCs w:val="24"/>
                <w:lang w:val="lt-LT" w:eastAsia="lt-LT"/>
              </w:rPr>
            </w:pPr>
          </w:p>
        </w:tc>
        <w:tc>
          <w:tcPr>
            <w:tcW w:w="3685" w:type="dxa"/>
            <w:shd w:val="clear" w:color="auto" w:fill="auto"/>
          </w:tcPr>
          <w:p w14:paraId="33C1E4FE"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b/>
                <w:szCs w:val="24"/>
                <w:lang w:val="lt-LT" w:eastAsia="lt-LT"/>
              </w:rPr>
              <w:lastRenderedPageBreak/>
              <w:t>Bus suorganizuota Baltų vienybės šventė ant Moškėnų piliakalnio</w:t>
            </w:r>
            <w:r w:rsidRPr="00480E98">
              <w:rPr>
                <w:rFonts w:eastAsia="Times New Roman" w:cs="Times New Roman"/>
                <w:szCs w:val="24"/>
                <w:lang w:val="lt-LT" w:eastAsia="lt-LT"/>
              </w:rPr>
              <w:t xml:space="preserve"> </w:t>
            </w:r>
            <w:r w:rsidRPr="00480E98">
              <w:rPr>
                <w:rFonts w:eastAsia="Times New Roman" w:cs="Times New Roman"/>
                <w:szCs w:val="24"/>
                <w:lang w:val="lt-LT" w:eastAsia="lt-LT"/>
              </w:rPr>
              <w:lastRenderedPageBreak/>
              <w:t>Šventės tikslas – suburti kuo daugiau bendraminčių, besidominčių senąja baltų kultūra, rudens lygiadienio šventės tradicijomis. Veiklos apibūdinimas pateiktas prie tikslo. Tikslo įgyvendinimui bus surengtos  6 veiklos: vykdoma skaida apie šventę; tvarkoma piliakalnio teritorija; edukacija apie baltiškas tradicijas; gaminami baltiški patiekalai; gaminamos baltiškos skulptūros; suorganizuota šventė. Numatyti viešinimo kanalai, komanda ir partneriai.</w:t>
            </w:r>
          </w:p>
        </w:tc>
        <w:tc>
          <w:tcPr>
            <w:tcW w:w="1134" w:type="dxa"/>
            <w:shd w:val="clear" w:color="auto" w:fill="auto"/>
          </w:tcPr>
          <w:p w14:paraId="33C1E4FF"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lastRenderedPageBreak/>
              <w:t xml:space="preserve">Į veiklą </w:t>
            </w:r>
            <w:r w:rsidRPr="00480E98">
              <w:rPr>
                <w:rFonts w:eastAsia="Times New Roman" w:cs="Times New Roman"/>
                <w:b/>
                <w:szCs w:val="24"/>
                <w:lang w:val="lt-LT" w:eastAsia="lt-LT"/>
              </w:rPr>
              <w:t>įtraukia</w:t>
            </w:r>
            <w:r w:rsidRPr="00480E98">
              <w:rPr>
                <w:rFonts w:eastAsia="Times New Roman" w:cs="Times New Roman"/>
                <w:b/>
                <w:szCs w:val="24"/>
                <w:lang w:val="lt-LT" w:eastAsia="lt-LT"/>
              </w:rPr>
              <w:lastRenderedPageBreak/>
              <w:t>mos 3</w:t>
            </w:r>
            <w:r w:rsidRPr="00480E98">
              <w:rPr>
                <w:rFonts w:eastAsia="Times New Roman" w:cs="Times New Roman"/>
                <w:szCs w:val="24"/>
                <w:lang w:val="lt-LT" w:eastAsia="lt-LT"/>
              </w:rPr>
              <w:t xml:space="preserve"> jaunimo grupės.</w:t>
            </w:r>
            <w:r w:rsidRPr="00480E98">
              <w:rPr>
                <w:rFonts w:eastAsia="Times New Roman" w:cs="Times New Roman"/>
                <w:b/>
                <w:szCs w:val="24"/>
                <w:lang w:val="lt-LT" w:eastAsia="lt-LT"/>
              </w:rPr>
              <w:t xml:space="preserve"> Nėra </w:t>
            </w:r>
            <w:r w:rsidRPr="00480E98">
              <w:rPr>
                <w:rFonts w:eastAsia="Times New Roman" w:cs="Times New Roman"/>
                <w:szCs w:val="24"/>
                <w:lang w:val="lt-LT" w:eastAsia="lt-LT"/>
              </w:rPr>
              <w:t>jaunimo dalyvavimo įrodymo rašto ar susirašinėjimo kopijos.</w:t>
            </w:r>
          </w:p>
        </w:tc>
        <w:tc>
          <w:tcPr>
            <w:tcW w:w="992" w:type="dxa"/>
            <w:shd w:val="clear" w:color="auto" w:fill="auto"/>
          </w:tcPr>
          <w:p w14:paraId="33C1E500"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lastRenderedPageBreak/>
              <w:t>450,00</w:t>
            </w:r>
          </w:p>
        </w:tc>
        <w:tc>
          <w:tcPr>
            <w:tcW w:w="1701" w:type="dxa"/>
            <w:shd w:val="clear" w:color="auto" w:fill="auto"/>
          </w:tcPr>
          <w:p w14:paraId="33C1E501"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(nereikalaujama)</w:t>
            </w:r>
          </w:p>
        </w:tc>
      </w:tr>
      <w:tr w:rsidR="00480E98" w:rsidRPr="00480E98" w14:paraId="33C1E509" w14:textId="77777777" w:rsidTr="001C3558">
        <w:tc>
          <w:tcPr>
            <w:tcW w:w="531" w:type="dxa"/>
            <w:shd w:val="clear" w:color="auto" w:fill="auto"/>
          </w:tcPr>
          <w:p w14:paraId="33C1E503"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lastRenderedPageBreak/>
              <w:t>3</w:t>
            </w:r>
          </w:p>
        </w:tc>
        <w:tc>
          <w:tcPr>
            <w:tcW w:w="1704" w:type="dxa"/>
            <w:shd w:val="clear" w:color="auto" w:fill="auto"/>
          </w:tcPr>
          <w:p w14:paraId="33C1E504"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 xml:space="preserve">NVO Obelių bendruomenės centras. Registracijos Pažymėjimas ir įstatai  - yra. (2022-04-04 Nr. EITA-4). </w:t>
            </w:r>
          </w:p>
        </w:tc>
        <w:tc>
          <w:tcPr>
            <w:tcW w:w="3685" w:type="dxa"/>
            <w:shd w:val="clear" w:color="auto" w:fill="auto"/>
          </w:tcPr>
          <w:p w14:paraId="33C1E505"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 xml:space="preserve">Obeliuose nemažai istorinių ir kultūrinių objektų, atspindinčių Obelių miesto aspektus. </w:t>
            </w:r>
            <w:r w:rsidRPr="00480E98">
              <w:rPr>
                <w:rFonts w:eastAsia="Times New Roman" w:cs="Times New Roman"/>
                <w:b/>
                <w:szCs w:val="24"/>
                <w:lang w:val="lt-LT" w:eastAsia="lt-LT"/>
              </w:rPr>
              <w:t>Šiuo projektu planuojama atnaujinti medinius stogastulpius, akmeninius objektus.</w:t>
            </w:r>
            <w:r w:rsidRPr="00480E98">
              <w:rPr>
                <w:rFonts w:eastAsia="Times New Roman" w:cs="Times New Roman"/>
                <w:szCs w:val="24"/>
                <w:lang w:val="lt-LT" w:eastAsia="lt-LT"/>
              </w:rPr>
              <w:t xml:space="preserve"> Sutvarkyti jų postamentus, įtvirtinimus ir atskiras metalines detales.  Nėra aiškiai suformuluoto tikslo. Nenumatytas viešinimas. Nėra partnerių</w:t>
            </w:r>
          </w:p>
        </w:tc>
        <w:tc>
          <w:tcPr>
            <w:tcW w:w="1134" w:type="dxa"/>
            <w:shd w:val="clear" w:color="auto" w:fill="auto"/>
          </w:tcPr>
          <w:p w14:paraId="33C1E506"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 xml:space="preserve">Jaunimo grupės </w:t>
            </w:r>
            <w:r w:rsidRPr="00480E98">
              <w:rPr>
                <w:rFonts w:eastAsia="Times New Roman" w:cs="Times New Roman"/>
                <w:b/>
                <w:szCs w:val="24"/>
                <w:lang w:val="lt-LT" w:eastAsia="lt-LT"/>
              </w:rPr>
              <w:t>neįtrauktos</w:t>
            </w:r>
          </w:p>
        </w:tc>
        <w:tc>
          <w:tcPr>
            <w:tcW w:w="992" w:type="dxa"/>
            <w:shd w:val="clear" w:color="auto" w:fill="auto"/>
          </w:tcPr>
          <w:p w14:paraId="33C1E507"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435,00</w:t>
            </w:r>
          </w:p>
        </w:tc>
        <w:tc>
          <w:tcPr>
            <w:tcW w:w="1701" w:type="dxa"/>
            <w:shd w:val="clear" w:color="auto" w:fill="auto"/>
          </w:tcPr>
          <w:p w14:paraId="33C1E508"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 xml:space="preserve">Reikiami dokumentai </w:t>
            </w:r>
            <w:r w:rsidRPr="00480E98">
              <w:rPr>
                <w:rFonts w:eastAsia="Times New Roman" w:cs="Times New Roman"/>
                <w:b/>
                <w:szCs w:val="24"/>
                <w:lang w:val="lt-LT" w:eastAsia="lt-LT"/>
              </w:rPr>
              <w:t>pridėti</w:t>
            </w:r>
          </w:p>
        </w:tc>
      </w:tr>
      <w:tr w:rsidR="00480E98" w:rsidRPr="00480E98" w14:paraId="33C1E511" w14:textId="77777777" w:rsidTr="001C3558">
        <w:tc>
          <w:tcPr>
            <w:tcW w:w="531" w:type="dxa"/>
            <w:shd w:val="clear" w:color="auto" w:fill="auto"/>
          </w:tcPr>
          <w:p w14:paraId="33C1E50A"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4.</w:t>
            </w:r>
          </w:p>
        </w:tc>
        <w:tc>
          <w:tcPr>
            <w:tcW w:w="1704" w:type="dxa"/>
            <w:shd w:val="clear" w:color="auto" w:fill="auto"/>
          </w:tcPr>
          <w:p w14:paraId="33C1E50B"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BĮ Rokiškio krašto muziejus (2022-04-05 Nr. EITA-6)</w:t>
            </w:r>
          </w:p>
          <w:p w14:paraId="33C1E50C" w14:textId="77777777" w:rsidR="00480E98" w:rsidRPr="00480E98" w:rsidRDefault="00480E98" w:rsidP="00480E98">
            <w:pPr>
              <w:spacing w:after="0" w:line="240" w:lineRule="auto"/>
              <w:rPr>
                <w:rFonts w:eastAsia="Times New Roman" w:cs="Times New Roman"/>
                <w:szCs w:val="24"/>
                <w:lang w:val="lt-LT" w:eastAsia="lt-LT"/>
              </w:rPr>
            </w:pPr>
          </w:p>
        </w:tc>
        <w:tc>
          <w:tcPr>
            <w:tcW w:w="3685" w:type="dxa"/>
            <w:shd w:val="clear" w:color="auto" w:fill="auto"/>
          </w:tcPr>
          <w:p w14:paraId="33C1E50D"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 xml:space="preserve">Projekto tikslas – </w:t>
            </w:r>
            <w:r w:rsidRPr="00480E98">
              <w:rPr>
                <w:rFonts w:eastAsia="Times New Roman" w:cs="Times New Roman"/>
                <w:b/>
                <w:szCs w:val="24"/>
                <w:lang w:val="lt-LT" w:eastAsia="lt-LT"/>
              </w:rPr>
              <w:t>organizuoti pažintinį žygį, kurio metu dalyviai bus supažindinami Rokiškio rajono Kriaunų ir Obelių seniūnijų kultūros paveldo vertybėmis</w:t>
            </w:r>
            <w:r w:rsidRPr="00480E98">
              <w:rPr>
                <w:rFonts w:eastAsia="Times New Roman" w:cs="Times New Roman"/>
                <w:szCs w:val="24"/>
                <w:lang w:val="lt-LT" w:eastAsia="lt-LT"/>
              </w:rPr>
              <w:t>. Žygio maršrutas – 39 km. Bus susipažinta  su 13 paveldo objektų. Žygis bus organizuojamas  Valstybės dieną . Žygio įspūdžiai bus eksponuojami  muziejaus foto galerijoje. Žygį organizuos  Kriaunų muziejaus darbuotojai. Numatyti  viešinimo partneriai. Sąmata atitinka  veiklas.</w:t>
            </w:r>
          </w:p>
        </w:tc>
        <w:tc>
          <w:tcPr>
            <w:tcW w:w="1134" w:type="dxa"/>
            <w:shd w:val="clear" w:color="auto" w:fill="auto"/>
          </w:tcPr>
          <w:p w14:paraId="33C1E50E"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 xml:space="preserve">Jaunimo grupės </w:t>
            </w:r>
            <w:r w:rsidRPr="00480E98">
              <w:rPr>
                <w:rFonts w:eastAsia="Times New Roman" w:cs="Times New Roman"/>
                <w:b/>
                <w:szCs w:val="24"/>
                <w:lang w:val="lt-LT" w:eastAsia="lt-LT"/>
              </w:rPr>
              <w:t>neįtrauktos</w:t>
            </w:r>
          </w:p>
        </w:tc>
        <w:tc>
          <w:tcPr>
            <w:tcW w:w="992" w:type="dxa"/>
            <w:shd w:val="clear" w:color="auto" w:fill="auto"/>
          </w:tcPr>
          <w:p w14:paraId="33C1E50F"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400,00</w:t>
            </w:r>
          </w:p>
        </w:tc>
        <w:tc>
          <w:tcPr>
            <w:tcW w:w="1701" w:type="dxa"/>
            <w:shd w:val="clear" w:color="auto" w:fill="auto"/>
          </w:tcPr>
          <w:p w14:paraId="33C1E510"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(nereikalaujam)</w:t>
            </w:r>
          </w:p>
        </w:tc>
      </w:tr>
      <w:tr w:rsidR="00480E98" w:rsidRPr="00480E98" w14:paraId="33C1E51D" w14:textId="77777777" w:rsidTr="001C3558">
        <w:tc>
          <w:tcPr>
            <w:tcW w:w="531" w:type="dxa"/>
            <w:shd w:val="clear" w:color="auto" w:fill="auto"/>
          </w:tcPr>
          <w:p w14:paraId="33C1E512"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5.</w:t>
            </w:r>
          </w:p>
        </w:tc>
        <w:tc>
          <w:tcPr>
            <w:tcW w:w="1704" w:type="dxa"/>
            <w:shd w:val="clear" w:color="auto" w:fill="auto"/>
          </w:tcPr>
          <w:p w14:paraId="33C1E513"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NVO Juodupės miestelio bendruomenė. Registracijos Pažymėjimas ir įstatai  - yra.</w:t>
            </w:r>
          </w:p>
          <w:p w14:paraId="33C1E514"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(2022-04-05 Nr. EITA-7)</w:t>
            </w:r>
          </w:p>
          <w:p w14:paraId="33C1E515" w14:textId="77777777" w:rsidR="00480E98" w:rsidRPr="00480E98" w:rsidRDefault="00480E98" w:rsidP="00480E98">
            <w:pPr>
              <w:spacing w:after="0" w:line="240" w:lineRule="auto"/>
              <w:rPr>
                <w:rFonts w:eastAsia="Times New Roman" w:cs="Times New Roman"/>
                <w:szCs w:val="24"/>
                <w:lang w:val="lt-LT" w:eastAsia="lt-LT"/>
              </w:rPr>
            </w:pPr>
          </w:p>
        </w:tc>
        <w:tc>
          <w:tcPr>
            <w:tcW w:w="3685" w:type="dxa"/>
            <w:shd w:val="clear" w:color="auto" w:fill="auto"/>
          </w:tcPr>
          <w:p w14:paraId="33C1E516"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b/>
                <w:szCs w:val="24"/>
                <w:lang w:val="lt-LT" w:eastAsia="lt-LT"/>
              </w:rPr>
              <w:t>Organizuojama Rasų – saulėgrįžos šventė.</w:t>
            </w:r>
            <w:r w:rsidRPr="00480E98">
              <w:rPr>
                <w:rFonts w:eastAsia="Times New Roman" w:cs="Times New Roman"/>
                <w:szCs w:val="24"/>
                <w:lang w:val="lt-LT" w:eastAsia="lt-LT"/>
              </w:rPr>
              <w:t xml:space="preserve"> Veiklos tikslas – </w:t>
            </w:r>
            <w:r w:rsidRPr="00480E98">
              <w:rPr>
                <w:rFonts w:eastAsia="Times New Roman" w:cs="Times New Roman"/>
                <w:b/>
                <w:szCs w:val="24"/>
                <w:lang w:val="lt-LT" w:eastAsia="lt-LT"/>
              </w:rPr>
              <w:t>puoselėti ir saugoti senąsias baltų saulėgrįžos šventės apeigas, papročius, tradicijas</w:t>
            </w:r>
            <w:r w:rsidRPr="00480E98">
              <w:rPr>
                <w:rFonts w:eastAsia="Times New Roman" w:cs="Times New Roman"/>
                <w:szCs w:val="24"/>
                <w:lang w:val="lt-LT" w:eastAsia="lt-LT"/>
              </w:rPr>
              <w:t>. Aprašytos veiklos ir viešinimo būdai. Pateiktas veiklos vykdymo laikotarpis, komanda, partneriai. Sąmatoje numatytas honoraras atlikėjams, bet prie veiklų atlikėjai nenumatyti.</w:t>
            </w:r>
          </w:p>
        </w:tc>
        <w:tc>
          <w:tcPr>
            <w:tcW w:w="1134" w:type="dxa"/>
            <w:shd w:val="clear" w:color="auto" w:fill="auto"/>
          </w:tcPr>
          <w:p w14:paraId="33C1E517" w14:textId="77777777" w:rsidR="00480E98" w:rsidRPr="00480E98" w:rsidRDefault="00480E98" w:rsidP="00480E98">
            <w:pPr>
              <w:spacing w:after="0" w:line="240" w:lineRule="auto"/>
              <w:rPr>
                <w:rFonts w:eastAsia="Times New Roman" w:cs="Times New Roman"/>
                <w:b/>
                <w:szCs w:val="24"/>
                <w:lang w:val="lt-LT" w:eastAsia="lt-LT"/>
              </w:rPr>
            </w:pPr>
            <w:r w:rsidRPr="00480E98">
              <w:rPr>
                <w:rFonts w:eastAsia="Times New Roman" w:cs="Times New Roman"/>
                <w:szCs w:val="24"/>
                <w:lang w:val="lt-LT" w:eastAsia="lt-LT"/>
              </w:rPr>
              <w:t xml:space="preserve">Jaunimo grupės </w:t>
            </w:r>
            <w:r w:rsidRPr="00480E98">
              <w:rPr>
                <w:rFonts w:eastAsia="Times New Roman" w:cs="Times New Roman"/>
                <w:b/>
                <w:szCs w:val="24"/>
                <w:lang w:val="lt-LT" w:eastAsia="lt-LT"/>
              </w:rPr>
              <w:t xml:space="preserve">įtrauktos. </w:t>
            </w:r>
          </w:p>
          <w:p w14:paraId="33C1E518"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b/>
                <w:szCs w:val="24"/>
                <w:lang w:val="lt-LT" w:eastAsia="lt-LT"/>
              </w:rPr>
              <w:t xml:space="preserve">Nėra </w:t>
            </w:r>
            <w:r w:rsidRPr="00480E98">
              <w:rPr>
                <w:rFonts w:eastAsia="Times New Roman" w:cs="Times New Roman"/>
                <w:szCs w:val="24"/>
                <w:lang w:val="lt-LT" w:eastAsia="lt-LT"/>
              </w:rPr>
              <w:t>jaunimo dalyvavimo įrodymo rašto ar susirašinėjimo kopijos.</w:t>
            </w:r>
          </w:p>
        </w:tc>
        <w:tc>
          <w:tcPr>
            <w:tcW w:w="992" w:type="dxa"/>
            <w:shd w:val="clear" w:color="auto" w:fill="auto"/>
          </w:tcPr>
          <w:p w14:paraId="33C1E519"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450,00</w:t>
            </w:r>
          </w:p>
        </w:tc>
        <w:tc>
          <w:tcPr>
            <w:tcW w:w="1701" w:type="dxa"/>
            <w:shd w:val="clear" w:color="auto" w:fill="auto"/>
          </w:tcPr>
          <w:p w14:paraId="33C1E51A" w14:textId="77777777" w:rsidR="00480E98" w:rsidRPr="00480E98" w:rsidRDefault="00480E98" w:rsidP="00480E98">
            <w:pPr>
              <w:spacing w:after="0" w:line="240" w:lineRule="auto"/>
              <w:rPr>
                <w:rFonts w:eastAsia="Times New Roman" w:cs="Times New Roman"/>
                <w:b/>
                <w:szCs w:val="24"/>
                <w:lang w:val="lt-LT" w:eastAsia="lt-LT"/>
              </w:rPr>
            </w:pPr>
            <w:r w:rsidRPr="00480E98">
              <w:rPr>
                <w:rFonts w:eastAsia="Times New Roman" w:cs="Times New Roman"/>
                <w:szCs w:val="24"/>
                <w:lang w:val="lt-LT" w:eastAsia="lt-LT"/>
              </w:rPr>
              <w:t xml:space="preserve">Reikiami dokumentai </w:t>
            </w:r>
            <w:r w:rsidRPr="00480E98">
              <w:rPr>
                <w:rFonts w:eastAsia="Times New Roman" w:cs="Times New Roman"/>
                <w:b/>
                <w:szCs w:val="24"/>
                <w:lang w:val="lt-LT" w:eastAsia="lt-LT"/>
              </w:rPr>
              <w:t>pridėti.</w:t>
            </w:r>
          </w:p>
          <w:p w14:paraId="33C1E51B" w14:textId="77777777" w:rsidR="00480E98" w:rsidRPr="00480E98" w:rsidRDefault="00480E98" w:rsidP="00480E98">
            <w:pPr>
              <w:spacing w:after="0" w:line="240" w:lineRule="auto"/>
              <w:rPr>
                <w:rFonts w:eastAsia="Times New Roman" w:cs="Times New Roman"/>
                <w:b/>
                <w:szCs w:val="24"/>
                <w:lang w:val="lt-LT" w:eastAsia="lt-LT"/>
              </w:rPr>
            </w:pPr>
          </w:p>
          <w:p w14:paraId="33C1E51C" w14:textId="77777777" w:rsidR="00480E98" w:rsidRPr="00480E98" w:rsidRDefault="00480E98" w:rsidP="00480E98">
            <w:pPr>
              <w:spacing w:after="0" w:line="240" w:lineRule="auto"/>
              <w:rPr>
                <w:rFonts w:eastAsia="Times New Roman" w:cs="Times New Roman"/>
                <w:szCs w:val="24"/>
                <w:lang w:val="lt-LT" w:eastAsia="lt-LT"/>
              </w:rPr>
            </w:pPr>
          </w:p>
        </w:tc>
      </w:tr>
      <w:tr w:rsidR="00480E98" w:rsidRPr="00480E98" w14:paraId="33C1E527" w14:textId="77777777" w:rsidTr="001C3558">
        <w:tc>
          <w:tcPr>
            <w:tcW w:w="531" w:type="dxa"/>
            <w:shd w:val="clear" w:color="auto" w:fill="auto"/>
          </w:tcPr>
          <w:p w14:paraId="33C1E51E"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lastRenderedPageBreak/>
              <w:t>6.</w:t>
            </w:r>
          </w:p>
        </w:tc>
        <w:tc>
          <w:tcPr>
            <w:tcW w:w="1704" w:type="dxa"/>
            <w:shd w:val="clear" w:color="auto" w:fill="auto"/>
          </w:tcPr>
          <w:p w14:paraId="33C1E51F"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Viešoji įstaiga ,,Savas Rokiškis“ Registracijos Pažymėjimas ir įstatai  - yra.</w:t>
            </w:r>
          </w:p>
          <w:p w14:paraId="33C1E520"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(2022-04-05 Nr. EITA-8)</w:t>
            </w:r>
          </w:p>
          <w:p w14:paraId="33C1E521" w14:textId="77777777" w:rsidR="00480E98" w:rsidRPr="00480E98" w:rsidRDefault="00480E98" w:rsidP="00480E98">
            <w:pPr>
              <w:spacing w:after="0" w:line="240" w:lineRule="auto"/>
              <w:rPr>
                <w:rFonts w:eastAsia="Times New Roman" w:cs="Times New Roman"/>
                <w:szCs w:val="24"/>
                <w:lang w:val="lt-LT" w:eastAsia="lt-LT"/>
              </w:rPr>
            </w:pPr>
          </w:p>
        </w:tc>
        <w:tc>
          <w:tcPr>
            <w:tcW w:w="3685" w:type="dxa"/>
            <w:shd w:val="clear" w:color="auto" w:fill="auto"/>
          </w:tcPr>
          <w:p w14:paraId="33C1E522"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Tęstinis projektas ,,</w:t>
            </w:r>
            <w:r w:rsidRPr="00480E98">
              <w:rPr>
                <w:rFonts w:eastAsia="Times New Roman" w:cs="Times New Roman"/>
                <w:b/>
                <w:szCs w:val="24"/>
                <w:lang w:val="lt-LT" w:eastAsia="lt-LT"/>
              </w:rPr>
              <w:t>Serija XXa.: jie kūrė Lietuvą ir Rokiškio kraštą</w:t>
            </w:r>
            <w:r w:rsidRPr="00480E98">
              <w:rPr>
                <w:rFonts w:eastAsia="Times New Roman" w:cs="Times New Roman"/>
                <w:szCs w:val="24"/>
                <w:lang w:val="lt-LT" w:eastAsia="lt-LT"/>
              </w:rPr>
              <w:t>“. Išsamus projekto apibūdinimas. Tikslas – krašto istorinės ir pilietinės atminties gaivinimas ir skatinimas per vizualinę lauko informaciją. Uždaviniai ir veiklos suformuluoti labai aiškiai. Numatytas viešinimo planas ir būdai. Aprašyta išliekamoji vertė. Pateiktas projekto įgyvendinimo laikotartpis. Aiški įgyvendinimo komanda ir partnerių įsipareigojimai. Išsami sąmata.</w:t>
            </w:r>
          </w:p>
        </w:tc>
        <w:tc>
          <w:tcPr>
            <w:tcW w:w="1134" w:type="dxa"/>
            <w:shd w:val="clear" w:color="auto" w:fill="auto"/>
          </w:tcPr>
          <w:p w14:paraId="33C1E523"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 xml:space="preserve">Jaunimo grupės </w:t>
            </w:r>
            <w:r w:rsidRPr="00480E98">
              <w:rPr>
                <w:rFonts w:eastAsia="Times New Roman" w:cs="Times New Roman"/>
                <w:b/>
                <w:szCs w:val="24"/>
                <w:lang w:val="lt-LT" w:eastAsia="lt-LT"/>
              </w:rPr>
              <w:t xml:space="preserve">įtrauktos. </w:t>
            </w:r>
            <w:r w:rsidRPr="00480E98">
              <w:rPr>
                <w:rFonts w:eastAsia="Times New Roman" w:cs="Times New Roman"/>
                <w:szCs w:val="24"/>
                <w:lang w:val="lt-LT" w:eastAsia="lt-LT"/>
              </w:rPr>
              <w:t xml:space="preserve">Jaunimo organizacijos įtraukimo  įrodymai </w:t>
            </w:r>
            <w:r w:rsidRPr="00480E98">
              <w:rPr>
                <w:rFonts w:eastAsia="Times New Roman" w:cs="Times New Roman"/>
                <w:b/>
                <w:szCs w:val="24"/>
                <w:lang w:val="lt-LT" w:eastAsia="lt-LT"/>
              </w:rPr>
              <w:t>pridėti</w:t>
            </w:r>
          </w:p>
        </w:tc>
        <w:tc>
          <w:tcPr>
            <w:tcW w:w="992" w:type="dxa"/>
            <w:shd w:val="clear" w:color="auto" w:fill="auto"/>
          </w:tcPr>
          <w:p w14:paraId="33C1E524"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450,00</w:t>
            </w:r>
          </w:p>
        </w:tc>
        <w:tc>
          <w:tcPr>
            <w:tcW w:w="1701" w:type="dxa"/>
            <w:shd w:val="clear" w:color="auto" w:fill="auto"/>
          </w:tcPr>
          <w:p w14:paraId="33C1E525" w14:textId="77777777" w:rsidR="00480E98" w:rsidRPr="00480E98" w:rsidRDefault="00480E98" w:rsidP="00480E98">
            <w:pPr>
              <w:spacing w:after="0" w:line="240" w:lineRule="auto"/>
              <w:rPr>
                <w:rFonts w:eastAsia="Times New Roman" w:cs="Times New Roman"/>
                <w:b/>
                <w:szCs w:val="24"/>
                <w:lang w:val="lt-LT" w:eastAsia="lt-LT"/>
              </w:rPr>
            </w:pPr>
            <w:r w:rsidRPr="00480E98">
              <w:rPr>
                <w:rFonts w:eastAsia="Times New Roman" w:cs="Times New Roman"/>
                <w:szCs w:val="24"/>
                <w:lang w:val="lt-LT" w:eastAsia="lt-LT"/>
              </w:rPr>
              <w:t xml:space="preserve">Reikiami dokumentai </w:t>
            </w:r>
            <w:r w:rsidRPr="00480E98">
              <w:rPr>
                <w:rFonts w:eastAsia="Times New Roman" w:cs="Times New Roman"/>
                <w:b/>
                <w:szCs w:val="24"/>
                <w:lang w:val="lt-LT" w:eastAsia="lt-LT"/>
              </w:rPr>
              <w:t>pridėti.</w:t>
            </w:r>
          </w:p>
          <w:p w14:paraId="33C1E526"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b/>
                <w:szCs w:val="24"/>
                <w:lang w:val="lt-LT" w:eastAsia="lt-LT"/>
              </w:rPr>
              <w:t>ti</w:t>
            </w:r>
          </w:p>
        </w:tc>
      </w:tr>
      <w:tr w:rsidR="00480E98" w:rsidRPr="00480E98" w14:paraId="33C1E530" w14:textId="77777777" w:rsidTr="001C3558">
        <w:tc>
          <w:tcPr>
            <w:tcW w:w="531" w:type="dxa"/>
            <w:shd w:val="clear" w:color="auto" w:fill="auto"/>
          </w:tcPr>
          <w:p w14:paraId="33C1E528" w14:textId="77777777" w:rsidR="00480E98" w:rsidRPr="00480E98" w:rsidRDefault="00480E98" w:rsidP="00480E98">
            <w:pPr>
              <w:spacing w:after="0" w:line="240" w:lineRule="auto"/>
              <w:rPr>
                <w:rFonts w:eastAsia="Times New Roman" w:cs="Times New Roman"/>
                <w:i/>
                <w:szCs w:val="24"/>
                <w:lang w:val="lt-LT" w:eastAsia="lt-LT"/>
              </w:rPr>
            </w:pPr>
            <w:r w:rsidRPr="00480E98">
              <w:rPr>
                <w:rFonts w:eastAsia="Times New Roman" w:cs="Times New Roman"/>
                <w:i/>
                <w:szCs w:val="24"/>
                <w:lang w:val="lt-LT" w:eastAsia="lt-LT"/>
              </w:rPr>
              <w:t>7.</w:t>
            </w:r>
          </w:p>
        </w:tc>
        <w:tc>
          <w:tcPr>
            <w:tcW w:w="1704" w:type="dxa"/>
            <w:shd w:val="clear" w:color="auto" w:fill="auto"/>
          </w:tcPr>
          <w:p w14:paraId="33C1E529" w14:textId="77777777" w:rsidR="00480E98" w:rsidRPr="00480E98" w:rsidRDefault="00480E98" w:rsidP="00480E98">
            <w:pPr>
              <w:spacing w:after="0" w:line="240" w:lineRule="auto"/>
              <w:rPr>
                <w:rFonts w:eastAsia="Times New Roman" w:cs="Times New Roman"/>
                <w:i/>
                <w:szCs w:val="24"/>
                <w:lang w:val="lt-LT" w:eastAsia="lt-LT"/>
              </w:rPr>
            </w:pPr>
            <w:r w:rsidRPr="00480E98">
              <w:rPr>
                <w:rFonts w:eastAsia="Times New Roman" w:cs="Times New Roman"/>
                <w:i/>
                <w:szCs w:val="24"/>
                <w:lang w:val="lt-LT" w:eastAsia="lt-LT"/>
              </w:rPr>
              <w:t>Asoc. ,,Rokiškio teatras“ Registracijos Pažymėjimas ir įstatai  - yra.</w:t>
            </w:r>
          </w:p>
          <w:p w14:paraId="33C1E52A" w14:textId="77777777" w:rsidR="00480E98" w:rsidRPr="00480E98" w:rsidRDefault="00480E98" w:rsidP="00480E98">
            <w:pPr>
              <w:spacing w:after="0" w:line="240" w:lineRule="auto"/>
              <w:rPr>
                <w:rFonts w:eastAsia="Times New Roman" w:cs="Times New Roman"/>
                <w:i/>
                <w:szCs w:val="24"/>
                <w:lang w:val="lt-LT" w:eastAsia="lt-LT"/>
              </w:rPr>
            </w:pPr>
            <w:r w:rsidRPr="00480E98">
              <w:rPr>
                <w:rFonts w:eastAsia="Times New Roman" w:cs="Times New Roman"/>
                <w:i/>
                <w:szCs w:val="24"/>
                <w:lang w:val="lt-LT" w:eastAsia="lt-LT"/>
              </w:rPr>
              <w:t>(2022-04-05 Nr. EITA-9)</w:t>
            </w:r>
          </w:p>
          <w:p w14:paraId="33C1E52B" w14:textId="77777777" w:rsidR="00480E98" w:rsidRPr="00480E98" w:rsidRDefault="00480E98" w:rsidP="00480E98">
            <w:pPr>
              <w:spacing w:after="0" w:line="240" w:lineRule="auto"/>
              <w:rPr>
                <w:rFonts w:eastAsia="Times New Roman" w:cs="Times New Roman"/>
                <w:i/>
                <w:szCs w:val="24"/>
                <w:lang w:val="lt-LT" w:eastAsia="lt-LT"/>
              </w:rPr>
            </w:pPr>
          </w:p>
        </w:tc>
        <w:tc>
          <w:tcPr>
            <w:tcW w:w="3685" w:type="dxa"/>
            <w:shd w:val="clear" w:color="auto" w:fill="auto"/>
          </w:tcPr>
          <w:p w14:paraId="33C1E52C" w14:textId="77777777" w:rsidR="00480E98" w:rsidRPr="00480E98" w:rsidRDefault="00480E98" w:rsidP="00480E98">
            <w:pPr>
              <w:spacing w:after="0" w:line="240" w:lineRule="auto"/>
              <w:rPr>
                <w:rFonts w:eastAsia="Times New Roman" w:cs="Times New Roman"/>
                <w:i/>
                <w:szCs w:val="24"/>
                <w:lang w:val="lt-LT" w:eastAsia="lt-LT"/>
              </w:rPr>
            </w:pPr>
            <w:r w:rsidRPr="00480E98">
              <w:rPr>
                <w:rFonts w:eastAsia="Times New Roman" w:cs="Times New Roman"/>
                <w:i/>
                <w:szCs w:val="24"/>
                <w:lang w:val="lt-LT" w:eastAsia="lt-LT"/>
              </w:rPr>
              <w:t xml:space="preserve">Veiklos tikslas – </w:t>
            </w:r>
            <w:r w:rsidRPr="00480E98">
              <w:rPr>
                <w:rFonts w:eastAsia="Times New Roman" w:cs="Times New Roman"/>
                <w:b/>
                <w:i/>
                <w:szCs w:val="24"/>
                <w:lang w:val="lt-LT" w:eastAsia="lt-LT"/>
              </w:rPr>
              <w:t>Ilgamečio Rokiškio liaudies teatro vadovo Jono Korenkos atminimo įamžinimas</w:t>
            </w:r>
            <w:r w:rsidRPr="00480E98">
              <w:rPr>
                <w:rFonts w:eastAsia="Times New Roman" w:cs="Times New Roman"/>
                <w:i/>
                <w:szCs w:val="24"/>
                <w:lang w:val="lt-LT" w:eastAsia="lt-LT"/>
              </w:rPr>
              <w:t>. Iniciatyvos vykdymo laikotarpiu veiklos aktualumas neišreikštas. Veiklos aktualumas Rokiškio rajonui pilnai išreikštas. Veikla aprašyta, tik pateikta ne toje paraiškos grafoje. Tikslinės grupės kurioms bus pristatyta veikla aprašytos. Veiklos vykdymo komanda ir partneriai numatyti. Viešinimui bus naudojami įvairūs kanalai, bet būdai nenumatyti.</w:t>
            </w:r>
          </w:p>
        </w:tc>
        <w:tc>
          <w:tcPr>
            <w:tcW w:w="1134" w:type="dxa"/>
            <w:shd w:val="clear" w:color="auto" w:fill="auto"/>
          </w:tcPr>
          <w:p w14:paraId="33C1E52D" w14:textId="77777777" w:rsidR="00480E98" w:rsidRPr="00480E98" w:rsidRDefault="00480E98" w:rsidP="00480E98">
            <w:pPr>
              <w:spacing w:after="0" w:line="240" w:lineRule="auto"/>
              <w:rPr>
                <w:rFonts w:eastAsia="Times New Roman" w:cs="Times New Roman"/>
                <w:i/>
                <w:szCs w:val="24"/>
                <w:lang w:val="lt-LT" w:eastAsia="lt-LT"/>
              </w:rPr>
            </w:pPr>
            <w:r w:rsidRPr="00480E98">
              <w:rPr>
                <w:rFonts w:eastAsia="Times New Roman" w:cs="Times New Roman"/>
                <w:i/>
                <w:szCs w:val="24"/>
                <w:lang w:val="lt-LT" w:eastAsia="lt-LT"/>
              </w:rPr>
              <w:t xml:space="preserve">Jaunimo grupės </w:t>
            </w:r>
            <w:r w:rsidRPr="00480E98">
              <w:rPr>
                <w:rFonts w:eastAsia="Times New Roman" w:cs="Times New Roman"/>
                <w:b/>
                <w:i/>
                <w:szCs w:val="24"/>
                <w:lang w:val="lt-LT" w:eastAsia="lt-LT"/>
              </w:rPr>
              <w:t>neįtrauktos</w:t>
            </w:r>
          </w:p>
        </w:tc>
        <w:tc>
          <w:tcPr>
            <w:tcW w:w="992" w:type="dxa"/>
            <w:shd w:val="clear" w:color="auto" w:fill="auto"/>
          </w:tcPr>
          <w:p w14:paraId="33C1E52E" w14:textId="77777777" w:rsidR="00480E98" w:rsidRPr="00480E98" w:rsidRDefault="00480E98" w:rsidP="00480E98">
            <w:pPr>
              <w:spacing w:after="0" w:line="240" w:lineRule="auto"/>
              <w:rPr>
                <w:rFonts w:eastAsia="Times New Roman" w:cs="Times New Roman"/>
                <w:i/>
                <w:szCs w:val="24"/>
                <w:lang w:val="lt-LT" w:eastAsia="lt-LT"/>
              </w:rPr>
            </w:pPr>
            <w:r w:rsidRPr="00480E98">
              <w:rPr>
                <w:rFonts w:eastAsia="Times New Roman" w:cs="Times New Roman"/>
                <w:i/>
                <w:szCs w:val="24"/>
                <w:lang w:val="lt-LT" w:eastAsia="lt-LT"/>
              </w:rPr>
              <w:t>450,00</w:t>
            </w:r>
          </w:p>
        </w:tc>
        <w:tc>
          <w:tcPr>
            <w:tcW w:w="1701" w:type="dxa"/>
            <w:shd w:val="clear" w:color="auto" w:fill="auto"/>
          </w:tcPr>
          <w:p w14:paraId="33C1E52F" w14:textId="77777777" w:rsidR="00480E98" w:rsidRPr="00480E98" w:rsidRDefault="00480E98" w:rsidP="00480E98">
            <w:pPr>
              <w:spacing w:after="0" w:line="240" w:lineRule="auto"/>
              <w:rPr>
                <w:rFonts w:eastAsia="Times New Roman" w:cs="Times New Roman"/>
                <w:i/>
                <w:szCs w:val="24"/>
                <w:lang w:val="lt-LT" w:eastAsia="lt-LT"/>
              </w:rPr>
            </w:pPr>
            <w:r w:rsidRPr="00480E98">
              <w:rPr>
                <w:rFonts w:eastAsia="Times New Roman" w:cs="Times New Roman"/>
                <w:i/>
                <w:szCs w:val="24"/>
                <w:lang w:val="lt-LT" w:eastAsia="lt-LT"/>
              </w:rPr>
              <w:t xml:space="preserve">Reikiami dokumentai </w:t>
            </w:r>
            <w:r w:rsidRPr="00480E98">
              <w:rPr>
                <w:rFonts w:eastAsia="Times New Roman" w:cs="Times New Roman"/>
                <w:b/>
                <w:i/>
                <w:szCs w:val="24"/>
                <w:lang w:val="lt-LT" w:eastAsia="lt-LT"/>
              </w:rPr>
              <w:t>pridėti</w:t>
            </w:r>
          </w:p>
        </w:tc>
      </w:tr>
      <w:tr w:rsidR="00480E98" w:rsidRPr="00480E98" w14:paraId="33C1E538" w14:textId="77777777" w:rsidTr="001C3558">
        <w:tc>
          <w:tcPr>
            <w:tcW w:w="531" w:type="dxa"/>
            <w:shd w:val="clear" w:color="auto" w:fill="auto"/>
          </w:tcPr>
          <w:p w14:paraId="33C1E531" w14:textId="77777777" w:rsidR="00480E98" w:rsidRPr="00480E98" w:rsidRDefault="00480E98" w:rsidP="00480E98">
            <w:pPr>
              <w:spacing w:after="0" w:line="240" w:lineRule="auto"/>
              <w:rPr>
                <w:rFonts w:eastAsia="Times New Roman" w:cs="Times New Roman"/>
                <w:i/>
                <w:szCs w:val="24"/>
                <w:lang w:val="lt-LT" w:eastAsia="lt-LT"/>
              </w:rPr>
            </w:pPr>
            <w:r w:rsidRPr="00480E98">
              <w:rPr>
                <w:rFonts w:eastAsia="Times New Roman" w:cs="Times New Roman"/>
                <w:i/>
                <w:szCs w:val="24"/>
                <w:lang w:val="lt-LT" w:eastAsia="lt-LT"/>
              </w:rPr>
              <w:t>8.</w:t>
            </w:r>
          </w:p>
        </w:tc>
        <w:tc>
          <w:tcPr>
            <w:tcW w:w="1704" w:type="dxa"/>
            <w:shd w:val="clear" w:color="auto" w:fill="auto"/>
          </w:tcPr>
          <w:p w14:paraId="33C1E532" w14:textId="77777777" w:rsidR="00480E98" w:rsidRPr="00480E98" w:rsidRDefault="00480E98" w:rsidP="00480E98">
            <w:pPr>
              <w:spacing w:after="0" w:line="240" w:lineRule="auto"/>
              <w:rPr>
                <w:rFonts w:eastAsia="Times New Roman" w:cs="Times New Roman"/>
                <w:i/>
                <w:szCs w:val="24"/>
                <w:lang w:val="lt-LT" w:eastAsia="lt-LT"/>
              </w:rPr>
            </w:pPr>
            <w:r w:rsidRPr="00480E98">
              <w:rPr>
                <w:rFonts w:eastAsia="Times New Roman" w:cs="Times New Roman"/>
                <w:i/>
                <w:szCs w:val="24"/>
                <w:lang w:val="lt-LT" w:eastAsia="lt-LT"/>
              </w:rPr>
              <w:t>BĮ Rokiškio kultūros centras (2022-04-05 Nr. EITA-10)</w:t>
            </w:r>
          </w:p>
          <w:p w14:paraId="33C1E533" w14:textId="77777777" w:rsidR="00480E98" w:rsidRPr="00480E98" w:rsidRDefault="00480E98" w:rsidP="00480E98">
            <w:pPr>
              <w:spacing w:after="0" w:line="240" w:lineRule="auto"/>
              <w:rPr>
                <w:rFonts w:eastAsia="Times New Roman" w:cs="Times New Roman"/>
                <w:i/>
                <w:szCs w:val="24"/>
                <w:lang w:val="lt-LT" w:eastAsia="lt-LT"/>
              </w:rPr>
            </w:pPr>
          </w:p>
        </w:tc>
        <w:tc>
          <w:tcPr>
            <w:tcW w:w="3685" w:type="dxa"/>
            <w:shd w:val="clear" w:color="auto" w:fill="auto"/>
          </w:tcPr>
          <w:p w14:paraId="33C1E534" w14:textId="77777777" w:rsidR="00480E98" w:rsidRPr="00480E98" w:rsidRDefault="00480E98" w:rsidP="00480E98">
            <w:pPr>
              <w:spacing w:after="0" w:line="240" w:lineRule="auto"/>
              <w:rPr>
                <w:rFonts w:eastAsia="Times New Roman" w:cs="Times New Roman"/>
                <w:i/>
                <w:szCs w:val="24"/>
                <w:lang w:val="lt-LT" w:eastAsia="lt-LT"/>
              </w:rPr>
            </w:pPr>
            <w:r w:rsidRPr="00480E98">
              <w:rPr>
                <w:rFonts w:eastAsia="Times New Roman" w:cs="Times New Roman"/>
                <w:i/>
                <w:szCs w:val="24"/>
                <w:lang w:val="lt-LT" w:eastAsia="lt-LT"/>
              </w:rPr>
              <w:t xml:space="preserve">Tikslas – </w:t>
            </w:r>
            <w:r w:rsidRPr="00480E98">
              <w:rPr>
                <w:rFonts w:eastAsia="Times New Roman" w:cs="Times New Roman"/>
                <w:b/>
                <w:i/>
                <w:szCs w:val="24"/>
                <w:lang w:val="lt-LT" w:eastAsia="lt-LT"/>
              </w:rPr>
              <w:t>kraštietės Irenos Jasiūnaitės atminimo įamžinimas Atminimo sienoje, skirtoje Rokiškio krašto kultūros veikėjams</w:t>
            </w:r>
            <w:r w:rsidRPr="00480E98">
              <w:rPr>
                <w:rFonts w:eastAsia="Times New Roman" w:cs="Times New Roman"/>
                <w:i/>
                <w:szCs w:val="24"/>
                <w:lang w:val="lt-LT" w:eastAsia="lt-LT"/>
              </w:rPr>
              <w:t>. Veiklos aktualumas iniciatyvos vykdymo laikotarpiu , o taip pat ir Rokiškio rajonui aprašytas. Veikla aprašyta, tik pateikta ne toje paraiškos grafoje. Tikslinės grupės, kurioms bus pristatyta veikla numatytos. Viešinimo kanalai numatyti, bet būdai ne. Veiklos vykdymo laikotarpis, komanda ir partneriai numatyti. Sąmata atitinka iniciatyvos įgyvendinimą.</w:t>
            </w:r>
          </w:p>
        </w:tc>
        <w:tc>
          <w:tcPr>
            <w:tcW w:w="1134" w:type="dxa"/>
            <w:shd w:val="clear" w:color="auto" w:fill="auto"/>
          </w:tcPr>
          <w:p w14:paraId="33C1E535" w14:textId="77777777" w:rsidR="00480E98" w:rsidRPr="00480E98" w:rsidRDefault="00480E98" w:rsidP="00480E98">
            <w:pPr>
              <w:spacing w:after="0" w:line="240" w:lineRule="auto"/>
              <w:rPr>
                <w:rFonts w:eastAsia="Times New Roman" w:cs="Times New Roman"/>
                <w:i/>
                <w:szCs w:val="24"/>
                <w:lang w:val="lt-LT" w:eastAsia="lt-LT"/>
              </w:rPr>
            </w:pPr>
            <w:r w:rsidRPr="00480E98">
              <w:rPr>
                <w:rFonts w:eastAsia="Times New Roman" w:cs="Times New Roman"/>
                <w:i/>
                <w:szCs w:val="24"/>
                <w:lang w:val="lt-LT" w:eastAsia="lt-LT"/>
              </w:rPr>
              <w:t xml:space="preserve">Jaunimo grupės </w:t>
            </w:r>
            <w:r w:rsidRPr="00480E98">
              <w:rPr>
                <w:rFonts w:eastAsia="Times New Roman" w:cs="Times New Roman"/>
                <w:b/>
                <w:i/>
                <w:szCs w:val="24"/>
                <w:lang w:val="lt-LT" w:eastAsia="lt-LT"/>
              </w:rPr>
              <w:t>įtrauktos.</w:t>
            </w:r>
            <w:r w:rsidRPr="00480E98">
              <w:rPr>
                <w:rFonts w:eastAsia="Times New Roman" w:cs="Times New Roman"/>
                <w:i/>
                <w:szCs w:val="24"/>
                <w:lang w:val="lt-LT" w:eastAsia="lt-LT"/>
              </w:rPr>
              <w:t xml:space="preserve"> Jaunimo organizacijos įtraukimo  įrodymai </w:t>
            </w:r>
            <w:r w:rsidRPr="00480E98">
              <w:rPr>
                <w:rFonts w:eastAsia="Times New Roman" w:cs="Times New Roman"/>
                <w:b/>
                <w:i/>
                <w:szCs w:val="24"/>
                <w:lang w:val="lt-LT" w:eastAsia="lt-LT"/>
              </w:rPr>
              <w:t>pridėti</w:t>
            </w:r>
          </w:p>
        </w:tc>
        <w:tc>
          <w:tcPr>
            <w:tcW w:w="992" w:type="dxa"/>
            <w:shd w:val="clear" w:color="auto" w:fill="auto"/>
          </w:tcPr>
          <w:p w14:paraId="33C1E536" w14:textId="77777777" w:rsidR="00480E98" w:rsidRPr="00480E98" w:rsidRDefault="00480E98" w:rsidP="00480E98">
            <w:pPr>
              <w:spacing w:after="0" w:line="240" w:lineRule="auto"/>
              <w:rPr>
                <w:rFonts w:eastAsia="Times New Roman" w:cs="Times New Roman"/>
                <w:i/>
                <w:szCs w:val="24"/>
                <w:lang w:val="lt-LT" w:eastAsia="lt-LT"/>
              </w:rPr>
            </w:pPr>
            <w:r w:rsidRPr="00480E98">
              <w:rPr>
                <w:rFonts w:eastAsia="Times New Roman" w:cs="Times New Roman"/>
                <w:i/>
                <w:szCs w:val="24"/>
                <w:lang w:val="lt-LT" w:eastAsia="lt-LT"/>
              </w:rPr>
              <w:t>450,00</w:t>
            </w:r>
          </w:p>
        </w:tc>
        <w:tc>
          <w:tcPr>
            <w:tcW w:w="1701" w:type="dxa"/>
            <w:shd w:val="clear" w:color="auto" w:fill="auto"/>
          </w:tcPr>
          <w:p w14:paraId="33C1E537" w14:textId="77777777" w:rsidR="00480E98" w:rsidRPr="00480E98" w:rsidRDefault="00480E98" w:rsidP="00480E98">
            <w:pPr>
              <w:spacing w:after="0" w:line="240" w:lineRule="auto"/>
              <w:rPr>
                <w:rFonts w:eastAsia="Times New Roman" w:cs="Times New Roman"/>
                <w:i/>
                <w:szCs w:val="24"/>
                <w:lang w:val="lt-LT" w:eastAsia="lt-LT"/>
              </w:rPr>
            </w:pPr>
            <w:r w:rsidRPr="00480E98">
              <w:rPr>
                <w:rFonts w:eastAsia="Times New Roman" w:cs="Times New Roman"/>
                <w:i/>
                <w:szCs w:val="24"/>
                <w:lang w:val="lt-LT" w:eastAsia="lt-LT"/>
              </w:rPr>
              <w:t>(nereikalaujama)</w:t>
            </w:r>
          </w:p>
        </w:tc>
      </w:tr>
      <w:tr w:rsidR="00480E98" w:rsidRPr="00480E98" w14:paraId="33C1E545" w14:textId="77777777" w:rsidTr="001C3558">
        <w:tc>
          <w:tcPr>
            <w:tcW w:w="531" w:type="dxa"/>
            <w:shd w:val="clear" w:color="auto" w:fill="auto"/>
          </w:tcPr>
          <w:p w14:paraId="33C1E539"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9.</w:t>
            </w:r>
          </w:p>
        </w:tc>
        <w:tc>
          <w:tcPr>
            <w:tcW w:w="1704" w:type="dxa"/>
            <w:shd w:val="clear" w:color="auto" w:fill="auto"/>
          </w:tcPr>
          <w:p w14:paraId="33C1E53A"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NVO Žiobiškio kaimo bendruomenė</w:t>
            </w:r>
          </w:p>
          <w:p w14:paraId="33C1E53B"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Registracijos Pažymėjimas ir įstatai  - yra.</w:t>
            </w:r>
          </w:p>
          <w:p w14:paraId="33C1E53C"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(2022-04-06 Nr. EITA-11)</w:t>
            </w:r>
          </w:p>
          <w:p w14:paraId="33C1E53D" w14:textId="77777777" w:rsidR="00480E98" w:rsidRPr="00480E98" w:rsidRDefault="00480E98" w:rsidP="00480E98">
            <w:pPr>
              <w:spacing w:after="0" w:line="240" w:lineRule="auto"/>
              <w:rPr>
                <w:rFonts w:eastAsia="Times New Roman" w:cs="Times New Roman"/>
                <w:szCs w:val="24"/>
                <w:lang w:val="lt-LT" w:eastAsia="lt-LT"/>
              </w:rPr>
            </w:pPr>
          </w:p>
        </w:tc>
        <w:tc>
          <w:tcPr>
            <w:tcW w:w="3685" w:type="dxa"/>
            <w:shd w:val="clear" w:color="auto" w:fill="auto"/>
          </w:tcPr>
          <w:p w14:paraId="33C1E53E"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b/>
                <w:szCs w:val="24"/>
                <w:lang w:val="en-AU" w:eastAsia="ru-RU"/>
              </w:rPr>
              <w:lastRenderedPageBreak/>
              <w:t xml:space="preserve">Folkloro ansamblio „Vengerynė“ 10-čio proga sukuriama programa „Piršlių belaukiant“, ansamblio fotografijų paroda. </w:t>
            </w:r>
            <w:r w:rsidRPr="00480E98">
              <w:rPr>
                <w:rFonts w:eastAsia="Times New Roman" w:cs="Times New Roman"/>
                <w:szCs w:val="24"/>
                <w:lang w:val="lt-LT" w:eastAsia="lt-LT"/>
              </w:rPr>
              <w:t>Iniciatyva apibūdinta iš dalies ir pateikta ne toje paraiškos grafoje, kurioje prašoma pateikti.</w:t>
            </w:r>
          </w:p>
          <w:p w14:paraId="33C1E53F"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 xml:space="preserve">Veiklos tikslas – </w:t>
            </w:r>
            <w:r w:rsidRPr="00480E98">
              <w:rPr>
                <w:rFonts w:eastAsia="Times New Roman" w:cs="Times New Roman"/>
                <w:b/>
                <w:szCs w:val="24"/>
                <w:lang w:val="lt-LT" w:eastAsia="lt-LT"/>
              </w:rPr>
              <w:t xml:space="preserve">formuoti ir tenkinti visuomenės poreikį </w:t>
            </w:r>
            <w:r w:rsidRPr="00480E98">
              <w:rPr>
                <w:rFonts w:eastAsia="Times New Roman" w:cs="Times New Roman"/>
                <w:b/>
                <w:szCs w:val="24"/>
                <w:lang w:val="lt-LT" w:eastAsia="lt-LT"/>
              </w:rPr>
              <w:lastRenderedPageBreak/>
              <w:t>etninei kultūrai, suteikti galimybę kiekvienam bendruomenės nariui dalyvauti dalyvauti etninės kultūros puoselėjimo ir sklaidos procese</w:t>
            </w:r>
            <w:r w:rsidRPr="00480E98">
              <w:rPr>
                <w:rFonts w:eastAsia="Times New Roman" w:cs="Times New Roman"/>
                <w:szCs w:val="24"/>
                <w:lang w:val="lt-LT" w:eastAsia="lt-LT"/>
              </w:rPr>
              <w:t>. Numatytos ir suformuotos veiklos vykdymo laikotarpiu, o kartu ir Rokiškio rajone, Konkrečios tikslinės grupės nenumatytos, kurioms būtų pristatoma veikla, tik bendra fraze parašyta Rokiškio rajone. Viešinimo kanalai numatyti, o būdai ne. Veiklos vykdymo laikotarpis, komanda ir partneriai numatyti.</w:t>
            </w:r>
          </w:p>
          <w:p w14:paraId="33C1E540" w14:textId="77777777" w:rsidR="00480E98" w:rsidRPr="00480E98" w:rsidRDefault="00480E98" w:rsidP="00480E98">
            <w:pPr>
              <w:spacing w:after="0" w:line="240" w:lineRule="auto"/>
              <w:rPr>
                <w:rFonts w:eastAsia="Times New Roman" w:cs="Times New Roman"/>
                <w:szCs w:val="24"/>
                <w:lang w:val="lt-LT" w:eastAsia="lt-LT"/>
              </w:rPr>
            </w:pPr>
          </w:p>
        </w:tc>
        <w:tc>
          <w:tcPr>
            <w:tcW w:w="1134" w:type="dxa"/>
            <w:shd w:val="clear" w:color="auto" w:fill="auto"/>
          </w:tcPr>
          <w:p w14:paraId="33C1E541"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lastRenderedPageBreak/>
              <w:t xml:space="preserve">Jaunimo grupės </w:t>
            </w:r>
            <w:r w:rsidRPr="00480E98">
              <w:rPr>
                <w:rFonts w:eastAsia="Times New Roman" w:cs="Times New Roman"/>
                <w:b/>
                <w:szCs w:val="24"/>
                <w:lang w:val="lt-LT" w:eastAsia="lt-LT"/>
              </w:rPr>
              <w:t xml:space="preserve">įtrauktos, tačiau nėra </w:t>
            </w:r>
            <w:r w:rsidRPr="00480E98">
              <w:rPr>
                <w:rFonts w:eastAsia="Times New Roman" w:cs="Times New Roman"/>
                <w:szCs w:val="24"/>
                <w:lang w:val="lt-LT" w:eastAsia="lt-LT"/>
              </w:rPr>
              <w:t xml:space="preserve">jų dalyvavimo įrodymo rašto ar </w:t>
            </w:r>
            <w:r w:rsidRPr="00480E98">
              <w:rPr>
                <w:rFonts w:eastAsia="Times New Roman" w:cs="Times New Roman"/>
                <w:szCs w:val="24"/>
                <w:lang w:val="lt-LT" w:eastAsia="lt-LT"/>
              </w:rPr>
              <w:lastRenderedPageBreak/>
              <w:t>susirašinėjimo kopijos.</w:t>
            </w:r>
          </w:p>
        </w:tc>
        <w:tc>
          <w:tcPr>
            <w:tcW w:w="992" w:type="dxa"/>
            <w:shd w:val="clear" w:color="auto" w:fill="auto"/>
          </w:tcPr>
          <w:p w14:paraId="33C1E542"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lastRenderedPageBreak/>
              <w:t>450,00</w:t>
            </w:r>
          </w:p>
        </w:tc>
        <w:tc>
          <w:tcPr>
            <w:tcW w:w="1701" w:type="dxa"/>
            <w:shd w:val="clear" w:color="auto" w:fill="auto"/>
          </w:tcPr>
          <w:p w14:paraId="33C1E543" w14:textId="77777777" w:rsidR="00480E98" w:rsidRPr="00480E98" w:rsidRDefault="00480E98" w:rsidP="00480E98">
            <w:pPr>
              <w:spacing w:after="0" w:line="240" w:lineRule="auto"/>
              <w:rPr>
                <w:rFonts w:eastAsia="Times New Roman" w:cs="Times New Roman"/>
                <w:b/>
                <w:szCs w:val="24"/>
                <w:lang w:val="lt-LT" w:eastAsia="lt-LT"/>
              </w:rPr>
            </w:pPr>
            <w:r w:rsidRPr="00480E98">
              <w:rPr>
                <w:rFonts w:eastAsia="Times New Roman" w:cs="Times New Roman"/>
                <w:szCs w:val="24"/>
                <w:lang w:val="lt-LT" w:eastAsia="lt-LT"/>
              </w:rPr>
              <w:t xml:space="preserve">Reikiami dokumentai </w:t>
            </w:r>
            <w:r w:rsidRPr="00480E98">
              <w:rPr>
                <w:rFonts w:eastAsia="Times New Roman" w:cs="Times New Roman"/>
                <w:b/>
                <w:szCs w:val="24"/>
                <w:lang w:val="lt-LT" w:eastAsia="lt-LT"/>
              </w:rPr>
              <w:t>pridėti.</w:t>
            </w:r>
          </w:p>
          <w:p w14:paraId="33C1E544" w14:textId="77777777" w:rsidR="00480E98" w:rsidRPr="00480E98" w:rsidRDefault="00480E98" w:rsidP="00480E98">
            <w:pPr>
              <w:spacing w:after="0" w:line="240" w:lineRule="auto"/>
              <w:rPr>
                <w:rFonts w:eastAsia="Times New Roman" w:cs="Times New Roman"/>
                <w:szCs w:val="24"/>
                <w:lang w:val="lt-LT" w:eastAsia="lt-LT"/>
              </w:rPr>
            </w:pPr>
          </w:p>
        </w:tc>
      </w:tr>
      <w:tr w:rsidR="00480E98" w:rsidRPr="00480E98" w14:paraId="33C1E54F" w14:textId="77777777" w:rsidTr="001C3558">
        <w:tc>
          <w:tcPr>
            <w:tcW w:w="531" w:type="dxa"/>
            <w:shd w:val="clear" w:color="auto" w:fill="auto"/>
          </w:tcPr>
          <w:p w14:paraId="33C1E546"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lastRenderedPageBreak/>
              <w:t>10.</w:t>
            </w:r>
          </w:p>
        </w:tc>
        <w:tc>
          <w:tcPr>
            <w:tcW w:w="1704" w:type="dxa"/>
            <w:shd w:val="clear" w:color="auto" w:fill="auto"/>
          </w:tcPr>
          <w:p w14:paraId="33C1E547"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NVO Laibgalių kaimo bendruomenė</w:t>
            </w:r>
          </w:p>
          <w:p w14:paraId="33C1E548"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Registracijos Pažymėjimas ir įstatai  - yra.</w:t>
            </w:r>
          </w:p>
          <w:p w14:paraId="33C1E549"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(2022-04-06 Nr. EITA-12)</w:t>
            </w:r>
          </w:p>
        </w:tc>
        <w:tc>
          <w:tcPr>
            <w:tcW w:w="3685" w:type="dxa"/>
            <w:shd w:val="clear" w:color="auto" w:fill="auto"/>
          </w:tcPr>
          <w:p w14:paraId="33C1E54A"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b/>
                <w:szCs w:val="24"/>
                <w:lang w:val="lt-LT" w:eastAsia="lt-LT"/>
              </w:rPr>
              <w:t>Rasų šventės Laibgaliuose organizavimas.</w:t>
            </w:r>
            <w:r w:rsidRPr="00480E98">
              <w:rPr>
                <w:rFonts w:eastAsia="Times New Roman" w:cs="Times New Roman"/>
                <w:szCs w:val="24"/>
                <w:lang w:val="lt-LT" w:eastAsia="lt-LT"/>
              </w:rPr>
              <w:t xml:space="preserve"> Iniciatyvos apibūdinimas aprašytas prie veiklos aktualumo. Projektas ,,</w:t>
            </w:r>
            <w:r w:rsidRPr="00480E98">
              <w:rPr>
                <w:rFonts w:eastAsia="Times New Roman" w:cs="Times New Roman"/>
                <w:b/>
                <w:szCs w:val="24"/>
                <w:lang w:val="lt-LT" w:eastAsia="lt-LT"/>
              </w:rPr>
              <w:t>Suspindo krištolo rasa laukų žolynai</w:t>
            </w:r>
            <w:r w:rsidRPr="00480E98">
              <w:rPr>
                <w:rFonts w:eastAsia="Times New Roman" w:cs="Times New Roman"/>
                <w:szCs w:val="24"/>
                <w:lang w:val="lt-LT" w:eastAsia="lt-LT"/>
              </w:rPr>
              <w:t xml:space="preserve">“. </w:t>
            </w:r>
            <w:r w:rsidRPr="00480E98">
              <w:rPr>
                <w:rFonts w:eastAsia="Times New Roman" w:cs="Times New Roman"/>
                <w:b/>
                <w:szCs w:val="24"/>
                <w:lang w:val="lt-LT" w:eastAsia="lt-LT"/>
              </w:rPr>
              <w:t>Tikslas – Užtikrinti Laibgalių kaimo vietovės svarbių tradicinių renginių tęstinumą, siekiant skatinti ir populiarinti senąsias Vasaros saulėgrįžos etninės kultūros puoselėjimo iniciatyvas, ugdyti jaunimo pilietiškumą, tautiškumą</w:t>
            </w:r>
            <w:r w:rsidRPr="00480E98">
              <w:rPr>
                <w:rFonts w:eastAsia="Times New Roman" w:cs="Times New Roman"/>
                <w:szCs w:val="24"/>
                <w:lang w:val="lt-LT" w:eastAsia="lt-LT"/>
              </w:rPr>
              <w:t>. Iškelti veiklos aktualumo uždaviniai. Numatytos veiklos, tikslinės grupės, jaunimo savanorystė, viešimo kanalai. Neaprašyti viešinimo būdai. Vykdymo laikotarpis 2022-06-24. Veiklos vykdymo komanda suformuota, partneriai numatyti.</w:t>
            </w:r>
          </w:p>
        </w:tc>
        <w:tc>
          <w:tcPr>
            <w:tcW w:w="1134" w:type="dxa"/>
            <w:shd w:val="clear" w:color="auto" w:fill="auto"/>
          </w:tcPr>
          <w:p w14:paraId="33C1E54B"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 xml:space="preserve">Jaunimo grupės </w:t>
            </w:r>
            <w:r w:rsidRPr="00480E98">
              <w:rPr>
                <w:rFonts w:eastAsia="Times New Roman" w:cs="Times New Roman"/>
                <w:b/>
                <w:szCs w:val="24"/>
                <w:lang w:val="lt-LT" w:eastAsia="lt-LT"/>
              </w:rPr>
              <w:t>įtrauktos.</w:t>
            </w:r>
            <w:r w:rsidRPr="00480E98">
              <w:rPr>
                <w:rFonts w:eastAsia="Times New Roman" w:cs="Times New Roman"/>
                <w:szCs w:val="24"/>
                <w:lang w:val="lt-LT" w:eastAsia="lt-LT"/>
              </w:rPr>
              <w:t xml:space="preserve"> Jaunimo organizacijos įtraukimo  įrodymai </w:t>
            </w:r>
            <w:r w:rsidRPr="00480E98">
              <w:rPr>
                <w:rFonts w:eastAsia="Times New Roman" w:cs="Times New Roman"/>
                <w:b/>
                <w:szCs w:val="24"/>
                <w:lang w:val="lt-LT" w:eastAsia="lt-LT"/>
              </w:rPr>
              <w:t>pridėti</w:t>
            </w:r>
          </w:p>
        </w:tc>
        <w:tc>
          <w:tcPr>
            <w:tcW w:w="992" w:type="dxa"/>
            <w:shd w:val="clear" w:color="auto" w:fill="auto"/>
          </w:tcPr>
          <w:p w14:paraId="33C1E54C"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450,00</w:t>
            </w:r>
          </w:p>
        </w:tc>
        <w:tc>
          <w:tcPr>
            <w:tcW w:w="1701" w:type="dxa"/>
            <w:shd w:val="clear" w:color="auto" w:fill="auto"/>
          </w:tcPr>
          <w:p w14:paraId="33C1E54D" w14:textId="77777777" w:rsidR="00480E98" w:rsidRPr="00480E98" w:rsidRDefault="00480E98" w:rsidP="00480E98">
            <w:pPr>
              <w:spacing w:after="0" w:line="240" w:lineRule="auto"/>
              <w:rPr>
                <w:rFonts w:eastAsia="Times New Roman" w:cs="Times New Roman"/>
                <w:b/>
                <w:szCs w:val="24"/>
                <w:lang w:val="lt-LT" w:eastAsia="lt-LT"/>
              </w:rPr>
            </w:pPr>
            <w:r w:rsidRPr="00480E98">
              <w:rPr>
                <w:rFonts w:eastAsia="Times New Roman" w:cs="Times New Roman"/>
                <w:szCs w:val="24"/>
                <w:lang w:val="lt-LT" w:eastAsia="lt-LT"/>
              </w:rPr>
              <w:t xml:space="preserve">Reikiami dokumentai </w:t>
            </w:r>
            <w:r w:rsidRPr="00480E98">
              <w:rPr>
                <w:rFonts w:eastAsia="Times New Roman" w:cs="Times New Roman"/>
                <w:b/>
                <w:szCs w:val="24"/>
                <w:lang w:val="lt-LT" w:eastAsia="lt-LT"/>
              </w:rPr>
              <w:t>pridėti.</w:t>
            </w:r>
          </w:p>
          <w:p w14:paraId="33C1E54E" w14:textId="77777777" w:rsidR="00480E98" w:rsidRPr="00480E98" w:rsidRDefault="00480E98" w:rsidP="00480E98">
            <w:pPr>
              <w:spacing w:after="0" w:line="240" w:lineRule="auto"/>
              <w:rPr>
                <w:rFonts w:eastAsia="Times New Roman" w:cs="Times New Roman"/>
                <w:szCs w:val="24"/>
                <w:lang w:val="lt-LT" w:eastAsia="lt-LT"/>
              </w:rPr>
            </w:pPr>
          </w:p>
        </w:tc>
      </w:tr>
    </w:tbl>
    <w:p w14:paraId="33C1E550" w14:textId="77777777" w:rsidR="00480E98" w:rsidRPr="00480E98" w:rsidRDefault="00480E98" w:rsidP="00480E98">
      <w:pPr>
        <w:spacing w:after="0" w:line="240" w:lineRule="auto"/>
        <w:rPr>
          <w:rFonts w:eastAsia="Times New Roman" w:cs="Times New Roman"/>
          <w:szCs w:val="24"/>
          <w:lang w:val="lt-LT" w:eastAsia="lt-LT"/>
        </w:rPr>
      </w:pPr>
    </w:p>
    <w:p w14:paraId="33C1E551" w14:textId="77777777" w:rsidR="00480E98" w:rsidRPr="00480E98" w:rsidRDefault="00480E98" w:rsidP="00480E98">
      <w:pPr>
        <w:spacing w:after="0" w:line="240" w:lineRule="auto"/>
        <w:jc w:val="both"/>
        <w:rPr>
          <w:rFonts w:eastAsia="Times New Roman" w:cs="Times New Roman"/>
          <w:szCs w:val="24"/>
          <w:lang w:val="lt-LT" w:eastAsia="lt-LT"/>
        </w:rPr>
      </w:pPr>
      <w:r w:rsidRPr="00480E98">
        <w:rPr>
          <w:rFonts w:eastAsia="Times New Roman" w:cs="Times New Roman"/>
          <w:szCs w:val="24"/>
          <w:lang w:val="lt-LT" w:eastAsia="lt-LT"/>
        </w:rPr>
        <w:tab/>
      </w:r>
    </w:p>
    <w:p w14:paraId="33C1E552" w14:textId="77777777" w:rsidR="00480E98" w:rsidRPr="00480E98" w:rsidRDefault="00480E98" w:rsidP="00480E98">
      <w:pPr>
        <w:spacing w:after="0" w:line="240" w:lineRule="auto"/>
        <w:rPr>
          <w:rFonts w:eastAsia="Times New Roman" w:cs="Times New Roman"/>
          <w:szCs w:val="24"/>
          <w:lang w:val="lt-LT" w:eastAsia="lt-LT"/>
        </w:rPr>
      </w:pPr>
    </w:p>
    <w:p w14:paraId="33C1E553" w14:textId="77777777" w:rsidR="00480E98" w:rsidRPr="00480E98" w:rsidRDefault="00480E98" w:rsidP="00480E98">
      <w:pPr>
        <w:spacing w:after="0" w:line="240" w:lineRule="auto"/>
        <w:rPr>
          <w:rFonts w:eastAsia="Times New Roman" w:cs="Times New Roman"/>
          <w:szCs w:val="24"/>
          <w:lang w:val="lt-LT" w:eastAsia="lt-LT"/>
        </w:rPr>
      </w:pPr>
    </w:p>
    <w:p w14:paraId="33C1E554" w14:textId="77777777" w:rsidR="00480E98" w:rsidRPr="00480E98" w:rsidRDefault="00480E98" w:rsidP="00480E98">
      <w:pPr>
        <w:spacing w:after="0" w:line="240" w:lineRule="auto"/>
        <w:rPr>
          <w:rFonts w:eastAsia="Times New Roman" w:cs="Times New Roman"/>
          <w:szCs w:val="24"/>
          <w:lang w:val="lt-LT" w:eastAsia="lt-LT"/>
        </w:rPr>
      </w:pPr>
      <w:r w:rsidRPr="00480E98">
        <w:rPr>
          <w:rFonts w:eastAsia="Times New Roman" w:cs="Times New Roman"/>
          <w:szCs w:val="24"/>
          <w:lang w:val="lt-LT" w:eastAsia="lt-LT"/>
        </w:rPr>
        <w:t>Vyr. specialistė                                                                       Janina Komkienė</w:t>
      </w:r>
    </w:p>
    <w:p w14:paraId="33C1E555" w14:textId="77777777" w:rsidR="00480E98" w:rsidRDefault="00480E98">
      <w:pPr>
        <w:rPr>
          <w:lang w:val="lt-LT"/>
        </w:rPr>
      </w:pPr>
    </w:p>
    <w:p w14:paraId="33C1E556" w14:textId="77777777" w:rsidR="008D58F8" w:rsidRDefault="008D58F8">
      <w:pPr>
        <w:rPr>
          <w:lang w:val="lt-LT"/>
        </w:rPr>
      </w:pPr>
    </w:p>
    <w:p w14:paraId="33C1E557" w14:textId="77777777" w:rsidR="008D58F8" w:rsidRDefault="008D58F8">
      <w:pPr>
        <w:rPr>
          <w:lang w:val="lt-LT"/>
        </w:rPr>
      </w:pPr>
    </w:p>
    <w:p w14:paraId="33C1E558" w14:textId="77777777" w:rsidR="008D58F8" w:rsidRDefault="008D58F8">
      <w:pPr>
        <w:rPr>
          <w:lang w:val="lt-LT"/>
        </w:rPr>
      </w:pPr>
    </w:p>
    <w:p w14:paraId="33C1E559" w14:textId="77777777" w:rsidR="008D58F8" w:rsidRDefault="008D58F8">
      <w:pPr>
        <w:rPr>
          <w:lang w:val="lt-LT"/>
        </w:rPr>
      </w:pPr>
    </w:p>
    <w:p w14:paraId="33C1E55A" w14:textId="77777777" w:rsidR="008D58F8" w:rsidRDefault="008D58F8">
      <w:pPr>
        <w:rPr>
          <w:lang w:val="lt-LT"/>
        </w:rPr>
      </w:pPr>
    </w:p>
    <w:p w14:paraId="33C1E55B" w14:textId="77777777" w:rsidR="008D58F8" w:rsidRDefault="008D58F8">
      <w:pPr>
        <w:rPr>
          <w:lang w:val="lt-LT"/>
        </w:rPr>
      </w:pPr>
    </w:p>
    <w:p w14:paraId="33C1E55C" w14:textId="77777777" w:rsidR="008D58F8" w:rsidRDefault="008D58F8">
      <w:pPr>
        <w:rPr>
          <w:lang w:val="lt-LT"/>
        </w:rPr>
      </w:pPr>
    </w:p>
    <w:p w14:paraId="33C1E55D" w14:textId="77777777" w:rsidR="00644066" w:rsidRDefault="00644066" w:rsidP="008D58F8">
      <w:pPr>
        <w:tabs>
          <w:tab w:val="left" w:pos="5670"/>
        </w:tabs>
        <w:spacing w:after="0" w:line="240" w:lineRule="auto"/>
        <w:ind w:left="4536"/>
        <w:rPr>
          <w:rFonts w:eastAsia="Times New Roman" w:cs="Times New Roman"/>
          <w:szCs w:val="24"/>
          <w:lang w:val="lt-LT"/>
        </w:rPr>
      </w:pPr>
    </w:p>
    <w:p w14:paraId="33C1E55E" w14:textId="77777777" w:rsidR="00644066" w:rsidRDefault="00644066" w:rsidP="008D58F8">
      <w:pPr>
        <w:tabs>
          <w:tab w:val="left" w:pos="5670"/>
        </w:tabs>
        <w:spacing w:after="0" w:line="240" w:lineRule="auto"/>
        <w:ind w:left="4536"/>
        <w:rPr>
          <w:rFonts w:eastAsia="Times New Roman" w:cs="Times New Roman"/>
          <w:szCs w:val="24"/>
          <w:lang w:val="lt-LT"/>
        </w:rPr>
      </w:pPr>
    </w:p>
    <w:p w14:paraId="33C1E55F" w14:textId="77777777" w:rsidR="00644066" w:rsidRDefault="00644066" w:rsidP="008D58F8">
      <w:pPr>
        <w:tabs>
          <w:tab w:val="left" w:pos="5670"/>
        </w:tabs>
        <w:spacing w:after="0" w:line="240" w:lineRule="auto"/>
        <w:ind w:left="4536"/>
        <w:rPr>
          <w:rFonts w:eastAsia="Times New Roman" w:cs="Times New Roman"/>
          <w:szCs w:val="24"/>
          <w:lang w:val="lt-LT"/>
        </w:rPr>
      </w:pPr>
    </w:p>
    <w:p w14:paraId="33C1E560" w14:textId="77777777" w:rsidR="00644066" w:rsidRDefault="00644066" w:rsidP="008D58F8">
      <w:pPr>
        <w:tabs>
          <w:tab w:val="left" w:pos="5670"/>
        </w:tabs>
        <w:spacing w:after="0" w:line="240" w:lineRule="auto"/>
        <w:ind w:left="4536"/>
        <w:rPr>
          <w:rFonts w:eastAsia="Times New Roman" w:cs="Times New Roman"/>
          <w:szCs w:val="24"/>
          <w:lang w:val="lt-LT"/>
        </w:rPr>
      </w:pPr>
    </w:p>
    <w:p w14:paraId="33C1E561" w14:textId="77777777" w:rsidR="00644066" w:rsidRDefault="00644066" w:rsidP="008D58F8">
      <w:pPr>
        <w:tabs>
          <w:tab w:val="left" w:pos="5670"/>
        </w:tabs>
        <w:spacing w:after="0" w:line="240" w:lineRule="auto"/>
        <w:ind w:left="4536"/>
        <w:rPr>
          <w:rFonts w:eastAsia="Times New Roman" w:cs="Times New Roman"/>
          <w:szCs w:val="24"/>
          <w:lang w:val="lt-LT"/>
        </w:rPr>
      </w:pPr>
    </w:p>
    <w:p w14:paraId="33C1E562" w14:textId="77777777" w:rsidR="008D58F8" w:rsidRDefault="008D58F8" w:rsidP="008D58F8">
      <w:pPr>
        <w:tabs>
          <w:tab w:val="left" w:pos="5670"/>
        </w:tabs>
        <w:spacing w:after="0" w:line="240" w:lineRule="auto"/>
        <w:ind w:left="4536"/>
        <w:rPr>
          <w:rFonts w:eastAsia="Times New Roman" w:cs="Times New Roman"/>
          <w:szCs w:val="24"/>
          <w:lang w:val="lt-LT"/>
        </w:rPr>
      </w:pPr>
      <w:r>
        <w:rPr>
          <w:rFonts w:eastAsia="Times New Roman" w:cs="Times New Roman"/>
          <w:szCs w:val="24"/>
          <w:lang w:val="lt-LT"/>
        </w:rPr>
        <w:t>Protokolo priedas Nr. 2.</w:t>
      </w:r>
    </w:p>
    <w:p w14:paraId="33C1E563" w14:textId="77777777" w:rsidR="008D58F8" w:rsidRDefault="008D58F8" w:rsidP="008D58F8">
      <w:pPr>
        <w:tabs>
          <w:tab w:val="left" w:pos="5670"/>
        </w:tabs>
        <w:spacing w:after="0" w:line="240" w:lineRule="auto"/>
        <w:ind w:left="4536"/>
        <w:rPr>
          <w:rFonts w:eastAsia="Times New Roman" w:cs="Times New Roman"/>
          <w:szCs w:val="24"/>
          <w:lang w:val="lt-LT"/>
        </w:rPr>
      </w:pPr>
    </w:p>
    <w:p w14:paraId="33C1E564" w14:textId="77777777" w:rsidR="008D58F8" w:rsidRDefault="008D58F8" w:rsidP="008D58F8">
      <w:pPr>
        <w:tabs>
          <w:tab w:val="left" w:pos="5670"/>
        </w:tabs>
        <w:spacing w:after="0" w:line="240" w:lineRule="auto"/>
        <w:ind w:left="4536"/>
        <w:rPr>
          <w:rFonts w:eastAsia="Times New Roman" w:cs="Times New Roman"/>
          <w:szCs w:val="24"/>
          <w:lang w:val="lt-LT"/>
        </w:rPr>
      </w:pPr>
    </w:p>
    <w:p w14:paraId="33C1E565" w14:textId="77777777" w:rsidR="008D58F8" w:rsidRPr="008D58F8" w:rsidRDefault="008D58F8" w:rsidP="008D58F8">
      <w:pPr>
        <w:tabs>
          <w:tab w:val="left" w:pos="5670"/>
        </w:tabs>
        <w:spacing w:after="0" w:line="240" w:lineRule="auto"/>
        <w:ind w:left="4536"/>
        <w:rPr>
          <w:rFonts w:eastAsia="Times New Roman" w:cs="Times New Roman"/>
          <w:szCs w:val="24"/>
          <w:lang w:val="lt-LT"/>
        </w:rPr>
      </w:pPr>
      <w:r w:rsidRPr="008D58F8">
        <w:rPr>
          <w:rFonts w:eastAsia="Times New Roman" w:cs="Times New Roman"/>
          <w:szCs w:val="24"/>
          <w:lang w:val="lt-LT"/>
        </w:rPr>
        <w:t>PATVIRTINTA</w:t>
      </w:r>
    </w:p>
    <w:p w14:paraId="33C1E566" w14:textId="77777777" w:rsidR="008D58F8" w:rsidRPr="008D58F8" w:rsidRDefault="008D58F8" w:rsidP="008D58F8">
      <w:pPr>
        <w:spacing w:after="0" w:line="240" w:lineRule="auto"/>
        <w:ind w:left="4536"/>
        <w:rPr>
          <w:rFonts w:eastAsia="Times New Roman" w:cs="Times New Roman"/>
          <w:szCs w:val="24"/>
          <w:lang w:val="lt-LT"/>
        </w:rPr>
      </w:pPr>
      <w:r w:rsidRPr="008D58F8">
        <w:rPr>
          <w:rFonts w:eastAsia="Times New Roman" w:cs="Times New Roman"/>
          <w:szCs w:val="24"/>
          <w:lang w:val="lt-LT"/>
        </w:rPr>
        <w:t>Rokiškio rajono savivaldybės tarybos</w:t>
      </w:r>
    </w:p>
    <w:p w14:paraId="33C1E567" w14:textId="77777777" w:rsidR="008D58F8" w:rsidRPr="008D58F8" w:rsidRDefault="008D58F8" w:rsidP="008D58F8">
      <w:pPr>
        <w:spacing w:after="0" w:line="240" w:lineRule="auto"/>
        <w:ind w:left="4536"/>
        <w:rPr>
          <w:rFonts w:eastAsia="Times New Roman" w:cs="Times New Roman"/>
          <w:szCs w:val="24"/>
          <w:lang w:val="lt-LT"/>
        </w:rPr>
      </w:pPr>
      <w:r w:rsidRPr="008D58F8">
        <w:rPr>
          <w:rFonts w:eastAsia="Times New Roman" w:cs="Times New Roman"/>
          <w:szCs w:val="24"/>
          <w:lang w:val="lt-LT"/>
        </w:rPr>
        <w:t>2022 m. balandžio 29 d. sprendimu Nr. TS-</w:t>
      </w:r>
    </w:p>
    <w:p w14:paraId="33C1E568" w14:textId="77777777" w:rsidR="008D58F8" w:rsidRPr="008D58F8" w:rsidRDefault="008D58F8" w:rsidP="008D58F8">
      <w:pPr>
        <w:spacing w:after="0" w:line="240" w:lineRule="auto"/>
        <w:rPr>
          <w:rFonts w:eastAsia="Times New Roman" w:cs="Times New Roman"/>
          <w:szCs w:val="20"/>
          <w:lang w:val="lt-LT"/>
        </w:rPr>
      </w:pPr>
    </w:p>
    <w:p w14:paraId="33C1E569" w14:textId="77777777" w:rsidR="008D58F8" w:rsidRPr="008D58F8" w:rsidRDefault="008D58F8" w:rsidP="008D58F8">
      <w:pPr>
        <w:spacing w:after="0" w:line="240" w:lineRule="auto"/>
        <w:jc w:val="center"/>
        <w:rPr>
          <w:rFonts w:eastAsia="Times New Roman" w:cs="Times New Roman"/>
          <w:b/>
          <w:bCs/>
          <w:szCs w:val="20"/>
          <w:lang w:val="lt-LT"/>
        </w:rPr>
      </w:pPr>
      <w:r w:rsidRPr="008D58F8">
        <w:rPr>
          <w:rFonts w:eastAsia="Times New Roman" w:cs="Times New Roman"/>
          <w:b/>
          <w:bCs/>
          <w:szCs w:val="20"/>
          <w:lang w:val="lt-LT"/>
        </w:rPr>
        <w:t>ROKIŠKIO RAJONO SAVIVALDYBĖS KULTŪROS IR MENO PREMIJŲ IR APDOVANOJIMŲ SĄRAŠAS</w:t>
      </w:r>
    </w:p>
    <w:p w14:paraId="33C1E56A" w14:textId="77777777" w:rsidR="008D58F8" w:rsidRPr="008D58F8" w:rsidRDefault="008D58F8" w:rsidP="008D58F8">
      <w:pPr>
        <w:spacing w:after="0" w:line="240" w:lineRule="auto"/>
        <w:rPr>
          <w:rFonts w:eastAsia="Times New Roman" w:cs="Times New Roman"/>
          <w:bCs/>
          <w:szCs w:val="20"/>
          <w:lang w:val="lt-LT"/>
        </w:rPr>
      </w:pPr>
    </w:p>
    <w:tbl>
      <w:tblPr>
        <w:tblStyle w:val="Lentelstinklelis"/>
        <w:tblW w:w="5000" w:type="pct"/>
        <w:tblLook w:val="04A0" w:firstRow="1" w:lastRow="0" w:firstColumn="1" w:lastColumn="0" w:noHBand="0" w:noVBand="1"/>
      </w:tblPr>
      <w:tblGrid>
        <w:gridCol w:w="3146"/>
        <w:gridCol w:w="6709"/>
      </w:tblGrid>
      <w:tr w:rsidR="008D58F8" w:rsidRPr="008D58F8" w14:paraId="33C1E56D" w14:textId="77777777" w:rsidTr="001C3558">
        <w:tc>
          <w:tcPr>
            <w:tcW w:w="1596" w:type="pct"/>
          </w:tcPr>
          <w:p w14:paraId="33C1E56B"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Pavadinimas ir numeris</w:t>
            </w:r>
          </w:p>
        </w:tc>
        <w:tc>
          <w:tcPr>
            <w:tcW w:w="3404" w:type="pct"/>
          </w:tcPr>
          <w:p w14:paraId="33C1E56C"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Apibūdinimas</w:t>
            </w:r>
          </w:p>
        </w:tc>
      </w:tr>
      <w:tr w:rsidR="008D58F8" w:rsidRPr="008D58F8" w14:paraId="33C1E576" w14:textId="77777777" w:rsidTr="001C3558">
        <w:tc>
          <w:tcPr>
            <w:tcW w:w="1596" w:type="pct"/>
          </w:tcPr>
          <w:p w14:paraId="33C1E56E"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1. Geriausio festivalio spektaklio premija (Lietuvos profesionalių teatrų festivalis „Vaidiname žemdirbiams“)</w:t>
            </w:r>
          </w:p>
          <w:p w14:paraId="33C1E56F" w14:textId="77777777" w:rsidR="008D58F8" w:rsidRPr="008D58F8" w:rsidRDefault="008D58F8" w:rsidP="008D58F8">
            <w:pPr>
              <w:rPr>
                <w:rFonts w:eastAsia="Times New Roman" w:cs="Times New Roman"/>
                <w:bCs/>
                <w:szCs w:val="20"/>
                <w:lang w:val="lt-LT"/>
              </w:rPr>
            </w:pPr>
          </w:p>
        </w:tc>
        <w:tc>
          <w:tcPr>
            <w:tcW w:w="3404" w:type="pct"/>
          </w:tcPr>
          <w:p w14:paraId="33C1E570"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 xml:space="preserve">1.1. premijos dydis: 72 MGL; </w:t>
            </w:r>
          </w:p>
          <w:p w14:paraId="33C1E571"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1.2. periodiškumas: 1 metai;</w:t>
            </w:r>
          </w:p>
          <w:p w14:paraId="33C1E572"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1.3. skaičius per periodą: 1 premija;</w:t>
            </w:r>
          </w:p>
          <w:p w14:paraId="33C1E573"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 xml:space="preserve">1.4. būtinoji skyrimo sąlyga: organizuojamas Lietuvos profesionalių teatrų festivalis „Vaidiname žemdirbiams“; </w:t>
            </w:r>
          </w:p>
          <w:p w14:paraId="33C1E574"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1.5. teikimo laikotarpis ir / ar data: vasario–balandžio mėn., Lietuvos profesionalių teatrų festivalio „Vaidiname žemdirbiams“ metu;</w:t>
            </w:r>
          </w:p>
          <w:p w14:paraId="33C1E575"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1.6. premijos teikimo reglamentavimo dokumentų rengėjas ir įgyvendinimo koordinatorius: Rokiškio kultūros centras.</w:t>
            </w:r>
          </w:p>
        </w:tc>
      </w:tr>
      <w:tr w:rsidR="008D58F8" w:rsidRPr="008D58F8" w14:paraId="33C1E57E" w14:textId="77777777" w:rsidTr="001C3558">
        <w:tc>
          <w:tcPr>
            <w:tcW w:w="1596" w:type="pct"/>
          </w:tcPr>
          <w:p w14:paraId="33C1E577"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2. Liongino Šepkos premija</w:t>
            </w:r>
          </w:p>
        </w:tc>
        <w:tc>
          <w:tcPr>
            <w:tcW w:w="3404" w:type="pct"/>
          </w:tcPr>
          <w:p w14:paraId="33C1E578"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2.1. premijos dydis: 40 MGL</w:t>
            </w:r>
          </w:p>
          <w:p w14:paraId="33C1E579"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2.2. periodiškumas: 2 metai;</w:t>
            </w:r>
          </w:p>
          <w:p w14:paraId="33C1E57A"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2.3. skaičius per periodą: 1 premija;</w:t>
            </w:r>
          </w:p>
          <w:p w14:paraId="33C1E57B"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 xml:space="preserve">2.4. būtinoji skyrimo sąlyga: organizuojamas konkursas; </w:t>
            </w:r>
          </w:p>
          <w:p w14:paraId="33C1E57C"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2.5. teikimo laikotarpis ir/ar data: rugsėjo-spalio mėn., konkurso metu;</w:t>
            </w:r>
          </w:p>
          <w:p w14:paraId="33C1E57D"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2.6. premijos teikimo reglamentavimo dokumentų rengėjas ir įgyvendinimo koordinatorius: Rokiškio krašto muziejus.</w:t>
            </w:r>
          </w:p>
        </w:tc>
      </w:tr>
      <w:tr w:rsidR="008D58F8" w:rsidRPr="008D58F8" w14:paraId="33C1E587" w14:textId="77777777" w:rsidTr="001C3558">
        <w:tc>
          <w:tcPr>
            <w:tcW w:w="1596" w:type="pct"/>
          </w:tcPr>
          <w:p w14:paraId="33C1E57F"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3. Apdovanojimas: sidabro ženklas „Už nuopelnus Rokiškio krašto kultūrai“</w:t>
            </w:r>
          </w:p>
        </w:tc>
        <w:tc>
          <w:tcPr>
            <w:tcW w:w="3404" w:type="pct"/>
          </w:tcPr>
          <w:p w14:paraId="33C1E580"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 xml:space="preserve">3.1. specialus ženklas (medžiaga – sidabras), kūrybiniame sprendime privalomi atributai: Rokiškio rajono savivaldybės herbas ir įrašas „Už nuopelnus Rokiškio krašto kultūrai“; </w:t>
            </w:r>
          </w:p>
          <w:p w14:paraId="33C1E581"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 xml:space="preserve">3.2. apdovanojimo gamybos kaina – iki 7 MGL už 1 vnt.; </w:t>
            </w:r>
          </w:p>
          <w:p w14:paraId="33C1E582"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3.3. periodiškumas: 1 metai;</w:t>
            </w:r>
          </w:p>
          <w:p w14:paraId="33C1E583"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3.4. skaičius per periodą: 1 apdovanojimas;</w:t>
            </w:r>
          </w:p>
          <w:p w14:paraId="33C1E584"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3.5. būtinoji skyrimo sąlyga: nenustatoma;</w:t>
            </w:r>
          </w:p>
          <w:p w14:paraId="33C1E585"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3.6. teikimo laikotarpis ir / ar data: balandžio 15 d., Pasaulinė kultūros diena;</w:t>
            </w:r>
          </w:p>
          <w:p w14:paraId="33C1E586"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3.7. apdovanojimo teikimo reglamentavimo dokumentų rengėjas ir įgyvendinimo koordinatorius: Rokiškio rajono savivaldybės administracija.</w:t>
            </w:r>
          </w:p>
        </w:tc>
      </w:tr>
      <w:tr w:rsidR="008D58F8" w:rsidRPr="008D58F8" w14:paraId="33C1E59B" w14:textId="77777777" w:rsidTr="001C3558">
        <w:tc>
          <w:tcPr>
            <w:tcW w:w="1596" w:type="pct"/>
          </w:tcPr>
          <w:p w14:paraId="33C1E588"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4. Apdovanojimas „Kultūros vingis“</w:t>
            </w:r>
          </w:p>
          <w:p w14:paraId="33C1E589" w14:textId="77777777" w:rsidR="008D58F8" w:rsidRPr="008D58F8" w:rsidRDefault="008D58F8" w:rsidP="008D58F8">
            <w:pPr>
              <w:rPr>
                <w:rFonts w:eastAsia="Times New Roman" w:cs="Times New Roman"/>
                <w:bCs/>
                <w:szCs w:val="20"/>
                <w:lang w:val="lt-LT"/>
              </w:rPr>
            </w:pPr>
          </w:p>
        </w:tc>
        <w:tc>
          <w:tcPr>
            <w:tcW w:w="3404" w:type="pct"/>
          </w:tcPr>
          <w:p w14:paraId="33C1E58A"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 xml:space="preserve">4.1. gaminama speciali statulėlė (medžiaga nenustatoma) savo forma atkartojanti vingį, kūrybiniame sprendime privalomi atributai: Rokiškio rajono savivaldybės herbas, Rokiškio rajono prekės ženklas, šūkis „Mano kultūra tavo“ (laikantis Rokiškio rajono prekės ženklo stiliaus vadovo reikalavimų);  </w:t>
            </w:r>
          </w:p>
          <w:p w14:paraId="33C1E58B"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lastRenderedPageBreak/>
              <w:t>4.2. apdovanojimo gamybos kaina – iki 5 MGL už 1 vnt.;</w:t>
            </w:r>
          </w:p>
          <w:p w14:paraId="33C1E58C"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4.3. periodiškumas: 5 metai;</w:t>
            </w:r>
          </w:p>
          <w:p w14:paraId="33C1E58D"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4.4. skaičius per periodą: 10 apdovanojimų;</w:t>
            </w:r>
          </w:p>
          <w:p w14:paraId="33C1E58E"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4.5. būtinoji skyrimo sąlyga: visi apdovanojimai teikiami viename renginyje, 1 apdovanojimas 1 žanro/srities atstovui:</w:t>
            </w:r>
          </w:p>
          <w:p w14:paraId="33C1E58F"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 xml:space="preserve">1) teatras (režisūra ir / ar vaidyba); </w:t>
            </w:r>
          </w:p>
          <w:p w14:paraId="33C1E590"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2) muzika (kūryba ir / ar atlikimas);</w:t>
            </w:r>
          </w:p>
          <w:p w14:paraId="33C1E591"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3) grožinė literatūra (literatūra ir poezija);</w:t>
            </w:r>
          </w:p>
          <w:p w14:paraId="33C1E592"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4) šokis (choreografija ir atlikimas);</w:t>
            </w:r>
          </w:p>
          <w:p w14:paraId="33C1E593"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5) dailė ir vizualieji menai;</w:t>
            </w:r>
          </w:p>
          <w:p w14:paraId="33C1E594"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6) liaudies menas ir amatai;</w:t>
            </w:r>
          </w:p>
          <w:p w14:paraId="33C1E595"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7)  muziejininkystė ir pilietinės iniciatyvos;</w:t>
            </w:r>
          </w:p>
          <w:p w14:paraId="33C1E596"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8) dalykinė ir / ar finansinė parama kultūros projektams;</w:t>
            </w:r>
          </w:p>
          <w:p w14:paraId="33C1E597"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9) kultūros vadyba ir rinkodara;</w:t>
            </w:r>
          </w:p>
          <w:p w14:paraId="33C1E598"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 xml:space="preserve">10) kultūros partnerystė; </w:t>
            </w:r>
          </w:p>
          <w:p w14:paraId="33C1E599"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4.6. teikimo laikotarpis ir / ar data: rugsėjo mėn., Rokiškio miesto šventė;</w:t>
            </w:r>
          </w:p>
          <w:p w14:paraId="33C1E59A"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4.7. apdovanojimo teikimo reglamentavimo dokumentų rengėjas ir įgyvendinimo koordinatorius: Rokiškio rajono savivaldybės administracija.</w:t>
            </w:r>
          </w:p>
        </w:tc>
      </w:tr>
      <w:tr w:rsidR="008D58F8" w:rsidRPr="001C5028" w14:paraId="33C1E5A3" w14:textId="77777777" w:rsidTr="001C3558">
        <w:tc>
          <w:tcPr>
            <w:tcW w:w="1596" w:type="pct"/>
          </w:tcPr>
          <w:p w14:paraId="33C1E59C"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lastRenderedPageBreak/>
              <w:t xml:space="preserve">5. „Irenos Jasiūnaitės vardo premija“ </w:t>
            </w:r>
          </w:p>
        </w:tc>
        <w:tc>
          <w:tcPr>
            <w:tcW w:w="3404" w:type="pct"/>
          </w:tcPr>
          <w:p w14:paraId="33C1E59D"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 xml:space="preserve">5.1. premijos dydis: 24 MGL dydžio prizinis fonas; </w:t>
            </w:r>
          </w:p>
          <w:p w14:paraId="33C1E59E"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5.2. periodiškumas: 2 metai;</w:t>
            </w:r>
          </w:p>
          <w:p w14:paraId="33C1E59F"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5.3. skaičius per periodą: 1 prizinis fondas, kuris dalinama 3 laureatams skirtingose amžiaus grupėse;</w:t>
            </w:r>
          </w:p>
          <w:p w14:paraId="33C1E5A0"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 xml:space="preserve">5.4. būtinoji skyrimo sąlyga: organizuojamas Respublikinis vokalistų konkursas Irenos Jasiūnaitės vardo premijai laimėti; </w:t>
            </w:r>
          </w:p>
          <w:p w14:paraId="33C1E5A1"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5.5. teikimo laikotarpis ir / ar data: nenustatoma;</w:t>
            </w:r>
          </w:p>
          <w:p w14:paraId="33C1E5A2" w14:textId="77777777" w:rsidR="008D58F8" w:rsidRPr="008D58F8" w:rsidRDefault="008D58F8" w:rsidP="008D58F8">
            <w:pPr>
              <w:rPr>
                <w:rFonts w:eastAsia="Times New Roman" w:cs="Times New Roman"/>
                <w:bCs/>
                <w:szCs w:val="20"/>
                <w:lang w:val="lt-LT"/>
              </w:rPr>
            </w:pPr>
            <w:r w:rsidRPr="008D58F8">
              <w:rPr>
                <w:rFonts w:eastAsia="Times New Roman" w:cs="Times New Roman"/>
                <w:bCs/>
                <w:szCs w:val="20"/>
                <w:lang w:val="lt-LT"/>
              </w:rPr>
              <w:t>5.6. premijos teikimo reglamentavimo dokumentų rengėjas ir įgyvendinimo koordinatorius: Rokiškio Rudolfo Lymano muzikos mokykla.</w:t>
            </w:r>
          </w:p>
        </w:tc>
      </w:tr>
    </w:tbl>
    <w:p w14:paraId="33C1E5A4" w14:textId="77777777" w:rsidR="008D58F8" w:rsidRPr="008D58F8" w:rsidRDefault="008D58F8" w:rsidP="008D58F8">
      <w:pPr>
        <w:spacing w:after="0" w:line="240" w:lineRule="auto"/>
        <w:rPr>
          <w:rFonts w:eastAsia="Times New Roman" w:cs="Times New Roman"/>
          <w:bCs/>
          <w:szCs w:val="20"/>
          <w:lang w:val="lt-LT"/>
        </w:rPr>
      </w:pPr>
    </w:p>
    <w:p w14:paraId="33C1E5A5" w14:textId="77777777" w:rsidR="008D58F8" w:rsidRPr="008D58F8" w:rsidRDefault="008D58F8" w:rsidP="008D58F8">
      <w:pPr>
        <w:spacing w:after="0" w:line="240" w:lineRule="auto"/>
        <w:jc w:val="center"/>
        <w:rPr>
          <w:rFonts w:eastAsia="Times New Roman" w:cs="Times New Roman"/>
          <w:bCs/>
          <w:szCs w:val="20"/>
          <w:lang w:val="lt-LT"/>
        </w:rPr>
      </w:pPr>
      <w:r w:rsidRPr="008D58F8">
        <w:rPr>
          <w:rFonts w:eastAsia="Times New Roman" w:cs="Times New Roman"/>
          <w:bCs/>
          <w:szCs w:val="20"/>
          <w:lang w:val="lt-LT"/>
        </w:rPr>
        <w:t>_____________________</w:t>
      </w:r>
    </w:p>
    <w:p w14:paraId="33C1E5A6" w14:textId="77777777" w:rsidR="008D58F8" w:rsidRDefault="008D58F8">
      <w:pPr>
        <w:rPr>
          <w:lang w:val="lt-LT"/>
        </w:rPr>
      </w:pPr>
    </w:p>
    <w:p w14:paraId="33C1E5A7" w14:textId="77777777" w:rsidR="008D58F8" w:rsidRDefault="008D58F8">
      <w:pPr>
        <w:rPr>
          <w:lang w:val="lt-LT"/>
        </w:rPr>
      </w:pPr>
    </w:p>
    <w:p w14:paraId="33C1E5A8" w14:textId="77777777" w:rsidR="008D58F8" w:rsidRDefault="008D58F8">
      <w:pPr>
        <w:rPr>
          <w:lang w:val="lt-LT"/>
        </w:rPr>
      </w:pPr>
    </w:p>
    <w:p w14:paraId="33C1E5A9" w14:textId="77777777" w:rsidR="008D58F8" w:rsidRDefault="008D58F8">
      <w:pPr>
        <w:rPr>
          <w:lang w:val="lt-LT"/>
        </w:rPr>
      </w:pPr>
    </w:p>
    <w:p w14:paraId="33C1E5AA" w14:textId="77777777" w:rsidR="008D58F8" w:rsidRDefault="008D58F8">
      <w:pPr>
        <w:rPr>
          <w:lang w:val="lt-LT"/>
        </w:rPr>
      </w:pPr>
    </w:p>
    <w:p w14:paraId="33C1E5AB" w14:textId="77777777" w:rsidR="008D58F8" w:rsidRDefault="008D58F8">
      <w:pPr>
        <w:rPr>
          <w:lang w:val="lt-LT"/>
        </w:rPr>
      </w:pPr>
    </w:p>
    <w:p w14:paraId="33C1E5AC" w14:textId="77777777" w:rsidR="008D58F8" w:rsidRDefault="008D58F8">
      <w:pPr>
        <w:rPr>
          <w:lang w:val="lt-LT"/>
        </w:rPr>
      </w:pPr>
    </w:p>
    <w:p w14:paraId="33C1E5AD" w14:textId="77777777" w:rsidR="008D58F8" w:rsidRDefault="008D58F8">
      <w:pPr>
        <w:rPr>
          <w:lang w:val="lt-LT"/>
        </w:rPr>
      </w:pPr>
    </w:p>
    <w:p w14:paraId="33C1E5AE" w14:textId="77777777" w:rsidR="008D58F8" w:rsidRDefault="008D58F8">
      <w:pPr>
        <w:rPr>
          <w:lang w:val="lt-LT"/>
        </w:rPr>
      </w:pPr>
    </w:p>
    <w:p w14:paraId="33C1E5AF" w14:textId="77777777" w:rsidR="008D58F8" w:rsidRDefault="008D58F8">
      <w:pPr>
        <w:rPr>
          <w:lang w:val="lt-LT"/>
        </w:rPr>
      </w:pPr>
    </w:p>
    <w:p w14:paraId="33C1E5B0" w14:textId="77777777" w:rsidR="008D58F8" w:rsidRDefault="008D58F8">
      <w:pPr>
        <w:rPr>
          <w:lang w:val="lt-LT"/>
        </w:rPr>
      </w:pPr>
    </w:p>
    <w:p w14:paraId="33C1E5B1" w14:textId="77777777" w:rsidR="008D58F8" w:rsidRDefault="008D58F8">
      <w:pPr>
        <w:rPr>
          <w:lang w:val="lt-LT"/>
        </w:rPr>
      </w:pPr>
    </w:p>
    <w:p w14:paraId="33C1E5B2" w14:textId="77777777" w:rsidR="008D58F8" w:rsidRDefault="008D58F8">
      <w:pPr>
        <w:rPr>
          <w:lang w:val="lt-LT"/>
        </w:rPr>
      </w:pPr>
    </w:p>
    <w:p w14:paraId="33C1E5B3" w14:textId="77777777" w:rsidR="008D58F8" w:rsidRDefault="008D58F8">
      <w:pPr>
        <w:rPr>
          <w:lang w:val="lt-LT"/>
        </w:rPr>
      </w:pPr>
    </w:p>
    <w:p w14:paraId="33C1E5B4" w14:textId="77777777" w:rsidR="008D58F8" w:rsidRDefault="008D58F8" w:rsidP="008D58F8">
      <w:pPr>
        <w:tabs>
          <w:tab w:val="left" w:pos="426"/>
        </w:tabs>
        <w:spacing w:after="0" w:line="240" w:lineRule="auto"/>
        <w:contextualSpacing/>
        <w:jc w:val="center"/>
        <w:rPr>
          <w:rFonts w:eastAsia="Times New Roman" w:cs="Times New Roman"/>
          <w:b/>
          <w:szCs w:val="24"/>
          <w:lang w:val="lt-LT"/>
        </w:rPr>
      </w:pPr>
      <w:r>
        <w:rPr>
          <w:rFonts w:eastAsia="Times New Roman" w:cs="Times New Roman"/>
          <w:b/>
          <w:szCs w:val="24"/>
          <w:lang w:val="lt-LT"/>
        </w:rPr>
        <w:t>Protokolo priedas Nr. 3</w:t>
      </w:r>
    </w:p>
    <w:p w14:paraId="33C1E5B5" w14:textId="77777777" w:rsidR="008D58F8" w:rsidRDefault="008D58F8" w:rsidP="008D58F8">
      <w:pPr>
        <w:tabs>
          <w:tab w:val="left" w:pos="426"/>
        </w:tabs>
        <w:spacing w:after="0" w:line="240" w:lineRule="auto"/>
        <w:contextualSpacing/>
        <w:jc w:val="center"/>
        <w:rPr>
          <w:rFonts w:eastAsia="Times New Roman" w:cs="Times New Roman"/>
          <w:b/>
          <w:szCs w:val="24"/>
          <w:lang w:val="lt-LT"/>
        </w:rPr>
      </w:pPr>
    </w:p>
    <w:p w14:paraId="33C1E5B6" w14:textId="77777777" w:rsidR="008D58F8" w:rsidRPr="008D58F8" w:rsidRDefault="008D58F8" w:rsidP="008D58F8">
      <w:pPr>
        <w:tabs>
          <w:tab w:val="left" w:pos="426"/>
        </w:tabs>
        <w:spacing w:after="0" w:line="240" w:lineRule="auto"/>
        <w:contextualSpacing/>
        <w:jc w:val="center"/>
        <w:rPr>
          <w:rFonts w:eastAsia="Times New Roman" w:cs="Times New Roman"/>
          <w:b/>
          <w:szCs w:val="24"/>
          <w:lang w:val="lt-LT"/>
        </w:rPr>
      </w:pPr>
      <w:r w:rsidRPr="008D58F8">
        <w:rPr>
          <w:rFonts w:eastAsia="Times New Roman" w:cs="Times New Roman"/>
          <w:b/>
          <w:szCs w:val="24"/>
          <w:lang w:val="lt-LT"/>
        </w:rPr>
        <w:t>Rokiškio rajono savivaldybės kultūros lauko dalyvių veiklos sričių ir tinklaveikos būklės bei perspektyvos tyrimo apibūdinimas</w:t>
      </w:r>
    </w:p>
    <w:p w14:paraId="33C1E5B7" w14:textId="77777777" w:rsidR="008D58F8" w:rsidRPr="008D58F8" w:rsidRDefault="008D58F8" w:rsidP="008D58F8">
      <w:pPr>
        <w:tabs>
          <w:tab w:val="left" w:pos="426"/>
        </w:tabs>
        <w:spacing w:after="0" w:line="240" w:lineRule="auto"/>
        <w:contextualSpacing/>
        <w:jc w:val="both"/>
        <w:rPr>
          <w:rFonts w:eastAsia="Times New Roman" w:cs="Times New Roman"/>
          <w:szCs w:val="24"/>
          <w:lang w:val="lt-LT"/>
        </w:rPr>
      </w:pPr>
    </w:p>
    <w:p w14:paraId="33C1E5B8" w14:textId="77777777" w:rsidR="008D58F8" w:rsidRPr="008D58F8" w:rsidRDefault="008D58F8" w:rsidP="008D58F8">
      <w:pPr>
        <w:tabs>
          <w:tab w:val="left" w:pos="426"/>
        </w:tabs>
        <w:spacing w:after="0" w:line="240" w:lineRule="auto"/>
        <w:contextualSpacing/>
        <w:jc w:val="both"/>
        <w:rPr>
          <w:rFonts w:eastAsia="Times New Roman" w:cs="Times New Roman"/>
          <w:szCs w:val="24"/>
          <w:lang w:val="lt-LT"/>
        </w:rPr>
      </w:pPr>
      <w:r w:rsidRPr="008D58F8">
        <w:rPr>
          <w:rFonts w:eastAsia="Times New Roman" w:cs="Times New Roman"/>
          <w:szCs w:val="24"/>
          <w:lang w:val="lt-LT"/>
        </w:rPr>
        <w:t xml:space="preserve">Šiuo kokybiniu tyrimu renkama informacija reikalinga įvertinti Rokiškio rajono savivaldybės biudžeto Kultūros, sporto, bendruomenės vaikų ir jaunimo gyvenimo aktyvinimo programos (03 ) priemonių pokyčių būtinybę, įskaitant pačių priemonių iš esmės ir/arba jose keliamų prioritetų. </w:t>
      </w:r>
    </w:p>
    <w:p w14:paraId="33C1E5B9" w14:textId="77777777" w:rsidR="008D58F8" w:rsidRPr="008D58F8" w:rsidRDefault="008D58F8" w:rsidP="008D58F8">
      <w:pPr>
        <w:tabs>
          <w:tab w:val="left" w:pos="426"/>
        </w:tabs>
        <w:spacing w:after="0" w:line="240" w:lineRule="auto"/>
        <w:contextualSpacing/>
        <w:jc w:val="both"/>
        <w:rPr>
          <w:rFonts w:eastAsia="Times New Roman" w:cs="Times New Roman"/>
          <w:szCs w:val="24"/>
          <w:lang w:val="lt-LT"/>
        </w:rPr>
      </w:pPr>
    </w:p>
    <w:p w14:paraId="33C1E5BA" w14:textId="77777777" w:rsidR="008D58F8" w:rsidRPr="008D58F8" w:rsidRDefault="008D58F8" w:rsidP="008D58F8">
      <w:pPr>
        <w:tabs>
          <w:tab w:val="left" w:pos="426"/>
        </w:tabs>
        <w:spacing w:after="0" w:line="240" w:lineRule="auto"/>
        <w:contextualSpacing/>
        <w:jc w:val="both"/>
        <w:rPr>
          <w:rFonts w:eastAsia="Times New Roman" w:cs="Times New Roman"/>
          <w:szCs w:val="24"/>
          <w:lang w:val="lt-LT"/>
        </w:rPr>
      </w:pPr>
      <w:r w:rsidRPr="008D58F8">
        <w:rPr>
          <w:rFonts w:eastAsia="Times New Roman" w:cs="Times New Roman"/>
          <w:szCs w:val="24"/>
          <w:lang w:val="lt-LT"/>
        </w:rPr>
        <w:t>Keliama hipotezė, jog pokyčiai Komunikacijos ir kultūros skyriaus asignavimų priemonėse reikalingi siekiant efektyvesnio Rokiškio rajono kultūros lauko vystymosi per:</w:t>
      </w:r>
    </w:p>
    <w:p w14:paraId="33C1E5BB" w14:textId="77777777" w:rsidR="008D58F8" w:rsidRPr="008D58F8" w:rsidRDefault="008D58F8" w:rsidP="008D58F8">
      <w:pPr>
        <w:numPr>
          <w:ilvl w:val="0"/>
          <w:numId w:val="8"/>
        </w:numPr>
        <w:tabs>
          <w:tab w:val="left" w:pos="426"/>
        </w:tabs>
        <w:spacing w:after="0" w:line="240" w:lineRule="auto"/>
        <w:contextualSpacing/>
        <w:jc w:val="both"/>
        <w:rPr>
          <w:rFonts w:eastAsia="Times New Roman" w:cs="Times New Roman"/>
          <w:szCs w:val="24"/>
          <w:lang w:val="en-AU" w:eastAsia="lt-LT"/>
        </w:rPr>
      </w:pPr>
      <w:r w:rsidRPr="008D58F8">
        <w:rPr>
          <w:rFonts w:eastAsia="Times New Roman" w:cs="Times New Roman"/>
          <w:szCs w:val="24"/>
          <w:lang w:val="en-AU" w:eastAsia="lt-LT"/>
        </w:rPr>
        <w:t>tarpsritines jungtis kaip terpę kultūros inovacijoms;</w:t>
      </w:r>
    </w:p>
    <w:p w14:paraId="33C1E5BC" w14:textId="77777777" w:rsidR="008D58F8" w:rsidRPr="008D58F8" w:rsidRDefault="008D58F8" w:rsidP="008D58F8">
      <w:pPr>
        <w:numPr>
          <w:ilvl w:val="0"/>
          <w:numId w:val="8"/>
        </w:numPr>
        <w:tabs>
          <w:tab w:val="left" w:pos="426"/>
        </w:tabs>
        <w:spacing w:after="0" w:line="240" w:lineRule="auto"/>
        <w:contextualSpacing/>
        <w:jc w:val="both"/>
        <w:rPr>
          <w:rFonts w:eastAsia="Times New Roman" w:cs="Times New Roman"/>
          <w:szCs w:val="24"/>
          <w:lang w:val="en-AU" w:eastAsia="lt-LT"/>
        </w:rPr>
      </w:pPr>
      <w:r w:rsidRPr="008D58F8">
        <w:rPr>
          <w:rFonts w:eastAsia="Times New Roman" w:cs="Times New Roman"/>
          <w:szCs w:val="24"/>
          <w:lang w:val="en-AU" w:eastAsia="lt-LT"/>
        </w:rPr>
        <w:t>žanrų įvairovės tolygumą;</w:t>
      </w:r>
    </w:p>
    <w:p w14:paraId="33C1E5BD" w14:textId="77777777" w:rsidR="008D58F8" w:rsidRPr="008D58F8" w:rsidRDefault="008D58F8" w:rsidP="008D58F8">
      <w:pPr>
        <w:numPr>
          <w:ilvl w:val="0"/>
          <w:numId w:val="8"/>
        </w:numPr>
        <w:tabs>
          <w:tab w:val="left" w:pos="426"/>
        </w:tabs>
        <w:spacing w:after="0" w:line="240" w:lineRule="auto"/>
        <w:contextualSpacing/>
        <w:jc w:val="both"/>
        <w:rPr>
          <w:rFonts w:eastAsia="Times New Roman" w:cs="Times New Roman"/>
          <w:szCs w:val="24"/>
          <w:lang w:val="en-AU" w:eastAsia="lt-LT"/>
        </w:rPr>
      </w:pPr>
      <w:r w:rsidRPr="008D58F8">
        <w:rPr>
          <w:rFonts w:eastAsia="Times New Roman" w:cs="Times New Roman"/>
          <w:szCs w:val="24"/>
          <w:lang w:val="en-AU" w:eastAsia="lt-LT"/>
        </w:rPr>
        <w:t>tinklaveiką kaip kultūros ir meno kokybės ir sklaidos įrankį;</w:t>
      </w:r>
    </w:p>
    <w:p w14:paraId="33C1E5BE" w14:textId="77777777" w:rsidR="008D58F8" w:rsidRPr="008D58F8" w:rsidRDefault="008D58F8" w:rsidP="008D58F8">
      <w:pPr>
        <w:numPr>
          <w:ilvl w:val="0"/>
          <w:numId w:val="8"/>
        </w:numPr>
        <w:tabs>
          <w:tab w:val="left" w:pos="426"/>
        </w:tabs>
        <w:spacing w:after="0" w:line="240" w:lineRule="auto"/>
        <w:contextualSpacing/>
        <w:jc w:val="both"/>
        <w:rPr>
          <w:rFonts w:eastAsia="Times New Roman" w:cs="Times New Roman"/>
          <w:szCs w:val="24"/>
          <w:lang w:val="en-AU" w:eastAsia="lt-LT"/>
        </w:rPr>
      </w:pPr>
      <w:r w:rsidRPr="008D58F8">
        <w:rPr>
          <w:rFonts w:eastAsia="Times New Roman" w:cs="Times New Roman"/>
          <w:szCs w:val="24"/>
          <w:lang w:val="en-AU" w:eastAsia="lt-LT"/>
        </w:rPr>
        <w:t>nevyriausybinių organizacijų ir laisvųjų menininkų veiklos palaikymą ir stiprinimą.</w:t>
      </w:r>
    </w:p>
    <w:p w14:paraId="33C1E5BF" w14:textId="77777777" w:rsidR="008D58F8" w:rsidRPr="008D58F8" w:rsidRDefault="008D58F8" w:rsidP="008D58F8">
      <w:pPr>
        <w:tabs>
          <w:tab w:val="left" w:pos="426"/>
        </w:tabs>
        <w:spacing w:after="0" w:line="240" w:lineRule="auto"/>
        <w:contextualSpacing/>
        <w:jc w:val="both"/>
        <w:rPr>
          <w:rFonts w:eastAsia="Times New Roman" w:cs="Times New Roman"/>
          <w:szCs w:val="24"/>
          <w:lang w:val="lt-LT"/>
        </w:rPr>
      </w:pPr>
    </w:p>
    <w:p w14:paraId="33C1E5C0" w14:textId="77777777" w:rsidR="008D58F8" w:rsidRPr="008D58F8" w:rsidRDefault="008D58F8" w:rsidP="008D58F8">
      <w:pPr>
        <w:tabs>
          <w:tab w:val="left" w:pos="426"/>
        </w:tabs>
        <w:spacing w:after="0" w:line="240" w:lineRule="auto"/>
        <w:contextualSpacing/>
        <w:jc w:val="both"/>
        <w:rPr>
          <w:rFonts w:eastAsia="Times New Roman" w:cs="Times New Roman"/>
          <w:szCs w:val="24"/>
          <w:lang w:val="lt-LT"/>
        </w:rPr>
      </w:pPr>
      <w:r w:rsidRPr="008D58F8">
        <w:rPr>
          <w:rFonts w:eastAsia="Times New Roman" w:cs="Times New Roman"/>
          <w:szCs w:val="24"/>
          <w:lang w:val="lt-LT"/>
        </w:rPr>
        <w:t>Tyrimo turinio struktūra:</w:t>
      </w:r>
    </w:p>
    <w:p w14:paraId="33C1E5C1" w14:textId="77777777" w:rsidR="008D58F8" w:rsidRPr="008D58F8" w:rsidRDefault="008D58F8" w:rsidP="008D58F8">
      <w:pPr>
        <w:tabs>
          <w:tab w:val="left" w:pos="426"/>
        </w:tabs>
        <w:spacing w:after="0" w:line="240" w:lineRule="auto"/>
        <w:contextualSpacing/>
        <w:jc w:val="both"/>
        <w:rPr>
          <w:rFonts w:eastAsia="Times New Roman" w:cs="Times New Roman"/>
          <w:szCs w:val="24"/>
          <w:lang w:val="lt-LT"/>
        </w:rPr>
      </w:pPr>
      <w:r w:rsidRPr="008D58F8">
        <w:rPr>
          <w:rFonts w:eastAsia="Times New Roman" w:cs="Times New Roman"/>
          <w:szCs w:val="24"/>
          <w:lang w:val="lt-LT"/>
        </w:rPr>
        <w:t>1. esamos kultūros lauko dalyvių veiklos būklės apklausa;</w:t>
      </w:r>
    </w:p>
    <w:p w14:paraId="33C1E5C2" w14:textId="77777777" w:rsidR="008D58F8" w:rsidRPr="008D58F8" w:rsidRDefault="008D58F8" w:rsidP="008D58F8">
      <w:pPr>
        <w:tabs>
          <w:tab w:val="left" w:pos="426"/>
        </w:tabs>
        <w:spacing w:after="0" w:line="240" w:lineRule="auto"/>
        <w:contextualSpacing/>
        <w:jc w:val="both"/>
        <w:rPr>
          <w:rFonts w:eastAsia="Times New Roman" w:cs="Times New Roman"/>
          <w:szCs w:val="24"/>
          <w:lang w:val="lt-LT"/>
        </w:rPr>
      </w:pPr>
      <w:r w:rsidRPr="008D58F8">
        <w:rPr>
          <w:rFonts w:eastAsia="Times New Roman" w:cs="Times New Roman"/>
          <w:szCs w:val="24"/>
          <w:lang w:val="lt-LT"/>
        </w:rPr>
        <w:t>2. kultūros lauko dalyvių perspektyvos ir planų apklausa;</w:t>
      </w:r>
    </w:p>
    <w:p w14:paraId="33C1E5C3" w14:textId="77777777" w:rsidR="008D58F8" w:rsidRPr="008D58F8" w:rsidRDefault="008D58F8" w:rsidP="008D58F8">
      <w:pPr>
        <w:tabs>
          <w:tab w:val="left" w:pos="426"/>
        </w:tabs>
        <w:spacing w:after="0" w:line="240" w:lineRule="auto"/>
        <w:contextualSpacing/>
        <w:jc w:val="both"/>
        <w:rPr>
          <w:rFonts w:eastAsia="Times New Roman" w:cs="Times New Roman"/>
          <w:szCs w:val="24"/>
          <w:lang w:val="lt-LT"/>
        </w:rPr>
      </w:pPr>
      <w:r w:rsidRPr="008D58F8">
        <w:rPr>
          <w:rFonts w:eastAsia="Times New Roman" w:cs="Times New Roman"/>
          <w:szCs w:val="24"/>
          <w:lang w:val="lt-LT"/>
        </w:rPr>
        <w:t xml:space="preserve">3. išvados ir rekomendacijos Rokiškio rajono savivaldybės administracijai dėl Rokiškio rajono savivaldybės kultūros lauko dalyvių veiklos efektyvumą skatinančių kultūros politikos įgyvendinimo priemonių turinio bei prioritetinių krypčių nuo 2025 metų. </w:t>
      </w:r>
    </w:p>
    <w:p w14:paraId="33C1E5C4" w14:textId="77777777" w:rsidR="008D58F8" w:rsidRPr="008D58F8" w:rsidRDefault="008D58F8" w:rsidP="008D58F8">
      <w:pPr>
        <w:spacing w:after="0" w:line="240" w:lineRule="auto"/>
        <w:ind w:left="-482" w:firstLine="482"/>
        <w:jc w:val="both"/>
        <w:rPr>
          <w:rFonts w:eastAsia="Times New Roman" w:cs="Times New Roman"/>
          <w:szCs w:val="24"/>
          <w:lang w:val="lt-LT"/>
        </w:rPr>
      </w:pPr>
    </w:p>
    <w:p w14:paraId="33C1E5C5" w14:textId="77777777" w:rsidR="008D58F8" w:rsidRPr="008D58F8" w:rsidRDefault="008D58F8" w:rsidP="008D58F8">
      <w:pPr>
        <w:spacing w:after="0" w:line="240" w:lineRule="auto"/>
        <w:ind w:left="-482" w:firstLine="482"/>
        <w:jc w:val="both"/>
        <w:rPr>
          <w:rFonts w:eastAsia="Times New Roman" w:cs="Times New Roman"/>
          <w:szCs w:val="24"/>
          <w:lang w:val="lt-LT"/>
        </w:rPr>
      </w:pPr>
    </w:p>
    <w:tbl>
      <w:tblPr>
        <w:tblStyle w:val="Lentelstinklelis"/>
        <w:tblW w:w="5000" w:type="pct"/>
        <w:tblLook w:val="04A0" w:firstRow="1" w:lastRow="0" w:firstColumn="1" w:lastColumn="0" w:noHBand="0" w:noVBand="1"/>
      </w:tblPr>
      <w:tblGrid>
        <w:gridCol w:w="4787"/>
        <w:gridCol w:w="2358"/>
        <w:gridCol w:w="2710"/>
      </w:tblGrid>
      <w:tr w:rsidR="008D58F8" w:rsidRPr="008D58F8" w14:paraId="33C1E5C9" w14:textId="77777777" w:rsidTr="001C3558">
        <w:tc>
          <w:tcPr>
            <w:tcW w:w="2428" w:type="pct"/>
          </w:tcPr>
          <w:p w14:paraId="33C1E5C6" w14:textId="77777777" w:rsidR="008D58F8" w:rsidRPr="008D58F8" w:rsidRDefault="008D58F8" w:rsidP="008D58F8">
            <w:pPr>
              <w:jc w:val="both"/>
              <w:rPr>
                <w:rFonts w:eastAsia="Times New Roman" w:cs="Times New Roman"/>
                <w:szCs w:val="24"/>
                <w:lang w:val="lt-LT"/>
              </w:rPr>
            </w:pPr>
            <w:r w:rsidRPr="008D58F8">
              <w:rPr>
                <w:rFonts w:eastAsia="Times New Roman" w:cs="Times New Roman"/>
                <w:szCs w:val="24"/>
                <w:lang w:val="lt-LT"/>
              </w:rPr>
              <w:t>Respondentai</w:t>
            </w:r>
          </w:p>
        </w:tc>
        <w:tc>
          <w:tcPr>
            <w:tcW w:w="1196" w:type="pct"/>
          </w:tcPr>
          <w:p w14:paraId="33C1E5C7" w14:textId="77777777" w:rsidR="008D58F8" w:rsidRPr="008D58F8" w:rsidRDefault="008D58F8" w:rsidP="008D58F8">
            <w:pPr>
              <w:jc w:val="both"/>
              <w:rPr>
                <w:rFonts w:eastAsia="Times New Roman" w:cs="Times New Roman"/>
                <w:szCs w:val="24"/>
                <w:lang w:val="lt-LT"/>
              </w:rPr>
            </w:pPr>
            <w:r w:rsidRPr="008D58F8">
              <w:rPr>
                <w:rFonts w:eastAsia="Times New Roman" w:cs="Times New Roman"/>
                <w:szCs w:val="24"/>
                <w:lang w:val="lt-LT"/>
              </w:rPr>
              <w:t>Minimalus respondentų skaičius</w:t>
            </w:r>
          </w:p>
        </w:tc>
        <w:tc>
          <w:tcPr>
            <w:tcW w:w="1375" w:type="pct"/>
          </w:tcPr>
          <w:p w14:paraId="33C1E5C8" w14:textId="77777777" w:rsidR="008D58F8" w:rsidRPr="008D58F8" w:rsidRDefault="008D58F8" w:rsidP="008D58F8">
            <w:pPr>
              <w:jc w:val="both"/>
              <w:rPr>
                <w:rFonts w:eastAsia="Times New Roman" w:cs="Times New Roman"/>
                <w:szCs w:val="24"/>
                <w:lang w:val="lt-LT"/>
              </w:rPr>
            </w:pPr>
            <w:r w:rsidRPr="008D58F8">
              <w:rPr>
                <w:rFonts w:eastAsia="Times New Roman" w:cs="Times New Roman"/>
                <w:szCs w:val="24"/>
                <w:lang w:val="lt-LT"/>
              </w:rPr>
              <w:t>Pageidaujama apklausos forma</w:t>
            </w:r>
          </w:p>
        </w:tc>
      </w:tr>
      <w:tr w:rsidR="008D58F8" w:rsidRPr="008D58F8" w14:paraId="33C1E5CD" w14:textId="77777777" w:rsidTr="001C3558">
        <w:tc>
          <w:tcPr>
            <w:tcW w:w="2428" w:type="pct"/>
          </w:tcPr>
          <w:p w14:paraId="33C1E5CA" w14:textId="77777777" w:rsidR="008D58F8" w:rsidRPr="008D58F8" w:rsidRDefault="008D58F8" w:rsidP="008D58F8">
            <w:pPr>
              <w:jc w:val="both"/>
              <w:rPr>
                <w:rFonts w:eastAsia="Times New Roman" w:cs="Times New Roman"/>
                <w:szCs w:val="24"/>
                <w:lang w:val="lt-LT"/>
              </w:rPr>
            </w:pPr>
            <w:r w:rsidRPr="008D58F8">
              <w:rPr>
                <w:rFonts w:eastAsia="Times New Roman" w:cs="Times New Roman"/>
                <w:szCs w:val="24"/>
                <w:lang w:val="lt-LT"/>
              </w:rPr>
              <w:t>Rokiškio rajono savivaldybės biudžetinės įstaigos, vykdančios kultūros ir/arba turizmo funkciją</w:t>
            </w:r>
          </w:p>
        </w:tc>
        <w:tc>
          <w:tcPr>
            <w:tcW w:w="1196" w:type="pct"/>
          </w:tcPr>
          <w:p w14:paraId="33C1E5CB" w14:textId="77777777" w:rsidR="008D58F8" w:rsidRPr="008D58F8" w:rsidRDefault="008D58F8" w:rsidP="008D58F8">
            <w:pPr>
              <w:jc w:val="both"/>
              <w:rPr>
                <w:rFonts w:eastAsia="Times New Roman" w:cs="Times New Roman"/>
                <w:szCs w:val="24"/>
                <w:lang w:val="lt-LT"/>
              </w:rPr>
            </w:pPr>
            <w:r w:rsidRPr="008D58F8">
              <w:rPr>
                <w:rFonts w:eastAsia="Times New Roman" w:cs="Times New Roman"/>
                <w:szCs w:val="24"/>
                <w:lang w:val="lt-LT"/>
              </w:rPr>
              <w:t>7</w:t>
            </w:r>
          </w:p>
        </w:tc>
        <w:tc>
          <w:tcPr>
            <w:tcW w:w="1375" w:type="pct"/>
          </w:tcPr>
          <w:p w14:paraId="33C1E5CC" w14:textId="77777777" w:rsidR="008D58F8" w:rsidRPr="008D58F8" w:rsidRDefault="008D58F8" w:rsidP="008D58F8">
            <w:pPr>
              <w:jc w:val="both"/>
              <w:rPr>
                <w:rFonts w:eastAsia="Times New Roman" w:cs="Times New Roman"/>
                <w:szCs w:val="24"/>
                <w:lang w:val="lt-LT"/>
              </w:rPr>
            </w:pPr>
            <w:r w:rsidRPr="008D58F8">
              <w:rPr>
                <w:rFonts w:eastAsia="Times New Roman" w:cs="Times New Roman"/>
                <w:szCs w:val="24"/>
                <w:lang w:val="lt-LT"/>
              </w:rPr>
              <w:t>apklausa raštu</w:t>
            </w:r>
          </w:p>
        </w:tc>
      </w:tr>
      <w:tr w:rsidR="008D58F8" w:rsidRPr="008D58F8" w14:paraId="33C1E5D1" w14:textId="77777777" w:rsidTr="001C3558">
        <w:tc>
          <w:tcPr>
            <w:tcW w:w="2428" w:type="pct"/>
          </w:tcPr>
          <w:p w14:paraId="33C1E5CE" w14:textId="77777777" w:rsidR="008D58F8" w:rsidRPr="008D58F8" w:rsidRDefault="008D58F8" w:rsidP="008D58F8">
            <w:pPr>
              <w:jc w:val="both"/>
              <w:rPr>
                <w:rFonts w:eastAsia="Times New Roman" w:cs="Times New Roman"/>
                <w:szCs w:val="24"/>
                <w:lang w:val="lt-LT"/>
              </w:rPr>
            </w:pPr>
            <w:r w:rsidRPr="008D58F8">
              <w:rPr>
                <w:rFonts w:eastAsia="Times New Roman" w:cs="Times New Roman"/>
                <w:szCs w:val="24"/>
                <w:lang w:val="lt-LT"/>
              </w:rPr>
              <w:t>Rokiškio rajono savivaldybės biudžetinės įstaigos, vykdančios neformalaus švietimo funkciją</w:t>
            </w:r>
          </w:p>
        </w:tc>
        <w:tc>
          <w:tcPr>
            <w:tcW w:w="1196" w:type="pct"/>
          </w:tcPr>
          <w:p w14:paraId="33C1E5CF" w14:textId="77777777" w:rsidR="008D58F8" w:rsidRPr="008D58F8" w:rsidRDefault="008D58F8" w:rsidP="008D58F8">
            <w:pPr>
              <w:jc w:val="both"/>
              <w:rPr>
                <w:rFonts w:eastAsia="Times New Roman" w:cs="Times New Roman"/>
                <w:szCs w:val="24"/>
                <w:lang w:val="lt-LT"/>
              </w:rPr>
            </w:pPr>
            <w:r w:rsidRPr="008D58F8">
              <w:rPr>
                <w:rFonts w:eastAsia="Times New Roman" w:cs="Times New Roman"/>
                <w:szCs w:val="24"/>
                <w:lang w:val="lt-LT"/>
              </w:rPr>
              <w:t>2</w:t>
            </w:r>
          </w:p>
        </w:tc>
        <w:tc>
          <w:tcPr>
            <w:tcW w:w="1375" w:type="pct"/>
          </w:tcPr>
          <w:p w14:paraId="33C1E5D0" w14:textId="77777777" w:rsidR="008D58F8" w:rsidRPr="008D58F8" w:rsidRDefault="008D58F8" w:rsidP="008D58F8">
            <w:pPr>
              <w:jc w:val="both"/>
              <w:rPr>
                <w:rFonts w:eastAsia="Times New Roman" w:cs="Times New Roman"/>
                <w:szCs w:val="24"/>
                <w:lang w:val="lt-LT"/>
              </w:rPr>
            </w:pPr>
            <w:r w:rsidRPr="008D58F8">
              <w:rPr>
                <w:rFonts w:eastAsia="Times New Roman" w:cs="Times New Roman"/>
                <w:szCs w:val="24"/>
                <w:lang w:val="lt-LT"/>
              </w:rPr>
              <w:t>apklausa raštu</w:t>
            </w:r>
          </w:p>
        </w:tc>
      </w:tr>
      <w:tr w:rsidR="008D58F8" w:rsidRPr="008D58F8" w14:paraId="33C1E5D5" w14:textId="77777777" w:rsidTr="001C3558">
        <w:tc>
          <w:tcPr>
            <w:tcW w:w="2428" w:type="pct"/>
          </w:tcPr>
          <w:p w14:paraId="33C1E5D2" w14:textId="77777777" w:rsidR="008D58F8" w:rsidRPr="008D58F8" w:rsidRDefault="008D58F8" w:rsidP="008D58F8">
            <w:pPr>
              <w:jc w:val="both"/>
              <w:rPr>
                <w:rFonts w:eastAsia="Times New Roman" w:cs="Times New Roman"/>
                <w:szCs w:val="24"/>
                <w:lang w:val="lt-LT"/>
              </w:rPr>
            </w:pPr>
            <w:r w:rsidRPr="008D58F8">
              <w:rPr>
                <w:rFonts w:eastAsia="Times New Roman" w:cs="Times New Roman"/>
                <w:szCs w:val="24"/>
                <w:lang w:val="lt-LT"/>
              </w:rPr>
              <w:t>Rokiškio rajono savivaldybėje registruotos nevyriausybinės organizacijos, įgyvendinančios kultūrinę bei laisvalaikio užimtumo veiklą</w:t>
            </w:r>
          </w:p>
        </w:tc>
        <w:tc>
          <w:tcPr>
            <w:tcW w:w="1196" w:type="pct"/>
          </w:tcPr>
          <w:p w14:paraId="33C1E5D3" w14:textId="77777777" w:rsidR="008D58F8" w:rsidRPr="008D58F8" w:rsidRDefault="008D58F8" w:rsidP="008D58F8">
            <w:pPr>
              <w:jc w:val="both"/>
              <w:rPr>
                <w:rFonts w:eastAsia="Times New Roman" w:cs="Times New Roman"/>
                <w:szCs w:val="24"/>
                <w:lang w:val="lt-LT"/>
              </w:rPr>
            </w:pPr>
            <w:r w:rsidRPr="008D58F8">
              <w:rPr>
                <w:rFonts w:eastAsia="Times New Roman" w:cs="Times New Roman"/>
                <w:szCs w:val="24"/>
                <w:lang w:val="lt-LT"/>
              </w:rPr>
              <w:t>17</w:t>
            </w:r>
          </w:p>
        </w:tc>
        <w:tc>
          <w:tcPr>
            <w:tcW w:w="1375" w:type="pct"/>
          </w:tcPr>
          <w:p w14:paraId="33C1E5D4" w14:textId="77777777" w:rsidR="008D58F8" w:rsidRPr="008D58F8" w:rsidRDefault="008D58F8" w:rsidP="008D58F8">
            <w:pPr>
              <w:jc w:val="both"/>
              <w:rPr>
                <w:rFonts w:eastAsia="Times New Roman" w:cs="Times New Roman"/>
                <w:szCs w:val="24"/>
                <w:lang w:val="lt-LT"/>
              </w:rPr>
            </w:pPr>
            <w:r w:rsidRPr="008D58F8">
              <w:rPr>
                <w:rFonts w:eastAsia="Times New Roman" w:cs="Times New Roman"/>
                <w:szCs w:val="24"/>
                <w:lang w:val="lt-LT"/>
              </w:rPr>
              <w:t>apklausa žodžiu, tiesioginis interviu</w:t>
            </w:r>
          </w:p>
        </w:tc>
      </w:tr>
      <w:tr w:rsidR="008D58F8" w:rsidRPr="008D58F8" w14:paraId="33C1E5D9" w14:textId="77777777" w:rsidTr="001C3558">
        <w:tc>
          <w:tcPr>
            <w:tcW w:w="2428" w:type="pct"/>
          </w:tcPr>
          <w:p w14:paraId="33C1E5D6" w14:textId="77777777" w:rsidR="008D58F8" w:rsidRPr="008D58F8" w:rsidRDefault="008D58F8" w:rsidP="008D58F8">
            <w:pPr>
              <w:jc w:val="both"/>
              <w:rPr>
                <w:rFonts w:eastAsia="Times New Roman" w:cs="Times New Roman"/>
                <w:szCs w:val="24"/>
                <w:lang w:val="lt-LT"/>
              </w:rPr>
            </w:pPr>
            <w:r w:rsidRPr="008D58F8">
              <w:rPr>
                <w:rFonts w:eastAsia="Times New Roman" w:cs="Times New Roman"/>
                <w:szCs w:val="24"/>
                <w:lang w:val="lt-LT"/>
              </w:rPr>
              <w:t xml:space="preserve">Rokiškio rajono savivaldybės teritorijoje kultūrines ir/arba laisvalaikio užimtumo paslaugas teikiančios privačios įmonės </w:t>
            </w:r>
          </w:p>
        </w:tc>
        <w:tc>
          <w:tcPr>
            <w:tcW w:w="1196" w:type="pct"/>
          </w:tcPr>
          <w:p w14:paraId="33C1E5D7" w14:textId="77777777" w:rsidR="008D58F8" w:rsidRPr="008D58F8" w:rsidRDefault="008D58F8" w:rsidP="008D58F8">
            <w:pPr>
              <w:jc w:val="both"/>
              <w:rPr>
                <w:rFonts w:eastAsia="Times New Roman" w:cs="Times New Roman"/>
                <w:szCs w:val="24"/>
                <w:lang w:val="lt-LT"/>
              </w:rPr>
            </w:pPr>
            <w:r w:rsidRPr="008D58F8">
              <w:rPr>
                <w:rFonts w:eastAsia="Times New Roman" w:cs="Times New Roman"/>
                <w:szCs w:val="24"/>
                <w:lang w:val="lt-LT"/>
              </w:rPr>
              <w:t>4</w:t>
            </w:r>
          </w:p>
        </w:tc>
        <w:tc>
          <w:tcPr>
            <w:tcW w:w="1375" w:type="pct"/>
          </w:tcPr>
          <w:p w14:paraId="33C1E5D8" w14:textId="77777777" w:rsidR="008D58F8" w:rsidRPr="008D58F8" w:rsidRDefault="008D58F8" w:rsidP="008D58F8">
            <w:pPr>
              <w:jc w:val="both"/>
              <w:rPr>
                <w:rFonts w:eastAsia="Times New Roman" w:cs="Times New Roman"/>
                <w:szCs w:val="24"/>
                <w:lang w:val="lt-LT"/>
              </w:rPr>
            </w:pPr>
            <w:r w:rsidRPr="008D58F8">
              <w:rPr>
                <w:rFonts w:eastAsia="Times New Roman" w:cs="Times New Roman"/>
                <w:szCs w:val="24"/>
                <w:lang w:val="lt-LT"/>
              </w:rPr>
              <w:t>apklausa žodžiu, tiesioginis interviu</w:t>
            </w:r>
          </w:p>
        </w:tc>
      </w:tr>
      <w:tr w:rsidR="008D58F8" w:rsidRPr="008D58F8" w14:paraId="33C1E5DD" w14:textId="77777777" w:rsidTr="001C3558">
        <w:tc>
          <w:tcPr>
            <w:tcW w:w="2428" w:type="pct"/>
          </w:tcPr>
          <w:p w14:paraId="33C1E5DA" w14:textId="77777777" w:rsidR="008D58F8" w:rsidRPr="008D58F8" w:rsidRDefault="008D58F8" w:rsidP="008D58F8">
            <w:pPr>
              <w:jc w:val="both"/>
              <w:rPr>
                <w:rFonts w:eastAsia="Times New Roman" w:cs="Times New Roman"/>
                <w:szCs w:val="24"/>
                <w:lang w:val="lt-LT"/>
              </w:rPr>
            </w:pPr>
            <w:r w:rsidRPr="008D58F8">
              <w:rPr>
                <w:rFonts w:eastAsia="Times New Roman" w:cs="Times New Roman"/>
                <w:szCs w:val="24"/>
                <w:lang w:val="lt-LT"/>
              </w:rPr>
              <w:t>Rokiškio rajono savivaldybės gyventojai, individualiai užsiimantys kultūrine ir menine veikla (laisvieji menininkai)</w:t>
            </w:r>
          </w:p>
        </w:tc>
        <w:tc>
          <w:tcPr>
            <w:tcW w:w="1196" w:type="pct"/>
          </w:tcPr>
          <w:p w14:paraId="33C1E5DB" w14:textId="77777777" w:rsidR="008D58F8" w:rsidRPr="008D58F8" w:rsidRDefault="008D58F8" w:rsidP="008D58F8">
            <w:pPr>
              <w:jc w:val="both"/>
              <w:rPr>
                <w:rFonts w:eastAsia="Times New Roman" w:cs="Times New Roman"/>
                <w:szCs w:val="24"/>
                <w:lang w:val="lt-LT"/>
              </w:rPr>
            </w:pPr>
            <w:r w:rsidRPr="008D58F8">
              <w:rPr>
                <w:rFonts w:eastAsia="Times New Roman" w:cs="Times New Roman"/>
                <w:szCs w:val="24"/>
                <w:lang w:val="lt-LT"/>
              </w:rPr>
              <w:t>10</w:t>
            </w:r>
          </w:p>
        </w:tc>
        <w:tc>
          <w:tcPr>
            <w:tcW w:w="1375" w:type="pct"/>
          </w:tcPr>
          <w:p w14:paraId="33C1E5DC" w14:textId="77777777" w:rsidR="008D58F8" w:rsidRPr="008D58F8" w:rsidRDefault="008D58F8" w:rsidP="008D58F8">
            <w:pPr>
              <w:jc w:val="both"/>
              <w:rPr>
                <w:rFonts w:eastAsia="Times New Roman" w:cs="Times New Roman"/>
                <w:szCs w:val="24"/>
                <w:lang w:val="lt-LT"/>
              </w:rPr>
            </w:pPr>
            <w:r w:rsidRPr="008D58F8">
              <w:rPr>
                <w:rFonts w:eastAsia="Times New Roman" w:cs="Times New Roman"/>
                <w:szCs w:val="24"/>
                <w:lang w:val="lt-LT"/>
              </w:rPr>
              <w:t>apklausa žodžiu, tiesioginis interviu</w:t>
            </w:r>
          </w:p>
        </w:tc>
      </w:tr>
    </w:tbl>
    <w:p w14:paraId="33C1E5DE" w14:textId="77777777" w:rsidR="008D58F8" w:rsidRPr="00E0651E" w:rsidRDefault="008D58F8">
      <w:pPr>
        <w:rPr>
          <w:lang w:val="lt-LT"/>
        </w:rPr>
      </w:pPr>
    </w:p>
    <w:sectPr w:rsidR="008D58F8" w:rsidRPr="00E0651E" w:rsidSect="00644066">
      <w:pgSz w:w="11907" w:h="16839" w:code="9"/>
      <w:pgMar w:top="1276" w:right="56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659"/>
    <w:multiLevelType w:val="hybridMultilevel"/>
    <w:tmpl w:val="21E478D0"/>
    <w:lvl w:ilvl="0" w:tplc="53F665EA">
      <w:start w:val="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23F53873"/>
    <w:multiLevelType w:val="hybridMultilevel"/>
    <w:tmpl w:val="C84A3E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43E7A7A"/>
    <w:multiLevelType w:val="hybridMultilevel"/>
    <w:tmpl w:val="8D3A82D4"/>
    <w:lvl w:ilvl="0" w:tplc="66FEB078">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2E608A9"/>
    <w:multiLevelType w:val="hybridMultilevel"/>
    <w:tmpl w:val="56BE1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4951B1"/>
    <w:multiLevelType w:val="hybridMultilevel"/>
    <w:tmpl w:val="CF68689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755729"/>
    <w:multiLevelType w:val="hybridMultilevel"/>
    <w:tmpl w:val="DB64333C"/>
    <w:lvl w:ilvl="0" w:tplc="D0B42E84">
      <w:start w:val="1"/>
      <w:numFmt w:val="decimal"/>
      <w:lvlText w:val="%1."/>
      <w:lvlJc w:val="left"/>
      <w:pPr>
        <w:ind w:left="1656" w:hanging="360"/>
      </w:pPr>
      <w:rPr>
        <w:rFonts w:hint="default"/>
      </w:rPr>
    </w:lvl>
    <w:lvl w:ilvl="1" w:tplc="08090019" w:tentative="1">
      <w:start w:val="1"/>
      <w:numFmt w:val="lowerLetter"/>
      <w:lvlText w:val="%2."/>
      <w:lvlJc w:val="left"/>
      <w:pPr>
        <w:ind w:left="2376" w:hanging="360"/>
      </w:pPr>
    </w:lvl>
    <w:lvl w:ilvl="2" w:tplc="0809001B" w:tentative="1">
      <w:start w:val="1"/>
      <w:numFmt w:val="lowerRoman"/>
      <w:lvlText w:val="%3."/>
      <w:lvlJc w:val="right"/>
      <w:pPr>
        <w:ind w:left="3096" w:hanging="180"/>
      </w:pPr>
    </w:lvl>
    <w:lvl w:ilvl="3" w:tplc="0809000F" w:tentative="1">
      <w:start w:val="1"/>
      <w:numFmt w:val="decimal"/>
      <w:lvlText w:val="%4."/>
      <w:lvlJc w:val="left"/>
      <w:pPr>
        <w:ind w:left="3816" w:hanging="360"/>
      </w:pPr>
    </w:lvl>
    <w:lvl w:ilvl="4" w:tplc="08090019" w:tentative="1">
      <w:start w:val="1"/>
      <w:numFmt w:val="lowerLetter"/>
      <w:lvlText w:val="%5."/>
      <w:lvlJc w:val="left"/>
      <w:pPr>
        <w:ind w:left="4536" w:hanging="360"/>
      </w:pPr>
    </w:lvl>
    <w:lvl w:ilvl="5" w:tplc="0809001B" w:tentative="1">
      <w:start w:val="1"/>
      <w:numFmt w:val="lowerRoman"/>
      <w:lvlText w:val="%6."/>
      <w:lvlJc w:val="right"/>
      <w:pPr>
        <w:ind w:left="5256" w:hanging="180"/>
      </w:pPr>
    </w:lvl>
    <w:lvl w:ilvl="6" w:tplc="0809000F" w:tentative="1">
      <w:start w:val="1"/>
      <w:numFmt w:val="decimal"/>
      <w:lvlText w:val="%7."/>
      <w:lvlJc w:val="left"/>
      <w:pPr>
        <w:ind w:left="5976" w:hanging="360"/>
      </w:pPr>
    </w:lvl>
    <w:lvl w:ilvl="7" w:tplc="08090019" w:tentative="1">
      <w:start w:val="1"/>
      <w:numFmt w:val="lowerLetter"/>
      <w:lvlText w:val="%8."/>
      <w:lvlJc w:val="left"/>
      <w:pPr>
        <w:ind w:left="6696" w:hanging="360"/>
      </w:pPr>
    </w:lvl>
    <w:lvl w:ilvl="8" w:tplc="0809001B" w:tentative="1">
      <w:start w:val="1"/>
      <w:numFmt w:val="lowerRoman"/>
      <w:lvlText w:val="%9."/>
      <w:lvlJc w:val="right"/>
      <w:pPr>
        <w:ind w:left="7416" w:hanging="180"/>
      </w:pPr>
    </w:lvl>
  </w:abstractNum>
  <w:abstractNum w:abstractNumId="6">
    <w:nsid w:val="72F32F82"/>
    <w:multiLevelType w:val="hybridMultilevel"/>
    <w:tmpl w:val="ECBC7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F53177"/>
    <w:multiLevelType w:val="hybridMultilevel"/>
    <w:tmpl w:val="A2EA6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4F"/>
    <w:rsid w:val="00001B95"/>
    <w:rsid w:val="000251F5"/>
    <w:rsid w:val="000618DA"/>
    <w:rsid w:val="0007038E"/>
    <w:rsid w:val="000A3ADA"/>
    <w:rsid w:val="000B034A"/>
    <w:rsid w:val="00172BA6"/>
    <w:rsid w:val="00177024"/>
    <w:rsid w:val="00194A9E"/>
    <w:rsid w:val="001C5028"/>
    <w:rsid w:val="00204035"/>
    <w:rsid w:val="00205375"/>
    <w:rsid w:val="002B3CC6"/>
    <w:rsid w:val="002C11B9"/>
    <w:rsid w:val="0030397A"/>
    <w:rsid w:val="003045E0"/>
    <w:rsid w:val="003E04C0"/>
    <w:rsid w:val="00414E7A"/>
    <w:rsid w:val="004245A7"/>
    <w:rsid w:val="0046072A"/>
    <w:rsid w:val="00461C62"/>
    <w:rsid w:val="00480E98"/>
    <w:rsid w:val="004A4D22"/>
    <w:rsid w:val="004E2688"/>
    <w:rsid w:val="0051537D"/>
    <w:rsid w:val="005C5E0F"/>
    <w:rsid w:val="00611D59"/>
    <w:rsid w:val="006241B7"/>
    <w:rsid w:val="00637F47"/>
    <w:rsid w:val="00644066"/>
    <w:rsid w:val="006D79E7"/>
    <w:rsid w:val="00703EA5"/>
    <w:rsid w:val="00813B15"/>
    <w:rsid w:val="008330F8"/>
    <w:rsid w:val="008555C8"/>
    <w:rsid w:val="00867C69"/>
    <w:rsid w:val="008A2D2C"/>
    <w:rsid w:val="008D2D7E"/>
    <w:rsid w:val="008D58F8"/>
    <w:rsid w:val="008E4988"/>
    <w:rsid w:val="008F0347"/>
    <w:rsid w:val="008F2825"/>
    <w:rsid w:val="00901DEB"/>
    <w:rsid w:val="009219C3"/>
    <w:rsid w:val="00931788"/>
    <w:rsid w:val="009C68AE"/>
    <w:rsid w:val="00A73915"/>
    <w:rsid w:val="00A93F70"/>
    <w:rsid w:val="00AB05D5"/>
    <w:rsid w:val="00AB1607"/>
    <w:rsid w:val="00B3097C"/>
    <w:rsid w:val="00B66CE0"/>
    <w:rsid w:val="00B963EA"/>
    <w:rsid w:val="00BA4E4D"/>
    <w:rsid w:val="00BC3198"/>
    <w:rsid w:val="00BE1FDE"/>
    <w:rsid w:val="00C82FD7"/>
    <w:rsid w:val="00C8314F"/>
    <w:rsid w:val="00CE4441"/>
    <w:rsid w:val="00CF4A0E"/>
    <w:rsid w:val="00D16ABF"/>
    <w:rsid w:val="00DA1563"/>
    <w:rsid w:val="00DD366A"/>
    <w:rsid w:val="00DE7220"/>
    <w:rsid w:val="00E0651E"/>
    <w:rsid w:val="00E21F95"/>
    <w:rsid w:val="00E42A33"/>
    <w:rsid w:val="00E72A50"/>
    <w:rsid w:val="00E76206"/>
    <w:rsid w:val="00E9601F"/>
    <w:rsid w:val="00EA2877"/>
    <w:rsid w:val="00F12815"/>
    <w:rsid w:val="00F81796"/>
    <w:rsid w:val="00FE6FD8"/>
    <w:rsid w:val="00FF2E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1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B034A"/>
    <w:rPr>
      <w:rFonts w:ascii="Times New Roman" w:hAnsi="Times New Roman" w:cstheme="minorHAnsi"/>
      <w:sz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F0347"/>
    <w:pPr>
      <w:ind w:left="720"/>
      <w:contextualSpacing/>
    </w:pPr>
  </w:style>
  <w:style w:type="character" w:styleId="Komentaronuoroda">
    <w:name w:val="annotation reference"/>
    <w:basedOn w:val="Numatytasispastraiposriftas"/>
    <w:uiPriority w:val="99"/>
    <w:semiHidden/>
    <w:unhideWhenUsed/>
    <w:rsid w:val="000B034A"/>
    <w:rPr>
      <w:sz w:val="16"/>
      <w:szCs w:val="16"/>
    </w:rPr>
  </w:style>
  <w:style w:type="paragraph" w:styleId="Komentarotekstas">
    <w:name w:val="annotation text"/>
    <w:basedOn w:val="prastasis"/>
    <w:link w:val="KomentarotekstasDiagrama"/>
    <w:uiPriority w:val="99"/>
    <w:semiHidden/>
    <w:unhideWhenUsed/>
    <w:rsid w:val="000B034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B034A"/>
    <w:rPr>
      <w:rFonts w:ascii="Times New Roman" w:hAnsi="Times New Roman" w:cstheme="minorHAnsi"/>
      <w:sz w:val="20"/>
      <w:szCs w:val="20"/>
      <w:lang w:val="en-US"/>
    </w:rPr>
  </w:style>
  <w:style w:type="paragraph" w:styleId="Komentarotema">
    <w:name w:val="annotation subject"/>
    <w:basedOn w:val="Komentarotekstas"/>
    <w:next w:val="Komentarotekstas"/>
    <w:link w:val="KomentarotemaDiagrama"/>
    <w:uiPriority w:val="99"/>
    <w:semiHidden/>
    <w:unhideWhenUsed/>
    <w:rsid w:val="000B034A"/>
    <w:rPr>
      <w:b/>
      <w:bCs/>
    </w:rPr>
  </w:style>
  <w:style w:type="character" w:customStyle="1" w:styleId="KomentarotemaDiagrama">
    <w:name w:val="Komentaro tema Diagrama"/>
    <w:basedOn w:val="KomentarotekstasDiagrama"/>
    <w:link w:val="Komentarotema"/>
    <w:uiPriority w:val="99"/>
    <w:semiHidden/>
    <w:rsid w:val="000B034A"/>
    <w:rPr>
      <w:rFonts w:ascii="Times New Roman" w:hAnsi="Times New Roman" w:cstheme="minorHAnsi"/>
      <w:b/>
      <w:bCs/>
      <w:sz w:val="20"/>
      <w:szCs w:val="20"/>
      <w:lang w:val="en-US"/>
    </w:rPr>
  </w:style>
  <w:style w:type="paragraph" w:styleId="Debesliotekstas">
    <w:name w:val="Balloon Text"/>
    <w:basedOn w:val="prastasis"/>
    <w:link w:val="DebesliotekstasDiagrama"/>
    <w:uiPriority w:val="99"/>
    <w:semiHidden/>
    <w:unhideWhenUsed/>
    <w:rsid w:val="000B034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B034A"/>
    <w:rPr>
      <w:rFonts w:ascii="Tahoma" w:hAnsi="Tahoma" w:cs="Tahoma"/>
      <w:sz w:val="16"/>
      <w:szCs w:val="16"/>
      <w:lang w:val="en-US"/>
    </w:rPr>
  </w:style>
  <w:style w:type="table" w:styleId="Lentelstinklelis">
    <w:name w:val="Table Grid"/>
    <w:basedOn w:val="prastojilentel"/>
    <w:uiPriority w:val="59"/>
    <w:rsid w:val="008D5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B034A"/>
    <w:rPr>
      <w:rFonts w:ascii="Times New Roman" w:hAnsi="Times New Roman" w:cstheme="minorHAnsi"/>
      <w:sz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F0347"/>
    <w:pPr>
      <w:ind w:left="720"/>
      <w:contextualSpacing/>
    </w:pPr>
  </w:style>
  <w:style w:type="character" w:styleId="Komentaronuoroda">
    <w:name w:val="annotation reference"/>
    <w:basedOn w:val="Numatytasispastraiposriftas"/>
    <w:uiPriority w:val="99"/>
    <w:semiHidden/>
    <w:unhideWhenUsed/>
    <w:rsid w:val="000B034A"/>
    <w:rPr>
      <w:sz w:val="16"/>
      <w:szCs w:val="16"/>
    </w:rPr>
  </w:style>
  <w:style w:type="paragraph" w:styleId="Komentarotekstas">
    <w:name w:val="annotation text"/>
    <w:basedOn w:val="prastasis"/>
    <w:link w:val="KomentarotekstasDiagrama"/>
    <w:uiPriority w:val="99"/>
    <w:semiHidden/>
    <w:unhideWhenUsed/>
    <w:rsid w:val="000B034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B034A"/>
    <w:rPr>
      <w:rFonts w:ascii="Times New Roman" w:hAnsi="Times New Roman" w:cstheme="minorHAnsi"/>
      <w:sz w:val="20"/>
      <w:szCs w:val="20"/>
      <w:lang w:val="en-US"/>
    </w:rPr>
  </w:style>
  <w:style w:type="paragraph" w:styleId="Komentarotema">
    <w:name w:val="annotation subject"/>
    <w:basedOn w:val="Komentarotekstas"/>
    <w:next w:val="Komentarotekstas"/>
    <w:link w:val="KomentarotemaDiagrama"/>
    <w:uiPriority w:val="99"/>
    <w:semiHidden/>
    <w:unhideWhenUsed/>
    <w:rsid w:val="000B034A"/>
    <w:rPr>
      <w:b/>
      <w:bCs/>
    </w:rPr>
  </w:style>
  <w:style w:type="character" w:customStyle="1" w:styleId="KomentarotemaDiagrama">
    <w:name w:val="Komentaro tema Diagrama"/>
    <w:basedOn w:val="KomentarotekstasDiagrama"/>
    <w:link w:val="Komentarotema"/>
    <w:uiPriority w:val="99"/>
    <w:semiHidden/>
    <w:rsid w:val="000B034A"/>
    <w:rPr>
      <w:rFonts w:ascii="Times New Roman" w:hAnsi="Times New Roman" w:cstheme="minorHAnsi"/>
      <w:b/>
      <w:bCs/>
      <w:sz w:val="20"/>
      <w:szCs w:val="20"/>
      <w:lang w:val="en-US"/>
    </w:rPr>
  </w:style>
  <w:style w:type="paragraph" w:styleId="Debesliotekstas">
    <w:name w:val="Balloon Text"/>
    <w:basedOn w:val="prastasis"/>
    <w:link w:val="DebesliotekstasDiagrama"/>
    <w:uiPriority w:val="99"/>
    <w:semiHidden/>
    <w:unhideWhenUsed/>
    <w:rsid w:val="000B034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B034A"/>
    <w:rPr>
      <w:rFonts w:ascii="Tahoma" w:hAnsi="Tahoma" w:cs="Tahoma"/>
      <w:sz w:val="16"/>
      <w:szCs w:val="16"/>
      <w:lang w:val="en-US"/>
    </w:rPr>
  </w:style>
  <w:style w:type="table" w:styleId="Lentelstinklelis">
    <w:name w:val="Table Grid"/>
    <w:basedOn w:val="prastojilentel"/>
    <w:uiPriority w:val="59"/>
    <w:rsid w:val="008D5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80618">
      <w:bodyDiv w:val="1"/>
      <w:marLeft w:val="0"/>
      <w:marRight w:val="0"/>
      <w:marTop w:val="0"/>
      <w:marBottom w:val="0"/>
      <w:divBdr>
        <w:top w:val="none" w:sz="0" w:space="0" w:color="auto"/>
        <w:left w:val="none" w:sz="0" w:space="0" w:color="auto"/>
        <w:bottom w:val="none" w:sz="0" w:space="0" w:color="auto"/>
        <w:right w:val="none" w:sz="0" w:space="0" w:color="auto"/>
      </w:divBdr>
    </w:div>
    <w:div w:id="1342970729">
      <w:bodyDiv w:val="1"/>
      <w:marLeft w:val="0"/>
      <w:marRight w:val="0"/>
      <w:marTop w:val="0"/>
      <w:marBottom w:val="0"/>
      <w:divBdr>
        <w:top w:val="none" w:sz="0" w:space="0" w:color="auto"/>
        <w:left w:val="none" w:sz="0" w:space="0" w:color="auto"/>
        <w:bottom w:val="none" w:sz="0" w:space="0" w:color="auto"/>
        <w:right w:val="none" w:sz="0" w:space="0" w:color="auto"/>
      </w:divBdr>
    </w:div>
    <w:div w:id="210950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12867</Words>
  <Characters>7335</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Matelienė</dc:creator>
  <cp:lastModifiedBy>Irena Matelienė</cp:lastModifiedBy>
  <cp:revision>2</cp:revision>
  <cp:lastPrinted>2021-03-18T10:50:00Z</cp:lastPrinted>
  <dcterms:created xsi:type="dcterms:W3CDTF">2022-04-27T12:31:00Z</dcterms:created>
  <dcterms:modified xsi:type="dcterms:W3CDTF">2022-04-27T12:31:00Z</dcterms:modified>
</cp:coreProperties>
</file>