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2FF0" w14:textId="1FC46DBF" w:rsidR="001D59EF" w:rsidRDefault="00787A1E" w:rsidP="00787A1E">
      <w:pPr>
        <w:jc w:val="center"/>
        <w:rPr>
          <w:rFonts w:ascii="TimesLT" w:hAnsi="TimesLT"/>
          <w:b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4DB2F5FA" wp14:editId="65935D7F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42FF1" w14:textId="77777777" w:rsidR="001D59EF" w:rsidRDefault="001D59EF" w:rsidP="00695EB8">
      <w:pPr>
        <w:jc w:val="center"/>
        <w:rPr>
          <w:rFonts w:ascii="TimesLT" w:hAnsi="TimesLT"/>
          <w:b/>
          <w:sz w:val="24"/>
        </w:rPr>
      </w:pPr>
    </w:p>
    <w:p w14:paraId="51142FF2" w14:textId="77777777" w:rsidR="001D59EF" w:rsidRDefault="001D59EF" w:rsidP="00695EB8">
      <w:pPr>
        <w:jc w:val="center"/>
        <w:rPr>
          <w:b/>
          <w:sz w:val="26"/>
        </w:rPr>
      </w:pPr>
      <w:r>
        <w:rPr>
          <w:b/>
          <w:sz w:val="26"/>
        </w:rPr>
        <w:t>ROKI</w:t>
      </w:r>
      <w:r>
        <w:rPr>
          <w:b/>
          <w:sz w:val="26"/>
          <w:lang w:val="lt-LT"/>
        </w:rPr>
        <w:t>Š</w:t>
      </w:r>
      <w:r>
        <w:rPr>
          <w:b/>
          <w:sz w:val="26"/>
        </w:rPr>
        <w:t>KIO RAJONO SAVIVALDYBĖS TARYBA</w:t>
      </w:r>
    </w:p>
    <w:p w14:paraId="51142FF3" w14:textId="77777777" w:rsidR="001D59EF" w:rsidRDefault="001D59EF" w:rsidP="00695EB8">
      <w:pPr>
        <w:jc w:val="center"/>
        <w:rPr>
          <w:b/>
          <w:sz w:val="26"/>
        </w:rPr>
      </w:pPr>
    </w:p>
    <w:p w14:paraId="51142FF4" w14:textId="77777777" w:rsidR="001D59EF" w:rsidRDefault="001D59EF" w:rsidP="00695EB8">
      <w:pPr>
        <w:jc w:val="center"/>
        <w:rPr>
          <w:b/>
          <w:sz w:val="26"/>
        </w:rPr>
      </w:pPr>
      <w:r>
        <w:rPr>
          <w:b/>
          <w:sz w:val="26"/>
        </w:rPr>
        <w:t>S P R E N D I M AS</w:t>
      </w:r>
    </w:p>
    <w:p w14:paraId="51142FF5" w14:textId="77777777" w:rsidR="001D59EF" w:rsidRPr="00206A7C" w:rsidRDefault="001D59EF" w:rsidP="00695EB8">
      <w:pPr>
        <w:jc w:val="center"/>
        <w:rPr>
          <w:b/>
          <w:sz w:val="24"/>
          <w:szCs w:val="24"/>
          <w:lang w:val="lt-LT"/>
        </w:rPr>
      </w:pPr>
      <w:r w:rsidRPr="00206A7C">
        <w:rPr>
          <w:b/>
          <w:sz w:val="24"/>
          <w:szCs w:val="24"/>
          <w:lang w:val="lt-LT"/>
        </w:rPr>
        <w:t xml:space="preserve">DĖL ROKIŠKIO </w:t>
      </w:r>
      <w:r>
        <w:rPr>
          <w:b/>
          <w:sz w:val="24"/>
          <w:szCs w:val="24"/>
          <w:lang w:val="lt-LT"/>
        </w:rPr>
        <w:t xml:space="preserve">BASEINO </w:t>
      </w:r>
      <w:r w:rsidRPr="00206A7C">
        <w:rPr>
          <w:b/>
          <w:sz w:val="24"/>
          <w:szCs w:val="24"/>
          <w:lang w:val="lt-LT"/>
        </w:rPr>
        <w:t>TEIKIAMŲ MOKAMŲ PASLAUGŲ IR ĮKAINIŲ PATVIRTINIMO</w:t>
      </w:r>
    </w:p>
    <w:p w14:paraId="51142FF6" w14:textId="77777777" w:rsidR="001D59EF" w:rsidRPr="00206A7C" w:rsidRDefault="001D59EF" w:rsidP="00695EB8">
      <w:pPr>
        <w:jc w:val="center"/>
        <w:rPr>
          <w:sz w:val="24"/>
          <w:szCs w:val="24"/>
          <w:lang w:val="lt-LT"/>
        </w:rPr>
      </w:pPr>
    </w:p>
    <w:p w14:paraId="51142FF7" w14:textId="2D4F163C" w:rsidR="001D59EF" w:rsidRPr="00206A7C" w:rsidRDefault="001D59EF" w:rsidP="00695EB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</w:t>
      </w:r>
      <w:r w:rsidRPr="00206A7C">
        <w:rPr>
          <w:sz w:val="24"/>
          <w:szCs w:val="24"/>
          <w:lang w:val="lt-LT"/>
        </w:rPr>
        <w:t xml:space="preserve"> m.</w:t>
      </w:r>
      <w:r w:rsidR="000E645D">
        <w:rPr>
          <w:sz w:val="24"/>
          <w:szCs w:val="24"/>
          <w:lang w:val="lt-LT"/>
        </w:rPr>
        <w:t xml:space="preserve"> </w:t>
      </w:r>
      <w:r w:rsidR="0029576E">
        <w:rPr>
          <w:sz w:val="24"/>
          <w:szCs w:val="24"/>
          <w:lang w:val="lt-LT"/>
        </w:rPr>
        <w:t>rugsėjo 28</w:t>
      </w:r>
      <w:r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>d. Nr. TS</w:t>
      </w:r>
      <w:r>
        <w:rPr>
          <w:sz w:val="24"/>
          <w:szCs w:val="24"/>
          <w:lang w:val="lt-LT"/>
        </w:rPr>
        <w:t>-</w:t>
      </w:r>
    </w:p>
    <w:p w14:paraId="51142FF8" w14:textId="77777777" w:rsidR="001D59EF" w:rsidRPr="00206A7C" w:rsidRDefault="001D59EF" w:rsidP="00695EB8">
      <w:pPr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51142FF9" w14:textId="77777777" w:rsidR="001D59EF" w:rsidRDefault="001D59EF" w:rsidP="00695EB8">
      <w:pPr>
        <w:jc w:val="center"/>
        <w:rPr>
          <w:sz w:val="24"/>
          <w:szCs w:val="24"/>
          <w:lang w:val="lt-LT"/>
        </w:rPr>
      </w:pPr>
    </w:p>
    <w:p w14:paraId="51142FFA" w14:textId="77777777" w:rsidR="001D59EF" w:rsidRPr="00206A7C" w:rsidRDefault="001D59EF" w:rsidP="00787A1E">
      <w:pPr>
        <w:ind w:firstLine="851"/>
        <w:rPr>
          <w:sz w:val="24"/>
          <w:szCs w:val="24"/>
          <w:lang w:val="lt-LT"/>
        </w:rPr>
      </w:pPr>
    </w:p>
    <w:p w14:paraId="51142FFB" w14:textId="6176BDA2" w:rsidR="001D59EF" w:rsidRPr="000E645D" w:rsidRDefault="001D59EF" w:rsidP="00787A1E">
      <w:pPr>
        <w:ind w:firstLine="851"/>
        <w:jc w:val="both"/>
        <w:rPr>
          <w:sz w:val="24"/>
          <w:szCs w:val="24"/>
          <w:lang w:val="lt-LT"/>
        </w:rPr>
      </w:pPr>
      <w:r w:rsidRPr="000E645D">
        <w:rPr>
          <w:sz w:val="24"/>
          <w:szCs w:val="24"/>
          <w:lang w:val="lt-LT"/>
        </w:rPr>
        <w:t>Vadovaudamasi Lietuvos Respublikos vietos savivaldos įstatymo 16 straipsnio 2 dalies 37 punktu, 18 straipsnio 1 dalimi, Rokiškio rajono savivaldybės taryba n u s p r e n d ž i a:</w:t>
      </w:r>
    </w:p>
    <w:p w14:paraId="51142FFC" w14:textId="2355CA4B" w:rsidR="001D59EF" w:rsidRPr="000E645D" w:rsidRDefault="00F03C93" w:rsidP="00787A1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D59EF" w:rsidRPr="000E645D">
        <w:rPr>
          <w:sz w:val="24"/>
          <w:szCs w:val="24"/>
          <w:lang w:val="lt-LT"/>
        </w:rPr>
        <w:t>Patvirtinti Rokiškio baseino teikiamų mokamų paslaugų sąrašą ir įkainius (pridedama).</w:t>
      </w:r>
    </w:p>
    <w:p w14:paraId="51142FFD" w14:textId="2D3E5BF1" w:rsidR="001D59EF" w:rsidRPr="000E645D" w:rsidRDefault="00F03C93" w:rsidP="00787A1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Pripažinti netekusiu galios </w:t>
      </w:r>
      <w:r w:rsidR="001D59EF" w:rsidRPr="000E645D">
        <w:rPr>
          <w:sz w:val="24"/>
          <w:szCs w:val="24"/>
          <w:lang w:val="lt-LT"/>
        </w:rPr>
        <w:t>Rokiškio rajono savivaldybės tarybos 2018m. liepos 27 d. sprendimą Nr.</w:t>
      </w:r>
      <w:r>
        <w:rPr>
          <w:sz w:val="24"/>
          <w:szCs w:val="24"/>
          <w:lang w:val="lt-LT"/>
        </w:rPr>
        <w:t xml:space="preserve"> </w:t>
      </w:r>
      <w:r w:rsidR="001D59EF" w:rsidRPr="000E645D">
        <w:rPr>
          <w:sz w:val="24"/>
          <w:szCs w:val="24"/>
          <w:lang w:val="lt-LT"/>
        </w:rPr>
        <w:t>TS-192 „Dėl Rokiškio baseino teikiamų mokamų paslaugų ir įkainių patvirtinimo“.</w:t>
      </w:r>
    </w:p>
    <w:p w14:paraId="50A3EEBC" w14:textId="4C59E4F9" w:rsidR="00B55BBF" w:rsidRPr="00787A1E" w:rsidRDefault="00B55BBF" w:rsidP="00787A1E">
      <w:pPr>
        <w:ind w:firstLine="851"/>
        <w:jc w:val="both"/>
        <w:rPr>
          <w:sz w:val="24"/>
          <w:szCs w:val="24"/>
          <w:lang w:val="lt-LT"/>
        </w:rPr>
      </w:pPr>
      <w:r w:rsidRPr="00787A1E">
        <w:rPr>
          <w:sz w:val="24"/>
          <w:szCs w:val="24"/>
          <w:lang w:val="lt-LT"/>
        </w:rPr>
        <w:t>Sprendimas  per vieną mėnesį gali būti skundžiamas Regionų administraciniam teismui, skundą (prašymą) paduodant bet kuriuose šio teismo rūmuose, Lietuvos Respublikos administracinių bylų teisenos įstatymo nustatyta tvarka.</w:t>
      </w:r>
    </w:p>
    <w:p w14:paraId="51143003" w14:textId="77777777" w:rsidR="001D59EF" w:rsidRDefault="001D59EF" w:rsidP="00695EB8">
      <w:pPr>
        <w:rPr>
          <w:sz w:val="24"/>
          <w:szCs w:val="24"/>
          <w:lang w:val="lt-LT"/>
        </w:rPr>
      </w:pPr>
    </w:p>
    <w:p w14:paraId="2FB1F5AE" w14:textId="77777777" w:rsidR="00787A1E" w:rsidRDefault="00787A1E" w:rsidP="00695EB8">
      <w:pPr>
        <w:rPr>
          <w:sz w:val="24"/>
          <w:szCs w:val="24"/>
          <w:lang w:val="lt-LT"/>
        </w:rPr>
      </w:pPr>
    </w:p>
    <w:p w14:paraId="592AEA27" w14:textId="77777777" w:rsidR="00787A1E" w:rsidRDefault="00787A1E" w:rsidP="00695EB8">
      <w:pPr>
        <w:rPr>
          <w:sz w:val="24"/>
          <w:szCs w:val="24"/>
          <w:lang w:val="lt-LT"/>
        </w:rPr>
      </w:pPr>
    </w:p>
    <w:p w14:paraId="5E65C11E" w14:textId="77777777" w:rsidR="00787A1E" w:rsidRDefault="00787A1E" w:rsidP="00695EB8">
      <w:pPr>
        <w:rPr>
          <w:sz w:val="24"/>
          <w:szCs w:val="24"/>
          <w:lang w:val="lt-LT"/>
        </w:rPr>
      </w:pPr>
    </w:p>
    <w:p w14:paraId="00AE8BC5" w14:textId="77777777" w:rsidR="00787A1E" w:rsidRPr="00206A7C" w:rsidRDefault="00787A1E" w:rsidP="00695EB8">
      <w:pPr>
        <w:rPr>
          <w:sz w:val="24"/>
          <w:szCs w:val="24"/>
          <w:lang w:val="lt-LT"/>
        </w:rPr>
      </w:pPr>
    </w:p>
    <w:p w14:paraId="51143004" w14:textId="77777777" w:rsidR="001D59EF" w:rsidRPr="00206A7C" w:rsidRDefault="001D59EF" w:rsidP="00695EB8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Savivaldybės meras </w:t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>Antanas Vagonis</w:t>
      </w:r>
    </w:p>
    <w:p w14:paraId="51143005" w14:textId="77777777" w:rsidR="001D59EF" w:rsidRPr="00206A7C" w:rsidRDefault="001D59EF" w:rsidP="00695EB8">
      <w:pPr>
        <w:rPr>
          <w:sz w:val="24"/>
          <w:szCs w:val="24"/>
          <w:lang w:val="lt-LT"/>
        </w:rPr>
      </w:pPr>
    </w:p>
    <w:p w14:paraId="51143006" w14:textId="77777777" w:rsidR="001D59EF" w:rsidRPr="00206A7C" w:rsidRDefault="001D59EF" w:rsidP="00695EB8">
      <w:pPr>
        <w:rPr>
          <w:sz w:val="24"/>
          <w:szCs w:val="24"/>
          <w:lang w:val="lt-LT"/>
        </w:rPr>
      </w:pPr>
    </w:p>
    <w:p w14:paraId="357B3950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53529079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217D46B4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5E0E2B93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60AA8B7B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09B5C8CD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1DE50F28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77832B39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7E1E24A9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65716A71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4B0D656A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5BF870B8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65091B2F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2964B9D6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1839FF77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040A3EF7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4334BF4F" w14:textId="77777777" w:rsidR="00787A1E" w:rsidRDefault="00787A1E" w:rsidP="00695EB8">
      <w:pPr>
        <w:jc w:val="center"/>
        <w:rPr>
          <w:b/>
          <w:sz w:val="24"/>
          <w:szCs w:val="24"/>
          <w:lang w:val="lt-LT"/>
        </w:rPr>
      </w:pPr>
    </w:p>
    <w:p w14:paraId="599C2320" w14:textId="77777777" w:rsidR="00787A1E" w:rsidRDefault="00787A1E" w:rsidP="00695EB8">
      <w:pPr>
        <w:jc w:val="center"/>
        <w:rPr>
          <w:b/>
          <w:sz w:val="24"/>
          <w:szCs w:val="24"/>
          <w:lang w:val="lt-LT"/>
        </w:rPr>
      </w:pPr>
    </w:p>
    <w:p w14:paraId="181E4F31" w14:textId="77777777" w:rsidR="00015786" w:rsidRDefault="00015786" w:rsidP="00695EB8">
      <w:pPr>
        <w:jc w:val="center"/>
        <w:rPr>
          <w:b/>
          <w:sz w:val="24"/>
          <w:szCs w:val="24"/>
          <w:lang w:val="lt-LT"/>
        </w:rPr>
      </w:pPr>
    </w:p>
    <w:p w14:paraId="5DD0CCE3" w14:textId="17CB2455" w:rsidR="00015786" w:rsidRPr="00015786" w:rsidRDefault="00015786" w:rsidP="00015786">
      <w:pPr>
        <w:jc w:val="both"/>
        <w:rPr>
          <w:sz w:val="24"/>
          <w:szCs w:val="24"/>
          <w:lang w:val="lt-LT"/>
        </w:rPr>
      </w:pPr>
      <w:r w:rsidRPr="00015786">
        <w:rPr>
          <w:sz w:val="24"/>
          <w:szCs w:val="24"/>
          <w:lang w:val="lt-LT"/>
        </w:rPr>
        <w:t>Vitalijus Jocys</w:t>
      </w:r>
    </w:p>
    <w:p w14:paraId="51143007" w14:textId="77777777" w:rsidR="000E645D" w:rsidRPr="00951192" w:rsidRDefault="000E645D" w:rsidP="00695EB8">
      <w:pPr>
        <w:jc w:val="center"/>
        <w:rPr>
          <w:b/>
          <w:sz w:val="24"/>
          <w:szCs w:val="24"/>
          <w:lang w:val="lt-LT"/>
        </w:rPr>
      </w:pPr>
      <w:r w:rsidRPr="00951192">
        <w:rPr>
          <w:b/>
          <w:sz w:val="24"/>
          <w:szCs w:val="24"/>
          <w:lang w:val="lt-LT"/>
        </w:rPr>
        <w:lastRenderedPageBreak/>
        <w:t>SPRENDIMO PROJEKTO</w:t>
      </w:r>
      <w:r>
        <w:rPr>
          <w:b/>
          <w:sz w:val="24"/>
          <w:szCs w:val="24"/>
          <w:lang w:val="lt-LT"/>
        </w:rPr>
        <w:t xml:space="preserve"> ,,</w:t>
      </w:r>
      <w:r w:rsidRPr="00951192">
        <w:rPr>
          <w:b/>
          <w:sz w:val="24"/>
          <w:szCs w:val="24"/>
          <w:lang w:val="lt-LT"/>
        </w:rPr>
        <w:t>DĖL ROKIŠKIO BASEINO TEIKIAMŲ MOKAMŲ PASLAUGŲ IR ĮKAINIŲ PATVIRTINIMO“</w:t>
      </w:r>
    </w:p>
    <w:p w14:paraId="51143008" w14:textId="77777777" w:rsidR="000E645D" w:rsidRPr="00951192" w:rsidRDefault="000E645D" w:rsidP="00695EB8">
      <w:pPr>
        <w:jc w:val="center"/>
        <w:rPr>
          <w:b/>
          <w:sz w:val="24"/>
          <w:szCs w:val="24"/>
          <w:lang w:val="lt-LT"/>
        </w:rPr>
      </w:pPr>
      <w:r w:rsidRPr="00951192">
        <w:rPr>
          <w:b/>
          <w:sz w:val="24"/>
          <w:szCs w:val="24"/>
          <w:lang w:val="lt-LT"/>
        </w:rPr>
        <w:t>AIŠKINAMASIS RAŠTAS</w:t>
      </w:r>
    </w:p>
    <w:p w14:paraId="51143009" w14:textId="77777777" w:rsidR="000E645D" w:rsidRPr="00951192" w:rsidRDefault="000E645D" w:rsidP="00695EB8">
      <w:pPr>
        <w:jc w:val="center"/>
        <w:rPr>
          <w:b/>
          <w:sz w:val="24"/>
          <w:szCs w:val="24"/>
          <w:lang w:val="lt-LT"/>
        </w:rPr>
      </w:pPr>
    </w:p>
    <w:p w14:paraId="5114300A" w14:textId="5744E85D" w:rsidR="000E645D" w:rsidRPr="00951192" w:rsidRDefault="000E645D" w:rsidP="00695EB8">
      <w:pPr>
        <w:jc w:val="both"/>
        <w:rPr>
          <w:sz w:val="24"/>
          <w:szCs w:val="24"/>
          <w:lang w:val="lt-LT"/>
        </w:rPr>
      </w:pPr>
      <w:r w:rsidRPr="00951192">
        <w:rPr>
          <w:b/>
          <w:sz w:val="24"/>
          <w:szCs w:val="24"/>
          <w:lang w:val="lt-LT"/>
        </w:rPr>
        <w:tab/>
        <w:t xml:space="preserve">Parengto sprendimo projekto tikslai ir uždaviniai. </w:t>
      </w:r>
      <w:r w:rsidRPr="00951192">
        <w:rPr>
          <w:sz w:val="24"/>
          <w:szCs w:val="24"/>
          <w:lang w:val="lt-LT"/>
        </w:rPr>
        <w:t xml:space="preserve">Pakeisti Rokiškio rajono savivaldybės tarybos </w:t>
      </w:r>
      <w:r w:rsidR="00F03C93" w:rsidRPr="00951192">
        <w:rPr>
          <w:sz w:val="24"/>
          <w:szCs w:val="24"/>
          <w:lang w:val="lt-LT"/>
        </w:rPr>
        <w:t xml:space="preserve">2018-07-27 </w:t>
      </w:r>
      <w:r w:rsidRPr="00951192">
        <w:rPr>
          <w:sz w:val="24"/>
          <w:szCs w:val="24"/>
          <w:lang w:val="lt-LT"/>
        </w:rPr>
        <w:t>sprendimą Nr. TS-192</w:t>
      </w:r>
      <w:r w:rsidRPr="00951192">
        <w:rPr>
          <w:b/>
          <w:sz w:val="24"/>
          <w:szCs w:val="24"/>
          <w:lang w:val="lt-LT"/>
        </w:rPr>
        <w:t xml:space="preserve"> </w:t>
      </w:r>
      <w:r w:rsidRPr="00951192">
        <w:rPr>
          <w:sz w:val="24"/>
          <w:szCs w:val="24"/>
          <w:lang w:val="lt-LT"/>
        </w:rPr>
        <w:t>„Dėl Rokiškio baseino teikiamų mokamų paslaugų ir įkainių patvirtinimo“, naujame sprendimo projekte papildant naujomis paslaugomis.</w:t>
      </w:r>
    </w:p>
    <w:p w14:paraId="1E8D93BB" w14:textId="77777777" w:rsidR="00F03C93" w:rsidRDefault="000E645D" w:rsidP="00695EB8">
      <w:pPr>
        <w:ind w:firstLine="720"/>
        <w:jc w:val="both"/>
        <w:rPr>
          <w:sz w:val="24"/>
          <w:szCs w:val="24"/>
          <w:lang w:val="lt-LT"/>
        </w:rPr>
      </w:pPr>
      <w:r w:rsidRPr="00951192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951192">
        <w:rPr>
          <w:sz w:val="24"/>
          <w:szCs w:val="24"/>
          <w:lang w:val="lt-LT"/>
        </w:rPr>
        <w:t>Lietuvos Respublikos vietos savivaldos įstatymas.</w:t>
      </w:r>
    </w:p>
    <w:p w14:paraId="5114300C" w14:textId="4ABC2860" w:rsidR="000E645D" w:rsidRPr="00F03C93" w:rsidRDefault="000E645D" w:rsidP="00695EB8">
      <w:pPr>
        <w:ind w:firstLine="720"/>
        <w:jc w:val="both"/>
        <w:rPr>
          <w:sz w:val="24"/>
          <w:szCs w:val="24"/>
          <w:lang w:val="lt-LT"/>
        </w:rPr>
      </w:pPr>
      <w:r w:rsidRPr="00951192">
        <w:rPr>
          <w:b/>
          <w:bCs/>
          <w:sz w:val="24"/>
          <w:szCs w:val="24"/>
          <w:lang w:val="lt-LT"/>
        </w:rPr>
        <w:t xml:space="preserve">Sprendimo projekto esmė. </w:t>
      </w:r>
      <w:r w:rsidR="00F03C93">
        <w:rPr>
          <w:bCs/>
          <w:sz w:val="24"/>
          <w:szCs w:val="24"/>
          <w:lang w:val="lt-LT"/>
        </w:rPr>
        <w:t>Yra</w:t>
      </w:r>
      <w:r w:rsidRPr="00951192">
        <w:rPr>
          <w:bCs/>
          <w:sz w:val="24"/>
          <w:szCs w:val="24"/>
          <w:lang w:val="lt-LT"/>
        </w:rPr>
        <w:t xml:space="preserve"> poreikis išplėsti paslaugų spektrą ir nustatyti įkainius</w:t>
      </w:r>
      <w:r w:rsidR="00F03C93">
        <w:rPr>
          <w:bCs/>
          <w:sz w:val="24"/>
          <w:szCs w:val="24"/>
          <w:lang w:val="lt-LT"/>
        </w:rPr>
        <w:t xml:space="preserve"> naujoms paslaugoms</w:t>
      </w:r>
      <w:r w:rsidRPr="00951192">
        <w:rPr>
          <w:bCs/>
          <w:sz w:val="24"/>
          <w:szCs w:val="24"/>
          <w:lang w:val="lt-LT"/>
        </w:rPr>
        <w:t>:</w:t>
      </w:r>
    </w:p>
    <w:p w14:paraId="5114300D" w14:textId="030F80D0" w:rsidR="000E645D" w:rsidRPr="00951192" w:rsidRDefault="00F03C93" w:rsidP="00695EB8">
      <w:pPr>
        <w:pStyle w:val="Sraopastraipa"/>
        <w:numPr>
          <w:ilvl w:val="0"/>
          <w:numId w:val="2"/>
        </w:numPr>
        <w:ind w:left="0"/>
        <w:contextualSpacing/>
        <w:jc w:val="both"/>
        <w:rPr>
          <w:sz w:val="24"/>
          <w:szCs w:val="24"/>
          <w:lang w:val="lt-LT"/>
        </w:rPr>
      </w:pPr>
      <w:r>
        <w:rPr>
          <w:rFonts w:eastAsiaTheme="minorHAnsi"/>
          <w:sz w:val="24"/>
          <w:szCs w:val="24"/>
          <w:lang w:val="lt-LT" w:eastAsia="en-US"/>
        </w:rPr>
        <w:t>p</w:t>
      </w:r>
      <w:r w:rsidR="000E645D" w:rsidRPr="00951192">
        <w:rPr>
          <w:rFonts w:eastAsiaTheme="minorHAnsi"/>
          <w:sz w:val="24"/>
          <w:szCs w:val="24"/>
          <w:lang w:val="lt-LT" w:eastAsia="en-US"/>
        </w:rPr>
        <w:t>laukimo pamokėlės moksleivių grupėms (8 kartai per mėnesį po 1,5 val.)</w:t>
      </w:r>
      <w:r>
        <w:rPr>
          <w:rFonts w:eastAsiaTheme="minorHAnsi"/>
          <w:sz w:val="24"/>
          <w:szCs w:val="24"/>
          <w:lang w:val="lt-LT" w:eastAsia="en-US"/>
        </w:rPr>
        <w:t xml:space="preserve"> – </w:t>
      </w:r>
      <w:r w:rsidR="000E645D" w:rsidRPr="00951192">
        <w:rPr>
          <w:rFonts w:eastAsiaTheme="minorHAnsi"/>
          <w:sz w:val="24"/>
          <w:szCs w:val="24"/>
          <w:lang w:val="lt-LT" w:eastAsia="en-US"/>
        </w:rPr>
        <w:t>25 eurai/mėn.</w:t>
      </w:r>
      <w:r w:rsidR="000E645D" w:rsidRPr="00951192">
        <w:rPr>
          <w:sz w:val="24"/>
          <w:szCs w:val="24"/>
          <w:lang w:val="lt-LT"/>
        </w:rPr>
        <w:t>/asm.</w:t>
      </w:r>
      <w:r>
        <w:rPr>
          <w:sz w:val="24"/>
          <w:szCs w:val="24"/>
          <w:lang w:val="lt-LT"/>
        </w:rPr>
        <w:t>;</w:t>
      </w:r>
    </w:p>
    <w:p w14:paraId="39C177B7" w14:textId="77777777" w:rsidR="00F03C93" w:rsidRDefault="00F03C93" w:rsidP="00695EB8">
      <w:pPr>
        <w:pStyle w:val="Sraopastraipa"/>
        <w:numPr>
          <w:ilvl w:val="0"/>
          <w:numId w:val="2"/>
        </w:numPr>
        <w:ind w:left="0"/>
        <w:contextualSpacing/>
        <w:jc w:val="both"/>
        <w:rPr>
          <w:rFonts w:eastAsiaTheme="minorHAnsi"/>
          <w:sz w:val="24"/>
          <w:szCs w:val="24"/>
          <w:lang w:val="lt-LT" w:eastAsia="en-US"/>
        </w:rPr>
      </w:pPr>
      <w:r w:rsidRPr="00F03C93">
        <w:rPr>
          <w:rFonts w:eastAsiaTheme="minorHAnsi"/>
          <w:sz w:val="24"/>
          <w:szCs w:val="24"/>
          <w:lang w:val="lt-LT" w:eastAsia="en-US"/>
        </w:rPr>
        <w:t>m</w:t>
      </w:r>
      <w:r w:rsidR="000E645D" w:rsidRPr="00F03C93">
        <w:rPr>
          <w:rFonts w:eastAsiaTheme="minorHAnsi"/>
          <w:sz w:val="24"/>
          <w:szCs w:val="24"/>
          <w:lang w:val="lt-LT" w:eastAsia="en-US"/>
        </w:rPr>
        <w:t xml:space="preserve">okymosi plaukti paslauga suaugusiųjų grupei iki 12 asmenų (8 kartai per mėnesį po 1,5 </w:t>
      </w:r>
      <w:proofErr w:type="spellStart"/>
      <w:r w:rsidR="000E645D" w:rsidRPr="00F03C93">
        <w:rPr>
          <w:rFonts w:eastAsiaTheme="minorHAnsi"/>
          <w:sz w:val="24"/>
          <w:szCs w:val="24"/>
          <w:lang w:val="lt-LT" w:eastAsia="en-US"/>
        </w:rPr>
        <w:t>val</w:t>
      </w:r>
      <w:proofErr w:type="spellEnd"/>
      <w:r w:rsidR="000E645D" w:rsidRPr="00F03C93">
        <w:rPr>
          <w:rFonts w:eastAsiaTheme="minorHAnsi"/>
          <w:sz w:val="24"/>
          <w:szCs w:val="24"/>
          <w:lang w:val="lt-LT" w:eastAsia="en-US"/>
        </w:rPr>
        <w:t>)*</w:t>
      </w:r>
      <w:r w:rsidRPr="00F03C93">
        <w:rPr>
          <w:rFonts w:eastAsiaTheme="minorHAnsi"/>
          <w:sz w:val="24"/>
          <w:szCs w:val="24"/>
          <w:lang w:val="lt-LT" w:eastAsia="en-US"/>
        </w:rPr>
        <w:t xml:space="preserve"> –</w:t>
      </w:r>
      <w:r w:rsidR="000E645D" w:rsidRPr="00F03C93">
        <w:rPr>
          <w:rFonts w:eastAsiaTheme="minorHAnsi"/>
          <w:sz w:val="24"/>
          <w:szCs w:val="24"/>
          <w:lang w:val="lt-LT" w:eastAsia="en-US"/>
        </w:rPr>
        <w:t xml:space="preserve"> 40 eurų/ mėn.</w:t>
      </w:r>
      <w:r w:rsidR="000E645D" w:rsidRPr="00F03C93">
        <w:rPr>
          <w:sz w:val="24"/>
          <w:szCs w:val="24"/>
          <w:lang w:val="lt-LT"/>
        </w:rPr>
        <w:t>/1 asm.</w:t>
      </w:r>
      <w:r w:rsidRPr="00F03C93">
        <w:rPr>
          <w:sz w:val="24"/>
          <w:szCs w:val="24"/>
          <w:lang w:val="lt-LT"/>
        </w:rPr>
        <w:t xml:space="preserve"> (s</w:t>
      </w:r>
      <w:r w:rsidR="000E645D" w:rsidRPr="00F03C93">
        <w:rPr>
          <w:rFonts w:eastAsiaTheme="minorHAnsi"/>
          <w:sz w:val="24"/>
          <w:szCs w:val="24"/>
          <w:lang w:val="lt-LT" w:eastAsia="en-US"/>
        </w:rPr>
        <w:t>enjorams ir neįgaliesiems taikoma 30 proc. nuolaida</w:t>
      </w:r>
      <w:r w:rsidRPr="00F03C93">
        <w:rPr>
          <w:rFonts w:eastAsiaTheme="minorHAnsi"/>
          <w:sz w:val="24"/>
          <w:szCs w:val="24"/>
          <w:lang w:val="lt-LT" w:eastAsia="en-US"/>
        </w:rPr>
        <w:t>);</w:t>
      </w:r>
    </w:p>
    <w:p w14:paraId="51143010" w14:textId="6A83D417" w:rsidR="000E645D" w:rsidRPr="00F03C93" w:rsidRDefault="000E645D" w:rsidP="00695EB8">
      <w:pPr>
        <w:pStyle w:val="Sraopastraipa"/>
        <w:numPr>
          <w:ilvl w:val="0"/>
          <w:numId w:val="2"/>
        </w:numPr>
        <w:ind w:left="0"/>
        <w:contextualSpacing/>
        <w:jc w:val="both"/>
        <w:rPr>
          <w:rFonts w:eastAsiaTheme="minorHAnsi"/>
          <w:sz w:val="24"/>
          <w:szCs w:val="24"/>
          <w:lang w:val="lt-LT" w:eastAsia="en-US"/>
        </w:rPr>
      </w:pPr>
      <w:r w:rsidRPr="00F03C93">
        <w:rPr>
          <w:rFonts w:eastAsiaTheme="minorHAnsi"/>
          <w:sz w:val="24"/>
          <w:szCs w:val="24"/>
          <w:lang w:val="lt-LT" w:eastAsia="en-US"/>
        </w:rPr>
        <w:t xml:space="preserve"> Rokiškio Kūno kultūros ir sporto centrui baseino 1 takelio nuomai </w:t>
      </w:r>
      <w:bookmarkStart w:id="0" w:name="_GoBack"/>
      <w:bookmarkEnd w:id="0"/>
      <w:r w:rsidRPr="00F03C93">
        <w:rPr>
          <w:rFonts w:eastAsiaTheme="minorHAnsi"/>
          <w:sz w:val="24"/>
          <w:szCs w:val="24"/>
          <w:lang w:val="lt-LT" w:eastAsia="en-US"/>
        </w:rPr>
        <w:t>taikoma 50 proc. nuolaida</w:t>
      </w:r>
      <w:r w:rsidR="00F03C93">
        <w:rPr>
          <w:rFonts w:eastAsiaTheme="minorHAnsi"/>
          <w:sz w:val="24"/>
          <w:szCs w:val="24"/>
          <w:lang w:val="lt-LT" w:eastAsia="en-US"/>
        </w:rPr>
        <w:t>;</w:t>
      </w:r>
    </w:p>
    <w:p w14:paraId="51143011" w14:textId="77777777" w:rsidR="000E645D" w:rsidRPr="00951192" w:rsidRDefault="000E645D" w:rsidP="00695EB8">
      <w:pPr>
        <w:pStyle w:val="Sraopastraipa"/>
        <w:numPr>
          <w:ilvl w:val="0"/>
          <w:numId w:val="2"/>
        </w:numPr>
        <w:ind w:left="0"/>
        <w:contextualSpacing/>
        <w:rPr>
          <w:rFonts w:eastAsiaTheme="minorHAnsi"/>
          <w:sz w:val="24"/>
          <w:szCs w:val="24"/>
          <w:lang w:val="lt-LT" w:eastAsia="en-US"/>
        </w:rPr>
      </w:pPr>
      <w:r w:rsidRPr="00951192">
        <w:rPr>
          <w:rFonts w:eastAsiaTheme="minorHAnsi"/>
          <w:sz w:val="24"/>
          <w:szCs w:val="24"/>
          <w:lang w:val="lt-LT" w:eastAsia="en-US"/>
        </w:rPr>
        <w:t xml:space="preserve"> Rokiškio rajono bendro  lavinimo mokykloms kūno kultūros pamokoms patalpos suteikiamos neatlygintinai.</w:t>
      </w:r>
    </w:p>
    <w:p w14:paraId="51143012" w14:textId="77777777" w:rsidR="000E645D" w:rsidRPr="00951192" w:rsidRDefault="000E645D" w:rsidP="00695EB8">
      <w:pPr>
        <w:pStyle w:val="Sraopastraipa"/>
        <w:numPr>
          <w:ilvl w:val="0"/>
          <w:numId w:val="2"/>
        </w:numPr>
        <w:ind w:left="0"/>
        <w:contextualSpacing/>
        <w:rPr>
          <w:rFonts w:eastAsiaTheme="minorHAnsi"/>
          <w:sz w:val="24"/>
          <w:szCs w:val="24"/>
          <w:lang w:val="lt-LT" w:eastAsia="en-US"/>
        </w:rPr>
      </w:pPr>
      <w:r w:rsidRPr="00951192">
        <w:rPr>
          <w:rFonts w:eastAsiaTheme="minorHAnsi"/>
          <w:sz w:val="24"/>
          <w:szCs w:val="24"/>
          <w:lang w:val="lt-LT" w:eastAsia="en-US"/>
        </w:rPr>
        <w:t>Prekių, susijusių su baseino veikla, prekybai siūlomas iki 25 proc. antkainis.</w:t>
      </w:r>
    </w:p>
    <w:p w14:paraId="51143013" w14:textId="77777777" w:rsidR="000E645D" w:rsidRPr="00951192" w:rsidRDefault="000E645D" w:rsidP="00695EB8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 w:rsidRPr="00951192">
        <w:rPr>
          <w:b/>
          <w:bCs/>
          <w:sz w:val="24"/>
          <w:szCs w:val="24"/>
          <w:lang w:val="lt-LT"/>
        </w:rPr>
        <w:tab/>
      </w:r>
      <w:r w:rsidRPr="00951192">
        <w:rPr>
          <w:sz w:val="24"/>
          <w:szCs w:val="24"/>
          <w:lang w:val="lt-LT"/>
        </w:rPr>
        <w:tab/>
      </w:r>
      <w:r w:rsidRPr="00951192">
        <w:rPr>
          <w:b/>
          <w:sz w:val="24"/>
          <w:szCs w:val="24"/>
          <w:lang w:val="lt-LT"/>
        </w:rPr>
        <w:t>Galimos pasekmės, priėmus siūlomą tarybos sprendimo projektą:</w:t>
      </w:r>
    </w:p>
    <w:p w14:paraId="51143014" w14:textId="77777777" w:rsidR="000E645D" w:rsidRPr="00951192" w:rsidRDefault="000E645D" w:rsidP="00695EB8">
      <w:pPr>
        <w:pStyle w:val="Antrats"/>
        <w:tabs>
          <w:tab w:val="right" w:pos="851"/>
        </w:tabs>
        <w:ind w:firstLine="851"/>
        <w:jc w:val="both"/>
        <w:rPr>
          <w:b/>
          <w:sz w:val="24"/>
          <w:szCs w:val="24"/>
          <w:lang w:val="lt-LT"/>
        </w:rPr>
      </w:pPr>
      <w:r w:rsidRPr="00951192">
        <w:rPr>
          <w:b/>
          <w:sz w:val="24"/>
          <w:szCs w:val="24"/>
          <w:lang w:val="lt-LT"/>
        </w:rPr>
        <w:t>teigiamos</w:t>
      </w:r>
      <w:r w:rsidRPr="00951192">
        <w:rPr>
          <w:sz w:val="24"/>
          <w:szCs w:val="24"/>
          <w:lang w:val="lt-LT"/>
        </w:rPr>
        <w:t xml:space="preserve"> – aiškus teikiamų paslaugų sąrašas ir įkainiai;</w:t>
      </w:r>
    </w:p>
    <w:p w14:paraId="51143015" w14:textId="77777777" w:rsidR="000E645D" w:rsidRPr="00951192" w:rsidRDefault="000E645D" w:rsidP="00695EB8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951192">
        <w:rPr>
          <w:b/>
          <w:sz w:val="24"/>
          <w:szCs w:val="24"/>
          <w:lang w:val="lt-LT"/>
        </w:rPr>
        <w:t>neigiamos</w:t>
      </w:r>
      <w:r w:rsidRPr="00951192">
        <w:rPr>
          <w:sz w:val="24"/>
          <w:szCs w:val="24"/>
          <w:lang w:val="lt-LT"/>
        </w:rPr>
        <w:t xml:space="preserve"> – nėra. </w:t>
      </w:r>
    </w:p>
    <w:p w14:paraId="51143017" w14:textId="5A7FD20F" w:rsidR="000E645D" w:rsidRPr="00951192" w:rsidRDefault="000E645D" w:rsidP="00695EB8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951192">
        <w:rPr>
          <w:b/>
          <w:sz w:val="24"/>
          <w:szCs w:val="24"/>
          <w:lang w:val="lt-LT"/>
        </w:rPr>
        <w:t xml:space="preserve">Kokia sprendimo nauda Rokiškio rajono gyventojams. </w:t>
      </w:r>
      <w:r w:rsidRPr="00951192">
        <w:rPr>
          <w:sz w:val="24"/>
          <w:szCs w:val="24"/>
          <w:lang w:val="lt-LT"/>
        </w:rPr>
        <w:t>Šis sprendimas naudingas įvairioms gyventojų grupėms: socialiai pažeidžiamiems,  pensininkams, moksleiviams, studentams, vaikams. Rajono gyventojams atsiranda galimybė naudotis baseinu vietoje, patogiu laiku, stiprinti sveikatą, mokytis plaukti. Moksleiviams bus vykdomas ne tik neformalus švietimas</w:t>
      </w:r>
      <w:r w:rsidR="00695EB8">
        <w:rPr>
          <w:sz w:val="24"/>
          <w:szCs w:val="24"/>
          <w:lang w:val="lt-LT"/>
        </w:rPr>
        <w:t xml:space="preserve"> (</w:t>
      </w:r>
      <w:r w:rsidRPr="00951192">
        <w:rPr>
          <w:sz w:val="24"/>
          <w:szCs w:val="24"/>
          <w:lang w:val="lt-LT"/>
        </w:rPr>
        <w:t>mokoma plaukti</w:t>
      </w:r>
      <w:r w:rsidR="00695EB8">
        <w:rPr>
          <w:sz w:val="24"/>
          <w:szCs w:val="24"/>
          <w:lang w:val="lt-LT"/>
        </w:rPr>
        <w:t>)</w:t>
      </w:r>
      <w:r w:rsidRPr="00951192">
        <w:rPr>
          <w:sz w:val="24"/>
          <w:szCs w:val="24"/>
          <w:lang w:val="lt-LT"/>
        </w:rPr>
        <w:t>, bet ir bus vedamos kūno kultūros pamokos.</w:t>
      </w:r>
    </w:p>
    <w:p w14:paraId="51143018" w14:textId="77777777" w:rsidR="000E645D" w:rsidRPr="00951192" w:rsidRDefault="000E645D" w:rsidP="00695EB8">
      <w:pPr>
        <w:ind w:firstLine="720"/>
        <w:jc w:val="both"/>
        <w:rPr>
          <w:sz w:val="24"/>
          <w:szCs w:val="24"/>
          <w:lang w:val="lt-LT"/>
        </w:rPr>
      </w:pPr>
      <w:r w:rsidRPr="00951192">
        <w:rPr>
          <w:b/>
          <w:bCs/>
          <w:sz w:val="24"/>
          <w:szCs w:val="24"/>
          <w:lang w:val="lt-LT"/>
        </w:rPr>
        <w:t>Finansavimo šaltiniai ir lėšų poreikis</w:t>
      </w:r>
      <w:r w:rsidRPr="00951192">
        <w:rPr>
          <w:sz w:val="24"/>
          <w:szCs w:val="24"/>
          <w:lang w:val="lt-LT"/>
        </w:rPr>
        <w:t xml:space="preserve">. </w:t>
      </w:r>
    </w:p>
    <w:p w14:paraId="51143019" w14:textId="77777777" w:rsidR="000E645D" w:rsidRPr="00951192" w:rsidRDefault="000E645D" w:rsidP="00695EB8">
      <w:pPr>
        <w:ind w:firstLine="720"/>
        <w:jc w:val="both"/>
        <w:rPr>
          <w:sz w:val="24"/>
          <w:szCs w:val="24"/>
          <w:lang w:val="lt-LT"/>
        </w:rPr>
      </w:pPr>
      <w:r w:rsidRPr="00951192">
        <w:rPr>
          <w:sz w:val="24"/>
          <w:szCs w:val="24"/>
          <w:lang w:val="lt-LT"/>
        </w:rPr>
        <w:t>Papildomų lėšų nereikės.</w:t>
      </w:r>
    </w:p>
    <w:p w14:paraId="3FE3B452" w14:textId="77777777" w:rsidR="00695EB8" w:rsidRDefault="000E645D" w:rsidP="00695EB8">
      <w:pPr>
        <w:ind w:firstLine="720"/>
        <w:jc w:val="both"/>
        <w:rPr>
          <w:sz w:val="24"/>
          <w:szCs w:val="24"/>
          <w:lang w:val="lt-LT"/>
        </w:rPr>
      </w:pPr>
      <w:r w:rsidRPr="00951192">
        <w:rPr>
          <w:b/>
          <w:bCs/>
          <w:color w:val="000000"/>
          <w:sz w:val="24"/>
          <w:szCs w:val="24"/>
          <w:lang w:val="lt-LT"/>
        </w:rPr>
        <w:t>Suderinamumas su Lietuvos Respublikos galiojanč</w:t>
      </w:r>
      <w:r w:rsidR="00695EB8">
        <w:rPr>
          <w:b/>
          <w:bCs/>
          <w:color w:val="000000"/>
          <w:sz w:val="24"/>
          <w:szCs w:val="24"/>
          <w:lang w:val="lt-LT"/>
        </w:rPr>
        <w:t xml:space="preserve">iais teisės norminiais aktais. </w:t>
      </w:r>
      <w:r w:rsidRPr="00951192">
        <w:rPr>
          <w:sz w:val="24"/>
          <w:szCs w:val="24"/>
          <w:lang w:val="lt-LT"/>
        </w:rPr>
        <w:t>Projektas neprieštarauja galiojantiems teisės aktams.</w:t>
      </w:r>
    </w:p>
    <w:p w14:paraId="5114301B" w14:textId="1D898169" w:rsidR="000E645D" w:rsidRPr="00951192" w:rsidRDefault="000E645D" w:rsidP="00695EB8">
      <w:pPr>
        <w:ind w:firstLine="720"/>
        <w:jc w:val="both"/>
        <w:rPr>
          <w:sz w:val="24"/>
          <w:szCs w:val="24"/>
          <w:lang w:val="lt-LT"/>
        </w:rPr>
      </w:pPr>
      <w:r w:rsidRPr="00951192">
        <w:rPr>
          <w:b/>
          <w:sz w:val="24"/>
          <w:szCs w:val="24"/>
          <w:lang w:val="lt-LT"/>
        </w:rPr>
        <w:t xml:space="preserve">Antikorupcinis vertinimas. </w:t>
      </w:r>
      <w:r w:rsidRPr="00951192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5114301C" w14:textId="77777777" w:rsidR="000E645D" w:rsidRPr="00951192" w:rsidRDefault="000E645D" w:rsidP="00695EB8">
      <w:pPr>
        <w:rPr>
          <w:sz w:val="24"/>
          <w:szCs w:val="24"/>
          <w:lang w:val="lt-LT"/>
        </w:rPr>
      </w:pPr>
    </w:p>
    <w:p w14:paraId="5114301D" w14:textId="77777777" w:rsidR="000E645D" w:rsidRPr="00951192" w:rsidRDefault="000E645D" w:rsidP="00695EB8">
      <w:pPr>
        <w:rPr>
          <w:sz w:val="24"/>
          <w:szCs w:val="24"/>
          <w:lang w:val="lt-LT"/>
        </w:rPr>
      </w:pPr>
    </w:p>
    <w:p w14:paraId="5114301E" w14:textId="77777777" w:rsidR="000E645D" w:rsidRPr="00951192" w:rsidRDefault="000E645D" w:rsidP="00695EB8">
      <w:pPr>
        <w:rPr>
          <w:sz w:val="24"/>
          <w:szCs w:val="24"/>
          <w:lang w:val="lt-LT"/>
        </w:rPr>
      </w:pPr>
    </w:p>
    <w:p w14:paraId="5114301F" w14:textId="77777777" w:rsidR="000E645D" w:rsidRPr="00951192" w:rsidRDefault="000E645D" w:rsidP="00695EB8">
      <w:pPr>
        <w:rPr>
          <w:sz w:val="24"/>
          <w:szCs w:val="24"/>
          <w:lang w:val="lt-LT"/>
        </w:rPr>
      </w:pPr>
    </w:p>
    <w:p w14:paraId="51143020" w14:textId="1984A8FA" w:rsidR="004028E5" w:rsidRPr="00015786" w:rsidRDefault="00015786" w:rsidP="00695EB8">
      <w:pPr>
        <w:rPr>
          <w:sz w:val="24"/>
          <w:szCs w:val="24"/>
          <w:lang w:val="lt-LT"/>
        </w:rPr>
      </w:pPr>
      <w:r w:rsidRPr="00015786">
        <w:rPr>
          <w:sz w:val="24"/>
          <w:szCs w:val="24"/>
          <w:lang w:val="lt-LT"/>
        </w:rPr>
        <w:t>Rokiškio baseino direktorius</w:t>
      </w:r>
      <w:r w:rsidRPr="00015786">
        <w:rPr>
          <w:sz w:val="24"/>
          <w:szCs w:val="24"/>
          <w:lang w:val="lt-LT"/>
        </w:rPr>
        <w:tab/>
      </w:r>
      <w:r w:rsidRPr="00015786">
        <w:rPr>
          <w:sz w:val="24"/>
          <w:szCs w:val="24"/>
          <w:lang w:val="lt-LT"/>
        </w:rPr>
        <w:tab/>
      </w:r>
      <w:r w:rsidRPr="00015786">
        <w:rPr>
          <w:sz w:val="24"/>
          <w:szCs w:val="24"/>
          <w:lang w:val="lt-LT"/>
        </w:rPr>
        <w:tab/>
      </w:r>
      <w:r w:rsidRPr="00015786">
        <w:rPr>
          <w:sz w:val="24"/>
          <w:szCs w:val="24"/>
          <w:lang w:val="lt-LT"/>
        </w:rPr>
        <w:tab/>
        <w:t>Vitalijus Jocys</w:t>
      </w:r>
    </w:p>
    <w:sectPr w:rsidR="004028E5" w:rsidRPr="00015786" w:rsidSect="00787A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6F9"/>
    <w:multiLevelType w:val="hybridMultilevel"/>
    <w:tmpl w:val="43080EAA"/>
    <w:lvl w:ilvl="0" w:tplc="29724A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6026C7C"/>
    <w:multiLevelType w:val="hybridMultilevel"/>
    <w:tmpl w:val="5298E0E8"/>
    <w:lvl w:ilvl="0" w:tplc="E11474A2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EF"/>
    <w:rsid w:val="00015786"/>
    <w:rsid w:val="000E645D"/>
    <w:rsid w:val="001943BF"/>
    <w:rsid w:val="001D59EF"/>
    <w:rsid w:val="0029576E"/>
    <w:rsid w:val="004028E5"/>
    <w:rsid w:val="00695EB8"/>
    <w:rsid w:val="00787A1E"/>
    <w:rsid w:val="00B55BBF"/>
    <w:rsid w:val="00E854EF"/>
    <w:rsid w:val="00F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2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9EF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5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59EF"/>
    <w:rPr>
      <w:rFonts w:ascii="Tahoma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0E645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645D"/>
    <w:rPr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9EF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5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59EF"/>
    <w:rPr>
      <w:rFonts w:ascii="Tahoma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0E645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645D"/>
    <w:rPr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Jurgita Jurkonyte</cp:lastModifiedBy>
  <cp:revision>3</cp:revision>
  <dcterms:created xsi:type="dcterms:W3CDTF">2018-09-19T11:38:00Z</dcterms:created>
  <dcterms:modified xsi:type="dcterms:W3CDTF">2018-09-27T07:27:00Z</dcterms:modified>
</cp:coreProperties>
</file>