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5E" w:rsidRPr="005A44A5" w:rsidRDefault="0023595E" w:rsidP="004171A6">
      <w:pPr>
        <w:spacing w:after="0" w:line="240" w:lineRule="auto"/>
        <w:jc w:val="right"/>
        <w:rPr>
          <w:rFonts w:ascii="Times New Roman" w:eastAsia="Times New Roman" w:hAnsi="Times New Roman" w:cs="Times New Roman"/>
          <w:sz w:val="20"/>
          <w:szCs w:val="20"/>
          <w:lang w:eastAsia="lt-LT"/>
        </w:rPr>
      </w:pPr>
      <w:r w:rsidRPr="005A44A5">
        <w:rPr>
          <w:rFonts w:ascii="Times New Roman" w:eastAsia="Times New Roman" w:hAnsi="Times New Roman" w:cs="Times New Roman"/>
          <w:sz w:val="20"/>
          <w:szCs w:val="20"/>
          <w:lang w:eastAsia="lt-LT"/>
        </w:rPr>
        <w:t xml:space="preserve">Projektas </w:t>
      </w:r>
    </w:p>
    <w:p w:rsidR="0023595E" w:rsidRPr="005A44A5" w:rsidRDefault="0023595E" w:rsidP="004171A6">
      <w:pPr>
        <w:spacing w:after="0" w:line="240" w:lineRule="auto"/>
        <w:rPr>
          <w:rFonts w:ascii="TimesLT" w:eastAsia="Times New Roman" w:hAnsi="TimesLT" w:cs="Times New Roman"/>
          <w:b/>
          <w:sz w:val="24"/>
          <w:szCs w:val="20"/>
          <w:lang w:eastAsia="lt-LT"/>
        </w:rPr>
      </w:pPr>
      <w:r w:rsidRPr="005A44A5">
        <w:rPr>
          <w:rFonts w:ascii="Roboto" w:eastAsia="Times New Roman" w:hAnsi="Roboto" w:cs="Arial"/>
          <w:noProof/>
          <w:color w:val="222222"/>
          <w:sz w:val="20"/>
          <w:szCs w:val="20"/>
        </w:rPr>
        <w:t xml:space="preserve">                                                                                     </w:t>
      </w:r>
      <w:r w:rsidRPr="005A44A5">
        <w:rPr>
          <w:rFonts w:ascii="Roboto" w:eastAsia="Times New Roman" w:hAnsi="Roboto" w:cs="Arial"/>
          <w:noProof/>
          <w:color w:val="222222"/>
          <w:sz w:val="20"/>
          <w:szCs w:val="20"/>
          <w:lang w:val="en-GB" w:eastAsia="en-GB"/>
        </w:rPr>
        <w:drawing>
          <wp:inline distT="0" distB="0" distL="0" distR="0">
            <wp:extent cx="542925" cy="695325"/>
            <wp:effectExtent l="0" t="0" r="9525" b="9525"/>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r w:rsidRPr="005A44A5">
        <w:rPr>
          <w:rFonts w:ascii="TimesLT" w:eastAsia="Times New Roman" w:hAnsi="TimesLT" w:cs="Times New Roman"/>
          <w:b/>
          <w:sz w:val="24"/>
          <w:szCs w:val="20"/>
          <w:lang w:eastAsia="lt-LT"/>
        </w:rPr>
        <w:t xml:space="preserve">         </w:t>
      </w:r>
    </w:p>
    <w:p w:rsidR="0023595E" w:rsidRPr="005A44A5" w:rsidRDefault="0023595E" w:rsidP="004171A6">
      <w:pPr>
        <w:spacing w:after="0" w:line="240" w:lineRule="auto"/>
        <w:jc w:val="center"/>
        <w:rPr>
          <w:rFonts w:ascii="Times New Roman" w:eastAsia="Times New Roman" w:hAnsi="Times New Roman" w:cs="Times New Roman"/>
          <w:b/>
          <w:sz w:val="26"/>
          <w:szCs w:val="20"/>
          <w:lang w:eastAsia="lt-LT"/>
        </w:rPr>
      </w:pPr>
      <w:r w:rsidRPr="005A44A5">
        <w:rPr>
          <w:rFonts w:ascii="Times New Roman" w:eastAsia="Times New Roman" w:hAnsi="Times New Roman" w:cs="Times New Roman"/>
          <w:b/>
          <w:sz w:val="26"/>
          <w:szCs w:val="20"/>
          <w:lang w:eastAsia="lt-LT"/>
        </w:rPr>
        <w:t>ROKIŠKIO RAJONO SAVIVALDYBĖS TARYBA</w:t>
      </w:r>
    </w:p>
    <w:p w:rsidR="0023595E" w:rsidRPr="005A44A5" w:rsidRDefault="0023595E" w:rsidP="004171A6">
      <w:pPr>
        <w:spacing w:after="0" w:line="240" w:lineRule="auto"/>
        <w:jc w:val="center"/>
        <w:rPr>
          <w:rFonts w:ascii="Times New Roman" w:eastAsia="Times New Roman" w:hAnsi="Times New Roman" w:cs="Times New Roman"/>
          <w:b/>
          <w:sz w:val="26"/>
          <w:szCs w:val="20"/>
          <w:lang w:eastAsia="lt-LT"/>
        </w:rPr>
      </w:pPr>
    </w:p>
    <w:p w:rsidR="0023595E" w:rsidRPr="005A44A5" w:rsidRDefault="0023595E" w:rsidP="004171A6">
      <w:pPr>
        <w:spacing w:after="0" w:line="240" w:lineRule="auto"/>
        <w:jc w:val="center"/>
        <w:rPr>
          <w:rFonts w:ascii="Times New Roman" w:eastAsia="Times New Roman" w:hAnsi="Times New Roman" w:cs="Times New Roman"/>
          <w:b/>
          <w:sz w:val="26"/>
          <w:szCs w:val="20"/>
          <w:lang w:eastAsia="lt-LT"/>
        </w:rPr>
      </w:pPr>
      <w:r w:rsidRPr="005A44A5">
        <w:rPr>
          <w:rFonts w:ascii="Times New Roman" w:eastAsia="Times New Roman" w:hAnsi="Times New Roman" w:cs="Times New Roman"/>
          <w:b/>
          <w:sz w:val="26"/>
          <w:szCs w:val="20"/>
          <w:lang w:eastAsia="lt-LT"/>
        </w:rPr>
        <w:t>S P R E N D I M AS</w:t>
      </w:r>
    </w:p>
    <w:p w:rsidR="0023595E" w:rsidRPr="005A44A5" w:rsidRDefault="0023595E" w:rsidP="004171A6">
      <w:pPr>
        <w:spacing w:after="0" w:line="240" w:lineRule="auto"/>
        <w:jc w:val="center"/>
        <w:rPr>
          <w:rFonts w:ascii="Times New Roman" w:eastAsia="Times New Roman" w:hAnsi="Times New Roman" w:cs="Times New Roman"/>
          <w:b/>
          <w:sz w:val="24"/>
          <w:szCs w:val="24"/>
          <w:lang w:eastAsia="lt-LT"/>
        </w:rPr>
      </w:pPr>
      <w:r w:rsidRPr="005A44A5">
        <w:rPr>
          <w:rFonts w:ascii="Times New Roman" w:eastAsia="Times New Roman" w:hAnsi="Times New Roman" w:cs="Times New Roman"/>
          <w:b/>
          <w:sz w:val="24"/>
          <w:szCs w:val="24"/>
          <w:lang w:eastAsia="lt-LT"/>
        </w:rPr>
        <w:t xml:space="preserve">DĖL </w:t>
      </w:r>
      <w:r w:rsidR="00CA3B68" w:rsidRPr="005A44A5">
        <w:rPr>
          <w:rFonts w:ascii="Times New Roman" w:eastAsia="Times New Roman" w:hAnsi="Times New Roman" w:cs="Times New Roman"/>
          <w:b/>
          <w:sz w:val="24"/>
          <w:szCs w:val="24"/>
          <w:lang w:eastAsia="lt-LT"/>
        </w:rPr>
        <w:t>FINANSINĖS PARAMOS DAUGI</w:t>
      </w:r>
      <w:r w:rsidR="00C649F6">
        <w:rPr>
          <w:rFonts w:ascii="Times New Roman" w:eastAsia="Times New Roman" w:hAnsi="Times New Roman" w:cs="Times New Roman"/>
          <w:b/>
          <w:sz w:val="24"/>
          <w:szCs w:val="24"/>
          <w:lang w:eastAsia="lt-LT"/>
        </w:rPr>
        <w:t xml:space="preserve">AVAIKĖMS </w:t>
      </w:r>
      <w:bookmarkStart w:id="0" w:name="_GoBack"/>
      <w:bookmarkEnd w:id="0"/>
      <w:r w:rsidR="00C649F6">
        <w:rPr>
          <w:rFonts w:ascii="Times New Roman" w:eastAsia="Times New Roman" w:hAnsi="Times New Roman" w:cs="Times New Roman"/>
          <w:b/>
          <w:sz w:val="24"/>
          <w:szCs w:val="24"/>
          <w:lang w:eastAsia="lt-LT"/>
        </w:rPr>
        <w:t xml:space="preserve">ŠEIMOMS IR GLOBĖJAMS </w:t>
      </w:r>
      <w:r w:rsidR="00FC3ECF" w:rsidRPr="005A44A5">
        <w:rPr>
          <w:rFonts w:ascii="Times New Roman" w:eastAsia="Times New Roman" w:hAnsi="Times New Roman" w:cs="Times New Roman"/>
          <w:b/>
          <w:sz w:val="24"/>
          <w:szCs w:val="24"/>
          <w:lang w:eastAsia="lt-LT"/>
        </w:rPr>
        <w:t xml:space="preserve">TVARKOS </w:t>
      </w:r>
      <w:r w:rsidR="00F50F16" w:rsidRPr="005A44A5">
        <w:rPr>
          <w:rFonts w:ascii="Times New Roman" w:eastAsia="Times New Roman" w:hAnsi="Times New Roman" w:cs="Times New Roman"/>
          <w:b/>
          <w:sz w:val="24"/>
          <w:szCs w:val="24"/>
          <w:lang w:eastAsia="lt-LT"/>
        </w:rPr>
        <w:t>APRAŠO PATVIRTINI</w:t>
      </w:r>
      <w:r w:rsidR="000C7961" w:rsidRPr="005A44A5">
        <w:rPr>
          <w:rFonts w:ascii="Times New Roman" w:eastAsia="Times New Roman" w:hAnsi="Times New Roman" w:cs="Times New Roman"/>
          <w:b/>
          <w:sz w:val="24"/>
          <w:szCs w:val="24"/>
          <w:lang w:eastAsia="lt-LT"/>
        </w:rPr>
        <w:t>MO</w:t>
      </w:r>
    </w:p>
    <w:p w:rsidR="00826BEF" w:rsidRPr="005A44A5" w:rsidRDefault="00826BEF" w:rsidP="004171A6">
      <w:pPr>
        <w:spacing w:after="0" w:line="240" w:lineRule="auto"/>
        <w:jc w:val="center"/>
        <w:rPr>
          <w:rFonts w:ascii="Times New Roman" w:eastAsia="Times New Roman" w:hAnsi="Times New Roman" w:cs="Times New Roman"/>
          <w:b/>
          <w:sz w:val="24"/>
          <w:szCs w:val="24"/>
          <w:lang w:eastAsia="lt-LT"/>
        </w:rPr>
      </w:pPr>
    </w:p>
    <w:p w:rsidR="0023595E" w:rsidRPr="005A44A5" w:rsidRDefault="00826BEF" w:rsidP="004171A6">
      <w:pPr>
        <w:spacing w:after="0" w:line="240" w:lineRule="auto"/>
        <w:jc w:val="center"/>
        <w:rPr>
          <w:rFonts w:ascii="Times New Roman" w:eastAsia="Times New Roman" w:hAnsi="Times New Roman" w:cs="Times New Roman"/>
          <w:b/>
          <w:sz w:val="24"/>
          <w:szCs w:val="24"/>
          <w:lang w:eastAsia="lt-LT"/>
        </w:rPr>
      </w:pPr>
      <w:r w:rsidRPr="005A44A5">
        <w:rPr>
          <w:rFonts w:ascii="Times New Roman" w:eastAsia="Times New Roman" w:hAnsi="Times New Roman" w:cs="Times New Roman"/>
          <w:sz w:val="24"/>
          <w:szCs w:val="24"/>
          <w:lang w:eastAsia="lt-LT"/>
        </w:rPr>
        <w:t>2018</w:t>
      </w:r>
      <w:r w:rsidR="00CA3B68" w:rsidRPr="005A44A5">
        <w:rPr>
          <w:rFonts w:ascii="Times New Roman" w:eastAsia="Times New Roman" w:hAnsi="Times New Roman" w:cs="Times New Roman"/>
          <w:sz w:val="24"/>
          <w:szCs w:val="24"/>
          <w:lang w:eastAsia="lt-LT"/>
        </w:rPr>
        <w:t xml:space="preserve"> m. gegužės 25</w:t>
      </w:r>
      <w:r w:rsidR="00710FA7" w:rsidRPr="005A44A5">
        <w:rPr>
          <w:rFonts w:ascii="Times New Roman" w:eastAsia="Times New Roman" w:hAnsi="Times New Roman" w:cs="Times New Roman"/>
          <w:sz w:val="24"/>
          <w:szCs w:val="24"/>
          <w:lang w:eastAsia="lt-LT"/>
        </w:rPr>
        <w:t xml:space="preserve"> </w:t>
      </w:r>
      <w:r w:rsidR="0023595E" w:rsidRPr="005A44A5">
        <w:rPr>
          <w:rFonts w:ascii="Times New Roman" w:eastAsia="Times New Roman" w:hAnsi="Times New Roman" w:cs="Times New Roman"/>
          <w:sz w:val="24"/>
          <w:szCs w:val="24"/>
          <w:lang w:eastAsia="lt-LT"/>
        </w:rPr>
        <w:t>d.</w:t>
      </w:r>
      <w:r w:rsidR="0023595E" w:rsidRPr="005A44A5">
        <w:rPr>
          <w:rFonts w:ascii="Times New Roman" w:eastAsia="Times New Roman" w:hAnsi="Times New Roman" w:cs="Times New Roman"/>
          <w:b/>
          <w:sz w:val="24"/>
          <w:szCs w:val="24"/>
          <w:lang w:eastAsia="lt-LT"/>
        </w:rPr>
        <w:t xml:space="preserve"> </w:t>
      </w:r>
      <w:r w:rsidR="0023595E" w:rsidRPr="005A44A5">
        <w:rPr>
          <w:rFonts w:ascii="Times New Roman" w:eastAsia="Times New Roman" w:hAnsi="Times New Roman" w:cs="Times New Roman"/>
          <w:sz w:val="24"/>
          <w:szCs w:val="24"/>
          <w:lang w:eastAsia="lt-LT"/>
        </w:rPr>
        <w:t>Nr. TS-</w:t>
      </w:r>
    </w:p>
    <w:p w:rsidR="0023595E" w:rsidRPr="005A44A5" w:rsidRDefault="0023595E" w:rsidP="004171A6">
      <w:pPr>
        <w:spacing w:after="0" w:line="240" w:lineRule="auto"/>
        <w:jc w:val="center"/>
        <w:rPr>
          <w:rFonts w:ascii="Times New Roman" w:eastAsia="Times New Roman" w:hAnsi="Times New Roman" w:cs="Times New Roman"/>
          <w:sz w:val="24"/>
          <w:szCs w:val="24"/>
          <w:lang w:eastAsia="lt-LT"/>
        </w:rPr>
      </w:pPr>
      <w:r w:rsidRPr="005A44A5">
        <w:rPr>
          <w:rFonts w:ascii="Times New Roman" w:eastAsia="Times New Roman" w:hAnsi="Times New Roman" w:cs="Times New Roman"/>
          <w:sz w:val="24"/>
          <w:szCs w:val="24"/>
          <w:lang w:eastAsia="lt-LT"/>
        </w:rPr>
        <w:t>Rokiškis</w:t>
      </w:r>
    </w:p>
    <w:p w:rsidR="0023595E" w:rsidRPr="005A44A5" w:rsidRDefault="0023595E" w:rsidP="004171A6">
      <w:pPr>
        <w:spacing w:after="0" w:line="240" w:lineRule="auto"/>
        <w:jc w:val="center"/>
        <w:rPr>
          <w:rFonts w:ascii="Times New Roman" w:eastAsia="Times New Roman" w:hAnsi="Times New Roman" w:cs="Times New Roman"/>
          <w:sz w:val="24"/>
          <w:szCs w:val="24"/>
          <w:lang w:eastAsia="lt-LT"/>
        </w:rPr>
      </w:pPr>
    </w:p>
    <w:p w:rsidR="00C805D3" w:rsidRPr="005A44A5" w:rsidRDefault="00C805D3" w:rsidP="004171A6">
      <w:pPr>
        <w:spacing w:after="0" w:line="240" w:lineRule="auto"/>
        <w:jc w:val="center"/>
        <w:rPr>
          <w:rFonts w:ascii="Times New Roman" w:eastAsia="Times New Roman" w:hAnsi="Times New Roman" w:cs="Times New Roman"/>
          <w:sz w:val="24"/>
          <w:szCs w:val="24"/>
          <w:lang w:eastAsia="lt-LT"/>
        </w:rPr>
      </w:pPr>
    </w:p>
    <w:p w:rsidR="008A53C1" w:rsidRPr="005A44A5" w:rsidRDefault="004171A6" w:rsidP="004171A6">
      <w:pPr>
        <w:suppressAutoHyphens/>
        <w:spacing w:after="0" w:line="240" w:lineRule="auto"/>
        <w:jc w:val="both"/>
        <w:rPr>
          <w:rFonts w:ascii="Times New Roman" w:eastAsia="Times New Roman" w:hAnsi="Times New Roman" w:cs="Times New Roman"/>
          <w:sz w:val="24"/>
          <w:szCs w:val="20"/>
          <w:lang w:eastAsia="lt-LT"/>
        </w:rPr>
      </w:pPr>
      <w:r w:rsidRPr="005A44A5">
        <w:rPr>
          <w:rFonts w:ascii="Times New Roman" w:eastAsia="Times New Roman" w:hAnsi="Times New Roman" w:cs="Times New Roman"/>
          <w:sz w:val="24"/>
          <w:szCs w:val="24"/>
          <w:lang w:eastAsia="lt-LT"/>
        </w:rPr>
        <w:tab/>
      </w:r>
      <w:r w:rsidR="009046BF" w:rsidRPr="005A44A5">
        <w:rPr>
          <w:rFonts w:ascii="Times New Roman" w:eastAsia="Times New Roman" w:hAnsi="Times New Roman" w:cs="Times New Roman"/>
          <w:sz w:val="24"/>
          <w:szCs w:val="20"/>
          <w:lang w:eastAsia="lt-LT"/>
        </w:rPr>
        <w:t xml:space="preserve">Vadovaudamasi </w:t>
      </w:r>
      <w:r w:rsidR="0023595E" w:rsidRPr="005A44A5">
        <w:rPr>
          <w:rFonts w:ascii="Times New Roman" w:eastAsia="Times New Roman" w:hAnsi="Times New Roman" w:cs="Times New Roman"/>
          <w:sz w:val="24"/>
          <w:szCs w:val="20"/>
          <w:lang w:eastAsia="lt-LT"/>
        </w:rPr>
        <w:t>Lietuvos Respubli</w:t>
      </w:r>
      <w:r w:rsidR="00826BEF" w:rsidRPr="005A44A5">
        <w:rPr>
          <w:rFonts w:ascii="Times New Roman" w:eastAsia="Times New Roman" w:hAnsi="Times New Roman" w:cs="Times New Roman"/>
          <w:sz w:val="24"/>
          <w:szCs w:val="20"/>
          <w:lang w:eastAsia="lt-LT"/>
        </w:rPr>
        <w:t>k</w:t>
      </w:r>
      <w:r w:rsidR="000C7961" w:rsidRPr="005A44A5">
        <w:rPr>
          <w:rFonts w:ascii="Times New Roman" w:eastAsia="Times New Roman" w:hAnsi="Times New Roman" w:cs="Times New Roman"/>
          <w:sz w:val="24"/>
          <w:szCs w:val="20"/>
          <w:lang w:eastAsia="lt-LT"/>
        </w:rPr>
        <w:t>os vietos savivaldos įstatymo 16</w:t>
      </w:r>
      <w:r w:rsidR="00276273" w:rsidRPr="005A44A5">
        <w:rPr>
          <w:rFonts w:ascii="Times New Roman" w:eastAsia="Times New Roman" w:hAnsi="Times New Roman" w:cs="Times New Roman"/>
          <w:sz w:val="24"/>
          <w:szCs w:val="20"/>
          <w:lang w:eastAsia="lt-LT"/>
        </w:rPr>
        <w:t xml:space="preserve"> straipsnio 2 dalies 38 punktu</w:t>
      </w:r>
      <w:r w:rsidR="004B3B08" w:rsidRPr="005A44A5">
        <w:rPr>
          <w:rFonts w:ascii="Times New Roman" w:eastAsia="Times New Roman" w:hAnsi="Times New Roman" w:cs="Times New Roman"/>
          <w:sz w:val="24"/>
          <w:szCs w:val="20"/>
          <w:lang w:eastAsia="lt-LT"/>
        </w:rPr>
        <w:t>, 18 straipsnio 1 dalimi</w:t>
      </w:r>
      <w:r w:rsidR="00AB268F" w:rsidRPr="005A44A5">
        <w:rPr>
          <w:rFonts w:ascii="Times New Roman" w:eastAsia="Times New Roman" w:hAnsi="Times New Roman" w:cs="Times New Roman"/>
          <w:sz w:val="24"/>
          <w:szCs w:val="20"/>
          <w:lang w:eastAsia="lt-LT"/>
        </w:rPr>
        <w:t xml:space="preserve"> ir Rokiškio rajono </w:t>
      </w:r>
      <w:r w:rsidR="0059617E" w:rsidRPr="005A44A5">
        <w:rPr>
          <w:rFonts w:ascii="Times New Roman" w:eastAsia="Times New Roman" w:hAnsi="Times New Roman" w:cs="Times New Roman"/>
          <w:sz w:val="24"/>
          <w:szCs w:val="20"/>
          <w:lang w:eastAsia="lt-LT"/>
        </w:rPr>
        <w:t>savivaldybės tarybos 2018 m</w:t>
      </w:r>
      <w:r w:rsidR="00797BB1" w:rsidRPr="005A44A5">
        <w:rPr>
          <w:rFonts w:ascii="Times New Roman" w:eastAsia="Times New Roman" w:hAnsi="Times New Roman" w:cs="Times New Roman"/>
          <w:sz w:val="24"/>
          <w:szCs w:val="20"/>
          <w:lang w:eastAsia="lt-LT"/>
        </w:rPr>
        <w:t>. kovo 5 d. sprendimu Nr. TS-35</w:t>
      </w:r>
      <w:r w:rsidR="0059617E" w:rsidRPr="005A44A5">
        <w:rPr>
          <w:rFonts w:ascii="Times New Roman" w:eastAsia="Times New Roman" w:hAnsi="Times New Roman" w:cs="Times New Roman"/>
          <w:sz w:val="24"/>
          <w:szCs w:val="20"/>
          <w:lang w:eastAsia="lt-LT"/>
        </w:rPr>
        <w:t xml:space="preserve"> </w:t>
      </w:r>
      <w:r w:rsidR="00797BB1" w:rsidRPr="005A44A5">
        <w:rPr>
          <w:rFonts w:ascii="Times New Roman" w:eastAsia="Times New Roman" w:hAnsi="Times New Roman" w:cs="Times New Roman"/>
          <w:sz w:val="24"/>
          <w:szCs w:val="20"/>
          <w:lang w:eastAsia="lt-LT"/>
        </w:rPr>
        <w:t>,,</w:t>
      </w:r>
      <w:r w:rsidR="0059617E" w:rsidRPr="005A44A5">
        <w:rPr>
          <w:rFonts w:ascii="Times New Roman" w:eastAsia="Times New Roman" w:hAnsi="Times New Roman" w:cs="Times New Roman"/>
          <w:sz w:val="24"/>
          <w:szCs w:val="20"/>
          <w:lang w:eastAsia="lt-LT"/>
        </w:rPr>
        <w:t>Dėl Rokiškio rajono savivaldybės biudžeto 2018 metams patvirtinimo</w:t>
      </w:r>
      <w:r w:rsidRPr="005A44A5">
        <w:rPr>
          <w:rFonts w:ascii="Times New Roman" w:eastAsia="Times New Roman" w:hAnsi="Times New Roman" w:cs="Times New Roman"/>
          <w:sz w:val="24"/>
          <w:szCs w:val="20"/>
          <w:lang w:eastAsia="lt-LT"/>
        </w:rPr>
        <w:t>“</w:t>
      </w:r>
      <w:r w:rsidR="00797BB1" w:rsidRPr="005A44A5">
        <w:rPr>
          <w:rFonts w:ascii="Times New Roman" w:eastAsia="Times New Roman" w:hAnsi="Times New Roman" w:cs="Times New Roman"/>
          <w:sz w:val="24"/>
          <w:szCs w:val="20"/>
          <w:lang w:eastAsia="lt-LT"/>
        </w:rPr>
        <w:t>,</w:t>
      </w:r>
      <w:r w:rsidR="0059617E" w:rsidRPr="005A44A5">
        <w:rPr>
          <w:rFonts w:ascii="Times New Roman" w:eastAsia="Times New Roman" w:hAnsi="Times New Roman" w:cs="Times New Roman"/>
          <w:sz w:val="24"/>
          <w:szCs w:val="20"/>
          <w:lang w:eastAsia="lt-LT"/>
        </w:rPr>
        <w:t xml:space="preserve"> </w:t>
      </w:r>
      <w:r w:rsidR="00826BEF" w:rsidRPr="005A44A5">
        <w:rPr>
          <w:rFonts w:ascii="Times New Roman" w:eastAsia="Times New Roman" w:hAnsi="Times New Roman" w:cs="Times New Roman"/>
          <w:sz w:val="24"/>
          <w:szCs w:val="20"/>
          <w:lang w:eastAsia="lt-LT"/>
        </w:rPr>
        <w:t xml:space="preserve"> </w:t>
      </w:r>
      <w:r w:rsidR="000C7961" w:rsidRPr="005A44A5">
        <w:rPr>
          <w:rFonts w:ascii="Times New Roman" w:eastAsia="Times New Roman" w:hAnsi="Times New Roman" w:cs="Times New Roman"/>
          <w:sz w:val="24"/>
          <w:szCs w:val="20"/>
          <w:lang w:eastAsia="lt-LT"/>
        </w:rPr>
        <w:t>Lietuvos Respublikos piniginės paramos nepas</w:t>
      </w:r>
      <w:r w:rsidR="0059617E" w:rsidRPr="005A44A5">
        <w:rPr>
          <w:rFonts w:ascii="Times New Roman" w:eastAsia="Times New Roman" w:hAnsi="Times New Roman" w:cs="Times New Roman"/>
          <w:sz w:val="24"/>
          <w:szCs w:val="20"/>
          <w:lang w:eastAsia="lt-LT"/>
        </w:rPr>
        <w:t>iturintiems gyventojams įstatymu</w:t>
      </w:r>
      <w:r w:rsidR="00453FE1" w:rsidRPr="005A44A5">
        <w:rPr>
          <w:rFonts w:ascii="Times New Roman" w:eastAsia="Times New Roman" w:hAnsi="Times New Roman" w:cs="Times New Roman"/>
          <w:sz w:val="24"/>
          <w:szCs w:val="20"/>
          <w:lang w:eastAsia="lt-LT"/>
        </w:rPr>
        <w:t xml:space="preserve">, </w:t>
      </w:r>
      <w:r w:rsidR="0023595E" w:rsidRPr="005A44A5">
        <w:rPr>
          <w:rFonts w:ascii="Times New Roman" w:eastAsia="Times New Roman" w:hAnsi="Times New Roman" w:cs="Times New Roman"/>
          <w:sz w:val="24"/>
          <w:szCs w:val="20"/>
          <w:lang w:eastAsia="lt-LT"/>
        </w:rPr>
        <w:t>Rokiškio rajono savivaldybės taryba n u s p r e n d ž i a:</w:t>
      </w:r>
    </w:p>
    <w:p w:rsidR="008A53C1" w:rsidRPr="005A44A5" w:rsidRDefault="008A53C1" w:rsidP="004171A6">
      <w:pPr>
        <w:suppressAutoHyphens/>
        <w:spacing w:after="0" w:line="240" w:lineRule="auto"/>
        <w:jc w:val="both"/>
        <w:rPr>
          <w:rFonts w:ascii="Times New Roman" w:hAnsi="Times New Roman" w:cs="Times New Roman"/>
          <w:sz w:val="24"/>
          <w:szCs w:val="24"/>
        </w:rPr>
      </w:pPr>
      <w:r w:rsidRPr="005A44A5">
        <w:rPr>
          <w:sz w:val="24"/>
          <w:szCs w:val="24"/>
        </w:rPr>
        <w:tab/>
      </w:r>
      <w:r w:rsidR="00B70C90" w:rsidRPr="005A44A5">
        <w:rPr>
          <w:rFonts w:ascii="Times New Roman" w:hAnsi="Times New Roman" w:cs="Times New Roman"/>
          <w:sz w:val="24"/>
          <w:szCs w:val="24"/>
        </w:rPr>
        <w:t xml:space="preserve">1. </w:t>
      </w:r>
      <w:r w:rsidR="002149BB" w:rsidRPr="005A44A5">
        <w:rPr>
          <w:rFonts w:ascii="Times New Roman" w:hAnsi="Times New Roman" w:cs="Times New Roman"/>
          <w:sz w:val="24"/>
          <w:szCs w:val="24"/>
        </w:rPr>
        <w:t xml:space="preserve">Patvirtinti </w:t>
      </w:r>
      <w:r w:rsidR="004171A6" w:rsidRPr="005A44A5">
        <w:rPr>
          <w:rFonts w:ascii="Times New Roman" w:hAnsi="Times New Roman" w:cs="Times New Roman"/>
          <w:sz w:val="24"/>
          <w:szCs w:val="24"/>
        </w:rPr>
        <w:t>F</w:t>
      </w:r>
      <w:r w:rsidR="002149BB" w:rsidRPr="005A44A5">
        <w:rPr>
          <w:rFonts w:ascii="Times New Roman" w:hAnsi="Times New Roman" w:cs="Times New Roman"/>
          <w:sz w:val="24"/>
          <w:szCs w:val="24"/>
        </w:rPr>
        <w:t>inansinės</w:t>
      </w:r>
      <w:r w:rsidR="00CA3B68" w:rsidRPr="005A44A5">
        <w:rPr>
          <w:rFonts w:ascii="Times New Roman" w:hAnsi="Times New Roman" w:cs="Times New Roman"/>
          <w:sz w:val="24"/>
          <w:szCs w:val="24"/>
        </w:rPr>
        <w:t xml:space="preserve"> paramos </w:t>
      </w:r>
      <w:r w:rsidR="002149BB" w:rsidRPr="005A44A5">
        <w:rPr>
          <w:rFonts w:ascii="Times New Roman" w:hAnsi="Times New Roman" w:cs="Times New Roman"/>
          <w:sz w:val="24"/>
          <w:szCs w:val="24"/>
        </w:rPr>
        <w:t xml:space="preserve">daugiavaikėms šeimoms </w:t>
      </w:r>
      <w:r w:rsidR="00CA3B68" w:rsidRPr="005A44A5">
        <w:rPr>
          <w:rFonts w:ascii="Times New Roman" w:hAnsi="Times New Roman" w:cs="Times New Roman"/>
          <w:sz w:val="24"/>
          <w:szCs w:val="24"/>
        </w:rPr>
        <w:t>ir globėjams</w:t>
      </w:r>
      <w:r w:rsidR="002149BB" w:rsidRPr="005A44A5">
        <w:rPr>
          <w:rFonts w:ascii="Times New Roman" w:hAnsi="Times New Roman" w:cs="Times New Roman"/>
          <w:sz w:val="24"/>
          <w:szCs w:val="24"/>
        </w:rPr>
        <w:t xml:space="preserve"> tvarkos aprašą (pridedama). </w:t>
      </w:r>
    </w:p>
    <w:p w:rsidR="00170FB9" w:rsidRPr="005A44A5" w:rsidRDefault="008A53C1" w:rsidP="004171A6">
      <w:pPr>
        <w:suppressAutoHyphens/>
        <w:spacing w:after="0" w:line="240" w:lineRule="auto"/>
        <w:jc w:val="both"/>
        <w:rPr>
          <w:rFonts w:ascii="Times New Roman" w:hAnsi="Times New Roman" w:cs="Times New Roman"/>
          <w:b/>
          <w:i/>
          <w:sz w:val="24"/>
          <w:szCs w:val="24"/>
        </w:rPr>
      </w:pPr>
      <w:r w:rsidRPr="005A44A5">
        <w:rPr>
          <w:rFonts w:ascii="Times New Roman" w:hAnsi="Times New Roman" w:cs="Times New Roman"/>
          <w:sz w:val="24"/>
          <w:szCs w:val="24"/>
        </w:rPr>
        <w:tab/>
      </w:r>
      <w:r w:rsidR="000B0961" w:rsidRPr="005A44A5">
        <w:rPr>
          <w:rFonts w:ascii="Times New Roman" w:hAnsi="Times New Roman" w:cs="Times New Roman"/>
          <w:sz w:val="24"/>
          <w:szCs w:val="24"/>
        </w:rPr>
        <w:t xml:space="preserve">2. </w:t>
      </w:r>
      <w:r w:rsidR="00453FE1" w:rsidRPr="005A44A5">
        <w:rPr>
          <w:rFonts w:ascii="Times New Roman" w:hAnsi="Times New Roman" w:cs="Times New Roman"/>
          <w:sz w:val="24"/>
          <w:szCs w:val="24"/>
        </w:rPr>
        <w:t xml:space="preserve">Pripažinti netekusiu galios </w:t>
      </w:r>
      <w:r w:rsidR="00090E70" w:rsidRPr="005A44A5">
        <w:rPr>
          <w:rFonts w:ascii="Times New Roman" w:hAnsi="Times New Roman" w:cs="Times New Roman"/>
          <w:sz w:val="24"/>
          <w:szCs w:val="24"/>
        </w:rPr>
        <w:t xml:space="preserve">Rokiškio </w:t>
      </w:r>
      <w:r w:rsidR="00B70C90" w:rsidRPr="005A44A5">
        <w:rPr>
          <w:rFonts w:ascii="Times New Roman" w:hAnsi="Times New Roman" w:cs="Times New Roman"/>
          <w:sz w:val="24"/>
          <w:szCs w:val="24"/>
        </w:rPr>
        <w:t>rajono savivaldybės tarybos 2017 m. kovo 31</w:t>
      </w:r>
      <w:r w:rsidR="000B0961" w:rsidRPr="005A44A5">
        <w:rPr>
          <w:rFonts w:ascii="Times New Roman" w:hAnsi="Times New Roman" w:cs="Times New Roman"/>
          <w:sz w:val="24"/>
          <w:szCs w:val="24"/>
        </w:rPr>
        <w:t xml:space="preserve"> d. sprendimą</w:t>
      </w:r>
      <w:r w:rsidR="00B70C90" w:rsidRPr="005A44A5">
        <w:rPr>
          <w:rFonts w:ascii="Times New Roman" w:hAnsi="Times New Roman" w:cs="Times New Roman"/>
          <w:sz w:val="24"/>
          <w:szCs w:val="24"/>
        </w:rPr>
        <w:t xml:space="preserve"> Nr. TS-15.64 ,,Dėl </w:t>
      </w:r>
      <w:r w:rsidR="004171A6" w:rsidRPr="005A44A5">
        <w:rPr>
          <w:rFonts w:ascii="Times New Roman" w:hAnsi="Times New Roman" w:cs="Times New Roman"/>
          <w:sz w:val="24"/>
          <w:szCs w:val="24"/>
        </w:rPr>
        <w:t>F</w:t>
      </w:r>
      <w:r w:rsidR="00B70C90" w:rsidRPr="005A44A5">
        <w:rPr>
          <w:rFonts w:ascii="Times New Roman" w:hAnsi="Times New Roman" w:cs="Times New Roman"/>
          <w:sz w:val="24"/>
          <w:szCs w:val="24"/>
        </w:rPr>
        <w:t>inansinės paramos šeimynoms, globėjams ir daugiavaikėms šeimoms tvarkos aprašo patvirtinimo</w:t>
      </w:r>
      <w:r w:rsidR="004171A6" w:rsidRPr="005A44A5">
        <w:rPr>
          <w:rFonts w:ascii="Times New Roman" w:hAnsi="Times New Roman" w:cs="Times New Roman"/>
          <w:sz w:val="24"/>
          <w:szCs w:val="24"/>
        </w:rPr>
        <w:t>“</w:t>
      </w:r>
      <w:r w:rsidR="004517DE" w:rsidRPr="005A44A5">
        <w:rPr>
          <w:rFonts w:ascii="Times New Roman" w:hAnsi="Times New Roman" w:cs="Times New Roman"/>
          <w:sz w:val="24"/>
          <w:szCs w:val="24"/>
        </w:rPr>
        <w:t>.</w:t>
      </w:r>
      <w:r w:rsidR="00F75B15" w:rsidRPr="005A44A5">
        <w:rPr>
          <w:rFonts w:ascii="Times New Roman" w:hAnsi="Times New Roman" w:cs="Times New Roman"/>
          <w:sz w:val="24"/>
          <w:szCs w:val="24"/>
        </w:rPr>
        <w:t xml:space="preserve"> </w:t>
      </w:r>
    </w:p>
    <w:p w:rsidR="008A53C1" w:rsidRPr="005A44A5" w:rsidRDefault="008A53C1" w:rsidP="004171A6">
      <w:pPr>
        <w:spacing w:after="0" w:line="240" w:lineRule="auto"/>
        <w:jc w:val="both"/>
        <w:rPr>
          <w:rFonts w:ascii="Times New Roman" w:hAnsi="Times New Roman" w:cs="Times New Roman"/>
          <w:sz w:val="24"/>
          <w:szCs w:val="24"/>
        </w:rPr>
      </w:pPr>
      <w:r w:rsidRPr="005A44A5">
        <w:rPr>
          <w:rFonts w:ascii="Times New Roman" w:hAnsi="Times New Roman" w:cs="Times New Roman"/>
          <w:sz w:val="24"/>
          <w:szCs w:val="24"/>
        </w:rPr>
        <w:tab/>
        <w:t>Sprendimas per vieną mėnesį gali būti skundžiamas Regionų apygardos administraciniam teismui, skundą (prašymą) paduodant bet kuriuose šio teismo rūmuose, Lietuvos Respublikos administracinių bylų teisenos įstatymo nustatyta tvarka.</w:t>
      </w:r>
    </w:p>
    <w:p w:rsidR="00453FE1" w:rsidRPr="005A44A5" w:rsidRDefault="00453FE1" w:rsidP="004171A6">
      <w:pPr>
        <w:spacing w:after="0" w:line="240" w:lineRule="auto"/>
        <w:jc w:val="both"/>
        <w:rPr>
          <w:rFonts w:ascii="Times New Roman" w:eastAsia="Calibri" w:hAnsi="Times New Roman" w:cs="Times New Roman"/>
          <w:sz w:val="24"/>
          <w:szCs w:val="24"/>
        </w:rPr>
      </w:pPr>
    </w:p>
    <w:p w:rsidR="0023595E" w:rsidRPr="005A44A5" w:rsidRDefault="0023595E" w:rsidP="004171A6">
      <w:pPr>
        <w:spacing w:after="0" w:line="240" w:lineRule="auto"/>
        <w:rPr>
          <w:rFonts w:ascii="Times New Roman" w:eastAsia="Times New Roman" w:hAnsi="Times New Roman" w:cs="Times New Roman"/>
          <w:sz w:val="24"/>
          <w:szCs w:val="20"/>
          <w:lang w:eastAsia="lt-LT"/>
        </w:rPr>
      </w:pPr>
      <w:r w:rsidRPr="005A44A5">
        <w:rPr>
          <w:rFonts w:ascii="Times New Roman" w:eastAsia="Times New Roman" w:hAnsi="Times New Roman" w:cs="Times New Roman"/>
          <w:sz w:val="24"/>
          <w:szCs w:val="20"/>
          <w:lang w:eastAsia="lt-LT"/>
        </w:rPr>
        <w:t>Savivaldybės meras</w:t>
      </w:r>
      <w:r w:rsidR="00F82A36" w:rsidRPr="005A44A5">
        <w:rPr>
          <w:rFonts w:ascii="Times New Roman" w:eastAsia="Times New Roman" w:hAnsi="Times New Roman" w:cs="Times New Roman"/>
          <w:sz w:val="24"/>
          <w:szCs w:val="20"/>
          <w:lang w:eastAsia="lt-LT"/>
        </w:rPr>
        <w:tab/>
      </w:r>
      <w:r w:rsidR="00F82A36" w:rsidRPr="005A44A5">
        <w:rPr>
          <w:rFonts w:ascii="Times New Roman" w:eastAsia="Times New Roman" w:hAnsi="Times New Roman" w:cs="Times New Roman"/>
          <w:sz w:val="24"/>
          <w:szCs w:val="20"/>
          <w:lang w:eastAsia="lt-LT"/>
        </w:rPr>
        <w:tab/>
      </w:r>
      <w:r w:rsidR="00F82A36" w:rsidRPr="005A44A5">
        <w:rPr>
          <w:rFonts w:ascii="Times New Roman" w:eastAsia="Times New Roman" w:hAnsi="Times New Roman" w:cs="Times New Roman"/>
          <w:sz w:val="24"/>
          <w:szCs w:val="20"/>
          <w:lang w:eastAsia="lt-LT"/>
        </w:rPr>
        <w:tab/>
      </w:r>
      <w:r w:rsidRPr="005A44A5">
        <w:rPr>
          <w:rFonts w:ascii="Times New Roman" w:eastAsia="Times New Roman" w:hAnsi="Times New Roman" w:cs="Times New Roman"/>
          <w:sz w:val="24"/>
          <w:szCs w:val="20"/>
          <w:lang w:eastAsia="lt-LT"/>
        </w:rPr>
        <w:tab/>
      </w:r>
      <w:r w:rsidR="00C805D3" w:rsidRPr="005A44A5">
        <w:rPr>
          <w:rFonts w:ascii="Times New Roman" w:eastAsia="Times New Roman" w:hAnsi="Times New Roman" w:cs="Times New Roman"/>
          <w:sz w:val="24"/>
          <w:szCs w:val="20"/>
          <w:lang w:eastAsia="lt-LT"/>
        </w:rPr>
        <w:tab/>
      </w:r>
      <w:r w:rsidR="00F82A36" w:rsidRPr="005A44A5">
        <w:rPr>
          <w:rFonts w:ascii="Times New Roman" w:eastAsia="Times New Roman" w:hAnsi="Times New Roman" w:cs="Times New Roman"/>
          <w:sz w:val="24"/>
          <w:szCs w:val="20"/>
          <w:lang w:eastAsia="lt-LT"/>
        </w:rPr>
        <w:t xml:space="preserve">Antanas </w:t>
      </w:r>
      <w:proofErr w:type="spellStart"/>
      <w:r w:rsidR="00F82A36" w:rsidRPr="005A44A5">
        <w:rPr>
          <w:rFonts w:ascii="Times New Roman" w:eastAsia="Times New Roman" w:hAnsi="Times New Roman" w:cs="Times New Roman"/>
          <w:sz w:val="24"/>
          <w:szCs w:val="20"/>
          <w:lang w:eastAsia="lt-LT"/>
        </w:rPr>
        <w:t>Vagonis</w:t>
      </w:r>
      <w:proofErr w:type="spellEnd"/>
      <w:r w:rsidRPr="005A44A5">
        <w:rPr>
          <w:rFonts w:ascii="Times New Roman" w:eastAsia="Times New Roman" w:hAnsi="Times New Roman" w:cs="Times New Roman"/>
          <w:sz w:val="24"/>
          <w:szCs w:val="20"/>
          <w:lang w:eastAsia="lt-LT"/>
        </w:rPr>
        <w:tab/>
      </w:r>
      <w:r w:rsidRPr="005A44A5">
        <w:rPr>
          <w:rFonts w:ascii="Times New Roman" w:eastAsia="Times New Roman" w:hAnsi="Times New Roman" w:cs="Times New Roman"/>
          <w:sz w:val="24"/>
          <w:szCs w:val="20"/>
          <w:lang w:eastAsia="lt-LT"/>
        </w:rPr>
        <w:tab/>
        <w:t xml:space="preserve">           </w:t>
      </w:r>
      <w:r w:rsidRPr="005A44A5">
        <w:rPr>
          <w:rFonts w:ascii="Times New Roman" w:eastAsia="Times New Roman" w:hAnsi="Times New Roman" w:cs="Times New Roman"/>
          <w:sz w:val="24"/>
          <w:szCs w:val="20"/>
          <w:lang w:eastAsia="lt-LT"/>
        </w:rPr>
        <w:tab/>
      </w:r>
      <w:r w:rsidRPr="005A44A5">
        <w:rPr>
          <w:rFonts w:ascii="Times New Roman" w:eastAsia="Times New Roman" w:hAnsi="Times New Roman" w:cs="Times New Roman"/>
          <w:sz w:val="24"/>
          <w:szCs w:val="20"/>
          <w:lang w:eastAsia="lt-LT"/>
        </w:rPr>
        <w:tab/>
      </w:r>
      <w:r w:rsidRPr="005A44A5">
        <w:rPr>
          <w:rFonts w:ascii="Times New Roman" w:eastAsia="Times New Roman" w:hAnsi="Times New Roman" w:cs="Times New Roman"/>
          <w:sz w:val="24"/>
          <w:szCs w:val="20"/>
          <w:lang w:eastAsia="lt-LT"/>
        </w:rPr>
        <w:tab/>
      </w:r>
      <w:r w:rsidRPr="005A44A5">
        <w:rPr>
          <w:rFonts w:ascii="Times New Roman" w:eastAsia="Times New Roman" w:hAnsi="Times New Roman" w:cs="Times New Roman"/>
          <w:sz w:val="24"/>
          <w:szCs w:val="24"/>
          <w:lang w:eastAsia="lt-LT"/>
        </w:rPr>
        <w:tab/>
      </w:r>
      <w:r w:rsidRPr="005A44A5">
        <w:rPr>
          <w:rFonts w:ascii="Times New Roman" w:eastAsia="Times New Roman" w:hAnsi="Times New Roman" w:cs="Times New Roman"/>
          <w:sz w:val="24"/>
          <w:szCs w:val="24"/>
          <w:lang w:eastAsia="lt-LT"/>
        </w:rPr>
        <w:tab/>
      </w:r>
    </w:p>
    <w:p w:rsidR="0023595E" w:rsidRPr="005A44A5" w:rsidRDefault="0023595E" w:rsidP="004171A6">
      <w:pPr>
        <w:spacing w:after="0" w:line="240" w:lineRule="auto"/>
        <w:rPr>
          <w:rFonts w:ascii="Times New Roman" w:eastAsia="Times New Roman" w:hAnsi="Times New Roman" w:cs="Times New Roman"/>
          <w:sz w:val="24"/>
          <w:szCs w:val="20"/>
          <w:lang w:eastAsia="lt-LT"/>
        </w:rPr>
      </w:pPr>
    </w:p>
    <w:p w:rsidR="0023595E" w:rsidRPr="005A44A5" w:rsidRDefault="0023595E" w:rsidP="004171A6">
      <w:pPr>
        <w:spacing w:after="0" w:line="240" w:lineRule="auto"/>
        <w:rPr>
          <w:rFonts w:ascii="Times New Roman" w:eastAsia="Times New Roman" w:hAnsi="Times New Roman" w:cs="Times New Roman"/>
          <w:sz w:val="24"/>
          <w:szCs w:val="20"/>
          <w:lang w:eastAsia="lt-LT"/>
        </w:rPr>
      </w:pPr>
    </w:p>
    <w:p w:rsidR="0023595E" w:rsidRPr="005A44A5" w:rsidRDefault="0023595E" w:rsidP="004171A6">
      <w:pPr>
        <w:spacing w:after="0" w:line="240" w:lineRule="auto"/>
        <w:rPr>
          <w:rFonts w:ascii="Times New Roman" w:eastAsia="Times New Roman" w:hAnsi="Times New Roman" w:cs="Times New Roman"/>
          <w:sz w:val="24"/>
          <w:szCs w:val="20"/>
          <w:lang w:eastAsia="lt-LT"/>
        </w:rPr>
      </w:pPr>
    </w:p>
    <w:p w:rsidR="00B70C90" w:rsidRPr="005A44A5" w:rsidRDefault="00B70C90" w:rsidP="004171A6">
      <w:pPr>
        <w:spacing w:after="0" w:line="240" w:lineRule="auto"/>
        <w:rPr>
          <w:rFonts w:ascii="Times New Roman" w:eastAsia="Times New Roman" w:hAnsi="Times New Roman" w:cs="Times New Roman"/>
          <w:sz w:val="24"/>
          <w:szCs w:val="24"/>
          <w:lang w:eastAsia="lt-LT"/>
        </w:rPr>
      </w:pPr>
    </w:p>
    <w:p w:rsidR="00B70C90" w:rsidRPr="005A44A5" w:rsidRDefault="00B70C90" w:rsidP="004171A6">
      <w:pPr>
        <w:spacing w:after="0" w:line="240" w:lineRule="auto"/>
        <w:rPr>
          <w:rFonts w:ascii="Times New Roman" w:eastAsia="Times New Roman" w:hAnsi="Times New Roman" w:cs="Times New Roman"/>
          <w:sz w:val="24"/>
          <w:szCs w:val="24"/>
          <w:lang w:eastAsia="lt-LT"/>
        </w:rPr>
      </w:pPr>
    </w:p>
    <w:p w:rsidR="00B70C90" w:rsidRPr="005A44A5" w:rsidRDefault="00B70C90" w:rsidP="004171A6">
      <w:pPr>
        <w:spacing w:after="0" w:line="240" w:lineRule="auto"/>
        <w:rPr>
          <w:rFonts w:ascii="Times New Roman" w:eastAsia="Times New Roman" w:hAnsi="Times New Roman" w:cs="Times New Roman"/>
          <w:sz w:val="24"/>
          <w:szCs w:val="24"/>
          <w:lang w:eastAsia="lt-LT"/>
        </w:rPr>
      </w:pPr>
    </w:p>
    <w:p w:rsidR="00B70C90" w:rsidRPr="005A44A5" w:rsidRDefault="00B70C90" w:rsidP="004171A6">
      <w:pPr>
        <w:spacing w:after="0" w:line="240" w:lineRule="auto"/>
        <w:rPr>
          <w:rFonts w:ascii="Times New Roman" w:eastAsia="Times New Roman" w:hAnsi="Times New Roman" w:cs="Times New Roman"/>
          <w:sz w:val="24"/>
          <w:szCs w:val="24"/>
          <w:lang w:eastAsia="lt-LT"/>
        </w:rPr>
      </w:pPr>
    </w:p>
    <w:p w:rsidR="00B70C90" w:rsidRPr="005A44A5" w:rsidRDefault="00B70C90" w:rsidP="004171A6">
      <w:pPr>
        <w:spacing w:after="0" w:line="240" w:lineRule="auto"/>
        <w:rPr>
          <w:rFonts w:ascii="Times New Roman" w:eastAsia="Times New Roman" w:hAnsi="Times New Roman" w:cs="Times New Roman"/>
          <w:sz w:val="24"/>
          <w:szCs w:val="24"/>
          <w:lang w:eastAsia="lt-LT"/>
        </w:rPr>
      </w:pPr>
    </w:p>
    <w:p w:rsidR="00B70C90" w:rsidRPr="005A44A5" w:rsidRDefault="00B70C90" w:rsidP="004171A6">
      <w:pPr>
        <w:spacing w:after="0" w:line="240" w:lineRule="auto"/>
        <w:rPr>
          <w:rFonts w:ascii="Times New Roman" w:eastAsia="Times New Roman" w:hAnsi="Times New Roman" w:cs="Times New Roman"/>
          <w:sz w:val="24"/>
          <w:szCs w:val="24"/>
          <w:lang w:eastAsia="lt-LT"/>
        </w:rPr>
      </w:pPr>
    </w:p>
    <w:p w:rsidR="00B70C90" w:rsidRPr="005A44A5" w:rsidRDefault="00B70C90" w:rsidP="004171A6">
      <w:pPr>
        <w:spacing w:after="0" w:line="240" w:lineRule="auto"/>
        <w:rPr>
          <w:rFonts w:ascii="Times New Roman" w:eastAsia="Times New Roman" w:hAnsi="Times New Roman" w:cs="Times New Roman"/>
          <w:sz w:val="24"/>
          <w:szCs w:val="24"/>
          <w:lang w:eastAsia="lt-LT"/>
        </w:rPr>
      </w:pPr>
    </w:p>
    <w:p w:rsidR="00B70C90" w:rsidRPr="005A44A5" w:rsidRDefault="00B70C90" w:rsidP="004171A6">
      <w:pPr>
        <w:spacing w:after="0" w:line="240" w:lineRule="auto"/>
        <w:rPr>
          <w:rFonts w:ascii="Times New Roman" w:eastAsia="Times New Roman" w:hAnsi="Times New Roman" w:cs="Times New Roman"/>
          <w:sz w:val="24"/>
          <w:szCs w:val="24"/>
          <w:lang w:eastAsia="lt-LT"/>
        </w:rPr>
      </w:pPr>
    </w:p>
    <w:p w:rsidR="00B70C90" w:rsidRPr="005A44A5" w:rsidRDefault="00B70C90" w:rsidP="004171A6">
      <w:pPr>
        <w:spacing w:after="0" w:line="240" w:lineRule="auto"/>
        <w:rPr>
          <w:rFonts w:ascii="Times New Roman" w:eastAsia="Times New Roman" w:hAnsi="Times New Roman" w:cs="Times New Roman"/>
          <w:sz w:val="24"/>
          <w:szCs w:val="24"/>
          <w:lang w:eastAsia="lt-LT"/>
        </w:rPr>
      </w:pPr>
    </w:p>
    <w:p w:rsidR="00B70C90" w:rsidRPr="005A44A5" w:rsidRDefault="00B70C90" w:rsidP="004171A6">
      <w:pPr>
        <w:spacing w:after="0" w:line="240" w:lineRule="auto"/>
        <w:rPr>
          <w:rFonts w:ascii="Times New Roman" w:eastAsia="Times New Roman" w:hAnsi="Times New Roman" w:cs="Times New Roman"/>
          <w:sz w:val="24"/>
          <w:szCs w:val="24"/>
          <w:lang w:eastAsia="lt-LT"/>
        </w:rPr>
      </w:pPr>
    </w:p>
    <w:p w:rsidR="00D677FF" w:rsidRPr="005A44A5" w:rsidRDefault="00D677FF" w:rsidP="004171A6">
      <w:pPr>
        <w:spacing w:after="0" w:line="240" w:lineRule="auto"/>
        <w:rPr>
          <w:rFonts w:ascii="Times New Roman" w:eastAsia="Times New Roman" w:hAnsi="Times New Roman" w:cs="Times New Roman"/>
          <w:sz w:val="24"/>
          <w:szCs w:val="24"/>
          <w:lang w:eastAsia="lt-LT"/>
        </w:rPr>
      </w:pPr>
    </w:p>
    <w:p w:rsidR="00D677FF" w:rsidRPr="005A44A5" w:rsidRDefault="00D677FF" w:rsidP="004171A6">
      <w:pPr>
        <w:spacing w:after="0" w:line="240" w:lineRule="auto"/>
        <w:rPr>
          <w:rFonts w:ascii="Times New Roman" w:eastAsia="Times New Roman" w:hAnsi="Times New Roman" w:cs="Times New Roman"/>
          <w:sz w:val="24"/>
          <w:szCs w:val="24"/>
          <w:lang w:eastAsia="lt-LT"/>
        </w:rPr>
      </w:pPr>
    </w:p>
    <w:p w:rsidR="00D677FF" w:rsidRPr="005A44A5" w:rsidRDefault="00D677FF" w:rsidP="004171A6">
      <w:pPr>
        <w:spacing w:after="0" w:line="240" w:lineRule="auto"/>
        <w:rPr>
          <w:rFonts w:ascii="Times New Roman" w:eastAsia="Times New Roman" w:hAnsi="Times New Roman" w:cs="Times New Roman"/>
          <w:sz w:val="24"/>
          <w:szCs w:val="24"/>
          <w:lang w:eastAsia="lt-LT"/>
        </w:rPr>
      </w:pPr>
    </w:p>
    <w:p w:rsidR="00D677FF" w:rsidRPr="005A44A5" w:rsidRDefault="00D677FF" w:rsidP="004171A6">
      <w:pPr>
        <w:spacing w:after="0" w:line="240" w:lineRule="auto"/>
        <w:rPr>
          <w:rFonts w:ascii="Times New Roman" w:eastAsia="Times New Roman" w:hAnsi="Times New Roman" w:cs="Times New Roman"/>
          <w:sz w:val="24"/>
          <w:szCs w:val="24"/>
          <w:lang w:eastAsia="lt-LT"/>
        </w:rPr>
      </w:pPr>
    </w:p>
    <w:p w:rsidR="00D677FF" w:rsidRPr="005A44A5" w:rsidRDefault="00D677FF" w:rsidP="004171A6">
      <w:pPr>
        <w:spacing w:after="0" w:line="240" w:lineRule="auto"/>
        <w:rPr>
          <w:rFonts w:ascii="Times New Roman" w:eastAsia="Times New Roman" w:hAnsi="Times New Roman" w:cs="Times New Roman"/>
          <w:sz w:val="24"/>
          <w:szCs w:val="24"/>
          <w:lang w:eastAsia="lt-LT"/>
        </w:rPr>
      </w:pPr>
    </w:p>
    <w:p w:rsidR="00D677FF" w:rsidRPr="005A44A5" w:rsidRDefault="00D677FF" w:rsidP="004171A6">
      <w:pPr>
        <w:spacing w:after="0" w:line="240" w:lineRule="auto"/>
        <w:rPr>
          <w:rFonts w:ascii="Times New Roman" w:eastAsia="Times New Roman" w:hAnsi="Times New Roman" w:cs="Times New Roman"/>
          <w:sz w:val="24"/>
          <w:szCs w:val="24"/>
          <w:lang w:eastAsia="lt-LT"/>
        </w:rPr>
      </w:pPr>
    </w:p>
    <w:p w:rsidR="00D677FF" w:rsidRPr="005A44A5" w:rsidRDefault="00D677FF" w:rsidP="004171A6">
      <w:pPr>
        <w:spacing w:after="0" w:line="240" w:lineRule="auto"/>
        <w:rPr>
          <w:rFonts w:ascii="Times New Roman" w:eastAsia="Times New Roman" w:hAnsi="Times New Roman" w:cs="Times New Roman"/>
          <w:sz w:val="24"/>
          <w:szCs w:val="24"/>
          <w:lang w:eastAsia="lt-LT"/>
        </w:rPr>
      </w:pPr>
    </w:p>
    <w:p w:rsidR="00B70C90" w:rsidRPr="005A44A5" w:rsidRDefault="00B70C90" w:rsidP="004171A6">
      <w:pPr>
        <w:spacing w:after="0" w:line="240" w:lineRule="auto"/>
        <w:rPr>
          <w:rFonts w:ascii="Times New Roman" w:eastAsia="Times New Roman" w:hAnsi="Times New Roman" w:cs="Times New Roman"/>
          <w:sz w:val="24"/>
          <w:szCs w:val="24"/>
          <w:lang w:eastAsia="lt-LT"/>
        </w:rPr>
      </w:pPr>
    </w:p>
    <w:p w:rsidR="004517DE" w:rsidRPr="005A44A5" w:rsidRDefault="00826BEF" w:rsidP="004171A6">
      <w:pPr>
        <w:spacing w:after="0" w:line="240" w:lineRule="auto"/>
        <w:rPr>
          <w:rFonts w:ascii="Times New Roman" w:eastAsia="Times New Roman" w:hAnsi="Times New Roman" w:cs="Times New Roman"/>
          <w:sz w:val="24"/>
          <w:szCs w:val="24"/>
          <w:lang w:eastAsia="lt-LT"/>
        </w:rPr>
      </w:pPr>
      <w:r w:rsidRPr="005A44A5">
        <w:rPr>
          <w:rFonts w:ascii="Times New Roman" w:eastAsia="Times New Roman" w:hAnsi="Times New Roman" w:cs="Times New Roman"/>
          <w:sz w:val="24"/>
          <w:szCs w:val="24"/>
          <w:lang w:eastAsia="lt-LT"/>
        </w:rPr>
        <w:t>Zita Čapli</w:t>
      </w:r>
      <w:r w:rsidR="004517DE" w:rsidRPr="005A44A5">
        <w:rPr>
          <w:rFonts w:ascii="Times New Roman" w:eastAsia="Times New Roman" w:hAnsi="Times New Roman" w:cs="Times New Roman"/>
          <w:sz w:val="24"/>
          <w:szCs w:val="24"/>
          <w:lang w:eastAsia="lt-LT"/>
        </w:rPr>
        <w:t>kienė</w:t>
      </w:r>
    </w:p>
    <w:p w:rsidR="00B70C90" w:rsidRPr="005A44A5" w:rsidRDefault="00D677FF" w:rsidP="004171A6">
      <w:pPr>
        <w:pStyle w:val="Antrat3"/>
        <w:ind w:left="0"/>
        <w:rPr>
          <w:b w:val="0"/>
          <w:lang w:val="lt-LT"/>
        </w:rPr>
      </w:pPr>
      <w:r w:rsidRPr="005A44A5">
        <w:rPr>
          <w:b w:val="0"/>
          <w:lang w:val="lt-LT"/>
        </w:rPr>
        <w:lastRenderedPageBreak/>
        <w:tab/>
      </w:r>
      <w:r w:rsidRPr="005A44A5">
        <w:rPr>
          <w:b w:val="0"/>
          <w:lang w:val="lt-LT"/>
        </w:rPr>
        <w:tab/>
      </w:r>
      <w:r w:rsidRPr="005A44A5">
        <w:rPr>
          <w:b w:val="0"/>
          <w:lang w:val="lt-LT"/>
        </w:rPr>
        <w:tab/>
      </w:r>
      <w:r w:rsidRPr="005A44A5">
        <w:rPr>
          <w:b w:val="0"/>
          <w:lang w:val="lt-LT"/>
        </w:rPr>
        <w:tab/>
      </w:r>
      <w:r w:rsidRPr="005A44A5">
        <w:rPr>
          <w:b w:val="0"/>
          <w:lang w:val="lt-LT"/>
        </w:rPr>
        <w:tab/>
      </w:r>
      <w:r w:rsidR="00B70C90" w:rsidRPr="005A44A5">
        <w:rPr>
          <w:b w:val="0"/>
          <w:lang w:val="lt-LT"/>
        </w:rPr>
        <w:t>PRITARTA</w:t>
      </w:r>
    </w:p>
    <w:p w:rsidR="00B70C90" w:rsidRPr="005A44A5" w:rsidRDefault="00D677FF" w:rsidP="004171A6">
      <w:pPr>
        <w:pStyle w:val="Antrat3"/>
        <w:ind w:left="0"/>
        <w:rPr>
          <w:b w:val="0"/>
          <w:lang w:val="lt-LT"/>
        </w:rPr>
      </w:pPr>
      <w:r w:rsidRPr="005A44A5">
        <w:rPr>
          <w:b w:val="0"/>
          <w:lang w:val="lt-LT"/>
        </w:rPr>
        <w:tab/>
      </w:r>
      <w:r w:rsidRPr="005A44A5">
        <w:rPr>
          <w:b w:val="0"/>
          <w:lang w:val="lt-LT"/>
        </w:rPr>
        <w:tab/>
      </w:r>
      <w:r w:rsidRPr="005A44A5">
        <w:rPr>
          <w:b w:val="0"/>
          <w:lang w:val="lt-LT"/>
        </w:rPr>
        <w:tab/>
      </w:r>
      <w:r w:rsidRPr="005A44A5">
        <w:rPr>
          <w:b w:val="0"/>
          <w:lang w:val="lt-LT"/>
        </w:rPr>
        <w:tab/>
      </w:r>
      <w:r w:rsidRPr="005A44A5">
        <w:rPr>
          <w:b w:val="0"/>
          <w:lang w:val="lt-LT"/>
        </w:rPr>
        <w:tab/>
      </w:r>
      <w:r w:rsidR="00B70C90" w:rsidRPr="005A44A5">
        <w:rPr>
          <w:b w:val="0"/>
          <w:lang w:val="lt-LT"/>
        </w:rPr>
        <w:t>Rokiškio rajono savivaldybės tarybos</w:t>
      </w:r>
    </w:p>
    <w:p w:rsidR="00B70C90" w:rsidRPr="005A44A5" w:rsidRDefault="00D677FF" w:rsidP="004171A6">
      <w:pPr>
        <w:pStyle w:val="Antrat3"/>
        <w:ind w:left="0"/>
        <w:rPr>
          <w:b w:val="0"/>
          <w:lang w:val="lt-LT"/>
        </w:rPr>
      </w:pPr>
      <w:r w:rsidRPr="005A44A5">
        <w:rPr>
          <w:b w:val="0"/>
          <w:lang w:val="lt-LT"/>
        </w:rPr>
        <w:tab/>
      </w:r>
      <w:r w:rsidRPr="005A44A5">
        <w:rPr>
          <w:b w:val="0"/>
          <w:lang w:val="lt-LT"/>
        </w:rPr>
        <w:tab/>
      </w:r>
      <w:r w:rsidRPr="005A44A5">
        <w:rPr>
          <w:b w:val="0"/>
          <w:lang w:val="lt-LT"/>
        </w:rPr>
        <w:tab/>
      </w:r>
      <w:r w:rsidRPr="005A44A5">
        <w:rPr>
          <w:b w:val="0"/>
          <w:lang w:val="lt-LT"/>
        </w:rPr>
        <w:tab/>
      </w:r>
      <w:r w:rsidRPr="005A44A5">
        <w:rPr>
          <w:b w:val="0"/>
          <w:lang w:val="lt-LT"/>
        </w:rPr>
        <w:tab/>
      </w:r>
      <w:r w:rsidR="0059617E" w:rsidRPr="005A44A5">
        <w:rPr>
          <w:b w:val="0"/>
          <w:lang w:val="lt-LT"/>
        </w:rPr>
        <w:t>2018 m. gegužės 25</w:t>
      </w:r>
      <w:r w:rsidR="00B70C90" w:rsidRPr="005A44A5">
        <w:rPr>
          <w:b w:val="0"/>
          <w:lang w:val="lt-LT"/>
        </w:rPr>
        <w:t xml:space="preserve"> d. sprendimu Nr. TS-</w:t>
      </w:r>
    </w:p>
    <w:p w:rsidR="002149BB" w:rsidRPr="005A44A5" w:rsidRDefault="002149BB" w:rsidP="004171A6">
      <w:pPr>
        <w:spacing w:after="0" w:line="240" w:lineRule="auto"/>
        <w:rPr>
          <w:rFonts w:ascii="Times New Roman" w:eastAsia="Times New Roman" w:hAnsi="Times New Roman" w:cs="Times New Roman"/>
          <w:sz w:val="24"/>
          <w:szCs w:val="24"/>
          <w:lang w:eastAsia="lt-LT"/>
        </w:rPr>
      </w:pPr>
    </w:p>
    <w:p w:rsidR="002149BB" w:rsidRPr="005A44A5" w:rsidRDefault="002149BB" w:rsidP="00F2156F">
      <w:pPr>
        <w:spacing w:after="0" w:line="240" w:lineRule="auto"/>
        <w:jc w:val="center"/>
        <w:rPr>
          <w:rFonts w:ascii="Times New Roman" w:hAnsi="Times New Roman" w:cs="Times New Roman"/>
          <w:b/>
          <w:color w:val="000000" w:themeColor="text1"/>
          <w:sz w:val="24"/>
          <w:szCs w:val="24"/>
        </w:rPr>
      </w:pPr>
      <w:r w:rsidRPr="005A44A5">
        <w:rPr>
          <w:rFonts w:ascii="Times New Roman" w:hAnsi="Times New Roman" w:cs="Times New Roman"/>
          <w:b/>
          <w:color w:val="000000" w:themeColor="text1"/>
          <w:sz w:val="24"/>
          <w:szCs w:val="24"/>
        </w:rPr>
        <w:t>ROKIŠKIO RAJONO SAVIVALDYBĖS FINANSINĖS</w:t>
      </w:r>
      <w:r w:rsidR="00B70C90" w:rsidRPr="005A44A5">
        <w:rPr>
          <w:rFonts w:ascii="Times New Roman" w:hAnsi="Times New Roman" w:cs="Times New Roman"/>
          <w:b/>
          <w:color w:val="000000" w:themeColor="text1"/>
          <w:sz w:val="24"/>
          <w:szCs w:val="24"/>
        </w:rPr>
        <w:t xml:space="preserve"> PARAMOS </w:t>
      </w:r>
      <w:r w:rsidRPr="005A44A5">
        <w:rPr>
          <w:rFonts w:ascii="Times New Roman" w:hAnsi="Times New Roman" w:cs="Times New Roman"/>
          <w:b/>
          <w:color w:val="000000" w:themeColor="text1"/>
          <w:sz w:val="24"/>
          <w:szCs w:val="24"/>
        </w:rPr>
        <w:t xml:space="preserve">DAUGIAVAIKĖMS ŠEIMOMS </w:t>
      </w:r>
      <w:r w:rsidR="00B70C90" w:rsidRPr="005A44A5">
        <w:rPr>
          <w:rFonts w:ascii="Times New Roman" w:hAnsi="Times New Roman" w:cs="Times New Roman"/>
          <w:b/>
          <w:color w:val="000000" w:themeColor="text1"/>
          <w:sz w:val="24"/>
          <w:szCs w:val="24"/>
        </w:rPr>
        <w:t xml:space="preserve">IR GLOBĖJAMS </w:t>
      </w:r>
      <w:r w:rsidRPr="005A44A5">
        <w:rPr>
          <w:rFonts w:ascii="Times New Roman" w:hAnsi="Times New Roman" w:cs="Times New Roman"/>
          <w:b/>
          <w:color w:val="000000" w:themeColor="text1"/>
          <w:sz w:val="24"/>
          <w:szCs w:val="24"/>
        </w:rPr>
        <w:t xml:space="preserve"> TVARKOS APRAŠAS</w:t>
      </w:r>
    </w:p>
    <w:p w:rsidR="00F2156F" w:rsidRPr="005A44A5" w:rsidRDefault="00F2156F" w:rsidP="00F2156F">
      <w:pPr>
        <w:spacing w:after="0" w:line="240" w:lineRule="auto"/>
        <w:jc w:val="center"/>
        <w:rPr>
          <w:rFonts w:ascii="Times New Roman" w:hAnsi="Times New Roman" w:cs="Times New Roman"/>
          <w:b/>
          <w:color w:val="000000" w:themeColor="text1"/>
          <w:sz w:val="24"/>
          <w:szCs w:val="24"/>
        </w:rPr>
      </w:pPr>
    </w:p>
    <w:p w:rsidR="008A53C1" w:rsidRPr="005A44A5" w:rsidRDefault="002149BB" w:rsidP="00F2156F">
      <w:pPr>
        <w:spacing w:after="0" w:line="240" w:lineRule="auto"/>
        <w:jc w:val="center"/>
        <w:rPr>
          <w:rFonts w:ascii="Times New Roman" w:hAnsi="Times New Roman" w:cs="Times New Roman"/>
          <w:b/>
          <w:color w:val="000000" w:themeColor="text1"/>
          <w:sz w:val="24"/>
          <w:szCs w:val="24"/>
        </w:rPr>
      </w:pPr>
      <w:r w:rsidRPr="005A44A5">
        <w:rPr>
          <w:rFonts w:ascii="Times New Roman" w:hAnsi="Times New Roman" w:cs="Times New Roman"/>
          <w:b/>
          <w:color w:val="000000" w:themeColor="text1"/>
          <w:sz w:val="24"/>
          <w:szCs w:val="24"/>
        </w:rPr>
        <w:t>1. BENDROSIOS NUOSTATOS</w:t>
      </w:r>
    </w:p>
    <w:p w:rsidR="00F2156F" w:rsidRPr="005A44A5" w:rsidRDefault="008A53C1" w:rsidP="00F2156F">
      <w:pPr>
        <w:spacing w:after="0" w:line="240" w:lineRule="auto"/>
        <w:jc w:val="both"/>
        <w:rPr>
          <w:rFonts w:ascii="Times New Roman" w:hAnsi="Times New Roman" w:cs="Times New Roman"/>
          <w:b/>
          <w:color w:val="000000" w:themeColor="text1"/>
          <w:sz w:val="24"/>
          <w:szCs w:val="24"/>
        </w:rPr>
      </w:pPr>
      <w:r w:rsidRPr="005A44A5">
        <w:rPr>
          <w:rFonts w:ascii="Times New Roman" w:hAnsi="Times New Roman" w:cs="Times New Roman"/>
          <w:b/>
          <w:color w:val="000000" w:themeColor="text1"/>
          <w:sz w:val="24"/>
          <w:szCs w:val="24"/>
        </w:rPr>
        <w:tab/>
      </w:r>
    </w:p>
    <w:p w:rsidR="005552EF" w:rsidRPr="005A44A5" w:rsidRDefault="00F2156F" w:rsidP="00F2156F">
      <w:pPr>
        <w:spacing w:after="0" w:line="240" w:lineRule="auto"/>
        <w:jc w:val="both"/>
        <w:rPr>
          <w:rFonts w:ascii="Times New Roman" w:hAnsi="Times New Roman" w:cs="Times New Roman"/>
          <w:color w:val="000000" w:themeColor="text1"/>
          <w:sz w:val="24"/>
          <w:szCs w:val="24"/>
        </w:rPr>
      </w:pPr>
      <w:r w:rsidRPr="005A44A5">
        <w:rPr>
          <w:rFonts w:ascii="Times New Roman" w:hAnsi="Times New Roman" w:cs="Times New Roman"/>
          <w:b/>
          <w:color w:val="000000" w:themeColor="text1"/>
          <w:sz w:val="24"/>
          <w:szCs w:val="24"/>
        </w:rPr>
        <w:tab/>
      </w:r>
      <w:r w:rsidR="008A53C1" w:rsidRPr="005A44A5">
        <w:rPr>
          <w:rFonts w:ascii="Times New Roman" w:hAnsi="Times New Roman" w:cs="Times New Roman"/>
          <w:color w:val="000000" w:themeColor="text1"/>
          <w:sz w:val="24"/>
          <w:szCs w:val="24"/>
        </w:rPr>
        <w:t xml:space="preserve">1. </w:t>
      </w:r>
      <w:r w:rsidR="002149BB" w:rsidRPr="005A44A5">
        <w:rPr>
          <w:rFonts w:ascii="Times New Roman" w:hAnsi="Times New Roman" w:cs="Times New Roman"/>
          <w:color w:val="000000" w:themeColor="text1"/>
          <w:sz w:val="24"/>
          <w:szCs w:val="24"/>
        </w:rPr>
        <w:t>Rokiškio rajono savivaldybės finansinės</w:t>
      </w:r>
      <w:r w:rsidR="00B70C90" w:rsidRPr="005A44A5">
        <w:rPr>
          <w:rFonts w:ascii="Times New Roman" w:hAnsi="Times New Roman" w:cs="Times New Roman"/>
          <w:color w:val="000000" w:themeColor="text1"/>
          <w:sz w:val="24"/>
          <w:szCs w:val="24"/>
        </w:rPr>
        <w:t xml:space="preserve"> paramos</w:t>
      </w:r>
      <w:r w:rsidR="002149BB" w:rsidRPr="005A44A5">
        <w:rPr>
          <w:rFonts w:ascii="Times New Roman" w:hAnsi="Times New Roman" w:cs="Times New Roman"/>
          <w:color w:val="000000" w:themeColor="text1"/>
          <w:sz w:val="24"/>
          <w:szCs w:val="24"/>
        </w:rPr>
        <w:t xml:space="preserve"> daugiavaikė</w:t>
      </w:r>
      <w:r w:rsidR="00797BB1" w:rsidRPr="005A44A5">
        <w:rPr>
          <w:rFonts w:ascii="Times New Roman" w:hAnsi="Times New Roman" w:cs="Times New Roman"/>
          <w:color w:val="000000" w:themeColor="text1"/>
          <w:sz w:val="24"/>
          <w:szCs w:val="24"/>
        </w:rPr>
        <w:t>m</w:t>
      </w:r>
      <w:r w:rsidR="002149BB" w:rsidRPr="005A44A5">
        <w:rPr>
          <w:rFonts w:ascii="Times New Roman" w:hAnsi="Times New Roman" w:cs="Times New Roman"/>
          <w:color w:val="000000" w:themeColor="text1"/>
          <w:sz w:val="24"/>
          <w:szCs w:val="24"/>
        </w:rPr>
        <w:t xml:space="preserve">s šeimoms </w:t>
      </w:r>
      <w:r w:rsidR="00B70C90" w:rsidRPr="005A44A5">
        <w:rPr>
          <w:rFonts w:ascii="Times New Roman" w:hAnsi="Times New Roman" w:cs="Times New Roman"/>
          <w:color w:val="000000" w:themeColor="text1"/>
          <w:sz w:val="24"/>
          <w:szCs w:val="24"/>
        </w:rPr>
        <w:t xml:space="preserve">ir globėjams </w:t>
      </w:r>
      <w:r w:rsidR="002149BB" w:rsidRPr="005A44A5">
        <w:rPr>
          <w:rFonts w:ascii="Times New Roman" w:hAnsi="Times New Roman" w:cs="Times New Roman"/>
          <w:color w:val="000000" w:themeColor="text1"/>
          <w:sz w:val="24"/>
          <w:szCs w:val="24"/>
        </w:rPr>
        <w:t>tvarkos aprašas reglamentuoja finansinę paramą Rokiškio rajono savivaldybės (toliau</w:t>
      </w:r>
      <w:r w:rsidR="00A450F1" w:rsidRPr="005A44A5">
        <w:rPr>
          <w:rFonts w:ascii="Times New Roman" w:hAnsi="Times New Roman" w:cs="Times New Roman"/>
          <w:color w:val="000000" w:themeColor="text1"/>
          <w:sz w:val="24"/>
          <w:szCs w:val="24"/>
        </w:rPr>
        <w:t xml:space="preserve"> – </w:t>
      </w:r>
      <w:r w:rsidR="002149BB" w:rsidRPr="005A44A5">
        <w:rPr>
          <w:rFonts w:ascii="Times New Roman" w:hAnsi="Times New Roman" w:cs="Times New Roman"/>
          <w:color w:val="000000" w:themeColor="text1"/>
          <w:sz w:val="24"/>
          <w:szCs w:val="24"/>
        </w:rPr>
        <w:t>Savivaldybė</w:t>
      </w:r>
      <w:r w:rsidR="00A450F1" w:rsidRPr="005A44A5">
        <w:rPr>
          <w:rFonts w:ascii="Times New Roman" w:hAnsi="Times New Roman" w:cs="Times New Roman"/>
          <w:color w:val="000000" w:themeColor="text1"/>
          <w:sz w:val="24"/>
          <w:szCs w:val="24"/>
        </w:rPr>
        <w:t>)</w:t>
      </w:r>
      <w:r w:rsidR="002149BB" w:rsidRPr="005A44A5">
        <w:rPr>
          <w:rFonts w:ascii="Times New Roman" w:hAnsi="Times New Roman" w:cs="Times New Roman"/>
          <w:color w:val="000000" w:themeColor="text1"/>
          <w:sz w:val="24"/>
          <w:szCs w:val="24"/>
        </w:rPr>
        <w:t>:</w:t>
      </w:r>
    </w:p>
    <w:p w:rsidR="00C059E1" w:rsidRPr="006D4DEE" w:rsidRDefault="00F2156F" w:rsidP="004171A6">
      <w:pPr>
        <w:spacing w:after="0" w:line="240" w:lineRule="auto"/>
        <w:jc w:val="both"/>
        <w:rPr>
          <w:rFonts w:ascii="Times New Roman" w:hAnsi="Times New Roman" w:cs="Times New Roman"/>
          <w:color w:val="FF0000"/>
          <w:sz w:val="24"/>
          <w:szCs w:val="24"/>
        </w:rPr>
      </w:pPr>
      <w:r w:rsidRPr="005A44A5">
        <w:rPr>
          <w:rFonts w:ascii="Times New Roman" w:hAnsi="Times New Roman" w:cs="Times New Roman"/>
          <w:color w:val="000000" w:themeColor="text1"/>
          <w:sz w:val="24"/>
          <w:szCs w:val="24"/>
        </w:rPr>
        <w:tab/>
      </w:r>
      <w:r w:rsidR="00C059E1" w:rsidRPr="006D4DEE">
        <w:rPr>
          <w:rFonts w:ascii="Times New Roman" w:hAnsi="Times New Roman" w:cs="Times New Roman"/>
          <w:color w:val="FF0000"/>
          <w:sz w:val="24"/>
          <w:szCs w:val="24"/>
        </w:rPr>
        <w:t>1.1. globėjams (rūpintojams), kurie atitinka visus 1.1.1</w:t>
      </w:r>
      <w:r w:rsidR="008A7848" w:rsidRPr="006D4DEE">
        <w:rPr>
          <w:rFonts w:ascii="Times New Roman" w:hAnsi="Times New Roman" w:cs="Times New Roman"/>
          <w:color w:val="FF0000"/>
          <w:sz w:val="24"/>
          <w:szCs w:val="24"/>
        </w:rPr>
        <w:t>–</w:t>
      </w:r>
      <w:r w:rsidR="00CC4477" w:rsidRPr="006D4DEE">
        <w:rPr>
          <w:rFonts w:ascii="Times New Roman" w:hAnsi="Times New Roman" w:cs="Times New Roman"/>
          <w:color w:val="FF0000"/>
          <w:sz w:val="24"/>
          <w:szCs w:val="24"/>
        </w:rPr>
        <w:t>1.1.2</w:t>
      </w:r>
      <w:r w:rsidR="00C059E1" w:rsidRPr="006D4DEE">
        <w:rPr>
          <w:rFonts w:ascii="Times New Roman" w:hAnsi="Times New Roman" w:cs="Times New Roman"/>
          <w:color w:val="FF0000"/>
          <w:sz w:val="24"/>
          <w:szCs w:val="24"/>
        </w:rPr>
        <w:t xml:space="preserve"> papunkčiuose nurodytus kriterijus:</w:t>
      </w:r>
    </w:p>
    <w:p w:rsidR="00C059E1" w:rsidRPr="006D4DEE" w:rsidRDefault="00F2156F" w:rsidP="004171A6">
      <w:pPr>
        <w:spacing w:after="0" w:line="240" w:lineRule="auto"/>
        <w:jc w:val="both"/>
        <w:rPr>
          <w:rFonts w:ascii="Times New Roman" w:hAnsi="Times New Roman" w:cs="Times New Roman"/>
          <w:color w:val="FF0000"/>
          <w:sz w:val="24"/>
          <w:szCs w:val="24"/>
        </w:rPr>
      </w:pPr>
      <w:r w:rsidRPr="006D4DEE">
        <w:rPr>
          <w:rFonts w:ascii="Times New Roman" w:hAnsi="Times New Roman" w:cs="Times New Roman"/>
          <w:color w:val="FF0000"/>
          <w:sz w:val="24"/>
          <w:szCs w:val="24"/>
        </w:rPr>
        <w:tab/>
      </w:r>
      <w:r w:rsidR="00C059E1" w:rsidRPr="006D4DEE">
        <w:rPr>
          <w:rFonts w:ascii="Times New Roman" w:hAnsi="Times New Roman" w:cs="Times New Roman"/>
          <w:color w:val="FF0000"/>
          <w:sz w:val="24"/>
          <w:szCs w:val="24"/>
        </w:rPr>
        <w:t xml:space="preserve">1.1.1. deklaravę gyvenamąją vieta </w:t>
      </w:r>
      <w:r w:rsidR="005552EF" w:rsidRPr="006D4DEE">
        <w:rPr>
          <w:rFonts w:ascii="Times New Roman" w:hAnsi="Times New Roman" w:cs="Times New Roman"/>
          <w:color w:val="FF0000"/>
          <w:sz w:val="24"/>
          <w:szCs w:val="24"/>
        </w:rPr>
        <w:t xml:space="preserve">ir faktiškai gyvena </w:t>
      </w:r>
      <w:r w:rsidR="00C059E1" w:rsidRPr="006D4DEE">
        <w:rPr>
          <w:rFonts w:ascii="Times New Roman" w:hAnsi="Times New Roman" w:cs="Times New Roman"/>
          <w:color w:val="FF0000"/>
          <w:sz w:val="24"/>
          <w:szCs w:val="24"/>
        </w:rPr>
        <w:t>Rokiškio rajono savivaldybėje;</w:t>
      </w:r>
    </w:p>
    <w:p w:rsidR="002F0404" w:rsidRPr="006D4DEE" w:rsidRDefault="00F2156F" w:rsidP="004171A6">
      <w:pPr>
        <w:spacing w:after="0" w:line="240" w:lineRule="auto"/>
        <w:jc w:val="both"/>
        <w:rPr>
          <w:rFonts w:ascii="Times New Roman" w:hAnsi="Times New Roman" w:cs="Times New Roman"/>
          <w:color w:val="FF0000"/>
          <w:sz w:val="24"/>
          <w:szCs w:val="24"/>
        </w:rPr>
      </w:pPr>
      <w:r w:rsidRPr="006D4DEE">
        <w:rPr>
          <w:rFonts w:ascii="Times New Roman" w:hAnsi="Times New Roman" w:cs="Times New Roman"/>
          <w:color w:val="FF0000"/>
          <w:sz w:val="24"/>
          <w:szCs w:val="24"/>
        </w:rPr>
        <w:tab/>
      </w:r>
      <w:r w:rsidR="00CC4477" w:rsidRPr="006D4DEE">
        <w:rPr>
          <w:rFonts w:ascii="Times New Roman" w:hAnsi="Times New Roman" w:cs="Times New Roman"/>
          <w:color w:val="FF0000"/>
          <w:sz w:val="24"/>
          <w:szCs w:val="24"/>
        </w:rPr>
        <w:t>1.1.2</w:t>
      </w:r>
      <w:r w:rsidR="002F0404" w:rsidRPr="006D4DEE">
        <w:rPr>
          <w:rFonts w:ascii="Times New Roman" w:hAnsi="Times New Roman" w:cs="Times New Roman"/>
          <w:color w:val="FF0000"/>
          <w:sz w:val="24"/>
          <w:szCs w:val="24"/>
        </w:rPr>
        <w:t>.</w:t>
      </w:r>
      <w:r w:rsidR="00A450F1" w:rsidRPr="006D4DEE">
        <w:rPr>
          <w:rFonts w:ascii="Times New Roman" w:hAnsi="Times New Roman" w:cs="Times New Roman"/>
          <w:color w:val="FF0000"/>
          <w:sz w:val="24"/>
          <w:szCs w:val="24"/>
        </w:rPr>
        <w:t>v</w:t>
      </w:r>
      <w:r w:rsidR="002F0404" w:rsidRPr="006D4DEE">
        <w:rPr>
          <w:rFonts w:ascii="Times New Roman" w:hAnsi="Times New Roman" w:cs="Times New Roman"/>
          <w:color w:val="FF0000"/>
          <w:sz w:val="24"/>
          <w:szCs w:val="24"/>
        </w:rPr>
        <w:t>aikai, kuriems nustatyta globa (rūpyba) besikreipiančio finansinės paramos globėjo (rūpintojo) šeimoje</w:t>
      </w:r>
      <w:r w:rsidR="00A450F1" w:rsidRPr="006D4DEE">
        <w:rPr>
          <w:rFonts w:ascii="Times New Roman" w:hAnsi="Times New Roman" w:cs="Times New Roman"/>
          <w:color w:val="FF0000"/>
          <w:sz w:val="24"/>
          <w:szCs w:val="24"/>
        </w:rPr>
        <w:t>,</w:t>
      </w:r>
      <w:r w:rsidR="002F0404" w:rsidRPr="006D4DEE">
        <w:rPr>
          <w:rFonts w:ascii="Times New Roman" w:hAnsi="Times New Roman" w:cs="Times New Roman"/>
          <w:color w:val="FF0000"/>
          <w:sz w:val="24"/>
          <w:szCs w:val="24"/>
        </w:rPr>
        <w:t xml:space="preserve"> yra ir iki nustatant globą (rūpybą) buvo Rokiškio rajono gyventojai</w:t>
      </w:r>
      <w:r w:rsidR="00A450F1" w:rsidRPr="006D4DEE">
        <w:rPr>
          <w:rFonts w:ascii="Times New Roman" w:hAnsi="Times New Roman" w:cs="Times New Roman"/>
          <w:color w:val="FF0000"/>
          <w:sz w:val="24"/>
          <w:szCs w:val="24"/>
        </w:rPr>
        <w:t>;</w:t>
      </w:r>
    </w:p>
    <w:p w:rsidR="002149BB" w:rsidRPr="005A44A5" w:rsidRDefault="00F2156F" w:rsidP="004171A6">
      <w:pPr>
        <w:spacing w:after="0" w:line="240" w:lineRule="auto"/>
        <w:jc w:val="both"/>
        <w:rPr>
          <w:rFonts w:ascii="Times New Roman" w:hAnsi="Times New Roman" w:cs="Times New Roman"/>
          <w:b/>
          <w:color w:val="000000" w:themeColor="text1"/>
        </w:rPr>
      </w:pPr>
      <w:r w:rsidRPr="005A44A5">
        <w:rPr>
          <w:rFonts w:ascii="Times New Roman" w:hAnsi="Times New Roman" w:cs="Times New Roman"/>
          <w:sz w:val="24"/>
          <w:szCs w:val="24"/>
        </w:rPr>
        <w:tab/>
      </w:r>
      <w:r w:rsidR="002F0404" w:rsidRPr="005A44A5">
        <w:rPr>
          <w:rFonts w:ascii="Times New Roman" w:hAnsi="Times New Roman" w:cs="Times New Roman"/>
          <w:sz w:val="24"/>
          <w:szCs w:val="24"/>
        </w:rPr>
        <w:t>1.2.</w:t>
      </w:r>
      <w:r w:rsidR="002149BB" w:rsidRPr="005A44A5">
        <w:rPr>
          <w:rFonts w:ascii="Times New Roman" w:hAnsi="Times New Roman" w:cs="Times New Roman"/>
          <w:sz w:val="24"/>
          <w:szCs w:val="24"/>
        </w:rPr>
        <w:t xml:space="preserve"> </w:t>
      </w:r>
      <w:r w:rsidR="002149BB" w:rsidRPr="005A44A5">
        <w:rPr>
          <w:rFonts w:ascii="Times New Roman" w:hAnsi="Times New Roman" w:cs="Times New Roman"/>
          <w:color w:val="000000" w:themeColor="text1"/>
          <w:sz w:val="24"/>
          <w:szCs w:val="24"/>
        </w:rPr>
        <w:t xml:space="preserve">daugiavaikėms šeimoms, auginančioms 3 ir daugiau vaikų, kurios yra deklaravusios gyvenamąją vietą ir </w:t>
      </w:r>
      <w:r w:rsidR="00AD4C9E" w:rsidRPr="005A44A5">
        <w:rPr>
          <w:rFonts w:ascii="Times New Roman" w:hAnsi="Times New Roman" w:cs="Times New Roman"/>
          <w:color w:val="000000" w:themeColor="text1"/>
          <w:sz w:val="24"/>
          <w:szCs w:val="24"/>
        </w:rPr>
        <w:t xml:space="preserve">faktiškai </w:t>
      </w:r>
      <w:r w:rsidR="002149BB" w:rsidRPr="005A44A5">
        <w:rPr>
          <w:rFonts w:ascii="Times New Roman" w:hAnsi="Times New Roman" w:cs="Times New Roman"/>
          <w:color w:val="000000" w:themeColor="text1"/>
          <w:sz w:val="24"/>
          <w:szCs w:val="24"/>
        </w:rPr>
        <w:t>gyvena Rokiškio rajono savivaldybėje</w:t>
      </w:r>
      <w:r w:rsidR="002149BB" w:rsidRPr="005A44A5">
        <w:rPr>
          <w:rFonts w:ascii="Times New Roman" w:hAnsi="Times New Roman" w:cs="Times New Roman"/>
          <w:color w:val="000000" w:themeColor="text1"/>
        </w:rPr>
        <w:t xml:space="preserve">.                         </w:t>
      </w:r>
    </w:p>
    <w:p w:rsidR="002149BB" w:rsidRPr="005A44A5" w:rsidRDefault="002149BB" w:rsidP="004171A6">
      <w:pPr>
        <w:spacing w:after="0" w:line="240" w:lineRule="auto"/>
        <w:jc w:val="both"/>
        <w:rPr>
          <w:rFonts w:ascii="Times New Roman" w:hAnsi="Times New Roman" w:cs="Times New Roman"/>
          <w:color w:val="000000" w:themeColor="text1"/>
          <w:sz w:val="24"/>
          <w:szCs w:val="24"/>
        </w:rPr>
      </w:pPr>
    </w:p>
    <w:p w:rsidR="002F0404" w:rsidRPr="005A44A5" w:rsidRDefault="002149BB" w:rsidP="004171A6">
      <w:pPr>
        <w:spacing w:after="0" w:line="240" w:lineRule="auto"/>
        <w:jc w:val="center"/>
        <w:rPr>
          <w:rFonts w:ascii="Times New Roman" w:hAnsi="Times New Roman" w:cs="Times New Roman"/>
          <w:b/>
          <w:sz w:val="24"/>
          <w:szCs w:val="24"/>
        </w:rPr>
      </w:pPr>
      <w:r w:rsidRPr="005A44A5">
        <w:rPr>
          <w:rFonts w:ascii="Times New Roman" w:hAnsi="Times New Roman" w:cs="Times New Roman"/>
          <w:b/>
          <w:sz w:val="24"/>
          <w:szCs w:val="24"/>
        </w:rPr>
        <w:t>II. FINANSINĖS</w:t>
      </w:r>
      <w:r w:rsidR="009102BF" w:rsidRPr="005A44A5">
        <w:rPr>
          <w:rFonts w:ascii="Times New Roman" w:hAnsi="Times New Roman" w:cs="Times New Roman"/>
          <w:b/>
          <w:sz w:val="24"/>
          <w:szCs w:val="24"/>
        </w:rPr>
        <w:t xml:space="preserve"> PARAMOS </w:t>
      </w:r>
      <w:r w:rsidRPr="005A44A5">
        <w:rPr>
          <w:rFonts w:ascii="Times New Roman" w:hAnsi="Times New Roman" w:cs="Times New Roman"/>
          <w:b/>
          <w:sz w:val="24"/>
          <w:szCs w:val="24"/>
        </w:rPr>
        <w:t>DAUGIVAIKĖMS ŠEIMOMS</w:t>
      </w:r>
      <w:r w:rsidR="009102BF" w:rsidRPr="005A44A5">
        <w:rPr>
          <w:rFonts w:ascii="Times New Roman" w:hAnsi="Times New Roman" w:cs="Times New Roman"/>
          <w:b/>
          <w:sz w:val="24"/>
          <w:szCs w:val="24"/>
        </w:rPr>
        <w:t xml:space="preserve"> IR GLOBĖJAMS</w:t>
      </w:r>
      <w:r w:rsidRPr="005A44A5">
        <w:rPr>
          <w:rFonts w:ascii="Times New Roman" w:hAnsi="Times New Roman" w:cs="Times New Roman"/>
          <w:b/>
          <w:sz w:val="24"/>
          <w:szCs w:val="24"/>
        </w:rPr>
        <w:t xml:space="preserve"> ORGANIZAVIMAS</w:t>
      </w:r>
    </w:p>
    <w:p w:rsidR="00F2156F" w:rsidRPr="005A44A5" w:rsidRDefault="00F2156F" w:rsidP="004171A6">
      <w:pPr>
        <w:spacing w:after="0" w:line="240" w:lineRule="auto"/>
        <w:jc w:val="center"/>
        <w:rPr>
          <w:rFonts w:ascii="Times New Roman" w:hAnsi="Times New Roman" w:cs="Times New Roman"/>
          <w:b/>
          <w:sz w:val="24"/>
          <w:szCs w:val="24"/>
        </w:rPr>
      </w:pPr>
    </w:p>
    <w:p w:rsidR="002149BB" w:rsidRPr="005A44A5" w:rsidRDefault="002F0404" w:rsidP="004171A6">
      <w:pPr>
        <w:spacing w:after="0" w:line="240" w:lineRule="auto"/>
        <w:jc w:val="both"/>
        <w:rPr>
          <w:rFonts w:ascii="Times New Roman" w:hAnsi="Times New Roman" w:cs="Times New Roman"/>
          <w:color w:val="000000" w:themeColor="text1"/>
          <w:sz w:val="24"/>
          <w:szCs w:val="24"/>
        </w:rPr>
      </w:pPr>
      <w:r w:rsidRPr="005A44A5">
        <w:rPr>
          <w:rFonts w:ascii="Times New Roman" w:hAnsi="Times New Roman" w:cs="Times New Roman"/>
          <w:b/>
          <w:sz w:val="24"/>
          <w:szCs w:val="24"/>
        </w:rPr>
        <w:tab/>
      </w:r>
      <w:r w:rsidRPr="005A44A5">
        <w:rPr>
          <w:rFonts w:ascii="Times New Roman" w:hAnsi="Times New Roman" w:cs="Times New Roman"/>
          <w:sz w:val="24"/>
          <w:szCs w:val="24"/>
        </w:rPr>
        <w:t xml:space="preserve">2. </w:t>
      </w:r>
      <w:r w:rsidR="002149BB" w:rsidRPr="005A44A5">
        <w:rPr>
          <w:rFonts w:ascii="Times New Roman" w:hAnsi="Times New Roman" w:cs="Times New Roman"/>
          <w:sz w:val="24"/>
          <w:szCs w:val="24"/>
        </w:rPr>
        <w:t>Finansinę para</w:t>
      </w:r>
      <w:r w:rsidR="009102BF" w:rsidRPr="005A44A5">
        <w:rPr>
          <w:rFonts w:ascii="Times New Roman" w:hAnsi="Times New Roman" w:cs="Times New Roman"/>
          <w:sz w:val="24"/>
          <w:szCs w:val="24"/>
        </w:rPr>
        <w:t>mą</w:t>
      </w:r>
      <w:r w:rsidR="002149BB" w:rsidRPr="005A44A5">
        <w:rPr>
          <w:rFonts w:ascii="Times New Roman" w:hAnsi="Times New Roman" w:cs="Times New Roman"/>
          <w:sz w:val="24"/>
          <w:szCs w:val="24"/>
        </w:rPr>
        <w:t xml:space="preserve"> daugiavaikėms šeimoms </w:t>
      </w:r>
      <w:r w:rsidR="009102BF" w:rsidRPr="005A44A5">
        <w:rPr>
          <w:rFonts w:ascii="Times New Roman" w:hAnsi="Times New Roman" w:cs="Times New Roman"/>
          <w:sz w:val="24"/>
          <w:szCs w:val="24"/>
        </w:rPr>
        <w:t xml:space="preserve">ir globėjams </w:t>
      </w:r>
      <w:r w:rsidR="00AD4C9E" w:rsidRPr="005A44A5">
        <w:rPr>
          <w:rFonts w:ascii="Times New Roman" w:hAnsi="Times New Roman" w:cs="Times New Roman"/>
          <w:sz w:val="24"/>
          <w:szCs w:val="24"/>
        </w:rPr>
        <w:t>organizuoja S</w:t>
      </w:r>
      <w:r w:rsidR="002149BB" w:rsidRPr="005A44A5">
        <w:rPr>
          <w:rFonts w:ascii="Times New Roman" w:hAnsi="Times New Roman" w:cs="Times New Roman"/>
          <w:sz w:val="24"/>
          <w:szCs w:val="24"/>
        </w:rPr>
        <w:t>avivaldybės administracijos direktoriaus sudaryta komisija (toliau</w:t>
      </w:r>
      <w:r w:rsidR="00A450F1" w:rsidRPr="005A44A5">
        <w:rPr>
          <w:rFonts w:ascii="Times New Roman" w:hAnsi="Times New Roman" w:cs="Times New Roman"/>
          <w:sz w:val="24"/>
          <w:szCs w:val="24"/>
        </w:rPr>
        <w:t xml:space="preserve"> – </w:t>
      </w:r>
      <w:r w:rsidR="002149BB" w:rsidRPr="005A44A5">
        <w:rPr>
          <w:rFonts w:ascii="Times New Roman" w:hAnsi="Times New Roman" w:cs="Times New Roman"/>
          <w:sz w:val="24"/>
          <w:szCs w:val="24"/>
        </w:rPr>
        <w:t>Komisija). Komisijos sudaroma iš Centralizuotos buhalterinės apskaitos, Juridinio ir personalo, Socialinės paramos ir sveikatos, Stat</w:t>
      </w:r>
      <w:r w:rsidR="00AC732B" w:rsidRPr="005A44A5">
        <w:rPr>
          <w:rFonts w:ascii="Times New Roman" w:hAnsi="Times New Roman" w:cs="Times New Roman"/>
          <w:sz w:val="24"/>
          <w:szCs w:val="24"/>
        </w:rPr>
        <w:t xml:space="preserve">ybos ir infrastuktūros plėtros skyrių </w:t>
      </w:r>
      <w:r w:rsidR="002149BB" w:rsidRPr="005A44A5">
        <w:rPr>
          <w:rFonts w:ascii="Times New Roman" w:hAnsi="Times New Roman" w:cs="Times New Roman"/>
          <w:sz w:val="24"/>
          <w:szCs w:val="24"/>
        </w:rPr>
        <w:t>valstybės tarnautojų</w:t>
      </w:r>
      <w:r w:rsidR="00AC732B" w:rsidRPr="005A44A5">
        <w:rPr>
          <w:rFonts w:ascii="Times New Roman" w:hAnsi="Times New Roman" w:cs="Times New Roman"/>
          <w:sz w:val="24"/>
          <w:szCs w:val="24"/>
        </w:rPr>
        <w:t xml:space="preserve"> ir </w:t>
      </w:r>
      <w:proofErr w:type="spellStart"/>
      <w:r w:rsidR="00A450F1" w:rsidRPr="005A44A5">
        <w:rPr>
          <w:rFonts w:ascii="Times New Roman" w:hAnsi="Times New Roman" w:cs="Times New Roman"/>
          <w:sz w:val="24"/>
          <w:szCs w:val="24"/>
        </w:rPr>
        <w:t>t</w:t>
      </w:r>
      <w:r w:rsidR="00AC732B" w:rsidRPr="005A44A5">
        <w:rPr>
          <w:rFonts w:ascii="Times New Roman" w:hAnsi="Times New Roman" w:cs="Times New Roman"/>
          <w:color w:val="000000" w:themeColor="text1"/>
          <w:sz w:val="24"/>
          <w:szCs w:val="24"/>
        </w:rPr>
        <w:t>arpinstitucinio</w:t>
      </w:r>
      <w:proofErr w:type="spellEnd"/>
      <w:r w:rsidR="00AC732B" w:rsidRPr="005A44A5">
        <w:rPr>
          <w:rFonts w:ascii="Times New Roman" w:hAnsi="Times New Roman" w:cs="Times New Roman"/>
          <w:color w:val="000000" w:themeColor="text1"/>
          <w:sz w:val="24"/>
          <w:szCs w:val="24"/>
        </w:rPr>
        <w:t xml:space="preserve"> bendradarbiavimo koordinatoriaus (valstybės tarnautojo)</w:t>
      </w:r>
      <w:r w:rsidR="002149BB" w:rsidRPr="005A44A5">
        <w:rPr>
          <w:rFonts w:ascii="Times New Roman" w:hAnsi="Times New Roman" w:cs="Times New Roman"/>
          <w:color w:val="000000" w:themeColor="text1"/>
          <w:sz w:val="24"/>
          <w:szCs w:val="24"/>
        </w:rPr>
        <w:t>.</w:t>
      </w:r>
      <w:r w:rsidR="00AC732B" w:rsidRPr="005A44A5">
        <w:rPr>
          <w:rFonts w:ascii="Times New Roman" w:hAnsi="Times New Roman" w:cs="Times New Roman"/>
          <w:color w:val="000000" w:themeColor="text1"/>
          <w:sz w:val="24"/>
          <w:szCs w:val="24"/>
        </w:rPr>
        <w:t xml:space="preserve"> Komisijos darbe dalyvauti komisijos nario teisėmis gali būti kviečiami specialistai, ekspertai ir kiti asmenys, kurių dalyvavimas pripažįstamas būtinu, priima</w:t>
      </w:r>
      <w:r w:rsidR="00AD4C9E" w:rsidRPr="005A44A5">
        <w:rPr>
          <w:rFonts w:ascii="Times New Roman" w:hAnsi="Times New Roman" w:cs="Times New Roman"/>
          <w:color w:val="000000" w:themeColor="text1"/>
          <w:sz w:val="24"/>
          <w:szCs w:val="24"/>
        </w:rPr>
        <w:t>n</w:t>
      </w:r>
      <w:r w:rsidR="00AC732B" w:rsidRPr="005A44A5">
        <w:rPr>
          <w:rFonts w:ascii="Times New Roman" w:hAnsi="Times New Roman" w:cs="Times New Roman"/>
          <w:color w:val="000000" w:themeColor="text1"/>
          <w:sz w:val="24"/>
          <w:szCs w:val="24"/>
        </w:rPr>
        <w:t xml:space="preserve">t sprendimą. </w:t>
      </w:r>
    </w:p>
    <w:p w:rsidR="00F2156F" w:rsidRPr="005A44A5" w:rsidRDefault="00F2156F" w:rsidP="004171A6">
      <w:pPr>
        <w:spacing w:after="0" w:line="240" w:lineRule="auto"/>
        <w:jc w:val="both"/>
        <w:rPr>
          <w:rFonts w:ascii="Times New Roman" w:hAnsi="Times New Roman" w:cs="Times New Roman"/>
          <w:b/>
          <w:color w:val="000000" w:themeColor="text1"/>
          <w:sz w:val="24"/>
          <w:szCs w:val="24"/>
        </w:rPr>
      </w:pPr>
    </w:p>
    <w:p w:rsidR="00AC732B" w:rsidRPr="005A44A5" w:rsidRDefault="002149BB" w:rsidP="00F2156F">
      <w:pPr>
        <w:spacing w:after="0" w:line="240" w:lineRule="auto"/>
        <w:jc w:val="center"/>
        <w:rPr>
          <w:rFonts w:ascii="Times New Roman" w:hAnsi="Times New Roman" w:cs="Times New Roman"/>
          <w:b/>
          <w:sz w:val="24"/>
          <w:szCs w:val="24"/>
        </w:rPr>
      </w:pPr>
      <w:r w:rsidRPr="005A44A5">
        <w:rPr>
          <w:rFonts w:ascii="Times New Roman" w:hAnsi="Times New Roman" w:cs="Times New Roman"/>
          <w:b/>
          <w:sz w:val="24"/>
          <w:szCs w:val="24"/>
        </w:rPr>
        <w:t>III. FINANSINĖS PARAMOS LĖŠŲ NAUDOJIMAS IR KONTROLĖ</w:t>
      </w:r>
    </w:p>
    <w:p w:rsidR="00F2156F" w:rsidRPr="005A44A5" w:rsidRDefault="00F2156F" w:rsidP="004171A6">
      <w:pPr>
        <w:spacing w:after="0" w:line="240" w:lineRule="auto"/>
        <w:rPr>
          <w:rFonts w:ascii="Times New Roman" w:hAnsi="Times New Roman" w:cs="Times New Roman"/>
          <w:b/>
          <w:sz w:val="24"/>
          <w:szCs w:val="24"/>
        </w:rPr>
      </w:pPr>
    </w:p>
    <w:p w:rsidR="00B94DE2" w:rsidRPr="008A7848" w:rsidRDefault="00F2156F" w:rsidP="00B94DE2">
      <w:pPr>
        <w:spacing w:after="0" w:line="240" w:lineRule="auto"/>
        <w:jc w:val="both"/>
        <w:rPr>
          <w:rFonts w:ascii="Times New Roman" w:hAnsi="Times New Roman" w:cs="Times New Roman"/>
          <w:sz w:val="24"/>
          <w:szCs w:val="24"/>
        </w:rPr>
      </w:pPr>
      <w:r w:rsidRPr="005A44A5">
        <w:rPr>
          <w:rFonts w:ascii="Times New Roman" w:hAnsi="Times New Roman" w:cs="Times New Roman"/>
          <w:sz w:val="24"/>
          <w:szCs w:val="24"/>
        </w:rPr>
        <w:tab/>
      </w:r>
      <w:r w:rsidR="00B94DE2" w:rsidRPr="008A7848">
        <w:rPr>
          <w:rFonts w:ascii="Times New Roman" w:hAnsi="Times New Roman" w:cs="Times New Roman"/>
          <w:sz w:val="24"/>
          <w:szCs w:val="24"/>
        </w:rPr>
        <w:t xml:space="preserve">3. Finansinė parama skiriama daugiavaikėms šeimoms ir globėjams, savivaldybės biudžete Socialinės paramos ir sveikatos apsaugos paslaugų kokybės gerinimo programoje iš šiai priemonei numatytų lėšų. </w:t>
      </w:r>
    </w:p>
    <w:p w:rsidR="00B94DE2" w:rsidRPr="006D4DEE" w:rsidRDefault="00B94DE2" w:rsidP="00B94DE2">
      <w:pPr>
        <w:spacing w:after="0" w:line="240" w:lineRule="auto"/>
        <w:jc w:val="both"/>
        <w:rPr>
          <w:rFonts w:ascii="Times New Roman" w:hAnsi="Times New Roman" w:cs="Times New Roman"/>
          <w:color w:val="FF0000"/>
          <w:sz w:val="24"/>
          <w:szCs w:val="24"/>
        </w:rPr>
      </w:pPr>
      <w:r w:rsidRPr="008A7848">
        <w:rPr>
          <w:rFonts w:ascii="Times New Roman" w:hAnsi="Times New Roman" w:cs="Times New Roman"/>
          <w:sz w:val="24"/>
          <w:szCs w:val="24"/>
        </w:rPr>
        <w:tab/>
      </w:r>
      <w:r w:rsidRPr="006D4DEE">
        <w:rPr>
          <w:rFonts w:ascii="Times New Roman" w:hAnsi="Times New Roman" w:cs="Times New Roman"/>
          <w:color w:val="FF0000"/>
          <w:sz w:val="24"/>
          <w:szCs w:val="24"/>
        </w:rPr>
        <w:t>4</w:t>
      </w:r>
      <w:r w:rsidRPr="006D4DEE">
        <w:rPr>
          <w:rFonts w:ascii="Times New Roman" w:hAnsi="Times New Roman" w:cs="Times New Roman"/>
          <w:b/>
          <w:color w:val="FF0000"/>
          <w:sz w:val="24"/>
          <w:szCs w:val="24"/>
        </w:rPr>
        <w:t xml:space="preserve">. </w:t>
      </w:r>
      <w:r w:rsidRPr="006D4DEE">
        <w:rPr>
          <w:rFonts w:ascii="Times New Roman" w:hAnsi="Times New Roman" w:cs="Times New Roman"/>
          <w:color w:val="FF0000"/>
          <w:sz w:val="24"/>
          <w:szCs w:val="24"/>
        </w:rPr>
        <w:t>Finansinė parama skiriama:</w:t>
      </w:r>
    </w:p>
    <w:p w:rsidR="00B94DE2" w:rsidRPr="006D4DEE" w:rsidRDefault="00B94DE2" w:rsidP="00B94DE2">
      <w:pPr>
        <w:spacing w:after="0" w:line="240" w:lineRule="auto"/>
        <w:jc w:val="both"/>
        <w:rPr>
          <w:rFonts w:ascii="Times New Roman" w:hAnsi="Times New Roman" w:cs="Times New Roman"/>
          <w:color w:val="FF0000"/>
          <w:sz w:val="24"/>
          <w:szCs w:val="24"/>
        </w:rPr>
      </w:pPr>
      <w:r w:rsidRPr="006D4DEE">
        <w:rPr>
          <w:rFonts w:ascii="Times New Roman" w:hAnsi="Times New Roman" w:cs="Times New Roman"/>
          <w:color w:val="FF0000"/>
          <w:sz w:val="24"/>
          <w:szCs w:val="24"/>
        </w:rPr>
        <w:t xml:space="preserve">                    4.1.  nekilnojamam turtui įsigyti skiriama daugiavaikėms šeimoms ir globėjams  vieną kartą visam laikotarpiui iki 130 BSI.</w:t>
      </w:r>
    </w:p>
    <w:p w:rsidR="00B94DE2" w:rsidRPr="006D4DEE" w:rsidRDefault="00B94DE2" w:rsidP="00B94DE2">
      <w:pPr>
        <w:spacing w:after="0" w:line="240" w:lineRule="auto"/>
        <w:jc w:val="both"/>
        <w:rPr>
          <w:rFonts w:ascii="Times New Roman" w:hAnsi="Times New Roman" w:cs="Times New Roman"/>
          <w:color w:val="FF0000"/>
          <w:sz w:val="24"/>
          <w:szCs w:val="24"/>
        </w:rPr>
      </w:pPr>
      <w:r w:rsidRPr="006D4DEE">
        <w:rPr>
          <w:rFonts w:ascii="Times New Roman" w:hAnsi="Times New Roman" w:cs="Times New Roman"/>
          <w:color w:val="FF0000"/>
          <w:sz w:val="24"/>
          <w:szCs w:val="24"/>
        </w:rPr>
        <w:t xml:space="preserve">                    4.2.  nuosavo būsto remontui skiriama daugiavaikėms šeimoms ir globėjams  vieną kartą visam laikotarpiui iki 65 BSI.</w:t>
      </w:r>
    </w:p>
    <w:p w:rsidR="00B94DE2" w:rsidRPr="006D4DEE" w:rsidRDefault="00B94DE2" w:rsidP="00B94DE2">
      <w:pPr>
        <w:spacing w:after="0" w:line="240" w:lineRule="auto"/>
        <w:jc w:val="both"/>
        <w:rPr>
          <w:rFonts w:ascii="Times New Roman" w:hAnsi="Times New Roman" w:cs="Times New Roman"/>
          <w:color w:val="FF0000"/>
          <w:sz w:val="24"/>
          <w:szCs w:val="24"/>
        </w:rPr>
      </w:pPr>
      <w:r w:rsidRPr="006D4DEE">
        <w:rPr>
          <w:rFonts w:ascii="Times New Roman" w:hAnsi="Times New Roman" w:cs="Times New Roman"/>
          <w:color w:val="FF0000"/>
          <w:sz w:val="24"/>
          <w:szCs w:val="24"/>
        </w:rPr>
        <w:t xml:space="preserve">                    4.3. kilnojamam turtui įsigyti skiriama daugiavaikėms šeimos ir globėjams iki 65 BSI.</w:t>
      </w:r>
    </w:p>
    <w:p w:rsidR="00B94DE2" w:rsidRPr="006D4DEE" w:rsidRDefault="00B94DE2" w:rsidP="00B94DE2">
      <w:pPr>
        <w:spacing w:after="0" w:line="240" w:lineRule="auto"/>
        <w:jc w:val="both"/>
        <w:rPr>
          <w:rFonts w:ascii="Times New Roman" w:hAnsi="Times New Roman" w:cs="Times New Roman"/>
          <w:color w:val="FF0000"/>
          <w:sz w:val="24"/>
          <w:szCs w:val="24"/>
        </w:rPr>
      </w:pPr>
      <w:r w:rsidRPr="006D4DEE">
        <w:rPr>
          <w:rFonts w:ascii="Times New Roman" w:hAnsi="Times New Roman" w:cs="Times New Roman"/>
          <w:color w:val="FF0000"/>
          <w:sz w:val="24"/>
          <w:szCs w:val="24"/>
        </w:rPr>
        <w:t xml:space="preserve">                    5. Finansinė parama daugiavaikėms šeimoms </w:t>
      </w:r>
      <w:r w:rsidR="002B7C75">
        <w:rPr>
          <w:rFonts w:ascii="Times New Roman" w:hAnsi="Times New Roman" w:cs="Times New Roman"/>
          <w:color w:val="FF0000"/>
          <w:sz w:val="24"/>
          <w:szCs w:val="24"/>
        </w:rPr>
        <w:t>ir globėjams skiriama tik vienai</w:t>
      </w:r>
      <w:r w:rsidRPr="006D4DEE">
        <w:rPr>
          <w:rFonts w:ascii="Times New Roman" w:hAnsi="Times New Roman" w:cs="Times New Roman"/>
          <w:color w:val="FF0000"/>
          <w:sz w:val="24"/>
          <w:szCs w:val="24"/>
        </w:rPr>
        <w:t xml:space="preserve"> iš 4.1, 4.2. ir 4.3. papunkčiuose nurodytų finansinės paramos rūšių</w:t>
      </w:r>
      <w:r w:rsidR="002B7C75">
        <w:rPr>
          <w:rFonts w:ascii="Times New Roman" w:hAnsi="Times New Roman" w:cs="Times New Roman"/>
          <w:color w:val="FF0000"/>
          <w:sz w:val="24"/>
          <w:szCs w:val="24"/>
        </w:rPr>
        <w:t xml:space="preserve">  visam laikotarpiui.</w:t>
      </w:r>
      <w:r w:rsidRPr="006D4DEE">
        <w:rPr>
          <w:rFonts w:ascii="Times New Roman" w:hAnsi="Times New Roman" w:cs="Times New Roman"/>
          <w:color w:val="FF0000"/>
          <w:sz w:val="24"/>
          <w:szCs w:val="24"/>
        </w:rPr>
        <w:t>.</w:t>
      </w:r>
    </w:p>
    <w:p w:rsidR="00B94DE2" w:rsidRPr="008A7848" w:rsidRDefault="00B94DE2" w:rsidP="00B94DE2">
      <w:pPr>
        <w:spacing w:after="0" w:line="240" w:lineRule="auto"/>
        <w:jc w:val="both"/>
        <w:rPr>
          <w:rFonts w:ascii="Times New Roman" w:hAnsi="Times New Roman" w:cs="Times New Roman"/>
          <w:b/>
          <w:sz w:val="24"/>
          <w:szCs w:val="24"/>
        </w:rPr>
      </w:pPr>
      <w:r w:rsidRPr="008A7848">
        <w:rPr>
          <w:rFonts w:ascii="Times New Roman" w:hAnsi="Times New Roman" w:cs="Times New Roman"/>
        </w:rPr>
        <w:tab/>
        <w:t>6. Finansinę paramos apskaitą tvarko Centralizuotas buhalterinės apskaitos skyrius.</w:t>
      </w:r>
    </w:p>
    <w:p w:rsidR="004F776E" w:rsidRPr="005A44A5" w:rsidRDefault="004F776E" w:rsidP="00B94DE2">
      <w:pPr>
        <w:spacing w:after="0" w:line="240" w:lineRule="auto"/>
        <w:jc w:val="both"/>
        <w:rPr>
          <w:rFonts w:ascii="Times New Roman" w:eastAsia="Times New Roman" w:hAnsi="Times New Roman" w:cs="Times New Roman"/>
          <w:sz w:val="24"/>
          <w:szCs w:val="20"/>
          <w:lang w:eastAsia="lt-LT"/>
        </w:rPr>
      </w:pPr>
    </w:p>
    <w:p w:rsidR="002149BB" w:rsidRPr="005A44A5" w:rsidRDefault="002149BB" w:rsidP="004171A6">
      <w:pPr>
        <w:spacing w:after="0" w:line="240" w:lineRule="auto"/>
        <w:jc w:val="center"/>
        <w:rPr>
          <w:rFonts w:ascii="Times New Roman" w:hAnsi="Times New Roman" w:cs="Times New Roman"/>
          <w:b/>
          <w:sz w:val="24"/>
          <w:szCs w:val="24"/>
        </w:rPr>
      </w:pPr>
      <w:r w:rsidRPr="005A44A5">
        <w:rPr>
          <w:rFonts w:ascii="Times New Roman" w:hAnsi="Times New Roman" w:cs="Times New Roman"/>
          <w:b/>
          <w:sz w:val="24"/>
          <w:szCs w:val="24"/>
        </w:rPr>
        <w:t>IV. PARAMOS SKYRIMO TVARKA</w:t>
      </w:r>
    </w:p>
    <w:p w:rsidR="00F2156F" w:rsidRPr="005A44A5" w:rsidRDefault="00F2156F" w:rsidP="004171A6">
      <w:pPr>
        <w:spacing w:after="0" w:line="240" w:lineRule="auto"/>
        <w:jc w:val="center"/>
        <w:rPr>
          <w:rFonts w:ascii="Times New Roman" w:hAnsi="Times New Roman" w:cs="Times New Roman"/>
          <w:b/>
          <w:sz w:val="24"/>
          <w:szCs w:val="24"/>
        </w:rPr>
      </w:pPr>
    </w:p>
    <w:p w:rsidR="002149BB" w:rsidRPr="005A44A5" w:rsidRDefault="00F2156F" w:rsidP="004171A6">
      <w:pPr>
        <w:spacing w:after="0" w:line="240" w:lineRule="auto"/>
        <w:jc w:val="both"/>
        <w:rPr>
          <w:rFonts w:ascii="Times New Roman" w:hAnsi="Times New Roman" w:cs="Times New Roman"/>
          <w:sz w:val="24"/>
          <w:szCs w:val="24"/>
        </w:rPr>
      </w:pPr>
      <w:r w:rsidRPr="005A44A5">
        <w:rPr>
          <w:rFonts w:ascii="Times New Roman" w:hAnsi="Times New Roman" w:cs="Times New Roman"/>
          <w:sz w:val="24"/>
          <w:szCs w:val="24"/>
        </w:rPr>
        <w:tab/>
      </w:r>
      <w:r w:rsidR="004F776E" w:rsidRPr="005A44A5">
        <w:rPr>
          <w:rFonts w:ascii="Times New Roman" w:hAnsi="Times New Roman" w:cs="Times New Roman"/>
          <w:sz w:val="24"/>
          <w:szCs w:val="24"/>
        </w:rPr>
        <w:t xml:space="preserve">7. </w:t>
      </w:r>
      <w:r w:rsidR="002149BB" w:rsidRPr="005A44A5">
        <w:rPr>
          <w:rFonts w:ascii="Times New Roman" w:hAnsi="Times New Roman" w:cs="Times New Roman"/>
          <w:sz w:val="24"/>
          <w:szCs w:val="24"/>
        </w:rPr>
        <w:t xml:space="preserve">Pareiškėjas, kuriam reikalinga parama, kreipiasi į seniūniją pagal savo </w:t>
      </w:r>
      <w:r w:rsidR="00CD5565" w:rsidRPr="005A44A5">
        <w:rPr>
          <w:rFonts w:ascii="Times New Roman" w:hAnsi="Times New Roman" w:cs="Times New Roman"/>
          <w:sz w:val="24"/>
          <w:szCs w:val="24"/>
        </w:rPr>
        <w:t xml:space="preserve">deklaruotą </w:t>
      </w:r>
      <w:r w:rsidR="002149BB" w:rsidRPr="005A44A5">
        <w:rPr>
          <w:rFonts w:ascii="Times New Roman" w:hAnsi="Times New Roman" w:cs="Times New Roman"/>
          <w:sz w:val="24"/>
          <w:szCs w:val="24"/>
        </w:rPr>
        <w:t>gyvenamąją vietą ir pateikia šiuos dokumentus;</w:t>
      </w:r>
    </w:p>
    <w:p w:rsidR="002149BB" w:rsidRPr="005A44A5" w:rsidRDefault="00F2156F" w:rsidP="004171A6">
      <w:pPr>
        <w:spacing w:after="0" w:line="240" w:lineRule="auto"/>
        <w:jc w:val="both"/>
        <w:rPr>
          <w:rFonts w:ascii="Times New Roman" w:hAnsi="Times New Roman" w:cs="Times New Roman"/>
          <w:sz w:val="24"/>
          <w:szCs w:val="24"/>
        </w:rPr>
      </w:pPr>
      <w:r w:rsidRPr="005A44A5">
        <w:rPr>
          <w:rFonts w:ascii="Times New Roman" w:hAnsi="Times New Roman" w:cs="Times New Roman"/>
          <w:sz w:val="24"/>
          <w:szCs w:val="24"/>
        </w:rPr>
        <w:tab/>
      </w:r>
      <w:r w:rsidR="002149BB" w:rsidRPr="005A44A5">
        <w:rPr>
          <w:rFonts w:ascii="Times New Roman" w:hAnsi="Times New Roman" w:cs="Times New Roman"/>
          <w:sz w:val="24"/>
          <w:szCs w:val="24"/>
        </w:rPr>
        <w:t>7.1. laisvos formos prašymą;</w:t>
      </w:r>
    </w:p>
    <w:p w:rsidR="002149BB" w:rsidRPr="005A44A5" w:rsidRDefault="00F2156F" w:rsidP="004171A6">
      <w:pPr>
        <w:spacing w:after="0" w:line="240" w:lineRule="auto"/>
        <w:jc w:val="both"/>
        <w:rPr>
          <w:rFonts w:ascii="Times New Roman" w:hAnsi="Times New Roman" w:cs="Times New Roman"/>
          <w:sz w:val="24"/>
          <w:szCs w:val="24"/>
        </w:rPr>
      </w:pPr>
      <w:r w:rsidRPr="005A44A5">
        <w:rPr>
          <w:rFonts w:ascii="Times New Roman" w:hAnsi="Times New Roman" w:cs="Times New Roman"/>
          <w:sz w:val="24"/>
          <w:szCs w:val="24"/>
        </w:rPr>
        <w:tab/>
      </w:r>
      <w:r w:rsidR="002149BB" w:rsidRPr="005A44A5">
        <w:rPr>
          <w:rFonts w:ascii="Times New Roman" w:hAnsi="Times New Roman" w:cs="Times New Roman"/>
          <w:sz w:val="24"/>
          <w:szCs w:val="24"/>
        </w:rPr>
        <w:t>7.2. pažymą apie šeimos sudėtį;</w:t>
      </w:r>
    </w:p>
    <w:p w:rsidR="00340C42" w:rsidRPr="005A44A5" w:rsidRDefault="00F2156F" w:rsidP="004171A6">
      <w:pPr>
        <w:spacing w:after="0" w:line="240" w:lineRule="auto"/>
        <w:jc w:val="both"/>
        <w:rPr>
          <w:rFonts w:ascii="Times New Roman" w:hAnsi="Times New Roman" w:cs="Times New Roman"/>
          <w:color w:val="000000" w:themeColor="text1"/>
          <w:sz w:val="24"/>
          <w:szCs w:val="24"/>
        </w:rPr>
      </w:pPr>
      <w:r w:rsidRPr="005A44A5">
        <w:rPr>
          <w:rFonts w:ascii="Times New Roman" w:hAnsi="Times New Roman" w:cs="Times New Roman"/>
          <w:sz w:val="24"/>
          <w:szCs w:val="24"/>
        </w:rPr>
        <w:lastRenderedPageBreak/>
        <w:tab/>
      </w:r>
      <w:r w:rsidR="00340C42" w:rsidRPr="005A44A5">
        <w:rPr>
          <w:rFonts w:ascii="Times New Roman" w:hAnsi="Times New Roman" w:cs="Times New Roman"/>
          <w:sz w:val="24"/>
          <w:szCs w:val="24"/>
        </w:rPr>
        <w:t xml:space="preserve">7.3. pažymas apie pajamas, </w:t>
      </w:r>
      <w:r w:rsidR="005128A2" w:rsidRPr="005A44A5">
        <w:rPr>
          <w:rFonts w:ascii="Times New Roman" w:hAnsi="Times New Roman" w:cs="Times New Roman"/>
          <w:sz w:val="24"/>
          <w:szCs w:val="24"/>
        </w:rPr>
        <w:t xml:space="preserve">nekilnojamo turto </w:t>
      </w:r>
      <w:r w:rsidR="00340C42" w:rsidRPr="005A44A5">
        <w:rPr>
          <w:rFonts w:ascii="Times New Roman" w:hAnsi="Times New Roman" w:cs="Times New Roman"/>
          <w:sz w:val="24"/>
          <w:szCs w:val="24"/>
        </w:rPr>
        <w:t>nuosavybės dokumentus</w:t>
      </w:r>
      <w:r w:rsidR="001E62CB" w:rsidRPr="005A44A5">
        <w:rPr>
          <w:rFonts w:ascii="Times New Roman" w:hAnsi="Times New Roman" w:cs="Times New Roman"/>
          <w:b/>
          <w:sz w:val="24"/>
          <w:szCs w:val="24"/>
        </w:rPr>
        <w:t xml:space="preserve"> </w:t>
      </w:r>
      <w:r w:rsidR="001E62CB" w:rsidRPr="005A44A5">
        <w:rPr>
          <w:rFonts w:ascii="Times New Roman" w:hAnsi="Times New Roman" w:cs="Times New Roman"/>
          <w:color w:val="000000" w:themeColor="text1"/>
          <w:sz w:val="24"/>
          <w:szCs w:val="24"/>
        </w:rPr>
        <w:t>(kai parama skiriama nekilnojamojo turto remontui)</w:t>
      </w:r>
      <w:r w:rsidR="00340C42" w:rsidRPr="005A44A5">
        <w:rPr>
          <w:rFonts w:ascii="Times New Roman" w:hAnsi="Times New Roman" w:cs="Times New Roman"/>
          <w:color w:val="000000" w:themeColor="text1"/>
          <w:sz w:val="24"/>
          <w:szCs w:val="24"/>
        </w:rPr>
        <w:t>;</w:t>
      </w:r>
    </w:p>
    <w:p w:rsidR="002149BB" w:rsidRPr="005A44A5" w:rsidRDefault="00F2156F" w:rsidP="004171A6">
      <w:pPr>
        <w:spacing w:after="0" w:line="240" w:lineRule="auto"/>
        <w:jc w:val="both"/>
        <w:rPr>
          <w:rFonts w:ascii="Times New Roman" w:hAnsi="Times New Roman" w:cs="Times New Roman"/>
          <w:color w:val="000000" w:themeColor="text1"/>
          <w:sz w:val="24"/>
          <w:szCs w:val="24"/>
        </w:rPr>
      </w:pPr>
      <w:r w:rsidRPr="005A44A5">
        <w:rPr>
          <w:rFonts w:ascii="Times New Roman" w:hAnsi="Times New Roman" w:cs="Times New Roman"/>
          <w:sz w:val="24"/>
          <w:szCs w:val="24"/>
        </w:rPr>
        <w:tab/>
      </w:r>
      <w:r w:rsidR="002149BB" w:rsidRPr="005A44A5">
        <w:rPr>
          <w:rFonts w:ascii="Times New Roman" w:hAnsi="Times New Roman" w:cs="Times New Roman"/>
          <w:sz w:val="24"/>
          <w:szCs w:val="24"/>
        </w:rPr>
        <w:t>7.4. kitus dokumentus, p</w:t>
      </w:r>
      <w:r w:rsidR="001E62CB" w:rsidRPr="005A44A5">
        <w:rPr>
          <w:rFonts w:ascii="Times New Roman" w:hAnsi="Times New Roman" w:cs="Times New Roman"/>
          <w:sz w:val="24"/>
          <w:szCs w:val="24"/>
        </w:rPr>
        <w:t>atvirtinančius paramos būtinumą (</w:t>
      </w:r>
      <w:r w:rsidR="001E62CB" w:rsidRPr="005A44A5">
        <w:rPr>
          <w:rFonts w:ascii="Times New Roman" w:hAnsi="Times New Roman" w:cs="Times New Roman"/>
          <w:color w:val="000000" w:themeColor="text1"/>
          <w:sz w:val="24"/>
          <w:szCs w:val="24"/>
        </w:rPr>
        <w:t xml:space="preserve">sudarytą </w:t>
      </w:r>
      <w:r w:rsidR="00036107" w:rsidRPr="005A44A5">
        <w:rPr>
          <w:rFonts w:ascii="Times New Roman" w:hAnsi="Times New Roman" w:cs="Times New Roman"/>
          <w:color w:val="000000" w:themeColor="text1"/>
          <w:sz w:val="24"/>
          <w:szCs w:val="24"/>
        </w:rPr>
        <w:t xml:space="preserve">preliminarią sutartį </w:t>
      </w:r>
      <w:r w:rsidR="001E62CB" w:rsidRPr="005A44A5">
        <w:rPr>
          <w:rFonts w:ascii="Times New Roman" w:hAnsi="Times New Roman" w:cs="Times New Roman"/>
          <w:color w:val="000000" w:themeColor="text1"/>
          <w:sz w:val="24"/>
          <w:szCs w:val="24"/>
        </w:rPr>
        <w:t>tarp</w:t>
      </w:r>
      <w:r w:rsidR="00036107" w:rsidRPr="005A44A5">
        <w:rPr>
          <w:rFonts w:ascii="Times New Roman" w:hAnsi="Times New Roman" w:cs="Times New Roman"/>
          <w:color w:val="000000" w:themeColor="text1"/>
          <w:sz w:val="24"/>
          <w:szCs w:val="24"/>
        </w:rPr>
        <w:t xml:space="preserve"> pirkėj</w:t>
      </w:r>
      <w:r w:rsidR="001E62CB" w:rsidRPr="005A44A5">
        <w:rPr>
          <w:rFonts w:ascii="Times New Roman" w:hAnsi="Times New Roman" w:cs="Times New Roman"/>
          <w:color w:val="000000" w:themeColor="text1"/>
          <w:sz w:val="24"/>
          <w:szCs w:val="24"/>
        </w:rPr>
        <w:t>o</w:t>
      </w:r>
      <w:r w:rsidR="00036107" w:rsidRPr="005A44A5">
        <w:rPr>
          <w:rFonts w:ascii="Times New Roman" w:hAnsi="Times New Roman" w:cs="Times New Roman"/>
          <w:color w:val="000000" w:themeColor="text1"/>
          <w:sz w:val="24"/>
          <w:szCs w:val="24"/>
        </w:rPr>
        <w:t xml:space="preserve"> ir pardavėj</w:t>
      </w:r>
      <w:r w:rsidR="001E62CB" w:rsidRPr="005A44A5">
        <w:rPr>
          <w:rFonts w:ascii="Times New Roman" w:hAnsi="Times New Roman" w:cs="Times New Roman"/>
          <w:color w:val="000000" w:themeColor="text1"/>
          <w:sz w:val="24"/>
          <w:szCs w:val="24"/>
        </w:rPr>
        <w:t>o, kai parama skiriama nekilnojamajam turtui įsigyti</w:t>
      </w:r>
      <w:r w:rsidR="00A450F1" w:rsidRPr="005A44A5">
        <w:rPr>
          <w:rFonts w:ascii="Times New Roman" w:hAnsi="Times New Roman" w:cs="Times New Roman"/>
          <w:color w:val="000000" w:themeColor="text1"/>
          <w:sz w:val="24"/>
          <w:szCs w:val="24"/>
        </w:rPr>
        <w:t>;</w:t>
      </w:r>
      <w:r w:rsidR="001E62CB" w:rsidRPr="005A44A5">
        <w:rPr>
          <w:rFonts w:ascii="Times New Roman" w:hAnsi="Times New Roman" w:cs="Times New Roman"/>
          <w:color w:val="000000" w:themeColor="text1"/>
          <w:sz w:val="24"/>
          <w:szCs w:val="24"/>
        </w:rPr>
        <w:t xml:space="preserve"> pažymą (informaciją), k</w:t>
      </w:r>
      <w:r w:rsidR="00AD4C9E" w:rsidRPr="005A44A5">
        <w:rPr>
          <w:rFonts w:ascii="Times New Roman" w:hAnsi="Times New Roman" w:cs="Times New Roman"/>
          <w:color w:val="000000" w:themeColor="text1"/>
          <w:sz w:val="24"/>
          <w:szCs w:val="24"/>
        </w:rPr>
        <w:t>ad pardavėjas neturi skolų už bū</w:t>
      </w:r>
      <w:r w:rsidR="001E62CB" w:rsidRPr="005A44A5">
        <w:rPr>
          <w:rFonts w:ascii="Times New Roman" w:hAnsi="Times New Roman" w:cs="Times New Roman"/>
          <w:color w:val="000000" w:themeColor="text1"/>
          <w:sz w:val="24"/>
          <w:szCs w:val="24"/>
        </w:rPr>
        <w:t>sto, kurį parduoda, komunalines paslaugas</w:t>
      </w:r>
      <w:r w:rsidR="00E25D7A" w:rsidRPr="005A44A5">
        <w:rPr>
          <w:rFonts w:ascii="Times New Roman" w:hAnsi="Times New Roman" w:cs="Times New Roman"/>
          <w:color w:val="000000" w:themeColor="text1"/>
          <w:sz w:val="24"/>
          <w:szCs w:val="24"/>
        </w:rPr>
        <w:t>;</w:t>
      </w:r>
      <w:r w:rsidR="001E62CB" w:rsidRPr="005A44A5">
        <w:rPr>
          <w:rFonts w:ascii="Times New Roman" w:hAnsi="Times New Roman" w:cs="Times New Roman"/>
          <w:color w:val="000000" w:themeColor="text1"/>
          <w:sz w:val="24"/>
          <w:szCs w:val="24"/>
        </w:rPr>
        <w:t xml:space="preserve"> jei pardavėjas turi nepilnamečių vaikų</w:t>
      </w:r>
      <w:r w:rsidR="00E25D7A" w:rsidRPr="005A44A5">
        <w:rPr>
          <w:rFonts w:ascii="Times New Roman" w:hAnsi="Times New Roman" w:cs="Times New Roman"/>
          <w:color w:val="000000" w:themeColor="text1"/>
          <w:sz w:val="24"/>
          <w:szCs w:val="24"/>
        </w:rPr>
        <w:t>,</w:t>
      </w:r>
      <w:r w:rsidR="001E62CB" w:rsidRPr="005A44A5">
        <w:rPr>
          <w:rFonts w:ascii="Times New Roman" w:hAnsi="Times New Roman" w:cs="Times New Roman"/>
          <w:color w:val="000000" w:themeColor="text1"/>
          <w:sz w:val="24"/>
          <w:szCs w:val="24"/>
        </w:rPr>
        <w:t xml:space="preserve"> – informaciją, kad nėra kliūčių parduoti nekilnojamąjį turtą ir kt.); </w:t>
      </w:r>
    </w:p>
    <w:p w:rsidR="0013309F" w:rsidRPr="005A44A5" w:rsidRDefault="00F2156F" w:rsidP="004171A6">
      <w:pPr>
        <w:spacing w:after="0" w:line="240" w:lineRule="auto"/>
        <w:jc w:val="both"/>
        <w:rPr>
          <w:rFonts w:ascii="Times New Roman" w:hAnsi="Times New Roman" w:cs="Times New Roman"/>
          <w:color w:val="000000" w:themeColor="text1"/>
          <w:sz w:val="24"/>
          <w:szCs w:val="24"/>
        </w:rPr>
      </w:pPr>
      <w:r w:rsidRPr="005A44A5">
        <w:rPr>
          <w:rFonts w:ascii="Times New Roman" w:hAnsi="Times New Roman" w:cs="Times New Roman"/>
          <w:sz w:val="24"/>
          <w:szCs w:val="24"/>
        </w:rPr>
        <w:tab/>
      </w:r>
      <w:r w:rsidR="0013309F" w:rsidRPr="005A44A5">
        <w:rPr>
          <w:rFonts w:ascii="Times New Roman" w:hAnsi="Times New Roman" w:cs="Times New Roman"/>
          <w:sz w:val="24"/>
          <w:szCs w:val="24"/>
        </w:rPr>
        <w:t>7.5.</w:t>
      </w:r>
      <w:r w:rsidR="0013309F" w:rsidRPr="005A44A5">
        <w:rPr>
          <w:rFonts w:ascii="Times New Roman" w:hAnsi="Times New Roman" w:cs="Times New Roman"/>
          <w:b/>
          <w:sz w:val="24"/>
          <w:szCs w:val="24"/>
        </w:rPr>
        <w:t xml:space="preserve"> </w:t>
      </w:r>
      <w:r w:rsidR="00E25D7A" w:rsidRPr="005A44A5">
        <w:rPr>
          <w:rFonts w:ascii="Times New Roman" w:hAnsi="Times New Roman" w:cs="Times New Roman"/>
          <w:color w:val="000000" w:themeColor="text1"/>
          <w:sz w:val="24"/>
          <w:szCs w:val="24"/>
        </w:rPr>
        <w:t>jei</w:t>
      </w:r>
      <w:r w:rsidR="0013309F" w:rsidRPr="005A44A5">
        <w:rPr>
          <w:rFonts w:ascii="Times New Roman" w:hAnsi="Times New Roman" w:cs="Times New Roman"/>
          <w:color w:val="000000" w:themeColor="text1"/>
          <w:sz w:val="24"/>
          <w:szCs w:val="24"/>
        </w:rPr>
        <w:t xml:space="preserve"> </w:t>
      </w:r>
      <w:r w:rsidR="001E62CB" w:rsidRPr="005A44A5">
        <w:rPr>
          <w:rFonts w:ascii="Times New Roman" w:hAnsi="Times New Roman" w:cs="Times New Roman"/>
          <w:color w:val="000000" w:themeColor="text1"/>
          <w:sz w:val="24"/>
          <w:szCs w:val="24"/>
        </w:rPr>
        <w:t xml:space="preserve">sandorio </w:t>
      </w:r>
      <w:r w:rsidR="0013309F" w:rsidRPr="005A44A5">
        <w:rPr>
          <w:rFonts w:ascii="Times New Roman" w:hAnsi="Times New Roman" w:cs="Times New Roman"/>
          <w:color w:val="000000" w:themeColor="text1"/>
          <w:sz w:val="24"/>
          <w:szCs w:val="24"/>
        </w:rPr>
        <w:t>suma viršija remi</w:t>
      </w:r>
      <w:r w:rsidR="005128A2" w:rsidRPr="005A44A5">
        <w:rPr>
          <w:rFonts w:ascii="Times New Roman" w:hAnsi="Times New Roman" w:cs="Times New Roman"/>
          <w:color w:val="000000" w:themeColor="text1"/>
          <w:sz w:val="24"/>
          <w:szCs w:val="24"/>
        </w:rPr>
        <w:t>amą sumą, pareiškėjas turi</w:t>
      </w:r>
      <w:r w:rsidR="00AD4C9E" w:rsidRPr="005A44A5">
        <w:rPr>
          <w:rFonts w:ascii="Times New Roman" w:hAnsi="Times New Roman" w:cs="Times New Roman"/>
          <w:color w:val="000000" w:themeColor="text1"/>
          <w:sz w:val="24"/>
          <w:szCs w:val="24"/>
        </w:rPr>
        <w:t xml:space="preserve"> pateikti</w:t>
      </w:r>
      <w:r w:rsidR="001E62CB" w:rsidRPr="005A44A5">
        <w:rPr>
          <w:rFonts w:ascii="Times New Roman" w:hAnsi="Times New Roman" w:cs="Times New Roman"/>
          <w:color w:val="000000" w:themeColor="text1"/>
          <w:sz w:val="24"/>
          <w:szCs w:val="24"/>
        </w:rPr>
        <w:t xml:space="preserve"> sandorio įvykdymą,  </w:t>
      </w:r>
      <w:r w:rsidR="0013309F" w:rsidRPr="005A44A5">
        <w:rPr>
          <w:rFonts w:ascii="Times New Roman" w:hAnsi="Times New Roman" w:cs="Times New Roman"/>
          <w:color w:val="000000" w:themeColor="text1"/>
          <w:sz w:val="24"/>
          <w:szCs w:val="24"/>
        </w:rPr>
        <w:t>pateikiant  papildomus dokumentus.</w:t>
      </w:r>
    </w:p>
    <w:p w:rsidR="002149BB" w:rsidRPr="005A44A5" w:rsidRDefault="00F2156F" w:rsidP="004171A6">
      <w:pPr>
        <w:spacing w:after="0" w:line="240" w:lineRule="auto"/>
        <w:jc w:val="both"/>
        <w:rPr>
          <w:rFonts w:ascii="Times New Roman" w:hAnsi="Times New Roman" w:cs="Times New Roman"/>
          <w:sz w:val="24"/>
          <w:szCs w:val="24"/>
        </w:rPr>
      </w:pPr>
      <w:r w:rsidRPr="005A44A5">
        <w:rPr>
          <w:rFonts w:ascii="Times New Roman" w:hAnsi="Times New Roman" w:cs="Times New Roman"/>
          <w:sz w:val="24"/>
          <w:szCs w:val="24"/>
        </w:rPr>
        <w:tab/>
      </w:r>
      <w:r w:rsidR="00797BB1" w:rsidRPr="005A44A5">
        <w:rPr>
          <w:rFonts w:ascii="Times New Roman" w:hAnsi="Times New Roman" w:cs="Times New Roman"/>
          <w:sz w:val="24"/>
          <w:szCs w:val="24"/>
        </w:rPr>
        <w:t>8. Seniūnija, gavusi pareiškėjo</w:t>
      </w:r>
      <w:r w:rsidR="002149BB" w:rsidRPr="005A44A5">
        <w:rPr>
          <w:rFonts w:ascii="Times New Roman" w:hAnsi="Times New Roman" w:cs="Times New Roman"/>
          <w:sz w:val="24"/>
          <w:szCs w:val="24"/>
        </w:rPr>
        <w:t xml:space="preserve"> prašymą, per 10 </w:t>
      </w:r>
      <w:r w:rsidR="00797BB1" w:rsidRPr="005A44A5">
        <w:rPr>
          <w:rFonts w:ascii="Times New Roman" w:hAnsi="Times New Roman" w:cs="Times New Roman"/>
          <w:sz w:val="24"/>
          <w:szCs w:val="24"/>
        </w:rPr>
        <w:t xml:space="preserve">darbo dienų patikrina </w:t>
      </w:r>
      <w:r w:rsidR="002149BB" w:rsidRPr="005A44A5">
        <w:rPr>
          <w:rFonts w:ascii="Times New Roman" w:hAnsi="Times New Roman" w:cs="Times New Roman"/>
          <w:sz w:val="24"/>
          <w:szCs w:val="24"/>
        </w:rPr>
        <w:t xml:space="preserve">gyvenimo sąlygas, surašo buities sąlygų patikrinimo aktą, kuriame nurodoma paramos reikalingumas. Pareiškėjo dokumentus ir buities sąlygų patikrinimo aktą pateikia Savivaldybės administracijai. </w:t>
      </w:r>
    </w:p>
    <w:p w:rsidR="002149BB" w:rsidRPr="005A44A5" w:rsidRDefault="00F2156F" w:rsidP="004171A6">
      <w:pPr>
        <w:spacing w:after="0" w:line="240" w:lineRule="auto"/>
        <w:jc w:val="both"/>
        <w:rPr>
          <w:rFonts w:ascii="Times New Roman" w:hAnsi="Times New Roman" w:cs="Times New Roman"/>
          <w:sz w:val="24"/>
          <w:szCs w:val="24"/>
        </w:rPr>
      </w:pPr>
      <w:r w:rsidRPr="005A44A5">
        <w:rPr>
          <w:rFonts w:ascii="Times New Roman" w:hAnsi="Times New Roman" w:cs="Times New Roman"/>
          <w:sz w:val="24"/>
          <w:szCs w:val="24"/>
        </w:rPr>
        <w:tab/>
      </w:r>
      <w:r w:rsidR="002149BB" w:rsidRPr="005A44A5">
        <w:rPr>
          <w:rFonts w:ascii="Times New Roman" w:hAnsi="Times New Roman" w:cs="Times New Roman"/>
          <w:sz w:val="24"/>
          <w:szCs w:val="24"/>
        </w:rPr>
        <w:t>9. Komisija, išnagrinėjusi pareiškėjo prašymą ir pateiktus dokumentus, priima sprendimą dėl vienkar</w:t>
      </w:r>
      <w:r w:rsidR="004F776E" w:rsidRPr="005A44A5">
        <w:rPr>
          <w:rFonts w:ascii="Times New Roman" w:hAnsi="Times New Roman" w:cs="Times New Roman"/>
          <w:sz w:val="24"/>
          <w:szCs w:val="24"/>
        </w:rPr>
        <w:t xml:space="preserve">tinės paramai </w:t>
      </w:r>
      <w:r w:rsidR="002149BB" w:rsidRPr="005A44A5">
        <w:rPr>
          <w:rFonts w:ascii="Times New Roman" w:hAnsi="Times New Roman" w:cs="Times New Roman"/>
          <w:sz w:val="24"/>
          <w:szCs w:val="24"/>
        </w:rPr>
        <w:t>daugiavaikei šeimai</w:t>
      </w:r>
      <w:r w:rsidR="004F776E" w:rsidRPr="005A44A5">
        <w:rPr>
          <w:rFonts w:ascii="Times New Roman" w:hAnsi="Times New Roman" w:cs="Times New Roman"/>
          <w:sz w:val="24"/>
          <w:szCs w:val="24"/>
        </w:rPr>
        <w:t xml:space="preserve"> ar globėjui </w:t>
      </w:r>
      <w:r w:rsidR="002149BB" w:rsidRPr="005A44A5">
        <w:rPr>
          <w:rFonts w:ascii="Times New Roman" w:hAnsi="Times New Roman" w:cs="Times New Roman"/>
          <w:sz w:val="24"/>
          <w:szCs w:val="24"/>
        </w:rPr>
        <w:t xml:space="preserve"> skyrimo. </w:t>
      </w:r>
    </w:p>
    <w:p w:rsidR="002149BB" w:rsidRPr="005A44A5" w:rsidRDefault="00F2156F" w:rsidP="004171A6">
      <w:pPr>
        <w:spacing w:after="0" w:line="240" w:lineRule="auto"/>
        <w:jc w:val="both"/>
        <w:rPr>
          <w:rFonts w:ascii="Times New Roman" w:hAnsi="Times New Roman" w:cs="Times New Roman"/>
          <w:sz w:val="24"/>
          <w:szCs w:val="24"/>
        </w:rPr>
      </w:pPr>
      <w:r w:rsidRPr="005A44A5">
        <w:rPr>
          <w:sz w:val="24"/>
          <w:szCs w:val="24"/>
        </w:rPr>
        <w:tab/>
      </w:r>
      <w:r w:rsidR="002149BB" w:rsidRPr="005A44A5">
        <w:rPr>
          <w:sz w:val="24"/>
          <w:szCs w:val="24"/>
        </w:rPr>
        <w:t>10</w:t>
      </w:r>
      <w:r w:rsidR="002149BB" w:rsidRPr="005A44A5">
        <w:rPr>
          <w:rFonts w:ascii="Times New Roman" w:hAnsi="Times New Roman" w:cs="Times New Roman"/>
          <w:sz w:val="24"/>
          <w:szCs w:val="24"/>
        </w:rPr>
        <w:t>. Komisijos sprendimas įforminamas Komisijos protokolu, kurio pagrindu Savivaldybės administracijos Juridinio ir personalo skyrius sudaro sutartį dėl paramos skyrimo</w:t>
      </w:r>
      <w:r w:rsidR="00E25D7A" w:rsidRPr="005A44A5">
        <w:rPr>
          <w:rFonts w:ascii="Times New Roman" w:hAnsi="Times New Roman" w:cs="Times New Roman"/>
          <w:sz w:val="24"/>
          <w:szCs w:val="24"/>
        </w:rPr>
        <w:t xml:space="preserve"> </w:t>
      </w:r>
      <w:r w:rsidR="00797BB1" w:rsidRPr="005A44A5">
        <w:rPr>
          <w:rFonts w:ascii="Times New Roman" w:hAnsi="Times New Roman" w:cs="Times New Roman"/>
          <w:sz w:val="24"/>
          <w:szCs w:val="24"/>
        </w:rPr>
        <w:t>/</w:t>
      </w:r>
      <w:r w:rsidR="00E25D7A" w:rsidRPr="005A44A5">
        <w:rPr>
          <w:rFonts w:ascii="Times New Roman" w:hAnsi="Times New Roman" w:cs="Times New Roman"/>
          <w:sz w:val="24"/>
          <w:szCs w:val="24"/>
        </w:rPr>
        <w:t xml:space="preserve"> </w:t>
      </w:r>
      <w:r w:rsidR="00797BB1" w:rsidRPr="005A44A5">
        <w:rPr>
          <w:rFonts w:ascii="Times New Roman" w:hAnsi="Times New Roman" w:cs="Times New Roman"/>
          <w:sz w:val="24"/>
          <w:szCs w:val="24"/>
        </w:rPr>
        <w:t>neskyrimo</w:t>
      </w:r>
      <w:r w:rsidR="002149BB" w:rsidRPr="005A44A5">
        <w:rPr>
          <w:rFonts w:ascii="Times New Roman" w:hAnsi="Times New Roman" w:cs="Times New Roman"/>
          <w:sz w:val="24"/>
          <w:szCs w:val="24"/>
        </w:rPr>
        <w:t>.</w:t>
      </w:r>
    </w:p>
    <w:p w:rsidR="002149BB" w:rsidRPr="005A44A5" w:rsidRDefault="00F2156F" w:rsidP="004171A6">
      <w:pPr>
        <w:spacing w:after="0" w:line="240" w:lineRule="auto"/>
        <w:jc w:val="both"/>
        <w:rPr>
          <w:rFonts w:ascii="Times New Roman" w:hAnsi="Times New Roman" w:cs="Times New Roman"/>
          <w:b/>
          <w:sz w:val="24"/>
          <w:szCs w:val="24"/>
        </w:rPr>
      </w:pPr>
      <w:r w:rsidRPr="005A44A5">
        <w:rPr>
          <w:rFonts w:ascii="Times New Roman" w:hAnsi="Times New Roman" w:cs="Times New Roman"/>
          <w:sz w:val="24"/>
          <w:szCs w:val="24"/>
        </w:rPr>
        <w:tab/>
      </w:r>
      <w:r w:rsidR="002149BB" w:rsidRPr="005A44A5">
        <w:rPr>
          <w:rFonts w:ascii="Times New Roman" w:hAnsi="Times New Roman" w:cs="Times New Roman"/>
          <w:sz w:val="24"/>
          <w:szCs w:val="24"/>
        </w:rPr>
        <w:t>11. Skirta parama pareiškėjui į nurodytą sąskaitą pervedama, kai yra pasirašyta sutartis, ir pateikti dokumentai dėl nekilnojamo</w:t>
      </w:r>
      <w:r w:rsidR="00163804" w:rsidRPr="005A44A5">
        <w:rPr>
          <w:rFonts w:ascii="Times New Roman" w:hAnsi="Times New Roman" w:cs="Times New Roman"/>
          <w:sz w:val="24"/>
          <w:szCs w:val="24"/>
        </w:rPr>
        <w:t xml:space="preserve"> turto įsigijimo ar remonto išlaidų padengimo</w:t>
      </w:r>
      <w:r w:rsidR="002149BB" w:rsidRPr="005A44A5">
        <w:rPr>
          <w:rFonts w:ascii="Times New Roman" w:hAnsi="Times New Roman" w:cs="Times New Roman"/>
          <w:b/>
          <w:sz w:val="24"/>
          <w:szCs w:val="24"/>
        </w:rPr>
        <w:t xml:space="preserve">. </w:t>
      </w:r>
    </w:p>
    <w:p w:rsidR="002149BB" w:rsidRPr="005A44A5" w:rsidRDefault="002149BB" w:rsidP="004171A6">
      <w:pPr>
        <w:spacing w:after="0" w:line="240" w:lineRule="auto"/>
        <w:jc w:val="center"/>
        <w:rPr>
          <w:rFonts w:ascii="Times New Roman" w:hAnsi="Times New Roman" w:cs="Times New Roman"/>
          <w:sz w:val="24"/>
          <w:szCs w:val="24"/>
        </w:rPr>
      </w:pPr>
    </w:p>
    <w:p w:rsidR="002149BB" w:rsidRPr="005A44A5" w:rsidRDefault="002149BB" w:rsidP="00F2156F">
      <w:pPr>
        <w:spacing w:after="0" w:line="240" w:lineRule="auto"/>
        <w:jc w:val="center"/>
        <w:rPr>
          <w:rFonts w:ascii="Times New Roman" w:hAnsi="Times New Roman" w:cs="Times New Roman"/>
          <w:b/>
          <w:sz w:val="24"/>
          <w:szCs w:val="24"/>
        </w:rPr>
      </w:pPr>
      <w:r w:rsidRPr="005A44A5">
        <w:rPr>
          <w:rFonts w:ascii="Times New Roman" w:hAnsi="Times New Roman" w:cs="Times New Roman"/>
          <w:b/>
          <w:sz w:val="24"/>
          <w:szCs w:val="24"/>
        </w:rPr>
        <w:t>V</w:t>
      </w:r>
      <w:r w:rsidR="000F4617" w:rsidRPr="005A44A5">
        <w:rPr>
          <w:rFonts w:ascii="Times New Roman" w:hAnsi="Times New Roman" w:cs="Times New Roman"/>
          <w:b/>
          <w:sz w:val="24"/>
          <w:szCs w:val="24"/>
        </w:rPr>
        <w:t xml:space="preserve">. </w:t>
      </w:r>
      <w:r w:rsidRPr="005A44A5">
        <w:rPr>
          <w:rFonts w:ascii="Times New Roman" w:hAnsi="Times New Roman" w:cs="Times New Roman"/>
          <w:b/>
          <w:sz w:val="24"/>
          <w:szCs w:val="24"/>
        </w:rPr>
        <w:t xml:space="preserve">DAUGIAVAIKŲ ŠEIMŲ </w:t>
      </w:r>
      <w:r w:rsidR="000F4617" w:rsidRPr="005A44A5">
        <w:rPr>
          <w:rFonts w:ascii="Times New Roman" w:hAnsi="Times New Roman" w:cs="Times New Roman"/>
          <w:b/>
          <w:sz w:val="24"/>
          <w:szCs w:val="24"/>
        </w:rPr>
        <w:t xml:space="preserve"> IR GLOBĖJŲ </w:t>
      </w:r>
      <w:r w:rsidRPr="005A44A5">
        <w:rPr>
          <w:rFonts w:ascii="Times New Roman" w:hAnsi="Times New Roman" w:cs="Times New Roman"/>
          <w:b/>
          <w:sz w:val="24"/>
          <w:szCs w:val="24"/>
        </w:rPr>
        <w:t xml:space="preserve">FINANASINĖS PARAMOS SKYRIMO </w:t>
      </w:r>
      <w:r w:rsidR="00340C42" w:rsidRPr="005A44A5">
        <w:rPr>
          <w:rFonts w:ascii="Times New Roman" w:hAnsi="Times New Roman" w:cs="Times New Roman"/>
          <w:b/>
          <w:sz w:val="24"/>
          <w:szCs w:val="24"/>
        </w:rPr>
        <w:t xml:space="preserve">/ NESKYRIMO </w:t>
      </w:r>
      <w:r w:rsidRPr="005A44A5">
        <w:rPr>
          <w:rFonts w:ascii="Times New Roman" w:hAnsi="Times New Roman" w:cs="Times New Roman"/>
          <w:b/>
          <w:sz w:val="24"/>
          <w:szCs w:val="24"/>
        </w:rPr>
        <w:t>KRITERIJAI</w:t>
      </w:r>
    </w:p>
    <w:p w:rsidR="002149BB" w:rsidRPr="005A44A5" w:rsidRDefault="002149BB" w:rsidP="004171A6">
      <w:pPr>
        <w:spacing w:after="0" w:line="240" w:lineRule="auto"/>
        <w:jc w:val="both"/>
        <w:rPr>
          <w:b/>
          <w:sz w:val="24"/>
          <w:szCs w:val="24"/>
        </w:rPr>
      </w:pPr>
    </w:p>
    <w:p w:rsidR="002149BB" w:rsidRPr="005A44A5" w:rsidRDefault="00F2156F" w:rsidP="00E83FD2">
      <w:pPr>
        <w:spacing w:after="0" w:line="240" w:lineRule="auto"/>
        <w:jc w:val="both"/>
        <w:rPr>
          <w:rFonts w:ascii="Times New Roman" w:hAnsi="Times New Roman" w:cs="Times New Roman"/>
          <w:sz w:val="24"/>
          <w:szCs w:val="24"/>
        </w:rPr>
      </w:pPr>
      <w:r w:rsidRPr="005A44A5">
        <w:tab/>
      </w:r>
      <w:r w:rsidR="004F776E" w:rsidRPr="005A44A5">
        <w:rPr>
          <w:rFonts w:ascii="Times New Roman" w:hAnsi="Times New Roman" w:cs="Times New Roman"/>
          <w:sz w:val="24"/>
          <w:szCs w:val="24"/>
        </w:rPr>
        <w:t>12</w:t>
      </w:r>
      <w:r w:rsidR="002149BB" w:rsidRPr="005A44A5">
        <w:rPr>
          <w:rFonts w:ascii="Times New Roman" w:hAnsi="Times New Roman" w:cs="Times New Roman"/>
          <w:sz w:val="24"/>
          <w:szCs w:val="24"/>
        </w:rPr>
        <w:t xml:space="preserve">. Parama </w:t>
      </w:r>
      <w:r w:rsidR="0013309F" w:rsidRPr="005A44A5">
        <w:rPr>
          <w:rFonts w:ascii="Times New Roman" w:hAnsi="Times New Roman" w:cs="Times New Roman"/>
          <w:sz w:val="24"/>
          <w:szCs w:val="24"/>
        </w:rPr>
        <w:t>skiriama</w:t>
      </w:r>
      <w:r w:rsidR="002149BB" w:rsidRPr="005A44A5">
        <w:rPr>
          <w:rFonts w:ascii="Times New Roman" w:hAnsi="Times New Roman" w:cs="Times New Roman"/>
          <w:sz w:val="24"/>
          <w:szCs w:val="24"/>
        </w:rPr>
        <w:t xml:space="preserve"> daugiavaikė</w:t>
      </w:r>
      <w:r w:rsidR="0013309F" w:rsidRPr="005A44A5">
        <w:rPr>
          <w:rFonts w:ascii="Times New Roman" w:hAnsi="Times New Roman" w:cs="Times New Roman"/>
          <w:sz w:val="24"/>
          <w:szCs w:val="24"/>
        </w:rPr>
        <w:t>m</w:t>
      </w:r>
      <w:r w:rsidR="002149BB" w:rsidRPr="005A44A5">
        <w:rPr>
          <w:rFonts w:ascii="Times New Roman" w:hAnsi="Times New Roman" w:cs="Times New Roman"/>
          <w:sz w:val="24"/>
          <w:szCs w:val="24"/>
        </w:rPr>
        <w:t>s šeimoms, kurios augina 3 ir daugiau vaikų iki 18 metų (arba iki 24 metų, jeigu mokosi pagal bendrojo ugdymo programą ar pagal formaliojo profesinio mokymo programą, arba studijuoja aukštojoje mokykloje dieniniame skyriuje).</w:t>
      </w:r>
    </w:p>
    <w:p w:rsidR="00797BB1" w:rsidRPr="005A44A5" w:rsidRDefault="00F2156F" w:rsidP="00E83FD2">
      <w:pPr>
        <w:spacing w:after="0" w:line="240" w:lineRule="auto"/>
        <w:jc w:val="both"/>
        <w:rPr>
          <w:rFonts w:ascii="Times New Roman" w:hAnsi="Times New Roman" w:cs="Times New Roman"/>
          <w:sz w:val="24"/>
          <w:szCs w:val="24"/>
        </w:rPr>
      </w:pPr>
      <w:r w:rsidRPr="005A44A5">
        <w:rPr>
          <w:rFonts w:ascii="Times New Roman" w:hAnsi="Times New Roman" w:cs="Times New Roman"/>
          <w:sz w:val="24"/>
          <w:szCs w:val="24"/>
        </w:rPr>
        <w:tab/>
      </w:r>
      <w:r w:rsidR="004F776E" w:rsidRPr="005A44A5">
        <w:rPr>
          <w:rFonts w:ascii="Times New Roman" w:hAnsi="Times New Roman" w:cs="Times New Roman"/>
          <w:sz w:val="24"/>
          <w:szCs w:val="24"/>
        </w:rPr>
        <w:t>13</w:t>
      </w:r>
      <w:r w:rsidR="002149BB" w:rsidRPr="005A44A5">
        <w:rPr>
          <w:rFonts w:ascii="Times New Roman" w:hAnsi="Times New Roman" w:cs="Times New Roman"/>
          <w:sz w:val="24"/>
          <w:szCs w:val="24"/>
        </w:rPr>
        <w:t>.</w:t>
      </w:r>
      <w:r w:rsidR="0013309F" w:rsidRPr="005A44A5">
        <w:rPr>
          <w:rFonts w:ascii="Times New Roman" w:hAnsi="Times New Roman" w:cs="Times New Roman"/>
          <w:sz w:val="24"/>
          <w:szCs w:val="24"/>
        </w:rPr>
        <w:t xml:space="preserve"> Daugiavaikės šeimos</w:t>
      </w:r>
      <w:r w:rsidR="00163804" w:rsidRPr="005A44A5">
        <w:rPr>
          <w:rFonts w:ascii="Times New Roman" w:hAnsi="Times New Roman" w:cs="Times New Roman"/>
          <w:sz w:val="24"/>
          <w:szCs w:val="24"/>
        </w:rPr>
        <w:t xml:space="preserve"> turi teisę į paramą, kai vidutinės bendrai gyvenančių asmenų ar vieno gyvenančio asmens pajamos per mėnesį neviršija 1 VRP dydžio vienam asmeniui</w:t>
      </w:r>
      <w:r w:rsidR="0013309F" w:rsidRPr="005A44A5">
        <w:rPr>
          <w:rFonts w:ascii="Times New Roman" w:hAnsi="Times New Roman" w:cs="Times New Roman"/>
          <w:sz w:val="24"/>
          <w:szCs w:val="24"/>
        </w:rPr>
        <w:t xml:space="preserve">. </w:t>
      </w:r>
    </w:p>
    <w:p w:rsidR="002149BB" w:rsidRPr="006D4DEE" w:rsidRDefault="00F2156F" w:rsidP="00E83FD2">
      <w:pPr>
        <w:spacing w:after="0" w:line="240" w:lineRule="auto"/>
        <w:jc w:val="both"/>
        <w:rPr>
          <w:rFonts w:ascii="Times New Roman" w:hAnsi="Times New Roman" w:cs="Times New Roman"/>
          <w:color w:val="FF0000"/>
          <w:sz w:val="24"/>
          <w:szCs w:val="24"/>
        </w:rPr>
      </w:pPr>
      <w:r w:rsidRPr="005A44A5">
        <w:rPr>
          <w:rFonts w:ascii="Times New Roman" w:hAnsi="Times New Roman" w:cs="Times New Roman"/>
          <w:sz w:val="24"/>
          <w:szCs w:val="24"/>
        </w:rPr>
        <w:tab/>
      </w:r>
      <w:r w:rsidR="00797BB1" w:rsidRPr="006D4DEE">
        <w:rPr>
          <w:rFonts w:ascii="Times New Roman" w:hAnsi="Times New Roman" w:cs="Times New Roman"/>
          <w:color w:val="FF0000"/>
          <w:sz w:val="24"/>
          <w:szCs w:val="24"/>
        </w:rPr>
        <w:t xml:space="preserve">14. </w:t>
      </w:r>
      <w:r w:rsidR="0013309F" w:rsidRPr="006D4DEE">
        <w:rPr>
          <w:rFonts w:ascii="Times New Roman" w:hAnsi="Times New Roman" w:cs="Times New Roman"/>
          <w:color w:val="FF0000"/>
          <w:sz w:val="24"/>
          <w:szCs w:val="24"/>
        </w:rPr>
        <w:t>Globėjams skirti finansinę par</w:t>
      </w:r>
      <w:r w:rsidR="00CC4477" w:rsidRPr="006D4DEE">
        <w:rPr>
          <w:rFonts w:ascii="Times New Roman" w:hAnsi="Times New Roman" w:cs="Times New Roman"/>
          <w:color w:val="FF0000"/>
          <w:sz w:val="24"/>
          <w:szCs w:val="24"/>
        </w:rPr>
        <w:t>amą, neatsižvelgiant į pajamas</w:t>
      </w:r>
      <w:r w:rsidR="000B14E3" w:rsidRPr="006D4DEE">
        <w:rPr>
          <w:rFonts w:ascii="Times New Roman" w:hAnsi="Times New Roman" w:cs="Times New Roman"/>
          <w:color w:val="FF0000"/>
          <w:sz w:val="24"/>
          <w:szCs w:val="24"/>
        </w:rPr>
        <w:t>.</w:t>
      </w:r>
    </w:p>
    <w:p w:rsidR="002149BB" w:rsidRPr="005A44A5" w:rsidRDefault="00E83FD2" w:rsidP="00E83FD2">
      <w:pPr>
        <w:spacing w:after="0" w:line="240" w:lineRule="auto"/>
        <w:jc w:val="both"/>
        <w:rPr>
          <w:rFonts w:ascii="Times New Roman" w:hAnsi="Times New Roman" w:cs="Times New Roman"/>
          <w:sz w:val="24"/>
          <w:szCs w:val="24"/>
        </w:rPr>
      </w:pPr>
      <w:r w:rsidRPr="005A44A5">
        <w:rPr>
          <w:rFonts w:ascii="Times New Roman" w:hAnsi="Times New Roman" w:cs="Times New Roman"/>
          <w:sz w:val="24"/>
          <w:szCs w:val="24"/>
        </w:rPr>
        <w:tab/>
      </w:r>
      <w:r w:rsidR="00797BB1" w:rsidRPr="005A44A5">
        <w:rPr>
          <w:rFonts w:ascii="Times New Roman" w:hAnsi="Times New Roman" w:cs="Times New Roman"/>
          <w:sz w:val="24"/>
          <w:szCs w:val="24"/>
        </w:rPr>
        <w:t>15</w:t>
      </w:r>
      <w:r w:rsidR="002149BB" w:rsidRPr="005A44A5">
        <w:rPr>
          <w:rFonts w:ascii="Times New Roman" w:hAnsi="Times New Roman" w:cs="Times New Roman"/>
          <w:sz w:val="24"/>
          <w:szCs w:val="24"/>
        </w:rPr>
        <w:t>. Pirmenybė</w:t>
      </w:r>
      <w:r w:rsidR="00163804" w:rsidRPr="005A44A5">
        <w:rPr>
          <w:rFonts w:ascii="Times New Roman" w:hAnsi="Times New Roman" w:cs="Times New Roman"/>
          <w:sz w:val="24"/>
          <w:szCs w:val="24"/>
        </w:rPr>
        <w:t xml:space="preserve"> finansinei </w:t>
      </w:r>
      <w:r w:rsidR="002149BB" w:rsidRPr="005A44A5">
        <w:rPr>
          <w:rFonts w:ascii="Times New Roman" w:hAnsi="Times New Roman" w:cs="Times New Roman"/>
          <w:sz w:val="24"/>
          <w:szCs w:val="24"/>
        </w:rPr>
        <w:t>parama</w:t>
      </w:r>
      <w:r w:rsidR="005552EF" w:rsidRPr="005A44A5">
        <w:rPr>
          <w:rFonts w:ascii="Times New Roman" w:hAnsi="Times New Roman" w:cs="Times New Roman"/>
          <w:sz w:val="24"/>
          <w:szCs w:val="24"/>
        </w:rPr>
        <w:t>i gauti teikiama</w:t>
      </w:r>
      <w:r w:rsidR="00E25D7A" w:rsidRPr="005A44A5">
        <w:rPr>
          <w:rFonts w:ascii="Times New Roman" w:hAnsi="Times New Roman" w:cs="Times New Roman"/>
          <w:sz w:val="24"/>
          <w:szCs w:val="24"/>
        </w:rPr>
        <w:t>,</w:t>
      </w:r>
      <w:r w:rsidR="005552EF" w:rsidRPr="005A44A5">
        <w:rPr>
          <w:rFonts w:ascii="Times New Roman" w:hAnsi="Times New Roman" w:cs="Times New Roman"/>
          <w:sz w:val="24"/>
          <w:szCs w:val="24"/>
        </w:rPr>
        <w:t xml:space="preserve"> atsižvelgiant</w:t>
      </w:r>
      <w:r w:rsidR="00E25D7A" w:rsidRPr="005A44A5">
        <w:rPr>
          <w:rFonts w:ascii="Times New Roman" w:hAnsi="Times New Roman" w:cs="Times New Roman"/>
          <w:sz w:val="24"/>
          <w:szCs w:val="24"/>
        </w:rPr>
        <w:t xml:space="preserve"> į</w:t>
      </w:r>
      <w:r w:rsidR="002149BB" w:rsidRPr="005A44A5">
        <w:rPr>
          <w:rFonts w:ascii="Times New Roman" w:hAnsi="Times New Roman" w:cs="Times New Roman"/>
          <w:sz w:val="24"/>
          <w:szCs w:val="24"/>
        </w:rPr>
        <w:t>:</w:t>
      </w:r>
    </w:p>
    <w:p w:rsidR="00160956" w:rsidRPr="005A44A5" w:rsidRDefault="00E83FD2" w:rsidP="00E83FD2">
      <w:pPr>
        <w:spacing w:after="0" w:line="240" w:lineRule="auto"/>
        <w:jc w:val="both"/>
        <w:rPr>
          <w:rFonts w:ascii="Times New Roman" w:hAnsi="Times New Roman" w:cs="Times New Roman"/>
          <w:sz w:val="24"/>
          <w:szCs w:val="24"/>
        </w:rPr>
      </w:pPr>
      <w:r w:rsidRPr="005A44A5">
        <w:rPr>
          <w:rFonts w:ascii="Times New Roman" w:hAnsi="Times New Roman" w:cs="Times New Roman"/>
          <w:sz w:val="24"/>
          <w:szCs w:val="24"/>
        </w:rPr>
        <w:tab/>
      </w:r>
      <w:r w:rsidR="00797BB1" w:rsidRPr="005A44A5">
        <w:rPr>
          <w:rFonts w:ascii="Times New Roman" w:hAnsi="Times New Roman" w:cs="Times New Roman"/>
          <w:sz w:val="24"/>
          <w:szCs w:val="24"/>
        </w:rPr>
        <w:t>15</w:t>
      </w:r>
      <w:r w:rsidR="000F4617" w:rsidRPr="005A44A5">
        <w:rPr>
          <w:rFonts w:ascii="Times New Roman" w:hAnsi="Times New Roman" w:cs="Times New Roman"/>
          <w:sz w:val="24"/>
          <w:szCs w:val="24"/>
        </w:rPr>
        <w:t xml:space="preserve">.1. </w:t>
      </w:r>
      <w:r w:rsidR="00E25D7A" w:rsidRPr="005A44A5">
        <w:rPr>
          <w:rFonts w:ascii="Times New Roman" w:hAnsi="Times New Roman" w:cs="Times New Roman"/>
          <w:sz w:val="24"/>
          <w:szCs w:val="24"/>
        </w:rPr>
        <w:t>prašymo</w:t>
      </w:r>
      <w:r w:rsidR="000F4617" w:rsidRPr="005A44A5">
        <w:rPr>
          <w:rFonts w:ascii="Times New Roman" w:hAnsi="Times New Roman" w:cs="Times New Roman"/>
          <w:sz w:val="24"/>
          <w:szCs w:val="24"/>
        </w:rPr>
        <w:t xml:space="preserve"> dėl finansinės paramos </w:t>
      </w:r>
      <w:r w:rsidR="007472BB" w:rsidRPr="005A44A5">
        <w:rPr>
          <w:rFonts w:ascii="Times New Roman" w:hAnsi="Times New Roman" w:cs="Times New Roman"/>
          <w:sz w:val="24"/>
          <w:szCs w:val="24"/>
        </w:rPr>
        <w:t>pateikimo datą</w:t>
      </w:r>
      <w:r w:rsidR="00E25D7A" w:rsidRPr="005A44A5">
        <w:rPr>
          <w:rFonts w:ascii="Times New Roman" w:hAnsi="Times New Roman" w:cs="Times New Roman"/>
          <w:sz w:val="24"/>
          <w:szCs w:val="24"/>
        </w:rPr>
        <w:t>;</w:t>
      </w:r>
    </w:p>
    <w:p w:rsidR="002149BB" w:rsidRPr="005A44A5" w:rsidRDefault="00E83FD2" w:rsidP="00E83FD2">
      <w:pPr>
        <w:spacing w:after="0" w:line="240" w:lineRule="auto"/>
        <w:jc w:val="both"/>
        <w:rPr>
          <w:rFonts w:ascii="Times New Roman" w:hAnsi="Times New Roman" w:cs="Times New Roman"/>
          <w:sz w:val="24"/>
          <w:szCs w:val="24"/>
        </w:rPr>
      </w:pPr>
      <w:r w:rsidRPr="005A44A5">
        <w:rPr>
          <w:rFonts w:ascii="Times New Roman" w:hAnsi="Times New Roman" w:cs="Times New Roman"/>
          <w:sz w:val="24"/>
          <w:szCs w:val="24"/>
        </w:rPr>
        <w:tab/>
      </w:r>
      <w:r w:rsidR="00797BB1" w:rsidRPr="005A44A5">
        <w:rPr>
          <w:rFonts w:ascii="Times New Roman" w:hAnsi="Times New Roman" w:cs="Times New Roman"/>
          <w:sz w:val="24"/>
          <w:szCs w:val="24"/>
        </w:rPr>
        <w:t>15</w:t>
      </w:r>
      <w:r w:rsidR="00160956" w:rsidRPr="005A44A5">
        <w:rPr>
          <w:rFonts w:ascii="Times New Roman" w:hAnsi="Times New Roman" w:cs="Times New Roman"/>
          <w:sz w:val="24"/>
          <w:szCs w:val="24"/>
        </w:rPr>
        <w:t xml:space="preserve">.2. </w:t>
      </w:r>
      <w:r w:rsidR="00E25D7A" w:rsidRPr="005A44A5">
        <w:rPr>
          <w:rFonts w:ascii="Times New Roman" w:hAnsi="Times New Roman" w:cs="Times New Roman"/>
          <w:sz w:val="24"/>
          <w:szCs w:val="24"/>
        </w:rPr>
        <w:t>s</w:t>
      </w:r>
      <w:r w:rsidR="00160956" w:rsidRPr="005A44A5">
        <w:rPr>
          <w:rFonts w:ascii="Times New Roman" w:hAnsi="Times New Roman" w:cs="Times New Roman"/>
          <w:sz w:val="24"/>
          <w:szCs w:val="24"/>
        </w:rPr>
        <w:t>eniūnijos buities są</w:t>
      </w:r>
      <w:r w:rsidR="002149BB" w:rsidRPr="005A44A5">
        <w:rPr>
          <w:rFonts w:ascii="Times New Roman" w:hAnsi="Times New Roman" w:cs="Times New Roman"/>
          <w:sz w:val="24"/>
          <w:szCs w:val="24"/>
        </w:rPr>
        <w:t>lygų</w:t>
      </w:r>
      <w:r w:rsidR="00160956" w:rsidRPr="005A44A5">
        <w:rPr>
          <w:rFonts w:ascii="Times New Roman" w:hAnsi="Times New Roman" w:cs="Times New Roman"/>
          <w:sz w:val="24"/>
          <w:szCs w:val="24"/>
        </w:rPr>
        <w:t xml:space="preserve"> </w:t>
      </w:r>
      <w:r w:rsidR="002149BB" w:rsidRPr="005A44A5">
        <w:rPr>
          <w:rFonts w:ascii="Times New Roman" w:hAnsi="Times New Roman" w:cs="Times New Roman"/>
          <w:sz w:val="24"/>
          <w:szCs w:val="24"/>
        </w:rPr>
        <w:t>patikrinimo akte nurodytas faktines aplinkybes</w:t>
      </w:r>
      <w:r w:rsidR="00160956" w:rsidRPr="005A44A5">
        <w:rPr>
          <w:rFonts w:ascii="Times New Roman" w:hAnsi="Times New Roman" w:cs="Times New Roman"/>
          <w:sz w:val="24"/>
          <w:szCs w:val="24"/>
        </w:rPr>
        <w:t>;</w:t>
      </w:r>
    </w:p>
    <w:p w:rsidR="00160956" w:rsidRPr="005A44A5" w:rsidRDefault="00E83FD2" w:rsidP="00E83FD2">
      <w:pPr>
        <w:spacing w:after="0" w:line="240" w:lineRule="auto"/>
        <w:jc w:val="both"/>
        <w:rPr>
          <w:rFonts w:ascii="Times New Roman" w:hAnsi="Times New Roman" w:cs="Times New Roman"/>
          <w:sz w:val="24"/>
          <w:szCs w:val="24"/>
        </w:rPr>
      </w:pPr>
      <w:r w:rsidRPr="005A44A5">
        <w:rPr>
          <w:rFonts w:ascii="Times New Roman" w:hAnsi="Times New Roman" w:cs="Times New Roman"/>
          <w:sz w:val="24"/>
          <w:szCs w:val="24"/>
        </w:rPr>
        <w:tab/>
      </w:r>
      <w:r w:rsidR="00797BB1" w:rsidRPr="005A44A5">
        <w:rPr>
          <w:rFonts w:ascii="Times New Roman" w:hAnsi="Times New Roman" w:cs="Times New Roman"/>
          <w:sz w:val="24"/>
          <w:szCs w:val="24"/>
        </w:rPr>
        <w:t>15</w:t>
      </w:r>
      <w:r w:rsidR="002149BB" w:rsidRPr="005A44A5">
        <w:rPr>
          <w:rFonts w:ascii="Times New Roman" w:hAnsi="Times New Roman" w:cs="Times New Roman"/>
          <w:sz w:val="24"/>
          <w:szCs w:val="24"/>
        </w:rPr>
        <w:t xml:space="preserve">.3. </w:t>
      </w:r>
      <w:r w:rsidR="008A1E58" w:rsidRPr="005A44A5">
        <w:rPr>
          <w:rFonts w:ascii="Times New Roman" w:hAnsi="Times New Roman" w:cs="Times New Roman"/>
          <w:sz w:val="24"/>
          <w:szCs w:val="24"/>
        </w:rPr>
        <w:t>v</w:t>
      </w:r>
      <w:r w:rsidR="002149BB" w:rsidRPr="005A44A5">
        <w:rPr>
          <w:rFonts w:ascii="Times New Roman" w:hAnsi="Times New Roman" w:cs="Times New Roman"/>
          <w:sz w:val="24"/>
          <w:szCs w:val="24"/>
        </w:rPr>
        <w:t>aikų skaičių šeimoje.</w:t>
      </w:r>
    </w:p>
    <w:p w:rsidR="000B14E3" w:rsidRPr="005A44A5" w:rsidRDefault="00E83FD2" w:rsidP="00E83FD2">
      <w:pPr>
        <w:spacing w:after="0" w:line="240" w:lineRule="auto"/>
        <w:jc w:val="both"/>
        <w:rPr>
          <w:rFonts w:ascii="Times New Roman" w:hAnsi="Times New Roman" w:cs="Times New Roman"/>
          <w:sz w:val="24"/>
          <w:szCs w:val="24"/>
        </w:rPr>
      </w:pPr>
      <w:r w:rsidRPr="005A44A5">
        <w:rPr>
          <w:rFonts w:ascii="Times New Roman" w:hAnsi="Times New Roman" w:cs="Times New Roman"/>
          <w:sz w:val="24"/>
          <w:szCs w:val="24"/>
        </w:rPr>
        <w:tab/>
      </w:r>
      <w:r w:rsidR="00797BB1" w:rsidRPr="005A44A5">
        <w:rPr>
          <w:rFonts w:ascii="Times New Roman" w:hAnsi="Times New Roman" w:cs="Times New Roman"/>
          <w:sz w:val="24"/>
          <w:szCs w:val="24"/>
        </w:rPr>
        <w:t>16</w:t>
      </w:r>
      <w:r w:rsidR="008A1E58" w:rsidRPr="005A44A5">
        <w:rPr>
          <w:rFonts w:ascii="Times New Roman" w:hAnsi="Times New Roman" w:cs="Times New Roman"/>
          <w:sz w:val="24"/>
          <w:szCs w:val="24"/>
        </w:rPr>
        <w:t xml:space="preserve">. </w:t>
      </w:r>
      <w:r w:rsidR="00160956" w:rsidRPr="005A44A5">
        <w:rPr>
          <w:rFonts w:ascii="Times New Roman" w:hAnsi="Times New Roman" w:cs="Times New Roman"/>
          <w:sz w:val="24"/>
          <w:szCs w:val="24"/>
        </w:rPr>
        <w:t>Kriterijai, dėl kurių</w:t>
      </w:r>
      <w:r w:rsidR="007A0BFE" w:rsidRPr="005A44A5">
        <w:rPr>
          <w:rFonts w:ascii="Times New Roman" w:hAnsi="Times New Roman" w:cs="Times New Roman"/>
          <w:sz w:val="24"/>
          <w:szCs w:val="24"/>
        </w:rPr>
        <w:t xml:space="preserve"> finansinė parama neskiriama:</w:t>
      </w:r>
    </w:p>
    <w:p w:rsidR="007A0BFE" w:rsidRPr="005A44A5" w:rsidRDefault="00E83FD2" w:rsidP="00E83FD2">
      <w:pPr>
        <w:spacing w:after="0" w:line="240" w:lineRule="auto"/>
        <w:jc w:val="both"/>
        <w:rPr>
          <w:rFonts w:ascii="Times New Roman" w:hAnsi="Times New Roman" w:cs="Times New Roman"/>
          <w:sz w:val="24"/>
          <w:szCs w:val="24"/>
        </w:rPr>
      </w:pPr>
      <w:r w:rsidRPr="005A44A5">
        <w:rPr>
          <w:rFonts w:ascii="Times New Roman" w:hAnsi="Times New Roman" w:cs="Times New Roman"/>
          <w:sz w:val="24"/>
          <w:szCs w:val="24"/>
        </w:rPr>
        <w:tab/>
      </w:r>
      <w:r w:rsidR="00797BB1" w:rsidRPr="005A44A5">
        <w:rPr>
          <w:rFonts w:ascii="Times New Roman" w:hAnsi="Times New Roman" w:cs="Times New Roman"/>
          <w:sz w:val="24"/>
          <w:szCs w:val="24"/>
        </w:rPr>
        <w:t>16</w:t>
      </w:r>
      <w:r w:rsidR="007A0BFE" w:rsidRPr="005A44A5">
        <w:rPr>
          <w:rFonts w:ascii="Times New Roman" w:hAnsi="Times New Roman" w:cs="Times New Roman"/>
          <w:sz w:val="24"/>
          <w:szCs w:val="24"/>
        </w:rPr>
        <w:t xml:space="preserve">.1. </w:t>
      </w:r>
      <w:r w:rsidR="00797BB1" w:rsidRPr="005A44A5">
        <w:rPr>
          <w:rFonts w:ascii="Times New Roman" w:hAnsi="Times New Roman" w:cs="Times New Roman"/>
          <w:sz w:val="24"/>
          <w:szCs w:val="24"/>
        </w:rPr>
        <w:t>daugiavaikei</w:t>
      </w:r>
      <w:r w:rsidR="00160956" w:rsidRPr="005A44A5">
        <w:rPr>
          <w:rFonts w:ascii="Times New Roman" w:hAnsi="Times New Roman" w:cs="Times New Roman"/>
          <w:sz w:val="24"/>
          <w:szCs w:val="24"/>
        </w:rPr>
        <w:t xml:space="preserve"> </w:t>
      </w:r>
      <w:r w:rsidR="007A0BFE" w:rsidRPr="005A44A5">
        <w:rPr>
          <w:rFonts w:ascii="Times New Roman" w:hAnsi="Times New Roman" w:cs="Times New Roman"/>
          <w:sz w:val="24"/>
          <w:szCs w:val="24"/>
        </w:rPr>
        <w:t>šeim</w:t>
      </w:r>
      <w:r w:rsidR="00160956" w:rsidRPr="005A44A5">
        <w:rPr>
          <w:rFonts w:ascii="Times New Roman" w:hAnsi="Times New Roman" w:cs="Times New Roman"/>
          <w:sz w:val="24"/>
          <w:szCs w:val="24"/>
        </w:rPr>
        <w:t>a</w:t>
      </w:r>
      <w:r w:rsidR="007A0BFE" w:rsidRPr="005A44A5">
        <w:rPr>
          <w:rFonts w:ascii="Times New Roman" w:hAnsi="Times New Roman" w:cs="Times New Roman"/>
          <w:sz w:val="24"/>
          <w:szCs w:val="24"/>
        </w:rPr>
        <w:t xml:space="preserve">i, kuriai buvo skirtas </w:t>
      </w:r>
      <w:r w:rsidR="000B14E3" w:rsidRPr="005A44A5">
        <w:rPr>
          <w:rFonts w:ascii="Times New Roman" w:hAnsi="Times New Roman" w:cs="Times New Roman"/>
          <w:sz w:val="24"/>
          <w:szCs w:val="24"/>
        </w:rPr>
        <w:t xml:space="preserve">savivaldybės administracijos sprendimu </w:t>
      </w:r>
      <w:r w:rsidR="007A0BFE" w:rsidRPr="005A44A5">
        <w:rPr>
          <w:rFonts w:ascii="Times New Roman" w:hAnsi="Times New Roman" w:cs="Times New Roman"/>
          <w:sz w:val="24"/>
          <w:szCs w:val="24"/>
        </w:rPr>
        <w:t>socialinis būst</w:t>
      </w:r>
      <w:r w:rsidR="00160956" w:rsidRPr="005A44A5">
        <w:rPr>
          <w:rFonts w:ascii="Times New Roman" w:hAnsi="Times New Roman" w:cs="Times New Roman"/>
          <w:sz w:val="24"/>
          <w:szCs w:val="24"/>
        </w:rPr>
        <w:t xml:space="preserve">as, ir </w:t>
      </w:r>
      <w:r w:rsidR="006079A1" w:rsidRPr="005A44A5">
        <w:rPr>
          <w:rFonts w:ascii="Times New Roman" w:hAnsi="Times New Roman" w:cs="Times New Roman"/>
          <w:sz w:val="24"/>
          <w:szCs w:val="24"/>
        </w:rPr>
        <w:t xml:space="preserve">gyvena arba </w:t>
      </w:r>
      <w:r w:rsidR="00160956" w:rsidRPr="005A44A5">
        <w:rPr>
          <w:rFonts w:ascii="Times New Roman" w:hAnsi="Times New Roman" w:cs="Times New Roman"/>
          <w:sz w:val="24"/>
          <w:szCs w:val="24"/>
        </w:rPr>
        <w:t xml:space="preserve">jo neteko dėl </w:t>
      </w:r>
      <w:r w:rsidR="000B14E3" w:rsidRPr="005A44A5">
        <w:rPr>
          <w:rFonts w:ascii="Times New Roman" w:hAnsi="Times New Roman" w:cs="Times New Roman"/>
          <w:sz w:val="24"/>
          <w:szCs w:val="24"/>
        </w:rPr>
        <w:t xml:space="preserve">būsto šildymo ir kitų </w:t>
      </w:r>
      <w:r w:rsidR="00160956" w:rsidRPr="005A44A5">
        <w:rPr>
          <w:rFonts w:ascii="Times New Roman" w:hAnsi="Times New Roman" w:cs="Times New Roman"/>
          <w:sz w:val="24"/>
          <w:szCs w:val="24"/>
        </w:rPr>
        <w:t>įsiskolinimų;</w:t>
      </w:r>
      <w:r w:rsidR="007A0BFE" w:rsidRPr="005A44A5">
        <w:rPr>
          <w:rFonts w:ascii="Times New Roman" w:hAnsi="Times New Roman" w:cs="Times New Roman"/>
          <w:sz w:val="24"/>
          <w:szCs w:val="24"/>
        </w:rPr>
        <w:t xml:space="preserve"> </w:t>
      </w:r>
    </w:p>
    <w:p w:rsidR="007A0BFE" w:rsidRPr="005A44A5" w:rsidRDefault="00E83FD2" w:rsidP="00E83FD2">
      <w:pPr>
        <w:spacing w:after="0" w:line="240" w:lineRule="auto"/>
        <w:jc w:val="both"/>
        <w:rPr>
          <w:rFonts w:ascii="Times New Roman" w:hAnsi="Times New Roman" w:cs="Times New Roman"/>
          <w:sz w:val="24"/>
          <w:szCs w:val="24"/>
        </w:rPr>
      </w:pPr>
      <w:r w:rsidRPr="005A44A5">
        <w:rPr>
          <w:rFonts w:ascii="Times New Roman" w:hAnsi="Times New Roman" w:cs="Times New Roman"/>
          <w:sz w:val="24"/>
          <w:szCs w:val="24"/>
        </w:rPr>
        <w:tab/>
      </w:r>
      <w:r w:rsidR="00797BB1" w:rsidRPr="005A44A5">
        <w:rPr>
          <w:rFonts w:ascii="Times New Roman" w:hAnsi="Times New Roman" w:cs="Times New Roman"/>
          <w:sz w:val="24"/>
          <w:szCs w:val="24"/>
        </w:rPr>
        <w:t>16</w:t>
      </w:r>
      <w:r w:rsidR="00160956" w:rsidRPr="005A44A5">
        <w:rPr>
          <w:rFonts w:ascii="Times New Roman" w:hAnsi="Times New Roman" w:cs="Times New Roman"/>
          <w:sz w:val="24"/>
          <w:szCs w:val="24"/>
        </w:rPr>
        <w:t xml:space="preserve">.2. </w:t>
      </w:r>
      <w:r w:rsidR="000B14E3" w:rsidRPr="005A44A5">
        <w:rPr>
          <w:rFonts w:ascii="Times New Roman" w:hAnsi="Times New Roman" w:cs="Times New Roman"/>
          <w:sz w:val="24"/>
          <w:szCs w:val="24"/>
        </w:rPr>
        <w:t>d</w:t>
      </w:r>
      <w:r w:rsidR="007A0BFE" w:rsidRPr="005A44A5">
        <w:rPr>
          <w:rFonts w:ascii="Times New Roman" w:hAnsi="Times New Roman" w:cs="Times New Roman"/>
          <w:sz w:val="24"/>
          <w:szCs w:val="24"/>
        </w:rPr>
        <w:t xml:space="preserve">augiavaikei šeimai ir globėjams, kuriems buvo skirta </w:t>
      </w:r>
      <w:r w:rsidR="00340C42" w:rsidRPr="005A44A5">
        <w:rPr>
          <w:rFonts w:ascii="Times New Roman" w:hAnsi="Times New Roman" w:cs="Times New Roman"/>
          <w:sz w:val="24"/>
          <w:szCs w:val="24"/>
        </w:rPr>
        <w:t>f</w:t>
      </w:r>
      <w:r w:rsidR="000B14E3" w:rsidRPr="005A44A5">
        <w:rPr>
          <w:rFonts w:ascii="Times New Roman" w:hAnsi="Times New Roman" w:cs="Times New Roman"/>
          <w:sz w:val="24"/>
          <w:szCs w:val="24"/>
        </w:rPr>
        <w:t xml:space="preserve">inansinė </w:t>
      </w:r>
      <w:r w:rsidR="007A0BFE" w:rsidRPr="005A44A5">
        <w:rPr>
          <w:rFonts w:ascii="Times New Roman" w:hAnsi="Times New Roman" w:cs="Times New Roman"/>
          <w:sz w:val="24"/>
          <w:szCs w:val="24"/>
        </w:rPr>
        <w:t>parama pagal</w:t>
      </w:r>
      <w:r w:rsidR="000B14E3" w:rsidRPr="005A44A5">
        <w:rPr>
          <w:rFonts w:ascii="Times New Roman" w:hAnsi="Times New Roman" w:cs="Times New Roman"/>
          <w:sz w:val="24"/>
          <w:szCs w:val="24"/>
        </w:rPr>
        <w:t xml:space="preserve"> Rokiškio </w:t>
      </w:r>
      <w:r w:rsidR="007A0BFE" w:rsidRPr="005A44A5">
        <w:rPr>
          <w:rFonts w:ascii="Times New Roman" w:hAnsi="Times New Roman" w:cs="Times New Roman"/>
          <w:sz w:val="24"/>
          <w:szCs w:val="24"/>
        </w:rPr>
        <w:t xml:space="preserve">rajono savivaldybės tarybos 2017 m. kovo 31 d. sprendimą Nr. TS-15.64 ,,Dėl </w:t>
      </w:r>
      <w:r w:rsidR="008A1E58" w:rsidRPr="005A44A5">
        <w:rPr>
          <w:rFonts w:ascii="Times New Roman" w:hAnsi="Times New Roman" w:cs="Times New Roman"/>
          <w:sz w:val="24"/>
          <w:szCs w:val="24"/>
        </w:rPr>
        <w:t>F</w:t>
      </w:r>
      <w:r w:rsidR="007A0BFE" w:rsidRPr="005A44A5">
        <w:rPr>
          <w:rFonts w:ascii="Times New Roman" w:hAnsi="Times New Roman" w:cs="Times New Roman"/>
          <w:sz w:val="24"/>
          <w:szCs w:val="24"/>
        </w:rPr>
        <w:t>inansinės paramos šeimynoms, globėjams ir daugiavaikėms šeimoms tvarkos aprašo patvirtinimo</w:t>
      </w:r>
      <w:r w:rsidR="008A1E58" w:rsidRPr="005A44A5">
        <w:rPr>
          <w:rFonts w:ascii="Times New Roman" w:hAnsi="Times New Roman" w:cs="Times New Roman"/>
          <w:sz w:val="24"/>
          <w:szCs w:val="24"/>
        </w:rPr>
        <w:t>“</w:t>
      </w:r>
      <w:r w:rsidR="007A0BFE" w:rsidRPr="005A44A5">
        <w:rPr>
          <w:rFonts w:ascii="Times New Roman" w:hAnsi="Times New Roman" w:cs="Times New Roman"/>
          <w:sz w:val="24"/>
          <w:szCs w:val="24"/>
        </w:rPr>
        <w:t>.</w:t>
      </w:r>
    </w:p>
    <w:p w:rsidR="007472BB" w:rsidRPr="005A44A5" w:rsidRDefault="00E83FD2" w:rsidP="00E83FD2">
      <w:pPr>
        <w:spacing w:after="0" w:line="240" w:lineRule="auto"/>
        <w:jc w:val="both"/>
        <w:rPr>
          <w:rFonts w:ascii="Times New Roman" w:hAnsi="Times New Roman" w:cs="Times New Roman"/>
          <w:sz w:val="24"/>
          <w:szCs w:val="24"/>
        </w:rPr>
      </w:pPr>
      <w:r w:rsidRPr="005A44A5">
        <w:rPr>
          <w:rFonts w:ascii="Times New Roman" w:hAnsi="Times New Roman" w:cs="Times New Roman"/>
          <w:sz w:val="24"/>
          <w:szCs w:val="24"/>
        </w:rPr>
        <w:tab/>
      </w:r>
      <w:r w:rsidR="00797BB1" w:rsidRPr="005A44A5">
        <w:rPr>
          <w:rFonts w:ascii="Times New Roman" w:hAnsi="Times New Roman" w:cs="Times New Roman"/>
          <w:sz w:val="24"/>
          <w:szCs w:val="24"/>
        </w:rPr>
        <w:t>17</w:t>
      </w:r>
      <w:r w:rsidR="000F4617" w:rsidRPr="005A44A5">
        <w:rPr>
          <w:rFonts w:ascii="Times New Roman" w:hAnsi="Times New Roman" w:cs="Times New Roman"/>
          <w:sz w:val="24"/>
          <w:szCs w:val="24"/>
        </w:rPr>
        <w:t xml:space="preserve">. </w:t>
      </w:r>
      <w:r w:rsidR="008A1E58" w:rsidRPr="005A44A5">
        <w:rPr>
          <w:rFonts w:ascii="Times New Roman" w:hAnsi="Times New Roman" w:cs="Times New Roman"/>
          <w:sz w:val="24"/>
          <w:szCs w:val="24"/>
        </w:rPr>
        <w:t>F</w:t>
      </w:r>
      <w:r w:rsidR="00797BB1" w:rsidRPr="005A44A5">
        <w:rPr>
          <w:rFonts w:ascii="Times New Roman" w:hAnsi="Times New Roman" w:cs="Times New Roman"/>
          <w:sz w:val="24"/>
          <w:szCs w:val="24"/>
        </w:rPr>
        <w:t>inansinė parama skiriama ne pareiškėjų vardu</w:t>
      </w:r>
      <w:r w:rsidR="007472BB" w:rsidRPr="005A44A5">
        <w:rPr>
          <w:rFonts w:ascii="Times New Roman" w:hAnsi="Times New Roman" w:cs="Times New Roman"/>
          <w:sz w:val="24"/>
          <w:szCs w:val="24"/>
        </w:rPr>
        <w:t xml:space="preserve"> </w:t>
      </w:r>
      <w:r w:rsidR="008A1E58" w:rsidRPr="005A44A5">
        <w:rPr>
          <w:rFonts w:ascii="Times New Roman" w:hAnsi="Times New Roman" w:cs="Times New Roman"/>
          <w:sz w:val="24"/>
          <w:szCs w:val="24"/>
        </w:rPr>
        <w:t>š</w:t>
      </w:r>
      <w:r w:rsidR="007472BB" w:rsidRPr="005A44A5">
        <w:rPr>
          <w:rFonts w:ascii="Times New Roman" w:hAnsi="Times New Roman" w:cs="Times New Roman"/>
          <w:sz w:val="24"/>
          <w:szCs w:val="24"/>
        </w:rPr>
        <w:t>eimoms, turinčio</w:t>
      </w:r>
      <w:r w:rsidR="008A1E58" w:rsidRPr="005A44A5">
        <w:rPr>
          <w:rFonts w:ascii="Times New Roman" w:hAnsi="Times New Roman" w:cs="Times New Roman"/>
          <w:sz w:val="24"/>
          <w:szCs w:val="24"/>
        </w:rPr>
        <w:t>m</w:t>
      </w:r>
      <w:r w:rsidR="007472BB" w:rsidRPr="005A44A5">
        <w:rPr>
          <w:rFonts w:ascii="Times New Roman" w:hAnsi="Times New Roman" w:cs="Times New Roman"/>
          <w:sz w:val="24"/>
          <w:szCs w:val="24"/>
        </w:rPr>
        <w:t>s skolų</w:t>
      </w:r>
      <w:r w:rsidR="008A1E58" w:rsidRPr="005A44A5">
        <w:rPr>
          <w:rFonts w:ascii="Times New Roman" w:hAnsi="Times New Roman" w:cs="Times New Roman"/>
          <w:sz w:val="24"/>
          <w:szCs w:val="24"/>
        </w:rPr>
        <w:t>. F</w:t>
      </w:r>
      <w:r w:rsidR="007472BB" w:rsidRPr="005A44A5">
        <w:rPr>
          <w:rFonts w:ascii="Times New Roman" w:hAnsi="Times New Roman" w:cs="Times New Roman"/>
          <w:sz w:val="24"/>
          <w:szCs w:val="24"/>
        </w:rPr>
        <w:t xml:space="preserve">inansinė parama pervedama į atitinkamos seniūnijos atsiskaitomąją </w:t>
      </w:r>
      <w:r w:rsidR="00E359B8" w:rsidRPr="005A44A5">
        <w:rPr>
          <w:rFonts w:ascii="Times New Roman" w:hAnsi="Times New Roman" w:cs="Times New Roman"/>
          <w:sz w:val="24"/>
          <w:szCs w:val="24"/>
        </w:rPr>
        <w:t>sąskaitą, o</w:t>
      </w:r>
      <w:r w:rsidR="007472BB" w:rsidRPr="005A44A5">
        <w:rPr>
          <w:rFonts w:ascii="Times New Roman" w:hAnsi="Times New Roman" w:cs="Times New Roman"/>
          <w:sz w:val="24"/>
          <w:szCs w:val="24"/>
        </w:rPr>
        <w:t xml:space="preserve"> seniū</w:t>
      </w:r>
      <w:r w:rsidR="00AD4C9E" w:rsidRPr="005A44A5">
        <w:rPr>
          <w:rFonts w:ascii="Times New Roman" w:hAnsi="Times New Roman" w:cs="Times New Roman"/>
          <w:sz w:val="24"/>
          <w:szCs w:val="24"/>
        </w:rPr>
        <w:t>ni</w:t>
      </w:r>
      <w:r w:rsidR="007472BB" w:rsidRPr="005A44A5">
        <w:rPr>
          <w:rFonts w:ascii="Times New Roman" w:hAnsi="Times New Roman" w:cs="Times New Roman"/>
          <w:sz w:val="24"/>
          <w:szCs w:val="24"/>
        </w:rPr>
        <w:t>ja</w:t>
      </w:r>
      <w:r w:rsidR="008A1E58" w:rsidRPr="005A44A5">
        <w:rPr>
          <w:rFonts w:ascii="Times New Roman" w:hAnsi="Times New Roman" w:cs="Times New Roman"/>
          <w:sz w:val="24"/>
          <w:szCs w:val="24"/>
        </w:rPr>
        <w:t xml:space="preserve"> (</w:t>
      </w:r>
      <w:r w:rsidR="00E359B8" w:rsidRPr="005A44A5">
        <w:rPr>
          <w:rFonts w:ascii="Times New Roman" w:hAnsi="Times New Roman" w:cs="Times New Roman"/>
          <w:sz w:val="24"/>
          <w:szCs w:val="24"/>
        </w:rPr>
        <w:t>asignavimų valdytoja</w:t>
      </w:r>
      <w:r w:rsidR="008A1E58" w:rsidRPr="005A44A5">
        <w:rPr>
          <w:rFonts w:ascii="Times New Roman" w:hAnsi="Times New Roman" w:cs="Times New Roman"/>
          <w:sz w:val="24"/>
          <w:szCs w:val="24"/>
        </w:rPr>
        <w:t>)</w:t>
      </w:r>
      <w:r w:rsidR="007472BB" w:rsidRPr="005A44A5">
        <w:rPr>
          <w:rFonts w:ascii="Times New Roman" w:hAnsi="Times New Roman" w:cs="Times New Roman"/>
          <w:sz w:val="24"/>
          <w:szCs w:val="24"/>
        </w:rPr>
        <w:t>, gavusi</w:t>
      </w:r>
      <w:r w:rsidR="00AD4C9E" w:rsidRPr="005A44A5">
        <w:rPr>
          <w:rFonts w:ascii="Times New Roman" w:hAnsi="Times New Roman" w:cs="Times New Roman"/>
          <w:sz w:val="24"/>
          <w:szCs w:val="24"/>
        </w:rPr>
        <w:t xml:space="preserve"> san</w:t>
      </w:r>
      <w:r w:rsidR="007472BB" w:rsidRPr="005A44A5">
        <w:rPr>
          <w:rFonts w:ascii="Times New Roman" w:hAnsi="Times New Roman" w:cs="Times New Roman"/>
          <w:sz w:val="24"/>
          <w:szCs w:val="24"/>
        </w:rPr>
        <w:t>dorį patvirtinančius dokumentus, perveda į pardavėjo atsiskaitomąją banko sąskaitą</w:t>
      </w:r>
      <w:r w:rsidR="008A1E58" w:rsidRPr="005A44A5">
        <w:rPr>
          <w:rFonts w:ascii="Times New Roman" w:hAnsi="Times New Roman" w:cs="Times New Roman"/>
          <w:sz w:val="24"/>
          <w:szCs w:val="24"/>
        </w:rPr>
        <w:t>.</w:t>
      </w:r>
    </w:p>
    <w:p w:rsidR="007472BB" w:rsidRPr="005A44A5" w:rsidRDefault="00E83FD2" w:rsidP="00E83FD2">
      <w:pPr>
        <w:spacing w:after="0" w:line="240" w:lineRule="auto"/>
        <w:jc w:val="both"/>
        <w:rPr>
          <w:rFonts w:ascii="Times New Roman" w:hAnsi="Times New Roman" w:cs="Times New Roman"/>
          <w:sz w:val="24"/>
          <w:szCs w:val="24"/>
        </w:rPr>
      </w:pPr>
      <w:r w:rsidRPr="005A44A5">
        <w:rPr>
          <w:rFonts w:ascii="Times New Roman" w:hAnsi="Times New Roman" w:cs="Times New Roman"/>
          <w:sz w:val="24"/>
          <w:szCs w:val="24"/>
        </w:rPr>
        <w:tab/>
      </w:r>
      <w:r w:rsidR="00D60AFB" w:rsidRPr="005A44A5">
        <w:rPr>
          <w:rFonts w:ascii="Times New Roman" w:hAnsi="Times New Roman" w:cs="Times New Roman"/>
          <w:sz w:val="24"/>
          <w:szCs w:val="24"/>
        </w:rPr>
        <w:t>18. Š</w:t>
      </w:r>
      <w:r w:rsidR="007472BB" w:rsidRPr="005A44A5">
        <w:rPr>
          <w:rFonts w:ascii="Times New Roman" w:hAnsi="Times New Roman" w:cs="Times New Roman"/>
          <w:sz w:val="24"/>
          <w:szCs w:val="24"/>
        </w:rPr>
        <w:t>eimos, turinčios negrąžintų skolų, nekilnojamąj</w:t>
      </w:r>
      <w:r w:rsidR="008A1E58" w:rsidRPr="005A44A5">
        <w:rPr>
          <w:rFonts w:ascii="Times New Roman" w:hAnsi="Times New Roman" w:cs="Times New Roman"/>
          <w:sz w:val="24"/>
          <w:szCs w:val="24"/>
        </w:rPr>
        <w:t>į turtą</w:t>
      </w:r>
      <w:r w:rsidR="007472BB" w:rsidRPr="005A44A5">
        <w:rPr>
          <w:rFonts w:ascii="Times New Roman" w:hAnsi="Times New Roman" w:cs="Times New Roman"/>
          <w:sz w:val="24"/>
          <w:szCs w:val="24"/>
        </w:rPr>
        <w:t xml:space="preserve"> privalo pirkti savo nepilnamečių vaikų vardu.</w:t>
      </w:r>
    </w:p>
    <w:p w:rsidR="007A0BFE" w:rsidRPr="005A44A5" w:rsidRDefault="00E83FD2" w:rsidP="00E83FD2">
      <w:pPr>
        <w:spacing w:after="0" w:line="240" w:lineRule="auto"/>
        <w:jc w:val="both"/>
        <w:rPr>
          <w:rFonts w:ascii="Times New Roman" w:hAnsi="Times New Roman" w:cs="Times New Roman"/>
          <w:sz w:val="24"/>
          <w:szCs w:val="24"/>
        </w:rPr>
      </w:pPr>
      <w:r w:rsidRPr="005A44A5">
        <w:rPr>
          <w:rFonts w:ascii="Times New Roman" w:hAnsi="Times New Roman" w:cs="Times New Roman"/>
          <w:sz w:val="24"/>
          <w:szCs w:val="24"/>
        </w:rPr>
        <w:tab/>
      </w:r>
      <w:r w:rsidR="00D60AFB" w:rsidRPr="005A44A5">
        <w:rPr>
          <w:rFonts w:ascii="Times New Roman" w:hAnsi="Times New Roman" w:cs="Times New Roman"/>
          <w:sz w:val="24"/>
          <w:szCs w:val="24"/>
        </w:rPr>
        <w:t>19</w:t>
      </w:r>
      <w:r w:rsidR="005552EF" w:rsidRPr="005A44A5">
        <w:rPr>
          <w:rFonts w:ascii="Times New Roman" w:hAnsi="Times New Roman" w:cs="Times New Roman"/>
          <w:sz w:val="24"/>
          <w:szCs w:val="24"/>
        </w:rPr>
        <w:t xml:space="preserve">. Kitais </w:t>
      </w:r>
      <w:r w:rsidR="007A0BFE" w:rsidRPr="005A44A5">
        <w:rPr>
          <w:rFonts w:ascii="Times New Roman" w:hAnsi="Times New Roman" w:cs="Times New Roman"/>
          <w:sz w:val="24"/>
          <w:szCs w:val="24"/>
        </w:rPr>
        <w:t xml:space="preserve"> atvejais sprendžia komisija.</w:t>
      </w:r>
    </w:p>
    <w:p w:rsidR="002149BB" w:rsidRPr="005A44A5" w:rsidRDefault="002149BB" w:rsidP="004171A6">
      <w:pPr>
        <w:spacing w:after="0" w:line="240" w:lineRule="auto"/>
        <w:jc w:val="both"/>
        <w:rPr>
          <w:rFonts w:ascii="Times New Roman" w:hAnsi="Times New Roman" w:cs="Times New Roman"/>
          <w:sz w:val="24"/>
          <w:szCs w:val="24"/>
        </w:rPr>
      </w:pPr>
    </w:p>
    <w:p w:rsidR="002149BB" w:rsidRPr="005A44A5" w:rsidRDefault="002149BB" w:rsidP="004171A6">
      <w:pPr>
        <w:spacing w:after="0" w:line="240" w:lineRule="auto"/>
        <w:jc w:val="center"/>
        <w:rPr>
          <w:rFonts w:ascii="Times New Roman" w:hAnsi="Times New Roman" w:cs="Times New Roman"/>
          <w:b/>
          <w:sz w:val="24"/>
          <w:szCs w:val="24"/>
        </w:rPr>
      </w:pPr>
      <w:r w:rsidRPr="005A44A5">
        <w:rPr>
          <w:rFonts w:ascii="Times New Roman" w:hAnsi="Times New Roman" w:cs="Times New Roman"/>
          <w:b/>
          <w:sz w:val="24"/>
          <w:szCs w:val="24"/>
        </w:rPr>
        <w:t>VI. BAIGIAMOSIOS NUOSTATOS</w:t>
      </w:r>
    </w:p>
    <w:p w:rsidR="002149BB" w:rsidRPr="005A44A5" w:rsidRDefault="002149BB" w:rsidP="004171A6">
      <w:pPr>
        <w:spacing w:after="0" w:line="240" w:lineRule="auto"/>
        <w:jc w:val="center"/>
        <w:rPr>
          <w:rFonts w:ascii="Times New Roman" w:hAnsi="Times New Roman" w:cs="Times New Roman"/>
          <w:b/>
          <w:sz w:val="24"/>
          <w:szCs w:val="24"/>
        </w:rPr>
      </w:pPr>
    </w:p>
    <w:p w:rsidR="002149BB" w:rsidRPr="005A44A5" w:rsidRDefault="00E83FD2" w:rsidP="004171A6">
      <w:pPr>
        <w:spacing w:after="0" w:line="240" w:lineRule="auto"/>
        <w:jc w:val="both"/>
        <w:rPr>
          <w:rFonts w:ascii="Times New Roman" w:hAnsi="Times New Roman" w:cs="Times New Roman"/>
          <w:sz w:val="24"/>
          <w:szCs w:val="24"/>
        </w:rPr>
      </w:pPr>
      <w:r w:rsidRPr="005A44A5">
        <w:rPr>
          <w:rFonts w:ascii="Times New Roman" w:hAnsi="Times New Roman" w:cs="Times New Roman"/>
          <w:sz w:val="24"/>
          <w:szCs w:val="24"/>
        </w:rPr>
        <w:tab/>
      </w:r>
      <w:r w:rsidR="00D60AFB" w:rsidRPr="005A44A5">
        <w:rPr>
          <w:rFonts w:ascii="Times New Roman" w:hAnsi="Times New Roman" w:cs="Times New Roman"/>
          <w:sz w:val="24"/>
          <w:szCs w:val="24"/>
        </w:rPr>
        <w:t>20</w:t>
      </w:r>
      <w:r w:rsidR="002149BB" w:rsidRPr="005A44A5">
        <w:rPr>
          <w:rFonts w:ascii="Times New Roman" w:hAnsi="Times New Roman" w:cs="Times New Roman"/>
          <w:sz w:val="24"/>
          <w:szCs w:val="24"/>
        </w:rPr>
        <w:t>. Savivaldybės administracijos Centralizuotos buhalterinės apskaitos skyrius atsako už lėšų</w:t>
      </w:r>
      <w:r w:rsidR="00CD5565" w:rsidRPr="005A44A5">
        <w:rPr>
          <w:rFonts w:ascii="Times New Roman" w:hAnsi="Times New Roman" w:cs="Times New Roman"/>
          <w:sz w:val="24"/>
          <w:szCs w:val="24"/>
        </w:rPr>
        <w:t>, skirt</w:t>
      </w:r>
      <w:r w:rsidR="00D60AFB" w:rsidRPr="005A44A5">
        <w:rPr>
          <w:rFonts w:ascii="Times New Roman" w:hAnsi="Times New Roman" w:cs="Times New Roman"/>
          <w:sz w:val="24"/>
          <w:szCs w:val="24"/>
        </w:rPr>
        <w:t>ų</w:t>
      </w:r>
      <w:r w:rsidR="002149BB" w:rsidRPr="005A44A5">
        <w:rPr>
          <w:rFonts w:ascii="Times New Roman" w:hAnsi="Times New Roman" w:cs="Times New Roman"/>
          <w:sz w:val="24"/>
          <w:szCs w:val="24"/>
        </w:rPr>
        <w:t xml:space="preserve"> globėjams ir daugiavaikėms šeimoms</w:t>
      </w:r>
      <w:r w:rsidR="00D60AFB" w:rsidRPr="005A44A5">
        <w:rPr>
          <w:rFonts w:ascii="Times New Roman" w:hAnsi="Times New Roman" w:cs="Times New Roman"/>
          <w:sz w:val="24"/>
          <w:szCs w:val="24"/>
        </w:rPr>
        <w:t>, apskaitą ir išmokėjimą</w:t>
      </w:r>
      <w:r w:rsidR="002149BB" w:rsidRPr="005A44A5">
        <w:rPr>
          <w:rFonts w:ascii="Times New Roman" w:hAnsi="Times New Roman" w:cs="Times New Roman"/>
          <w:sz w:val="24"/>
          <w:szCs w:val="24"/>
        </w:rPr>
        <w:t>.</w:t>
      </w:r>
    </w:p>
    <w:p w:rsidR="002149BB" w:rsidRPr="005A44A5" w:rsidRDefault="00E83FD2" w:rsidP="004171A6">
      <w:pPr>
        <w:spacing w:after="0" w:line="240" w:lineRule="auto"/>
        <w:jc w:val="both"/>
        <w:rPr>
          <w:rFonts w:ascii="Times New Roman" w:hAnsi="Times New Roman" w:cs="Times New Roman"/>
          <w:sz w:val="24"/>
          <w:szCs w:val="24"/>
        </w:rPr>
      </w:pPr>
      <w:r w:rsidRPr="005A44A5">
        <w:rPr>
          <w:rFonts w:ascii="Times New Roman" w:hAnsi="Times New Roman" w:cs="Times New Roman"/>
          <w:sz w:val="24"/>
          <w:szCs w:val="24"/>
        </w:rPr>
        <w:lastRenderedPageBreak/>
        <w:tab/>
      </w:r>
      <w:r w:rsidR="00D60AFB" w:rsidRPr="005A44A5">
        <w:rPr>
          <w:rFonts w:ascii="Times New Roman" w:hAnsi="Times New Roman" w:cs="Times New Roman"/>
          <w:sz w:val="24"/>
          <w:szCs w:val="24"/>
        </w:rPr>
        <w:t>21</w:t>
      </w:r>
      <w:r w:rsidR="002149BB" w:rsidRPr="005A44A5">
        <w:rPr>
          <w:rFonts w:ascii="Times New Roman" w:hAnsi="Times New Roman" w:cs="Times New Roman"/>
          <w:sz w:val="24"/>
          <w:szCs w:val="24"/>
        </w:rPr>
        <w:t>. Savivaldybės administracijos direktoriaus įsakymu paskirtas Komisijos atsakingas specialistas atsako už dokumentų, kuriais priimami sprendimu skirti paramą, parengimą ir jų saugojimą Lietuvos Respublikos įstatymų ir kitų teisės aktų nustatyta tvarka.</w:t>
      </w:r>
    </w:p>
    <w:p w:rsidR="002149BB" w:rsidRPr="005A44A5" w:rsidRDefault="00E83FD2" w:rsidP="004171A6">
      <w:pPr>
        <w:spacing w:after="0" w:line="240" w:lineRule="auto"/>
        <w:jc w:val="both"/>
        <w:rPr>
          <w:rFonts w:ascii="Times New Roman" w:hAnsi="Times New Roman" w:cs="Times New Roman"/>
          <w:sz w:val="24"/>
          <w:szCs w:val="24"/>
        </w:rPr>
      </w:pPr>
      <w:r w:rsidRPr="005A44A5">
        <w:rPr>
          <w:rFonts w:ascii="Times New Roman" w:hAnsi="Times New Roman" w:cs="Times New Roman"/>
          <w:sz w:val="24"/>
          <w:szCs w:val="24"/>
        </w:rPr>
        <w:tab/>
      </w:r>
      <w:r w:rsidR="00D60AFB" w:rsidRPr="005A44A5">
        <w:rPr>
          <w:rFonts w:ascii="Times New Roman" w:hAnsi="Times New Roman" w:cs="Times New Roman"/>
          <w:sz w:val="24"/>
          <w:szCs w:val="24"/>
        </w:rPr>
        <w:t>22</w:t>
      </w:r>
      <w:r w:rsidR="002149BB" w:rsidRPr="005A44A5">
        <w:rPr>
          <w:rFonts w:ascii="Times New Roman" w:hAnsi="Times New Roman" w:cs="Times New Roman"/>
          <w:sz w:val="24"/>
          <w:szCs w:val="24"/>
        </w:rPr>
        <w:t>. Sprendimas dėl finansinės paramos teikimo gali būti skundžiamas Lietuvos Res</w:t>
      </w:r>
      <w:r w:rsidR="005552EF" w:rsidRPr="005A44A5">
        <w:rPr>
          <w:rFonts w:ascii="Times New Roman" w:hAnsi="Times New Roman" w:cs="Times New Roman"/>
          <w:sz w:val="24"/>
          <w:szCs w:val="24"/>
        </w:rPr>
        <w:t>publikos administracinių bylų te</w:t>
      </w:r>
      <w:r w:rsidR="002149BB" w:rsidRPr="005A44A5">
        <w:rPr>
          <w:rFonts w:ascii="Times New Roman" w:hAnsi="Times New Roman" w:cs="Times New Roman"/>
          <w:sz w:val="24"/>
          <w:szCs w:val="24"/>
        </w:rPr>
        <w:t xml:space="preserve">isenos įstatymo nustatyta tvarka. </w:t>
      </w:r>
    </w:p>
    <w:p w:rsidR="002149BB" w:rsidRPr="005A44A5" w:rsidRDefault="002149BB" w:rsidP="004171A6">
      <w:pPr>
        <w:spacing w:after="0" w:line="240" w:lineRule="auto"/>
        <w:jc w:val="both"/>
        <w:rPr>
          <w:b/>
          <w:sz w:val="24"/>
          <w:szCs w:val="24"/>
        </w:rPr>
      </w:pPr>
    </w:p>
    <w:p w:rsidR="00E83FD2" w:rsidRPr="005A44A5" w:rsidRDefault="00E83FD2" w:rsidP="004171A6">
      <w:pPr>
        <w:spacing w:after="0" w:line="240" w:lineRule="auto"/>
        <w:jc w:val="both"/>
        <w:rPr>
          <w:b/>
          <w:sz w:val="24"/>
          <w:szCs w:val="24"/>
        </w:rPr>
      </w:pPr>
    </w:p>
    <w:p w:rsidR="00E83FD2" w:rsidRPr="005A44A5" w:rsidRDefault="00E83FD2" w:rsidP="004171A6">
      <w:pPr>
        <w:spacing w:after="0" w:line="240" w:lineRule="auto"/>
        <w:jc w:val="both"/>
        <w:rPr>
          <w:b/>
          <w:sz w:val="24"/>
          <w:szCs w:val="24"/>
        </w:rPr>
      </w:pPr>
    </w:p>
    <w:p w:rsidR="00E83FD2" w:rsidRPr="005A44A5" w:rsidRDefault="00E83FD2" w:rsidP="004171A6">
      <w:pPr>
        <w:spacing w:after="0" w:line="240" w:lineRule="auto"/>
        <w:jc w:val="both"/>
        <w:rPr>
          <w:b/>
          <w:sz w:val="24"/>
          <w:szCs w:val="24"/>
        </w:rPr>
      </w:pPr>
    </w:p>
    <w:p w:rsidR="002149BB" w:rsidRPr="005A44A5" w:rsidRDefault="002149BB" w:rsidP="004171A6">
      <w:pPr>
        <w:spacing w:after="0" w:line="240" w:lineRule="auto"/>
        <w:rPr>
          <w:rFonts w:ascii="Times New Roman" w:hAnsi="Times New Roman" w:cs="Times New Roman"/>
          <w:sz w:val="24"/>
          <w:szCs w:val="24"/>
        </w:rPr>
      </w:pPr>
      <w:r w:rsidRPr="005A44A5">
        <w:rPr>
          <w:rFonts w:ascii="Times New Roman" w:hAnsi="Times New Roman" w:cs="Times New Roman"/>
          <w:sz w:val="24"/>
          <w:szCs w:val="24"/>
        </w:rPr>
        <w:t>Rokiškio rajono savivaldybės tarybai</w:t>
      </w:r>
    </w:p>
    <w:p w:rsidR="002149BB" w:rsidRPr="005A44A5" w:rsidRDefault="002149BB" w:rsidP="004171A6">
      <w:pPr>
        <w:tabs>
          <w:tab w:val="left" w:pos="7680"/>
        </w:tabs>
        <w:spacing w:after="0" w:line="240" w:lineRule="auto"/>
        <w:jc w:val="both"/>
        <w:rPr>
          <w:rFonts w:ascii="Times New Roman" w:hAnsi="Times New Roman" w:cs="Times New Roman"/>
          <w:sz w:val="24"/>
          <w:szCs w:val="24"/>
        </w:rPr>
      </w:pPr>
    </w:p>
    <w:p w:rsidR="002149BB" w:rsidRPr="005A44A5" w:rsidRDefault="002149BB" w:rsidP="004171A6">
      <w:pPr>
        <w:spacing w:after="0" w:line="240" w:lineRule="auto"/>
        <w:jc w:val="center"/>
        <w:rPr>
          <w:rFonts w:ascii="Times New Roman" w:hAnsi="Times New Roman" w:cs="Times New Roman"/>
          <w:b/>
          <w:sz w:val="24"/>
          <w:szCs w:val="24"/>
        </w:rPr>
      </w:pPr>
      <w:r w:rsidRPr="005A44A5">
        <w:rPr>
          <w:rFonts w:ascii="Times New Roman" w:hAnsi="Times New Roman" w:cs="Times New Roman"/>
          <w:b/>
          <w:sz w:val="24"/>
          <w:szCs w:val="24"/>
        </w:rPr>
        <w:t xml:space="preserve">SPRENDIMO </w:t>
      </w:r>
      <w:r w:rsidR="00E83FD2" w:rsidRPr="005A44A5">
        <w:rPr>
          <w:rFonts w:ascii="Times New Roman" w:hAnsi="Times New Roman" w:cs="Times New Roman"/>
          <w:b/>
          <w:sz w:val="24"/>
          <w:szCs w:val="24"/>
        </w:rPr>
        <w:t xml:space="preserve">PROJEKTO </w:t>
      </w:r>
      <w:r w:rsidRPr="005A44A5">
        <w:rPr>
          <w:rFonts w:ascii="Times New Roman" w:hAnsi="Times New Roman" w:cs="Times New Roman"/>
          <w:b/>
          <w:sz w:val="24"/>
          <w:szCs w:val="24"/>
        </w:rPr>
        <w:t>,,DĖL FINANSINĖS</w:t>
      </w:r>
      <w:r w:rsidR="00CD5565" w:rsidRPr="005A44A5">
        <w:rPr>
          <w:rFonts w:ascii="Times New Roman" w:hAnsi="Times New Roman" w:cs="Times New Roman"/>
          <w:b/>
          <w:sz w:val="24"/>
          <w:szCs w:val="24"/>
        </w:rPr>
        <w:t xml:space="preserve"> PARAMOS </w:t>
      </w:r>
      <w:r w:rsidRPr="005A44A5">
        <w:rPr>
          <w:rFonts w:ascii="Times New Roman" w:hAnsi="Times New Roman" w:cs="Times New Roman"/>
          <w:b/>
          <w:sz w:val="24"/>
          <w:szCs w:val="24"/>
        </w:rPr>
        <w:t xml:space="preserve"> DAUGIAVAIKĖMS ŠEIMOMS</w:t>
      </w:r>
      <w:r w:rsidR="00CD5565" w:rsidRPr="005A44A5">
        <w:rPr>
          <w:rFonts w:ascii="Times New Roman" w:hAnsi="Times New Roman" w:cs="Times New Roman"/>
          <w:b/>
          <w:sz w:val="24"/>
          <w:szCs w:val="24"/>
        </w:rPr>
        <w:t xml:space="preserve"> IR GLOBĖJAMS</w:t>
      </w:r>
      <w:r w:rsidRPr="005A44A5">
        <w:rPr>
          <w:rFonts w:ascii="Times New Roman" w:hAnsi="Times New Roman" w:cs="Times New Roman"/>
          <w:b/>
          <w:sz w:val="24"/>
          <w:szCs w:val="24"/>
        </w:rPr>
        <w:t xml:space="preserve"> TVARKOS APRAŠO PATVIRTINIMO‘‘</w:t>
      </w:r>
    </w:p>
    <w:p w:rsidR="002149BB" w:rsidRPr="005A44A5" w:rsidRDefault="00E83FD2" w:rsidP="004171A6">
      <w:pPr>
        <w:spacing w:after="0" w:line="240" w:lineRule="auto"/>
        <w:jc w:val="center"/>
        <w:rPr>
          <w:rFonts w:ascii="Times New Roman" w:hAnsi="Times New Roman" w:cs="Times New Roman"/>
          <w:b/>
          <w:sz w:val="24"/>
          <w:szCs w:val="24"/>
        </w:rPr>
      </w:pPr>
      <w:r w:rsidRPr="005A44A5">
        <w:rPr>
          <w:rFonts w:ascii="Times New Roman" w:hAnsi="Times New Roman" w:cs="Times New Roman"/>
          <w:b/>
          <w:sz w:val="24"/>
          <w:szCs w:val="24"/>
        </w:rPr>
        <w:t>AIŠKINAMASIS RAŠTAS</w:t>
      </w:r>
    </w:p>
    <w:p w:rsidR="00E83FD2" w:rsidRPr="005A44A5" w:rsidRDefault="00E83FD2" w:rsidP="004171A6">
      <w:pPr>
        <w:spacing w:after="0" w:line="240" w:lineRule="auto"/>
        <w:jc w:val="center"/>
        <w:rPr>
          <w:rFonts w:ascii="Times New Roman" w:hAnsi="Times New Roman" w:cs="Times New Roman"/>
          <w:b/>
          <w:bCs/>
          <w:sz w:val="24"/>
          <w:szCs w:val="24"/>
        </w:rPr>
      </w:pPr>
    </w:p>
    <w:p w:rsidR="002149BB" w:rsidRPr="005A44A5" w:rsidRDefault="00E83FD2" w:rsidP="004171A6">
      <w:pPr>
        <w:spacing w:after="0" w:line="240" w:lineRule="auto"/>
        <w:jc w:val="both"/>
        <w:rPr>
          <w:rFonts w:ascii="Times New Roman" w:hAnsi="Times New Roman" w:cs="Times New Roman"/>
          <w:b/>
          <w:sz w:val="24"/>
          <w:szCs w:val="24"/>
        </w:rPr>
      </w:pPr>
      <w:r w:rsidRPr="005A44A5">
        <w:rPr>
          <w:rFonts w:ascii="Times New Roman" w:hAnsi="Times New Roman" w:cs="Times New Roman"/>
          <w:b/>
          <w:sz w:val="24"/>
          <w:szCs w:val="24"/>
        </w:rPr>
        <w:tab/>
      </w:r>
      <w:r w:rsidR="002149BB" w:rsidRPr="005A44A5">
        <w:rPr>
          <w:rFonts w:ascii="Times New Roman" w:hAnsi="Times New Roman" w:cs="Times New Roman"/>
          <w:b/>
          <w:sz w:val="24"/>
          <w:szCs w:val="24"/>
        </w:rPr>
        <w:t>Parengto projekto tikslai ir uždaviniai</w:t>
      </w:r>
      <w:r w:rsidRPr="005A44A5">
        <w:rPr>
          <w:rFonts w:ascii="Times New Roman" w:hAnsi="Times New Roman" w:cs="Times New Roman"/>
          <w:b/>
          <w:sz w:val="24"/>
          <w:szCs w:val="24"/>
        </w:rPr>
        <w:t xml:space="preserve">. </w:t>
      </w:r>
      <w:r w:rsidR="002149BB" w:rsidRPr="005A44A5">
        <w:rPr>
          <w:rFonts w:ascii="Times New Roman" w:hAnsi="Times New Roman" w:cs="Times New Roman"/>
          <w:sz w:val="24"/>
          <w:szCs w:val="24"/>
        </w:rPr>
        <w:t>Patvirtinti Rokiškio rajono savivaldybės finansinės para</w:t>
      </w:r>
      <w:r w:rsidR="00CD5565" w:rsidRPr="005A44A5">
        <w:rPr>
          <w:rFonts w:ascii="Times New Roman" w:hAnsi="Times New Roman" w:cs="Times New Roman"/>
          <w:sz w:val="24"/>
          <w:szCs w:val="24"/>
        </w:rPr>
        <w:t xml:space="preserve">mos </w:t>
      </w:r>
      <w:r w:rsidR="002149BB" w:rsidRPr="005A44A5">
        <w:rPr>
          <w:rFonts w:ascii="Times New Roman" w:hAnsi="Times New Roman" w:cs="Times New Roman"/>
          <w:sz w:val="24"/>
          <w:szCs w:val="24"/>
        </w:rPr>
        <w:t>daugiavaikėms šeimoms</w:t>
      </w:r>
      <w:r w:rsidR="00CD5565" w:rsidRPr="005A44A5">
        <w:rPr>
          <w:rFonts w:ascii="Times New Roman" w:hAnsi="Times New Roman" w:cs="Times New Roman"/>
          <w:sz w:val="24"/>
          <w:szCs w:val="24"/>
        </w:rPr>
        <w:t xml:space="preserve"> ir globėjams</w:t>
      </w:r>
      <w:r w:rsidR="002149BB" w:rsidRPr="005A44A5">
        <w:rPr>
          <w:rFonts w:ascii="Times New Roman" w:hAnsi="Times New Roman" w:cs="Times New Roman"/>
          <w:sz w:val="24"/>
          <w:szCs w:val="24"/>
        </w:rPr>
        <w:t xml:space="preserve"> tvarkos aprašą.</w:t>
      </w:r>
    </w:p>
    <w:p w:rsidR="002149BB" w:rsidRPr="005A44A5" w:rsidRDefault="00E83FD2" w:rsidP="004171A6">
      <w:pPr>
        <w:spacing w:after="0" w:line="240" w:lineRule="auto"/>
        <w:jc w:val="both"/>
        <w:rPr>
          <w:rFonts w:ascii="Times New Roman" w:hAnsi="Times New Roman" w:cs="Times New Roman"/>
          <w:sz w:val="24"/>
          <w:szCs w:val="24"/>
        </w:rPr>
      </w:pPr>
      <w:r w:rsidRPr="005A44A5">
        <w:rPr>
          <w:rFonts w:ascii="Times New Roman" w:hAnsi="Times New Roman" w:cs="Times New Roman"/>
          <w:b/>
          <w:sz w:val="24"/>
          <w:szCs w:val="24"/>
        </w:rPr>
        <w:tab/>
      </w:r>
      <w:r w:rsidR="002149BB" w:rsidRPr="005A44A5">
        <w:rPr>
          <w:rFonts w:ascii="Times New Roman" w:hAnsi="Times New Roman" w:cs="Times New Roman"/>
          <w:b/>
          <w:sz w:val="24"/>
          <w:szCs w:val="24"/>
        </w:rPr>
        <w:t xml:space="preserve">Šiuo metu teisinis reglamentavimas </w:t>
      </w:r>
      <w:r w:rsidR="002149BB" w:rsidRPr="005A44A5">
        <w:rPr>
          <w:rFonts w:ascii="Times New Roman" w:hAnsi="Times New Roman" w:cs="Times New Roman"/>
        </w:rPr>
        <w:t xml:space="preserve">– </w:t>
      </w:r>
      <w:r w:rsidR="002149BB" w:rsidRPr="005A44A5">
        <w:rPr>
          <w:rFonts w:ascii="Times New Roman" w:hAnsi="Times New Roman" w:cs="Times New Roman"/>
          <w:sz w:val="24"/>
          <w:szCs w:val="24"/>
        </w:rPr>
        <w:t>Lietuvos Respublikos vietos savivaldos įstatymas ir  Rokiškio rajono savivaldybės tarybos sprendimu patvirtintas rajono savivaldybės biudžetas.</w:t>
      </w:r>
    </w:p>
    <w:p w:rsidR="00B94DE2" w:rsidRPr="006D4DEE" w:rsidRDefault="00E83FD2" w:rsidP="00B94DE2">
      <w:pPr>
        <w:spacing w:after="0" w:line="240" w:lineRule="auto"/>
        <w:jc w:val="both"/>
        <w:rPr>
          <w:rFonts w:ascii="Times New Roman" w:hAnsi="Times New Roman" w:cs="Times New Roman"/>
          <w:color w:val="FF0000"/>
          <w:sz w:val="24"/>
          <w:szCs w:val="24"/>
        </w:rPr>
      </w:pPr>
      <w:r w:rsidRPr="005A44A5">
        <w:rPr>
          <w:rFonts w:ascii="Times New Roman" w:hAnsi="Times New Roman" w:cs="Times New Roman"/>
          <w:b/>
          <w:sz w:val="24"/>
          <w:szCs w:val="24"/>
        </w:rPr>
        <w:tab/>
      </w:r>
      <w:r w:rsidR="00B94DE2" w:rsidRPr="008A7848">
        <w:rPr>
          <w:rFonts w:ascii="Times New Roman" w:hAnsi="Times New Roman" w:cs="Times New Roman"/>
          <w:b/>
          <w:sz w:val="24"/>
          <w:szCs w:val="24"/>
        </w:rPr>
        <w:t>Sprendimo projekto esmė.</w:t>
      </w:r>
      <w:r w:rsidR="00B94DE2" w:rsidRPr="008A7848">
        <w:rPr>
          <w:rFonts w:ascii="Times New Roman" w:hAnsi="Times New Roman" w:cs="Times New Roman"/>
          <w:sz w:val="24"/>
          <w:szCs w:val="24"/>
        </w:rPr>
        <w:t xml:space="preserve"> Šiuo tarybos sprendimu siūlome keisti finansinės paramos skyrimą</w:t>
      </w:r>
      <w:r w:rsidR="00B94DE2">
        <w:rPr>
          <w:rFonts w:ascii="Times New Roman" w:hAnsi="Times New Roman" w:cs="Times New Roman"/>
          <w:sz w:val="24"/>
          <w:szCs w:val="24"/>
        </w:rPr>
        <w:t xml:space="preserve"> ir</w:t>
      </w:r>
      <w:r w:rsidR="00B94DE2" w:rsidRPr="008A7848">
        <w:rPr>
          <w:rFonts w:ascii="Times New Roman" w:hAnsi="Times New Roman" w:cs="Times New Roman"/>
          <w:sz w:val="24"/>
          <w:szCs w:val="24"/>
        </w:rPr>
        <w:t xml:space="preserve"> paramą skirti tik daugiavaikėms šeimoms ir globėjams nekilnojamajam turtui įsigyti, nuosavo būsto remontui</w:t>
      </w:r>
      <w:r w:rsidR="00B94DE2">
        <w:rPr>
          <w:rFonts w:ascii="Times New Roman" w:hAnsi="Times New Roman" w:cs="Times New Roman"/>
          <w:sz w:val="24"/>
          <w:szCs w:val="24"/>
        </w:rPr>
        <w:t xml:space="preserve"> ir kilnojamam turtui įsigyti</w:t>
      </w:r>
      <w:r w:rsidR="00B94DE2" w:rsidRPr="008A7848">
        <w:rPr>
          <w:rFonts w:ascii="Times New Roman" w:hAnsi="Times New Roman" w:cs="Times New Roman"/>
          <w:sz w:val="24"/>
          <w:szCs w:val="24"/>
        </w:rPr>
        <w:t>. Parama skiriama daugiavaikėms šeimoms, kurių pajamos per mėnesį neviršija 1 VRP dydžio vienam asmeniui</w:t>
      </w:r>
      <w:r w:rsidR="00B94DE2" w:rsidRPr="006D4DEE">
        <w:rPr>
          <w:rFonts w:ascii="Times New Roman" w:hAnsi="Times New Roman" w:cs="Times New Roman"/>
          <w:color w:val="FF0000"/>
          <w:sz w:val="24"/>
          <w:szCs w:val="24"/>
        </w:rPr>
        <w:t xml:space="preserve">. Globėjams parama skiriama, neatsižvelgiant į pajamas. Paramos dydis: iki 130 BSI –nekilnojamam turtui įsigyti, iki 65 BSI – nuosavo būsto remontui, iki 65 BSI kilnojamam turtui įsigyti.  Šeimynoms finansinė parama neskiriama, nes savivaldybės tarybos sprendimu numatyta kita finansinė parama. Daugiavaikei šeimai ir globėjams, kuriems buvo skirta finansinė parama pagal Rokiškio rajono savivaldybės tarybos 2017 m. kovo 31 d. sprendimą Nr. TS-15.64 ,,Dėl Finansinės paramos šeimynoms, globėjams ir daugiavaikėms šeimoms tvarkos aprašo patvirtinimo‘, parama nebeskiriama. </w:t>
      </w:r>
    </w:p>
    <w:p w:rsidR="00B94DE2" w:rsidRPr="008A7848" w:rsidRDefault="00B94DE2" w:rsidP="00B94DE2">
      <w:pPr>
        <w:spacing w:after="0" w:line="240" w:lineRule="auto"/>
        <w:jc w:val="both"/>
        <w:rPr>
          <w:rFonts w:ascii="Times New Roman" w:hAnsi="Times New Roman" w:cs="Times New Roman"/>
          <w:b/>
          <w:sz w:val="24"/>
          <w:szCs w:val="24"/>
        </w:rPr>
      </w:pPr>
      <w:r w:rsidRPr="008A7848">
        <w:rPr>
          <w:rFonts w:ascii="Times New Roman" w:hAnsi="Times New Roman" w:cs="Times New Roman"/>
          <w:b/>
          <w:sz w:val="24"/>
          <w:szCs w:val="24"/>
        </w:rPr>
        <w:tab/>
        <w:t xml:space="preserve">Galimos pasekmės, priėmus siūlomą tarybos sprendimo projektą: </w:t>
      </w:r>
    </w:p>
    <w:p w:rsidR="00B94DE2" w:rsidRPr="008A7848" w:rsidRDefault="00B94DE2" w:rsidP="00B94DE2">
      <w:pPr>
        <w:spacing w:after="0" w:line="240" w:lineRule="auto"/>
        <w:jc w:val="both"/>
        <w:rPr>
          <w:rFonts w:ascii="Times New Roman" w:hAnsi="Times New Roman" w:cs="Times New Roman"/>
          <w:sz w:val="24"/>
          <w:szCs w:val="24"/>
        </w:rPr>
      </w:pPr>
      <w:r w:rsidRPr="008A7848">
        <w:rPr>
          <w:rFonts w:ascii="Times New Roman" w:hAnsi="Times New Roman" w:cs="Times New Roman"/>
          <w:b/>
          <w:sz w:val="24"/>
          <w:szCs w:val="24"/>
        </w:rPr>
        <w:tab/>
        <w:t xml:space="preserve">teigiamos </w:t>
      </w:r>
      <w:r w:rsidRPr="008A7848">
        <w:rPr>
          <w:rFonts w:ascii="Times New Roman" w:hAnsi="Times New Roman" w:cs="Times New Roman"/>
          <w:sz w:val="24"/>
          <w:szCs w:val="24"/>
        </w:rPr>
        <w:t xml:space="preserve">– bus  suteikta finansinė parama daugiavaikėms šeimoms ir globėjams nekilnojamo turtui įsigyti ir nuosavo būsto remontui; </w:t>
      </w:r>
    </w:p>
    <w:p w:rsidR="00B94DE2" w:rsidRPr="008A7848" w:rsidRDefault="00B94DE2" w:rsidP="00B94DE2">
      <w:pPr>
        <w:spacing w:after="0" w:line="240" w:lineRule="auto"/>
        <w:jc w:val="both"/>
        <w:rPr>
          <w:rFonts w:ascii="Times New Roman" w:hAnsi="Times New Roman" w:cs="Times New Roman"/>
          <w:sz w:val="24"/>
          <w:szCs w:val="24"/>
        </w:rPr>
      </w:pPr>
      <w:r w:rsidRPr="008A7848">
        <w:rPr>
          <w:rFonts w:ascii="Times New Roman" w:hAnsi="Times New Roman" w:cs="Times New Roman"/>
          <w:b/>
          <w:sz w:val="24"/>
          <w:szCs w:val="24"/>
        </w:rPr>
        <w:tab/>
        <w:t xml:space="preserve">neigiamų </w:t>
      </w:r>
      <w:r w:rsidRPr="008A7848">
        <w:rPr>
          <w:rFonts w:ascii="Times New Roman" w:hAnsi="Times New Roman" w:cs="Times New Roman"/>
        </w:rPr>
        <w:t>–</w:t>
      </w:r>
      <w:r w:rsidRPr="008A7848">
        <w:rPr>
          <w:rFonts w:ascii="Times New Roman" w:hAnsi="Times New Roman" w:cs="Times New Roman"/>
          <w:sz w:val="24"/>
          <w:szCs w:val="24"/>
        </w:rPr>
        <w:t xml:space="preserve"> nėra.</w:t>
      </w:r>
    </w:p>
    <w:p w:rsidR="00B94DE2" w:rsidRPr="006D4DEE" w:rsidRDefault="00B94DE2" w:rsidP="00B94DE2">
      <w:pPr>
        <w:spacing w:after="0" w:line="240" w:lineRule="auto"/>
        <w:jc w:val="both"/>
        <w:rPr>
          <w:rFonts w:ascii="Times New Roman" w:hAnsi="Times New Roman" w:cs="Times New Roman"/>
          <w:b/>
          <w:color w:val="FF0000"/>
          <w:sz w:val="24"/>
          <w:szCs w:val="24"/>
        </w:rPr>
      </w:pPr>
      <w:r w:rsidRPr="008A7848">
        <w:rPr>
          <w:rFonts w:ascii="Times New Roman" w:hAnsi="Times New Roman" w:cs="Times New Roman"/>
          <w:b/>
          <w:sz w:val="24"/>
          <w:szCs w:val="24"/>
        </w:rPr>
        <w:tab/>
        <w:t xml:space="preserve">Kokia sprendimo nauda Rokiškio rajono gyventojams. </w:t>
      </w:r>
      <w:r w:rsidRPr="008A7848">
        <w:rPr>
          <w:rFonts w:ascii="Times New Roman" w:hAnsi="Times New Roman" w:cs="Times New Roman"/>
          <w:sz w:val="24"/>
          <w:szCs w:val="24"/>
        </w:rPr>
        <w:t xml:space="preserve">Patvirtinus šį finansinės paramos tvarkos aprašą, rajone deklaravusios </w:t>
      </w:r>
      <w:r w:rsidRPr="006D4DEE">
        <w:rPr>
          <w:rFonts w:ascii="Times New Roman" w:hAnsi="Times New Roman" w:cs="Times New Roman"/>
          <w:color w:val="FF0000"/>
          <w:sz w:val="24"/>
          <w:szCs w:val="24"/>
        </w:rPr>
        <w:t>ir gyvenančios daugiavaikės šeimos, globėjai galės kreiptis į savivaldybės administraciją dėl paramos: nekilnojamam turtui įsigyti, nuosavo būsto remontui, kilnojamam turtui įsigyti.</w:t>
      </w:r>
    </w:p>
    <w:p w:rsidR="00B94DE2" w:rsidRPr="008A7848" w:rsidRDefault="00B94DE2" w:rsidP="00B94DE2">
      <w:pPr>
        <w:spacing w:after="0" w:line="240" w:lineRule="auto"/>
        <w:jc w:val="both"/>
        <w:rPr>
          <w:rFonts w:ascii="Times New Roman" w:hAnsi="Times New Roman" w:cs="Times New Roman"/>
          <w:sz w:val="24"/>
          <w:szCs w:val="24"/>
        </w:rPr>
      </w:pPr>
      <w:r w:rsidRPr="008A7848">
        <w:rPr>
          <w:rFonts w:ascii="Times New Roman" w:hAnsi="Times New Roman" w:cs="Times New Roman"/>
          <w:b/>
          <w:sz w:val="24"/>
          <w:szCs w:val="24"/>
        </w:rPr>
        <w:tab/>
        <w:t>Finansavimo šaltiniai ir lėšų poreikis</w:t>
      </w:r>
      <w:r w:rsidRPr="008A7848">
        <w:rPr>
          <w:rFonts w:ascii="Times New Roman" w:hAnsi="Times New Roman" w:cs="Times New Roman"/>
          <w:sz w:val="24"/>
          <w:szCs w:val="24"/>
        </w:rPr>
        <w:t>: Finansavimo šaltinis- savivaldybės lėšos.</w:t>
      </w:r>
    </w:p>
    <w:p w:rsidR="00B94DE2" w:rsidRPr="008A7848" w:rsidRDefault="00B94DE2" w:rsidP="00B94DE2">
      <w:pPr>
        <w:spacing w:after="0" w:line="240" w:lineRule="auto"/>
        <w:jc w:val="both"/>
        <w:rPr>
          <w:rFonts w:ascii="Times New Roman" w:hAnsi="Times New Roman" w:cs="Times New Roman"/>
          <w:color w:val="000000"/>
          <w:sz w:val="24"/>
          <w:szCs w:val="24"/>
        </w:rPr>
      </w:pPr>
      <w:r w:rsidRPr="008A7848">
        <w:rPr>
          <w:rFonts w:ascii="Times New Roman" w:hAnsi="Times New Roman" w:cs="Times New Roman"/>
          <w:b/>
          <w:sz w:val="24"/>
          <w:szCs w:val="24"/>
        </w:rPr>
        <w:tab/>
        <w:t>Suderinamumas su Lietuvos Respublikos galiojančiais teisės norminiais aktais</w:t>
      </w:r>
      <w:r w:rsidRPr="008A7848">
        <w:rPr>
          <w:rFonts w:ascii="Times New Roman" w:hAnsi="Times New Roman" w:cs="Times New Roman"/>
          <w:sz w:val="24"/>
          <w:szCs w:val="24"/>
        </w:rPr>
        <w:t xml:space="preserve">: </w:t>
      </w:r>
      <w:r w:rsidRPr="008A7848">
        <w:rPr>
          <w:rFonts w:ascii="Times New Roman" w:hAnsi="Times New Roman" w:cs="Times New Roman"/>
          <w:color w:val="000000"/>
          <w:sz w:val="24"/>
          <w:szCs w:val="24"/>
        </w:rPr>
        <w:t>Projektas neprieštarauja galiojantiems teisės aktams.</w:t>
      </w:r>
    </w:p>
    <w:p w:rsidR="00B94DE2" w:rsidRDefault="00B94DE2" w:rsidP="00B94DE2">
      <w:pPr>
        <w:spacing w:after="0" w:line="240" w:lineRule="auto"/>
        <w:jc w:val="both"/>
        <w:rPr>
          <w:rFonts w:ascii="Times New Roman" w:hAnsi="Times New Roman" w:cs="Times New Roman"/>
          <w:color w:val="000000"/>
          <w:sz w:val="24"/>
          <w:szCs w:val="24"/>
        </w:rPr>
      </w:pPr>
      <w:r w:rsidRPr="008A7848">
        <w:rPr>
          <w:rFonts w:ascii="Times New Roman" w:hAnsi="Times New Roman" w:cs="Times New Roman"/>
          <w:b/>
          <w:color w:val="000000"/>
          <w:sz w:val="24"/>
          <w:szCs w:val="24"/>
        </w:rPr>
        <w:tab/>
        <w:t>Antikorupcinis vertinimas</w:t>
      </w:r>
      <w:r w:rsidRPr="008A7848">
        <w:rPr>
          <w:rFonts w:ascii="Times New Roman" w:hAnsi="Times New Roman" w:cs="Times New Roman"/>
          <w:color w:val="000000"/>
          <w:sz w:val="24"/>
          <w:szCs w:val="24"/>
        </w:rPr>
        <w:t xml:space="preserve">. Teisės akte nenumatoma reguliuoti visuomeninių santykių, susijusių su Lietuvos Respublikos korupcijos prevencijos įstatymo 8 straipsnio 1 dalyje numatytais veiksniais, todėl teisės aktas nevertinamas antikorupciniu požiūriu. </w:t>
      </w:r>
    </w:p>
    <w:p w:rsidR="00B94DE2" w:rsidRPr="008A7848" w:rsidRDefault="00B94DE2" w:rsidP="00B94DE2">
      <w:pPr>
        <w:spacing w:after="0" w:line="240" w:lineRule="auto"/>
        <w:jc w:val="both"/>
        <w:rPr>
          <w:rFonts w:ascii="Times New Roman" w:hAnsi="Times New Roman" w:cs="Times New Roman"/>
          <w:color w:val="000000"/>
          <w:sz w:val="24"/>
          <w:szCs w:val="24"/>
        </w:rPr>
      </w:pPr>
    </w:p>
    <w:p w:rsidR="002149BB" w:rsidRPr="005A44A5" w:rsidRDefault="002149BB" w:rsidP="00B94DE2">
      <w:pPr>
        <w:spacing w:after="0" w:line="240" w:lineRule="auto"/>
        <w:jc w:val="both"/>
        <w:rPr>
          <w:rFonts w:ascii="Times New Roman" w:hAnsi="Times New Roman" w:cs="Times New Roman"/>
          <w:b/>
          <w:sz w:val="24"/>
          <w:szCs w:val="24"/>
        </w:rPr>
      </w:pPr>
    </w:p>
    <w:p w:rsidR="00E83FD2" w:rsidRPr="005A44A5" w:rsidRDefault="00E83FD2" w:rsidP="00B94DE2">
      <w:pPr>
        <w:spacing w:after="0" w:line="240" w:lineRule="auto"/>
        <w:jc w:val="both"/>
        <w:rPr>
          <w:rFonts w:ascii="Times New Roman" w:hAnsi="Times New Roman" w:cs="Times New Roman"/>
          <w:color w:val="000000"/>
          <w:sz w:val="24"/>
          <w:szCs w:val="24"/>
        </w:rPr>
      </w:pPr>
      <w:r w:rsidRPr="005A44A5">
        <w:rPr>
          <w:rFonts w:ascii="Times New Roman" w:hAnsi="Times New Roman" w:cs="Times New Roman"/>
          <w:b/>
          <w:sz w:val="24"/>
          <w:szCs w:val="24"/>
        </w:rPr>
        <w:tab/>
      </w:r>
      <w:r w:rsidR="002149BB" w:rsidRPr="005A44A5">
        <w:rPr>
          <w:rFonts w:ascii="Times New Roman" w:hAnsi="Times New Roman" w:cs="Times New Roman"/>
          <w:color w:val="000000"/>
          <w:sz w:val="24"/>
          <w:szCs w:val="24"/>
        </w:rPr>
        <w:t xml:space="preserve"> </w:t>
      </w:r>
    </w:p>
    <w:p w:rsidR="006079A1" w:rsidRPr="005A44A5" w:rsidRDefault="006079A1" w:rsidP="004171A6">
      <w:pPr>
        <w:spacing w:after="0" w:line="240" w:lineRule="auto"/>
        <w:jc w:val="both"/>
        <w:rPr>
          <w:rFonts w:ascii="Times New Roman" w:hAnsi="Times New Roman" w:cs="Times New Roman"/>
          <w:color w:val="000000"/>
          <w:sz w:val="24"/>
          <w:szCs w:val="24"/>
        </w:rPr>
      </w:pPr>
    </w:p>
    <w:p w:rsidR="002149BB" w:rsidRPr="005A44A5" w:rsidRDefault="000B14E3" w:rsidP="004171A6">
      <w:pPr>
        <w:spacing w:after="0" w:line="240" w:lineRule="auto"/>
        <w:jc w:val="both"/>
        <w:rPr>
          <w:sz w:val="24"/>
          <w:szCs w:val="24"/>
        </w:rPr>
      </w:pPr>
      <w:r w:rsidRPr="005A44A5">
        <w:rPr>
          <w:rFonts w:ascii="Times New Roman" w:hAnsi="Times New Roman" w:cs="Times New Roman"/>
          <w:sz w:val="24"/>
          <w:szCs w:val="24"/>
        </w:rPr>
        <w:t>Skyriaus vedėjo pavaduotoja</w:t>
      </w:r>
      <w:r w:rsidR="002149BB" w:rsidRPr="005A44A5">
        <w:rPr>
          <w:rFonts w:ascii="Times New Roman" w:hAnsi="Times New Roman" w:cs="Times New Roman"/>
          <w:sz w:val="24"/>
          <w:szCs w:val="24"/>
        </w:rPr>
        <w:tab/>
      </w:r>
      <w:r w:rsidR="00E83FD2" w:rsidRPr="005A44A5">
        <w:rPr>
          <w:rFonts w:ascii="Times New Roman" w:hAnsi="Times New Roman" w:cs="Times New Roman"/>
          <w:sz w:val="24"/>
          <w:szCs w:val="24"/>
        </w:rPr>
        <w:tab/>
      </w:r>
      <w:r w:rsidR="00E83FD2" w:rsidRPr="005A44A5">
        <w:rPr>
          <w:rFonts w:ascii="Times New Roman" w:hAnsi="Times New Roman" w:cs="Times New Roman"/>
          <w:sz w:val="24"/>
          <w:szCs w:val="24"/>
        </w:rPr>
        <w:tab/>
      </w:r>
      <w:r w:rsidR="00E83FD2" w:rsidRPr="005A44A5">
        <w:rPr>
          <w:rFonts w:ascii="Times New Roman" w:hAnsi="Times New Roman" w:cs="Times New Roman"/>
          <w:sz w:val="24"/>
          <w:szCs w:val="24"/>
        </w:rPr>
        <w:tab/>
      </w:r>
      <w:r w:rsidR="00963641" w:rsidRPr="005A44A5">
        <w:rPr>
          <w:rFonts w:ascii="Times New Roman" w:hAnsi="Times New Roman" w:cs="Times New Roman"/>
          <w:sz w:val="24"/>
          <w:szCs w:val="24"/>
        </w:rPr>
        <w:t xml:space="preserve">Zita </w:t>
      </w:r>
      <w:r w:rsidRPr="005A44A5">
        <w:rPr>
          <w:rFonts w:ascii="Times New Roman" w:hAnsi="Times New Roman" w:cs="Times New Roman"/>
          <w:sz w:val="24"/>
          <w:szCs w:val="24"/>
        </w:rPr>
        <w:t xml:space="preserve">Čaplikienė            </w:t>
      </w:r>
      <w:r w:rsidR="002149BB" w:rsidRPr="005A44A5">
        <w:rPr>
          <w:rFonts w:ascii="Times New Roman" w:hAnsi="Times New Roman" w:cs="Times New Roman"/>
          <w:sz w:val="24"/>
          <w:szCs w:val="24"/>
        </w:rPr>
        <w:tab/>
      </w:r>
      <w:r w:rsidR="002149BB" w:rsidRPr="005A44A5">
        <w:rPr>
          <w:rFonts w:ascii="Times New Roman" w:hAnsi="Times New Roman" w:cs="Times New Roman"/>
          <w:sz w:val="24"/>
          <w:szCs w:val="24"/>
        </w:rPr>
        <w:tab/>
      </w:r>
      <w:r w:rsidR="002149BB" w:rsidRPr="005A44A5">
        <w:rPr>
          <w:rFonts w:ascii="Times New Roman" w:hAnsi="Times New Roman" w:cs="Times New Roman"/>
          <w:sz w:val="24"/>
          <w:szCs w:val="24"/>
        </w:rPr>
        <w:tab/>
      </w:r>
      <w:r w:rsidR="002149BB" w:rsidRPr="005A44A5">
        <w:rPr>
          <w:rFonts w:ascii="Times New Roman" w:hAnsi="Times New Roman" w:cs="Times New Roman"/>
          <w:sz w:val="24"/>
          <w:szCs w:val="24"/>
        </w:rPr>
        <w:tab/>
      </w:r>
      <w:r w:rsidR="002149BB" w:rsidRPr="005A44A5">
        <w:rPr>
          <w:rFonts w:ascii="Times New Roman" w:hAnsi="Times New Roman" w:cs="Times New Roman"/>
          <w:sz w:val="24"/>
          <w:szCs w:val="24"/>
        </w:rPr>
        <w:tab/>
      </w:r>
    </w:p>
    <w:sectPr w:rsidR="002149BB" w:rsidRPr="005A44A5" w:rsidSect="00666585">
      <w:pgSz w:w="11906" w:h="16838"/>
      <w:pgMar w:top="851" w:right="567" w:bottom="1276"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B5F" w:rsidRDefault="007E5B5F" w:rsidP="00666585">
      <w:pPr>
        <w:spacing w:after="0" w:line="240" w:lineRule="auto"/>
      </w:pPr>
      <w:r>
        <w:separator/>
      </w:r>
    </w:p>
  </w:endnote>
  <w:endnote w:type="continuationSeparator" w:id="0">
    <w:p w:rsidR="007E5B5F" w:rsidRDefault="007E5B5F" w:rsidP="00666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B5F" w:rsidRDefault="007E5B5F" w:rsidP="00666585">
      <w:pPr>
        <w:spacing w:after="0" w:line="240" w:lineRule="auto"/>
      </w:pPr>
      <w:r>
        <w:separator/>
      </w:r>
    </w:p>
  </w:footnote>
  <w:footnote w:type="continuationSeparator" w:id="0">
    <w:p w:rsidR="007E5B5F" w:rsidRDefault="007E5B5F" w:rsidP="006665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5A6"/>
    <w:multiLevelType w:val="hybridMultilevel"/>
    <w:tmpl w:val="DAC07530"/>
    <w:lvl w:ilvl="0" w:tplc="6E72A19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BE758ED"/>
    <w:multiLevelType w:val="hybridMultilevel"/>
    <w:tmpl w:val="9C8057F4"/>
    <w:lvl w:ilvl="0" w:tplc="E67CB58E">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
    <w:nsid w:val="0F543431"/>
    <w:multiLevelType w:val="hybridMultilevel"/>
    <w:tmpl w:val="00BA50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5F05525"/>
    <w:multiLevelType w:val="hybridMultilevel"/>
    <w:tmpl w:val="4A0E6C3A"/>
    <w:lvl w:ilvl="0" w:tplc="04270001">
      <w:start w:val="1"/>
      <w:numFmt w:val="bullet"/>
      <w:lvlText w:val=""/>
      <w:lvlJc w:val="left"/>
      <w:pPr>
        <w:ind w:left="1635" w:hanging="360"/>
      </w:pPr>
      <w:rPr>
        <w:rFonts w:ascii="Symbol" w:hAnsi="Symbol" w:hint="default"/>
      </w:rPr>
    </w:lvl>
    <w:lvl w:ilvl="1" w:tplc="04270003" w:tentative="1">
      <w:start w:val="1"/>
      <w:numFmt w:val="bullet"/>
      <w:lvlText w:val="o"/>
      <w:lvlJc w:val="left"/>
      <w:pPr>
        <w:ind w:left="2355" w:hanging="360"/>
      </w:pPr>
      <w:rPr>
        <w:rFonts w:ascii="Courier New" w:hAnsi="Courier New" w:cs="Courier New" w:hint="default"/>
      </w:rPr>
    </w:lvl>
    <w:lvl w:ilvl="2" w:tplc="04270005" w:tentative="1">
      <w:start w:val="1"/>
      <w:numFmt w:val="bullet"/>
      <w:lvlText w:val=""/>
      <w:lvlJc w:val="left"/>
      <w:pPr>
        <w:ind w:left="3075" w:hanging="360"/>
      </w:pPr>
      <w:rPr>
        <w:rFonts w:ascii="Wingdings" w:hAnsi="Wingdings" w:hint="default"/>
      </w:rPr>
    </w:lvl>
    <w:lvl w:ilvl="3" w:tplc="04270001" w:tentative="1">
      <w:start w:val="1"/>
      <w:numFmt w:val="bullet"/>
      <w:lvlText w:val=""/>
      <w:lvlJc w:val="left"/>
      <w:pPr>
        <w:ind w:left="3795" w:hanging="360"/>
      </w:pPr>
      <w:rPr>
        <w:rFonts w:ascii="Symbol" w:hAnsi="Symbol" w:hint="default"/>
      </w:rPr>
    </w:lvl>
    <w:lvl w:ilvl="4" w:tplc="04270003" w:tentative="1">
      <w:start w:val="1"/>
      <w:numFmt w:val="bullet"/>
      <w:lvlText w:val="o"/>
      <w:lvlJc w:val="left"/>
      <w:pPr>
        <w:ind w:left="4515" w:hanging="360"/>
      </w:pPr>
      <w:rPr>
        <w:rFonts w:ascii="Courier New" w:hAnsi="Courier New" w:cs="Courier New" w:hint="default"/>
      </w:rPr>
    </w:lvl>
    <w:lvl w:ilvl="5" w:tplc="04270005" w:tentative="1">
      <w:start w:val="1"/>
      <w:numFmt w:val="bullet"/>
      <w:lvlText w:val=""/>
      <w:lvlJc w:val="left"/>
      <w:pPr>
        <w:ind w:left="5235" w:hanging="360"/>
      </w:pPr>
      <w:rPr>
        <w:rFonts w:ascii="Wingdings" w:hAnsi="Wingdings" w:hint="default"/>
      </w:rPr>
    </w:lvl>
    <w:lvl w:ilvl="6" w:tplc="04270001" w:tentative="1">
      <w:start w:val="1"/>
      <w:numFmt w:val="bullet"/>
      <w:lvlText w:val=""/>
      <w:lvlJc w:val="left"/>
      <w:pPr>
        <w:ind w:left="5955" w:hanging="360"/>
      </w:pPr>
      <w:rPr>
        <w:rFonts w:ascii="Symbol" w:hAnsi="Symbol" w:hint="default"/>
      </w:rPr>
    </w:lvl>
    <w:lvl w:ilvl="7" w:tplc="04270003" w:tentative="1">
      <w:start w:val="1"/>
      <w:numFmt w:val="bullet"/>
      <w:lvlText w:val="o"/>
      <w:lvlJc w:val="left"/>
      <w:pPr>
        <w:ind w:left="6675" w:hanging="360"/>
      </w:pPr>
      <w:rPr>
        <w:rFonts w:ascii="Courier New" w:hAnsi="Courier New" w:cs="Courier New" w:hint="default"/>
      </w:rPr>
    </w:lvl>
    <w:lvl w:ilvl="8" w:tplc="04270005" w:tentative="1">
      <w:start w:val="1"/>
      <w:numFmt w:val="bullet"/>
      <w:lvlText w:val=""/>
      <w:lvlJc w:val="left"/>
      <w:pPr>
        <w:ind w:left="7395" w:hanging="360"/>
      </w:pPr>
      <w:rPr>
        <w:rFonts w:ascii="Wingdings" w:hAnsi="Wingdings" w:hint="default"/>
      </w:rPr>
    </w:lvl>
  </w:abstractNum>
  <w:abstractNum w:abstractNumId="4">
    <w:nsid w:val="2339760E"/>
    <w:multiLevelType w:val="hybridMultilevel"/>
    <w:tmpl w:val="805CB8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ADD149F"/>
    <w:multiLevelType w:val="hybridMultilevel"/>
    <w:tmpl w:val="73EA54F8"/>
    <w:lvl w:ilvl="0" w:tplc="BC4E863A">
      <w:numFmt w:val="bullet"/>
      <w:lvlText w:val="-"/>
      <w:lvlJc w:val="left"/>
      <w:pPr>
        <w:ind w:left="1931" w:hanging="360"/>
      </w:pPr>
      <w:rPr>
        <w:rFonts w:ascii="Times New Roman" w:eastAsiaTheme="minorHAnsi" w:hAnsi="Times New Roman" w:cs="Times New Roman"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6">
    <w:nsid w:val="2C457E66"/>
    <w:multiLevelType w:val="hybridMultilevel"/>
    <w:tmpl w:val="BDBC77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D6238A2"/>
    <w:multiLevelType w:val="hybridMultilevel"/>
    <w:tmpl w:val="BBFAF5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2FD81FC4"/>
    <w:multiLevelType w:val="hybridMultilevel"/>
    <w:tmpl w:val="A1D62E44"/>
    <w:lvl w:ilvl="0" w:tplc="6E72A19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8C222DF"/>
    <w:multiLevelType w:val="multilevel"/>
    <w:tmpl w:val="23909170"/>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1211" w:hanging="360"/>
      </w:pPr>
      <w:rPr>
        <w:rFonts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nsid w:val="3ADD783E"/>
    <w:multiLevelType w:val="hybridMultilevel"/>
    <w:tmpl w:val="622CD1C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1">
    <w:nsid w:val="3FFE2A88"/>
    <w:multiLevelType w:val="hybridMultilevel"/>
    <w:tmpl w:val="979A53B6"/>
    <w:lvl w:ilvl="0" w:tplc="BC4E863A">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nsid w:val="46A440A6"/>
    <w:multiLevelType w:val="hybridMultilevel"/>
    <w:tmpl w:val="1DB862DA"/>
    <w:lvl w:ilvl="0" w:tplc="6E72A194">
      <w:start w:val="1"/>
      <w:numFmt w:val="decimal"/>
      <w:lvlText w:val="%1."/>
      <w:lvlJc w:val="left"/>
      <w:pPr>
        <w:ind w:left="1305" w:hanging="360"/>
      </w:pPr>
      <w:rPr>
        <w:rFonts w:hint="default"/>
      </w:rPr>
    </w:lvl>
    <w:lvl w:ilvl="1" w:tplc="04270019" w:tentative="1">
      <w:start w:val="1"/>
      <w:numFmt w:val="lowerLetter"/>
      <w:lvlText w:val="%2."/>
      <w:lvlJc w:val="left"/>
      <w:pPr>
        <w:ind w:left="2025" w:hanging="360"/>
      </w:pPr>
    </w:lvl>
    <w:lvl w:ilvl="2" w:tplc="0427001B" w:tentative="1">
      <w:start w:val="1"/>
      <w:numFmt w:val="lowerRoman"/>
      <w:lvlText w:val="%3."/>
      <w:lvlJc w:val="right"/>
      <w:pPr>
        <w:ind w:left="2745" w:hanging="180"/>
      </w:pPr>
    </w:lvl>
    <w:lvl w:ilvl="3" w:tplc="0427000F" w:tentative="1">
      <w:start w:val="1"/>
      <w:numFmt w:val="decimal"/>
      <w:lvlText w:val="%4."/>
      <w:lvlJc w:val="left"/>
      <w:pPr>
        <w:ind w:left="3465" w:hanging="360"/>
      </w:pPr>
    </w:lvl>
    <w:lvl w:ilvl="4" w:tplc="04270019" w:tentative="1">
      <w:start w:val="1"/>
      <w:numFmt w:val="lowerLetter"/>
      <w:lvlText w:val="%5."/>
      <w:lvlJc w:val="left"/>
      <w:pPr>
        <w:ind w:left="4185" w:hanging="360"/>
      </w:pPr>
    </w:lvl>
    <w:lvl w:ilvl="5" w:tplc="0427001B" w:tentative="1">
      <w:start w:val="1"/>
      <w:numFmt w:val="lowerRoman"/>
      <w:lvlText w:val="%6."/>
      <w:lvlJc w:val="right"/>
      <w:pPr>
        <w:ind w:left="4905" w:hanging="180"/>
      </w:pPr>
    </w:lvl>
    <w:lvl w:ilvl="6" w:tplc="0427000F" w:tentative="1">
      <w:start w:val="1"/>
      <w:numFmt w:val="decimal"/>
      <w:lvlText w:val="%7."/>
      <w:lvlJc w:val="left"/>
      <w:pPr>
        <w:ind w:left="5625" w:hanging="360"/>
      </w:pPr>
    </w:lvl>
    <w:lvl w:ilvl="7" w:tplc="04270019" w:tentative="1">
      <w:start w:val="1"/>
      <w:numFmt w:val="lowerLetter"/>
      <w:lvlText w:val="%8."/>
      <w:lvlJc w:val="left"/>
      <w:pPr>
        <w:ind w:left="6345" w:hanging="360"/>
      </w:pPr>
    </w:lvl>
    <w:lvl w:ilvl="8" w:tplc="0427001B" w:tentative="1">
      <w:start w:val="1"/>
      <w:numFmt w:val="lowerRoman"/>
      <w:lvlText w:val="%9."/>
      <w:lvlJc w:val="right"/>
      <w:pPr>
        <w:ind w:left="7065" w:hanging="180"/>
      </w:pPr>
    </w:lvl>
  </w:abstractNum>
  <w:abstractNum w:abstractNumId="13">
    <w:nsid w:val="4DC82F94"/>
    <w:multiLevelType w:val="hybridMultilevel"/>
    <w:tmpl w:val="36DE4F96"/>
    <w:lvl w:ilvl="0" w:tplc="6E72A1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51E7407D"/>
    <w:multiLevelType w:val="hybridMultilevel"/>
    <w:tmpl w:val="6E62FFDA"/>
    <w:lvl w:ilvl="0" w:tplc="824C1372">
      <w:start w:val="20"/>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5A3B59F7"/>
    <w:multiLevelType w:val="hybridMultilevel"/>
    <w:tmpl w:val="42C87BE8"/>
    <w:lvl w:ilvl="0" w:tplc="6E72A19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606C4E3D"/>
    <w:multiLevelType w:val="hybridMultilevel"/>
    <w:tmpl w:val="D228E592"/>
    <w:lvl w:ilvl="0" w:tplc="2AA8D4AE">
      <w:start w:val="1"/>
      <w:numFmt w:val="decimal"/>
      <w:lvlText w:val="%1."/>
      <w:lvlJc w:val="left"/>
      <w:pPr>
        <w:ind w:left="1200" w:hanging="360"/>
      </w:pPr>
      <w:rPr>
        <w:rFonts w:ascii="Times New Roman" w:hAnsi="Times New Roman" w:cs="Times New Roman"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17">
    <w:nsid w:val="6ADF41F4"/>
    <w:multiLevelType w:val="hybridMultilevel"/>
    <w:tmpl w:val="00EA58A0"/>
    <w:lvl w:ilvl="0" w:tplc="B0D8C814">
      <w:start w:val="1"/>
      <w:numFmt w:val="decimal"/>
      <w:lvlText w:val="%1."/>
      <w:lvlJc w:val="left"/>
      <w:pPr>
        <w:ind w:left="720" w:hanging="360"/>
      </w:pPr>
      <w:rPr>
        <w:rFonts w:hint="default"/>
      </w:rPr>
    </w:lvl>
    <w:lvl w:ilvl="1" w:tplc="39D8630A" w:tentative="1">
      <w:start w:val="1"/>
      <w:numFmt w:val="lowerLetter"/>
      <w:lvlText w:val="%2."/>
      <w:lvlJc w:val="left"/>
      <w:pPr>
        <w:ind w:left="1440" w:hanging="360"/>
      </w:pPr>
    </w:lvl>
    <w:lvl w:ilvl="2" w:tplc="E1261CE4" w:tentative="1">
      <w:start w:val="1"/>
      <w:numFmt w:val="lowerRoman"/>
      <w:lvlText w:val="%3."/>
      <w:lvlJc w:val="right"/>
      <w:pPr>
        <w:ind w:left="2160" w:hanging="180"/>
      </w:pPr>
    </w:lvl>
    <w:lvl w:ilvl="3" w:tplc="9D205A5A" w:tentative="1">
      <w:start w:val="1"/>
      <w:numFmt w:val="decimal"/>
      <w:lvlText w:val="%4."/>
      <w:lvlJc w:val="left"/>
      <w:pPr>
        <w:ind w:left="2880" w:hanging="360"/>
      </w:pPr>
    </w:lvl>
    <w:lvl w:ilvl="4" w:tplc="CB144830" w:tentative="1">
      <w:start w:val="1"/>
      <w:numFmt w:val="lowerLetter"/>
      <w:lvlText w:val="%5."/>
      <w:lvlJc w:val="left"/>
      <w:pPr>
        <w:ind w:left="3600" w:hanging="360"/>
      </w:pPr>
    </w:lvl>
    <w:lvl w:ilvl="5" w:tplc="EF2AAB44" w:tentative="1">
      <w:start w:val="1"/>
      <w:numFmt w:val="lowerRoman"/>
      <w:lvlText w:val="%6."/>
      <w:lvlJc w:val="right"/>
      <w:pPr>
        <w:ind w:left="4320" w:hanging="180"/>
      </w:pPr>
    </w:lvl>
    <w:lvl w:ilvl="6" w:tplc="F6F6F57C" w:tentative="1">
      <w:start w:val="1"/>
      <w:numFmt w:val="decimal"/>
      <w:lvlText w:val="%7."/>
      <w:lvlJc w:val="left"/>
      <w:pPr>
        <w:ind w:left="5040" w:hanging="360"/>
      </w:pPr>
    </w:lvl>
    <w:lvl w:ilvl="7" w:tplc="584CC8B2" w:tentative="1">
      <w:start w:val="1"/>
      <w:numFmt w:val="lowerLetter"/>
      <w:lvlText w:val="%8."/>
      <w:lvlJc w:val="left"/>
      <w:pPr>
        <w:ind w:left="5760" w:hanging="360"/>
      </w:pPr>
    </w:lvl>
    <w:lvl w:ilvl="8" w:tplc="10BA0F6E" w:tentative="1">
      <w:start w:val="1"/>
      <w:numFmt w:val="lowerRoman"/>
      <w:lvlText w:val="%9."/>
      <w:lvlJc w:val="right"/>
      <w:pPr>
        <w:ind w:left="6480" w:hanging="180"/>
      </w:pPr>
    </w:lvl>
  </w:abstractNum>
  <w:abstractNum w:abstractNumId="18">
    <w:nsid w:val="6BFA1E60"/>
    <w:multiLevelType w:val="hybridMultilevel"/>
    <w:tmpl w:val="015C74B4"/>
    <w:lvl w:ilvl="0" w:tplc="6E72A194">
      <w:start w:val="1"/>
      <w:numFmt w:val="decimal"/>
      <w:lvlText w:val="%1."/>
      <w:lvlJc w:val="left"/>
      <w:pPr>
        <w:ind w:left="720" w:hanging="360"/>
      </w:pPr>
      <w:rPr>
        <w:rFonts w:ascii="Times New Roman" w:eastAsiaTheme="minorHAnsi" w:hAnsi="Times New Roman" w:cs="Times New Roman"/>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DC31A2D"/>
    <w:multiLevelType w:val="multilevel"/>
    <w:tmpl w:val="042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729F0797"/>
    <w:multiLevelType w:val="hybridMultilevel"/>
    <w:tmpl w:val="C890C88C"/>
    <w:lvl w:ilvl="0" w:tplc="9866E5BC">
      <w:start w:val="1"/>
      <w:numFmt w:val="bullet"/>
      <w:lvlText w:val=""/>
      <w:lvlJc w:val="left"/>
      <w:pPr>
        <w:ind w:left="720" w:hanging="360"/>
      </w:pPr>
      <w:rPr>
        <w:rFonts w:ascii="Symbol" w:hAnsi="Symbol" w:hint="default"/>
      </w:rPr>
    </w:lvl>
    <w:lvl w:ilvl="1" w:tplc="04270019" w:tentative="1">
      <w:start w:val="1"/>
      <w:numFmt w:val="bullet"/>
      <w:lvlText w:val="o"/>
      <w:lvlJc w:val="left"/>
      <w:pPr>
        <w:ind w:left="1440" w:hanging="360"/>
      </w:pPr>
      <w:rPr>
        <w:rFonts w:ascii="Courier New" w:hAnsi="Courier New" w:cs="Courier New" w:hint="default"/>
      </w:rPr>
    </w:lvl>
    <w:lvl w:ilvl="2" w:tplc="0427001B" w:tentative="1">
      <w:start w:val="1"/>
      <w:numFmt w:val="bullet"/>
      <w:lvlText w:val=""/>
      <w:lvlJc w:val="left"/>
      <w:pPr>
        <w:ind w:left="2160" w:hanging="360"/>
      </w:pPr>
      <w:rPr>
        <w:rFonts w:ascii="Wingdings" w:hAnsi="Wingdings" w:hint="default"/>
      </w:rPr>
    </w:lvl>
    <w:lvl w:ilvl="3" w:tplc="0427000F" w:tentative="1">
      <w:start w:val="1"/>
      <w:numFmt w:val="bullet"/>
      <w:lvlText w:val=""/>
      <w:lvlJc w:val="left"/>
      <w:pPr>
        <w:ind w:left="2880" w:hanging="360"/>
      </w:pPr>
      <w:rPr>
        <w:rFonts w:ascii="Symbol" w:hAnsi="Symbol" w:hint="default"/>
      </w:rPr>
    </w:lvl>
    <w:lvl w:ilvl="4" w:tplc="04270019" w:tentative="1">
      <w:start w:val="1"/>
      <w:numFmt w:val="bullet"/>
      <w:lvlText w:val="o"/>
      <w:lvlJc w:val="left"/>
      <w:pPr>
        <w:ind w:left="3600" w:hanging="360"/>
      </w:pPr>
      <w:rPr>
        <w:rFonts w:ascii="Courier New" w:hAnsi="Courier New" w:cs="Courier New" w:hint="default"/>
      </w:rPr>
    </w:lvl>
    <w:lvl w:ilvl="5" w:tplc="0427001B" w:tentative="1">
      <w:start w:val="1"/>
      <w:numFmt w:val="bullet"/>
      <w:lvlText w:val=""/>
      <w:lvlJc w:val="left"/>
      <w:pPr>
        <w:ind w:left="4320" w:hanging="360"/>
      </w:pPr>
      <w:rPr>
        <w:rFonts w:ascii="Wingdings" w:hAnsi="Wingdings" w:hint="default"/>
      </w:rPr>
    </w:lvl>
    <w:lvl w:ilvl="6" w:tplc="0427000F" w:tentative="1">
      <w:start w:val="1"/>
      <w:numFmt w:val="bullet"/>
      <w:lvlText w:val=""/>
      <w:lvlJc w:val="left"/>
      <w:pPr>
        <w:ind w:left="5040" w:hanging="360"/>
      </w:pPr>
      <w:rPr>
        <w:rFonts w:ascii="Symbol" w:hAnsi="Symbol" w:hint="default"/>
      </w:rPr>
    </w:lvl>
    <w:lvl w:ilvl="7" w:tplc="04270019" w:tentative="1">
      <w:start w:val="1"/>
      <w:numFmt w:val="bullet"/>
      <w:lvlText w:val="o"/>
      <w:lvlJc w:val="left"/>
      <w:pPr>
        <w:ind w:left="5760" w:hanging="360"/>
      </w:pPr>
      <w:rPr>
        <w:rFonts w:ascii="Courier New" w:hAnsi="Courier New" w:cs="Courier New" w:hint="default"/>
      </w:rPr>
    </w:lvl>
    <w:lvl w:ilvl="8" w:tplc="0427001B" w:tentative="1">
      <w:start w:val="1"/>
      <w:numFmt w:val="bullet"/>
      <w:lvlText w:val=""/>
      <w:lvlJc w:val="left"/>
      <w:pPr>
        <w:ind w:left="6480" w:hanging="360"/>
      </w:pPr>
      <w:rPr>
        <w:rFonts w:ascii="Wingdings" w:hAnsi="Wingdings" w:hint="default"/>
      </w:rPr>
    </w:lvl>
  </w:abstractNum>
  <w:abstractNum w:abstractNumId="21">
    <w:nsid w:val="73AE3303"/>
    <w:multiLevelType w:val="hybridMultilevel"/>
    <w:tmpl w:val="2D42C8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11"/>
  </w:num>
  <w:num w:numId="6">
    <w:abstractNumId w:val="21"/>
  </w:num>
  <w:num w:numId="7">
    <w:abstractNumId w:val="20"/>
  </w:num>
  <w:num w:numId="8">
    <w:abstractNumId w:val="5"/>
  </w:num>
  <w:num w:numId="9">
    <w:abstractNumId w:val="10"/>
  </w:num>
  <w:num w:numId="10">
    <w:abstractNumId w:val="3"/>
  </w:num>
  <w:num w:numId="11">
    <w:abstractNumId w:val="16"/>
  </w:num>
  <w:num w:numId="12">
    <w:abstractNumId w:val="13"/>
  </w:num>
  <w:num w:numId="13">
    <w:abstractNumId w:val="18"/>
  </w:num>
  <w:num w:numId="14">
    <w:abstractNumId w:val="8"/>
  </w:num>
  <w:num w:numId="15">
    <w:abstractNumId w:val="17"/>
  </w:num>
  <w:num w:numId="16">
    <w:abstractNumId w:val="15"/>
  </w:num>
  <w:num w:numId="17">
    <w:abstractNumId w:val="0"/>
  </w:num>
  <w:num w:numId="18">
    <w:abstractNumId w:val="12"/>
  </w:num>
  <w:num w:numId="19">
    <w:abstractNumId w:val="14"/>
  </w:num>
  <w:num w:numId="20">
    <w:abstractNumId w:val="1"/>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85"/>
    <w:rsid w:val="00005B31"/>
    <w:rsid w:val="00006190"/>
    <w:rsid w:val="00023D23"/>
    <w:rsid w:val="00036107"/>
    <w:rsid w:val="00081C3F"/>
    <w:rsid w:val="00090E70"/>
    <w:rsid w:val="00091791"/>
    <w:rsid w:val="000B0961"/>
    <w:rsid w:val="000B14E3"/>
    <w:rsid w:val="000B7B1E"/>
    <w:rsid w:val="000C44F3"/>
    <w:rsid w:val="000C4D4D"/>
    <w:rsid w:val="000C7961"/>
    <w:rsid w:val="000F4617"/>
    <w:rsid w:val="000F557A"/>
    <w:rsid w:val="001058A4"/>
    <w:rsid w:val="00120136"/>
    <w:rsid w:val="0013309F"/>
    <w:rsid w:val="001376DF"/>
    <w:rsid w:val="00146460"/>
    <w:rsid w:val="00160956"/>
    <w:rsid w:val="00163804"/>
    <w:rsid w:val="0016787C"/>
    <w:rsid w:val="00167B1F"/>
    <w:rsid w:val="00170FB9"/>
    <w:rsid w:val="001E62CB"/>
    <w:rsid w:val="002149BB"/>
    <w:rsid w:val="00224E16"/>
    <w:rsid w:val="00225C57"/>
    <w:rsid w:val="00232AFD"/>
    <w:rsid w:val="00232BF2"/>
    <w:rsid w:val="0023595E"/>
    <w:rsid w:val="002538CD"/>
    <w:rsid w:val="00276273"/>
    <w:rsid w:val="00276C48"/>
    <w:rsid w:val="002864A7"/>
    <w:rsid w:val="002A3029"/>
    <w:rsid w:val="002B2761"/>
    <w:rsid w:val="002B7C75"/>
    <w:rsid w:val="002F0404"/>
    <w:rsid w:val="00305E06"/>
    <w:rsid w:val="00312CFB"/>
    <w:rsid w:val="003237EE"/>
    <w:rsid w:val="003253C2"/>
    <w:rsid w:val="00333C81"/>
    <w:rsid w:val="00340C42"/>
    <w:rsid w:val="00343873"/>
    <w:rsid w:val="00360E4C"/>
    <w:rsid w:val="00376DDA"/>
    <w:rsid w:val="0038589C"/>
    <w:rsid w:val="003A1D7E"/>
    <w:rsid w:val="003A331A"/>
    <w:rsid w:val="003A4BD1"/>
    <w:rsid w:val="003B1A66"/>
    <w:rsid w:val="003C43C8"/>
    <w:rsid w:val="003F47BD"/>
    <w:rsid w:val="003F726C"/>
    <w:rsid w:val="00401523"/>
    <w:rsid w:val="004078B8"/>
    <w:rsid w:val="00416E35"/>
    <w:rsid w:val="004171A6"/>
    <w:rsid w:val="00444F36"/>
    <w:rsid w:val="004517DE"/>
    <w:rsid w:val="00451E9A"/>
    <w:rsid w:val="00453FE1"/>
    <w:rsid w:val="00454ED8"/>
    <w:rsid w:val="00456EE2"/>
    <w:rsid w:val="0047014D"/>
    <w:rsid w:val="0047187A"/>
    <w:rsid w:val="00483E0A"/>
    <w:rsid w:val="00494CE9"/>
    <w:rsid w:val="004A40B5"/>
    <w:rsid w:val="004B3B08"/>
    <w:rsid w:val="004B6906"/>
    <w:rsid w:val="004C0982"/>
    <w:rsid w:val="004C0D60"/>
    <w:rsid w:val="004F32E1"/>
    <w:rsid w:val="004F776E"/>
    <w:rsid w:val="005050C0"/>
    <w:rsid w:val="005128A2"/>
    <w:rsid w:val="0053472D"/>
    <w:rsid w:val="00552431"/>
    <w:rsid w:val="005552EF"/>
    <w:rsid w:val="0057129D"/>
    <w:rsid w:val="0059617E"/>
    <w:rsid w:val="005A3C3E"/>
    <w:rsid w:val="005A44A5"/>
    <w:rsid w:val="005B21C2"/>
    <w:rsid w:val="005B732D"/>
    <w:rsid w:val="005D3739"/>
    <w:rsid w:val="005E459E"/>
    <w:rsid w:val="005F5C99"/>
    <w:rsid w:val="006079A1"/>
    <w:rsid w:val="0061077F"/>
    <w:rsid w:val="00611452"/>
    <w:rsid w:val="00630DF2"/>
    <w:rsid w:val="00633467"/>
    <w:rsid w:val="00666585"/>
    <w:rsid w:val="00675309"/>
    <w:rsid w:val="006A1170"/>
    <w:rsid w:val="006D20E5"/>
    <w:rsid w:val="006D4DEE"/>
    <w:rsid w:val="006E16C6"/>
    <w:rsid w:val="006E46FA"/>
    <w:rsid w:val="006F1074"/>
    <w:rsid w:val="00710FA7"/>
    <w:rsid w:val="007472BB"/>
    <w:rsid w:val="00753E34"/>
    <w:rsid w:val="00797BB1"/>
    <w:rsid w:val="007A0BFE"/>
    <w:rsid w:val="007B3615"/>
    <w:rsid w:val="007D4B98"/>
    <w:rsid w:val="007E5B5F"/>
    <w:rsid w:val="007F4ED5"/>
    <w:rsid w:val="007F6915"/>
    <w:rsid w:val="00807E2C"/>
    <w:rsid w:val="00811F9A"/>
    <w:rsid w:val="00816655"/>
    <w:rsid w:val="00826BEF"/>
    <w:rsid w:val="00840017"/>
    <w:rsid w:val="00844D6E"/>
    <w:rsid w:val="00856009"/>
    <w:rsid w:val="00856D3E"/>
    <w:rsid w:val="00863E68"/>
    <w:rsid w:val="00867E0F"/>
    <w:rsid w:val="00883830"/>
    <w:rsid w:val="00884641"/>
    <w:rsid w:val="00887D99"/>
    <w:rsid w:val="008929FA"/>
    <w:rsid w:val="00895435"/>
    <w:rsid w:val="008A1E58"/>
    <w:rsid w:val="008A53C1"/>
    <w:rsid w:val="008A7848"/>
    <w:rsid w:val="008C7368"/>
    <w:rsid w:val="008F4F28"/>
    <w:rsid w:val="009046BF"/>
    <w:rsid w:val="009102BF"/>
    <w:rsid w:val="00926A57"/>
    <w:rsid w:val="00937BF2"/>
    <w:rsid w:val="00957415"/>
    <w:rsid w:val="00962F05"/>
    <w:rsid w:val="00963641"/>
    <w:rsid w:val="009727E5"/>
    <w:rsid w:val="00986631"/>
    <w:rsid w:val="009936FE"/>
    <w:rsid w:val="009A25EF"/>
    <w:rsid w:val="009B4644"/>
    <w:rsid w:val="009C2C7F"/>
    <w:rsid w:val="009C54ED"/>
    <w:rsid w:val="00A119EA"/>
    <w:rsid w:val="00A44323"/>
    <w:rsid w:val="00A44BC8"/>
    <w:rsid w:val="00A450F1"/>
    <w:rsid w:val="00A4632F"/>
    <w:rsid w:val="00A5780F"/>
    <w:rsid w:val="00A63A3D"/>
    <w:rsid w:val="00A73C1C"/>
    <w:rsid w:val="00A82BC5"/>
    <w:rsid w:val="00A85CCA"/>
    <w:rsid w:val="00AB1676"/>
    <w:rsid w:val="00AB1737"/>
    <w:rsid w:val="00AB268F"/>
    <w:rsid w:val="00AB6BE6"/>
    <w:rsid w:val="00AC732B"/>
    <w:rsid w:val="00AD4C9E"/>
    <w:rsid w:val="00AD7C8B"/>
    <w:rsid w:val="00AE4665"/>
    <w:rsid w:val="00AF1278"/>
    <w:rsid w:val="00AF572F"/>
    <w:rsid w:val="00B05FE0"/>
    <w:rsid w:val="00B245DE"/>
    <w:rsid w:val="00B264F6"/>
    <w:rsid w:val="00B56736"/>
    <w:rsid w:val="00B70C90"/>
    <w:rsid w:val="00B71CB5"/>
    <w:rsid w:val="00B814AB"/>
    <w:rsid w:val="00B93C9C"/>
    <w:rsid w:val="00B94DE2"/>
    <w:rsid w:val="00BA5535"/>
    <w:rsid w:val="00BB3521"/>
    <w:rsid w:val="00BB6BCB"/>
    <w:rsid w:val="00BE1146"/>
    <w:rsid w:val="00BE5744"/>
    <w:rsid w:val="00BF6FCF"/>
    <w:rsid w:val="00C059E1"/>
    <w:rsid w:val="00C06336"/>
    <w:rsid w:val="00C06FF6"/>
    <w:rsid w:val="00C3391B"/>
    <w:rsid w:val="00C44864"/>
    <w:rsid w:val="00C470C5"/>
    <w:rsid w:val="00C649F6"/>
    <w:rsid w:val="00C663AB"/>
    <w:rsid w:val="00C74BC9"/>
    <w:rsid w:val="00C805D3"/>
    <w:rsid w:val="00C829A9"/>
    <w:rsid w:val="00C838B8"/>
    <w:rsid w:val="00C85D5F"/>
    <w:rsid w:val="00C868DA"/>
    <w:rsid w:val="00C87B28"/>
    <w:rsid w:val="00C97FDE"/>
    <w:rsid w:val="00CA3B68"/>
    <w:rsid w:val="00CA4855"/>
    <w:rsid w:val="00CA4B94"/>
    <w:rsid w:val="00CB5248"/>
    <w:rsid w:val="00CC0B30"/>
    <w:rsid w:val="00CC4477"/>
    <w:rsid w:val="00CD2928"/>
    <w:rsid w:val="00CD5565"/>
    <w:rsid w:val="00CD7A59"/>
    <w:rsid w:val="00CE2928"/>
    <w:rsid w:val="00CF4A94"/>
    <w:rsid w:val="00D01D47"/>
    <w:rsid w:val="00D206E8"/>
    <w:rsid w:val="00D30BA0"/>
    <w:rsid w:val="00D36759"/>
    <w:rsid w:val="00D50F60"/>
    <w:rsid w:val="00D52F0B"/>
    <w:rsid w:val="00D6030B"/>
    <w:rsid w:val="00D60AFB"/>
    <w:rsid w:val="00D61F8A"/>
    <w:rsid w:val="00D633EC"/>
    <w:rsid w:val="00D677FF"/>
    <w:rsid w:val="00D741BA"/>
    <w:rsid w:val="00D84D1B"/>
    <w:rsid w:val="00DA04B8"/>
    <w:rsid w:val="00DC6867"/>
    <w:rsid w:val="00DD28AF"/>
    <w:rsid w:val="00DF7D3D"/>
    <w:rsid w:val="00E00E0D"/>
    <w:rsid w:val="00E0587E"/>
    <w:rsid w:val="00E06BB1"/>
    <w:rsid w:val="00E12404"/>
    <w:rsid w:val="00E25D7A"/>
    <w:rsid w:val="00E359B8"/>
    <w:rsid w:val="00E60F58"/>
    <w:rsid w:val="00E6362A"/>
    <w:rsid w:val="00E71E60"/>
    <w:rsid w:val="00E779BB"/>
    <w:rsid w:val="00E77F5B"/>
    <w:rsid w:val="00E83FD2"/>
    <w:rsid w:val="00E872C7"/>
    <w:rsid w:val="00ED51A1"/>
    <w:rsid w:val="00EF2A3C"/>
    <w:rsid w:val="00F0603E"/>
    <w:rsid w:val="00F07902"/>
    <w:rsid w:val="00F154EE"/>
    <w:rsid w:val="00F208A4"/>
    <w:rsid w:val="00F2156F"/>
    <w:rsid w:val="00F33CCE"/>
    <w:rsid w:val="00F379A2"/>
    <w:rsid w:val="00F4464F"/>
    <w:rsid w:val="00F50F16"/>
    <w:rsid w:val="00F75B15"/>
    <w:rsid w:val="00F80A1B"/>
    <w:rsid w:val="00F82A36"/>
    <w:rsid w:val="00F91502"/>
    <w:rsid w:val="00F93CA8"/>
    <w:rsid w:val="00F945D7"/>
    <w:rsid w:val="00FB4166"/>
    <w:rsid w:val="00FB5AD7"/>
    <w:rsid w:val="00FC32F2"/>
    <w:rsid w:val="00FC3ECF"/>
    <w:rsid w:val="00FE72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453F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qFormat/>
    <w:rsid w:val="002149BB"/>
    <w:pPr>
      <w:keepNext/>
      <w:spacing w:after="0" w:line="240" w:lineRule="auto"/>
      <w:ind w:left="576" w:hanging="576"/>
      <w:jc w:val="both"/>
      <w:outlineLvl w:val="1"/>
    </w:pPr>
    <w:rPr>
      <w:rFonts w:ascii="Times New Roman" w:eastAsia="Times New Roman" w:hAnsi="Times New Roman" w:cs="Times New Roman"/>
      <w:b/>
      <w:i/>
      <w:sz w:val="28"/>
      <w:szCs w:val="20"/>
      <w:lang w:eastAsia="lt-LT"/>
    </w:rPr>
  </w:style>
  <w:style w:type="paragraph" w:styleId="Antrat3">
    <w:name w:val="heading 3"/>
    <w:basedOn w:val="prastasis"/>
    <w:next w:val="prastasis"/>
    <w:link w:val="Antrat3Diagrama"/>
    <w:qFormat/>
    <w:rsid w:val="002149BB"/>
    <w:pPr>
      <w:keepNext/>
      <w:spacing w:after="0" w:line="240" w:lineRule="auto"/>
      <w:ind w:left="720" w:hanging="720"/>
      <w:outlineLvl w:val="2"/>
    </w:pPr>
    <w:rPr>
      <w:rFonts w:ascii="Times New Roman" w:eastAsia="Times New Roman" w:hAnsi="Times New Roman" w:cs="Times New Roman"/>
      <w:b/>
      <w:sz w:val="24"/>
      <w:szCs w:val="20"/>
      <w:lang w:val="en-AU" w:eastAsia="lt-LT"/>
    </w:rPr>
  </w:style>
  <w:style w:type="paragraph" w:styleId="Antrat4">
    <w:name w:val="heading 4"/>
    <w:basedOn w:val="prastasis"/>
    <w:next w:val="prastasis"/>
    <w:link w:val="Antrat4Diagrama"/>
    <w:qFormat/>
    <w:rsid w:val="002149BB"/>
    <w:pPr>
      <w:keepNext/>
      <w:spacing w:after="0" w:line="240" w:lineRule="auto"/>
      <w:ind w:left="864" w:hanging="864"/>
      <w:outlineLvl w:val="3"/>
    </w:pPr>
    <w:rPr>
      <w:rFonts w:ascii="Times New Roman" w:eastAsia="Times New Roman" w:hAnsi="Times New Roman" w:cs="Times New Roman"/>
      <w:sz w:val="28"/>
      <w:szCs w:val="20"/>
      <w:lang w:eastAsia="lt-LT"/>
    </w:rPr>
  </w:style>
  <w:style w:type="paragraph" w:styleId="Antrat5">
    <w:name w:val="heading 5"/>
    <w:basedOn w:val="prastasis"/>
    <w:next w:val="prastasis"/>
    <w:link w:val="Antrat5Diagrama"/>
    <w:qFormat/>
    <w:rsid w:val="002149BB"/>
    <w:pPr>
      <w:keepNext/>
      <w:spacing w:after="0" w:line="240" w:lineRule="auto"/>
      <w:ind w:left="1008" w:hanging="1008"/>
      <w:jc w:val="both"/>
      <w:outlineLvl w:val="4"/>
    </w:pPr>
    <w:rPr>
      <w:rFonts w:ascii="Times New Roman" w:eastAsia="Times New Roman" w:hAnsi="Times New Roman" w:cs="Times New Roman"/>
      <w:sz w:val="24"/>
      <w:szCs w:val="20"/>
      <w:lang w:eastAsia="lt-LT"/>
    </w:rPr>
  </w:style>
  <w:style w:type="paragraph" w:styleId="Antrat6">
    <w:name w:val="heading 6"/>
    <w:basedOn w:val="prastasis"/>
    <w:next w:val="prastasis"/>
    <w:link w:val="Antrat6Diagrama"/>
    <w:unhideWhenUsed/>
    <w:qFormat/>
    <w:rsid w:val="002149BB"/>
    <w:pPr>
      <w:spacing w:before="240" w:after="60" w:line="240" w:lineRule="auto"/>
      <w:ind w:left="1152" w:hanging="1152"/>
      <w:outlineLvl w:val="5"/>
    </w:pPr>
    <w:rPr>
      <w:rFonts w:ascii="Calibri" w:eastAsia="Times New Roman" w:hAnsi="Calibri" w:cs="Times New Roman"/>
      <w:b/>
      <w:bCs/>
      <w:lang w:val="en-AU" w:eastAsia="lt-LT"/>
    </w:rPr>
  </w:style>
  <w:style w:type="paragraph" w:styleId="Antrat7">
    <w:name w:val="heading 7"/>
    <w:basedOn w:val="prastasis"/>
    <w:next w:val="prastasis"/>
    <w:link w:val="Antrat7Diagrama"/>
    <w:semiHidden/>
    <w:unhideWhenUsed/>
    <w:qFormat/>
    <w:rsid w:val="002149BB"/>
    <w:pPr>
      <w:spacing w:before="240" w:after="60" w:line="240" w:lineRule="auto"/>
      <w:ind w:left="1296" w:hanging="1296"/>
      <w:outlineLvl w:val="6"/>
    </w:pPr>
    <w:rPr>
      <w:rFonts w:ascii="Calibri" w:eastAsia="Times New Roman" w:hAnsi="Calibri" w:cs="Times New Roman"/>
      <w:sz w:val="24"/>
      <w:szCs w:val="24"/>
      <w:lang w:val="en-AU" w:eastAsia="lt-LT"/>
    </w:rPr>
  </w:style>
  <w:style w:type="paragraph" w:styleId="Antrat8">
    <w:name w:val="heading 8"/>
    <w:basedOn w:val="prastasis"/>
    <w:next w:val="prastasis"/>
    <w:link w:val="Antrat8Diagrama"/>
    <w:semiHidden/>
    <w:unhideWhenUsed/>
    <w:qFormat/>
    <w:rsid w:val="002149BB"/>
    <w:pPr>
      <w:spacing w:before="240" w:after="60" w:line="240" w:lineRule="auto"/>
      <w:ind w:left="1440" w:hanging="1440"/>
      <w:outlineLvl w:val="7"/>
    </w:pPr>
    <w:rPr>
      <w:rFonts w:ascii="Calibri" w:eastAsia="Times New Roman" w:hAnsi="Calibri" w:cs="Times New Roman"/>
      <w:i/>
      <w:iCs/>
      <w:sz w:val="24"/>
      <w:szCs w:val="24"/>
      <w:lang w:val="en-AU" w:eastAsia="lt-LT"/>
    </w:rPr>
  </w:style>
  <w:style w:type="paragraph" w:styleId="Antrat9">
    <w:name w:val="heading 9"/>
    <w:basedOn w:val="prastasis"/>
    <w:next w:val="prastasis"/>
    <w:link w:val="Antrat9Diagrama"/>
    <w:semiHidden/>
    <w:unhideWhenUsed/>
    <w:qFormat/>
    <w:rsid w:val="002149BB"/>
    <w:pPr>
      <w:spacing w:before="240" w:after="60" w:line="240" w:lineRule="auto"/>
      <w:ind w:left="1584" w:hanging="1584"/>
      <w:outlineLvl w:val="8"/>
    </w:pPr>
    <w:rPr>
      <w:rFonts w:ascii="Cambria" w:eastAsia="Times New Roman" w:hAnsi="Cambria" w:cs="Times New Roman"/>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6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6658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66585"/>
  </w:style>
  <w:style w:type="paragraph" w:styleId="Porat">
    <w:name w:val="footer"/>
    <w:basedOn w:val="prastasis"/>
    <w:link w:val="PoratDiagrama"/>
    <w:uiPriority w:val="99"/>
    <w:unhideWhenUsed/>
    <w:rsid w:val="0066658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66585"/>
  </w:style>
  <w:style w:type="paragraph" w:styleId="Debesliotekstas">
    <w:name w:val="Balloon Text"/>
    <w:basedOn w:val="prastasis"/>
    <w:link w:val="DebesliotekstasDiagrama"/>
    <w:uiPriority w:val="99"/>
    <w:semiHidden/>
    <w:unhideWhenUsed/>
    <w:rsid w:val="0085600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56009"/>
    <w:rPr>
      <w:rFonts w:ascii="Tahoma" w:hAnsi="Tahoma" w:cs="Tahoma"/>
      <w:sz w:val="16"/>
      <w:szCs w:val="16"/>
    </w:rPr>
  </w:style>
  <w:style w:type="paragraph" w:styleId="Sraopastraipa">
    <w:name w:val="List Paragraph"/>
    <w:basedOn w:val="prastasis"/>
    <w:uiPriority w:val="34"/>
    <w:qFormat/>
    <w:rsid w:val="00120136"/>
    <w:pPr>
      <w:ind w:left="720"/>
      <w:contextualSpacing/>
    </w:pPr>
  </w:style>
  <w:style w:type="paragraph" w:styleId="Betarp">
    <w:name w:val="No Spacing"/>
    <w:uiPriority w:val="1"/>
    <w:qFormat/>
    <w:rsid w:val="00453FE1"/>
    <w:pPr>
      <w:spacing w:after="0" w:line="240" w:lineRule="auto"/>
    </w:pPr>
  </w:style>
  <w:style w:type="character" w:customStyle="1" w:styleId="Antrat1Diagrama">
    <w:name w:val="Antraštė 1 Diagrama"/>
    <w:basedOn w:val="Numatytasispastraiposriftas"/>
    <w:link w:val="Antrat1"/>
    <w:uiPriority w:val="9"/>
    <w:rsid w:val="00453FE1"/>
    <w:rPr>
      <w:rFonts w:asciiTheme="majorHAnsi" w:eastAsiaTheme="majorEastAsia" w:hAnsiTheme="majorHAnsi" w:cstheme="majorBidi"/>
      <w:b/>
      <w:bCs/>
      <w:color w:val="365F91" w:themeColor="accent1" w:themeShade="BF"/>
      <w:sz w:val="28"/>
      <w:szCs w:val="28"/>
    </w:rPr>
  </w:style>
  <w:style w:type="paragraph" w:styleId="Puslapioinaostekstas">
    <w:name w:val="footnote text"/>
    <w:basedOn w:val="prastasis"/>
    <w:link w:val="PuslapioinaostekstasDiagrama"/>
    <w:uiPriority w:val="99"/>
    <w:semiHidden/>
    <w:unhideWhenUsed/>
    <w:rsid w:val="00F0603E"/>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F0603E"/>
    <w:rPr>
      <w:rFonts w:ascii="Times New Roman" w:eastAsia="Times New Roman" w:hAnsi="Times New Roman" w:cs="Times New Roman"/>
      <w:sz w:val="20"/>
      <w:szCs w:val="20"/>
      <w:lang w:eastAsia="lt-LT"/>
    </w:rPr>
  </w:style>
  <w:style w:type="character" w:styleId="Puslapioinaosnuoroda">
    <w:name w:val="footnote reference"/>
    <w:uiPriority w:val="99"/>
    <w:semiHidden/>
    <w:unhideWhenUsed/>
    <w:rsid w:val="00F0603E"/>
    <w:rPr>
      <w:vertAlign w:val="superscript"/>
    </w:rPr>
  </w:style>
  <w:style w:type="character" w:customStyle="1" w:styleId="Antrat2Diagrama">
    <w:name w:val="Antraštė 2 Diagrama"/>
    <w:basedOn w:val="Numatytasispastraiposriftas"/>
    <w:link w:val="Antrat2"/>
    <w:rsid w:val="002149BB"/>
    <w:rPr>
      <w:rFonts w:ascii="Times New Roman" w:eastAsia="Times New Roman" w:hAnsi="Times New Roman" w:cs="Times New Roman"/>
      <w:b/>
      <w:i/>
      <w:sz w:val="28"/>
      <w:szCs w:val="20"/>
      <w:lang w:eastAsia="lt-LT"/>
    </w:rPr>
  </w:style>
  <w:style w:type="character" w:customStyle="1" w:styleId="Antrat3Diagrama">
    <w:name w:val="Antraštė 3 Diagrama"/>
    <w:basedOn w:val="Numatytasispastraiposriftas"/>
    <w:link w:val="Antrat3"/>
    <w:rsid w:val="002149BB"/>
    <w:rPr>
      <w:rFonts w:ascii="Times New Roman" w:eastAsia="Times New Roman" w:hAnsi="Times New Roman" w:cs="Times New Roman"/>
      <w:b/>
      <w:sz w:val="24"/>
      <w:szCs w:val="20"/>
      <w:lang w:val="en-AU" w:eastAsia="lt-LT"/>
    </w:rPr>
  </w:style>
  <w:style w:type="character" w:customStyle="1" w:styleId="Antrat4Diagrama">
    <w:name w:val="Antraštė 4 Diagrama"/>
    <w:basedOn w:val="Numatytasispastraiposriftas"/>
    <w:link w:val="Antrat4"/>
    <w:rsid w:val="002149BB"/>
    <w:rPr>
      <w:rFonts w:ascii="Times New Roman" w:eastAsia="Times New Roman" w:hAnsi="Times New Roman" w:cs="Times New Roman"/>
      <w:sz w:val="28"/>
      <w:szCs w:val="20"/>
      <w:lang w:eastAsia="lt-LT"/>
    </w:rPr>
  </w:style>
  <w:style w:type="character" w:customStyle="1" w:styleId="Antrat5Diagrama">
    <w:name w:val="Antraštė 5 Diagrama"/>
    <w:basedOn w:val="Numatytasispastraiposriftas"/>
    <w:link w:val="Antrat5"/>
    <w:rsid w:val="002149BB"/>
    <w:rPr>
      <w:rFonts w:ascii="Times New Roman" w:eastAsia="Times New Roman" w:hAnsi="Times New Roman" w:cs="Times New Roman"/>
      <w:sz w:val="24"/>
      <w:szCs w:val="20"/>
      <w:lang w:eastAsia="lt-LT"/>
    </w:rPr>
  </w:style>
  <w:style w:type="character" w:customStyle="1" w:styleId="Antrat6Diagrama">
    <w:name w:val="Antraštė 6 Diagrama"/>
    <w:basedOn w:val="Numatytasispastraiposriftas"/>
    <w:link w:val="Antrat6"/>
    <w:rsid w:val="002149BB"/>
    <w:rPr>
      <w:rFonts w:ascii="Calibri" w:eastAsia="Times New Roman" w:hAnsi="Calibri" w:cs="Times New Roman"/>
      <w:b/>
      <w:bCs/>
      <w:lang w:val="en-AU" w:eastAsia="lt-LT"/>
    </w:rPr>
  </w:style>
  <w:style w:type="character" w:customStyle="1" w:styleId="Antrat7Diagrama">
    <w:name w:val="Antraštė 7 Diagrama"/>
    <w:basedOn w:val="Numatytasispastraiposriftas"/>
    <w:link w:val="Antrat7"/>
    <w:semiHidden/>
    <w:rsid w:val="002149BB"/>
    <w:rPr>
      <w:rFonts w:ascii="Calibri" w:eastAsia="Times New Roman" w:hAnsi="Calibri" w:cs="Times New Roman"/>
      <w:sz w:val="24"/>
      <w:szCs w:val="24"/>
      <w:lang w:val="en-AU" w:eastAsia="lt-LT"/>
    </w:rPr>
  </w:style>
  <w:style w:type="character" w:customStyle="1" w:styleId="Antrat8Diagrama">
    <w:name w:val="Antraštė 8 Diagrama"/>
    <w:basedOn w:val="Numatytasispastraiposriftas"/>
    <w:link w:val="Antrat8"/>
    <w:semiHidden/>
    <w:rsid w:val="002149BB"/>
    <w:rPr>
      <w:rFonts w:ascii="Calibri" w:eastAsia="Times New Roman" w:hAnsi="Calibri" w:cs="Times New Roman"/>
      <w:i/>
      <w:iCs/>
      <w:sz w:val="24"/>
      <w:szCs w:val="24"/>
      <w:lang w:val="en-AU" w:eastAsia="lt-LT"/>
    </w:rPr>
  </w:style>
  <w:style w:type="character" w:customStyle="1" w:styleId="Antrat9Diagrama">
    <w:name w:val="Antraštė 9 Diagrama"/>
    <w:basedOn w:val="Numatytasispastraiposriftas"/>
    <w:link w:val="Antrat9"/>
    <w:semiHidden/>
    <w:rsid w:val="002149BB"/>
    <w:rPr>
      <w:rFonts w:ascii="Cambria" w:eastAsia="Times New Roman" w:hAnsi="Cambria" w:cs="Times New Roman"/>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453F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qFormat/>
    <w:rsid w:val="002149BB"/>
    <w:pPr>
      <w:keepNext/>
      <w:spacing w:after="0" w:line="240" w:lineRule="auto"/>
      <w:ind w:left="576" w:hanging="576"/>
      <w:jc w:val="both"/>
      <w:outlineLvl w:val="1"/>
    </w:pPr>
    <w:rPr>
      <w:rFonts w:ascii="Times New Roman" w:eastAsia="Times New Roman" w:hAnsi="Times New Roman" w:cs="Times New Roman"/>
      <w:b/>
      <w:i/>
      <w:sz w:val="28"/>
      <w:szCs w:val="20"/>
      <w:lang w:eastAsia="lt-LT"/>
    </w:rPr>
  </w:style>
  <w:style w:type="paragraph" w:styleId="Antrat3">
    <w:name w:val="heading 3"/>
    <w:basedOn w:val="prastasis"/>
    <w:next w:val="prastasis"/>
    <w:link w:val="Antrat3Diagrama"/>
    <w:qFormat/>
    <w:rsid w:val="002149BB"/>
    <w:pPr>
      <w:keepNext/>
      <w:spacing w:after="0" w:line="240" w:lineRule="auto"/>
      <w:ind w:left="720" w:hanging="720"/>
      <w:outlineLvl w:val="2"/>
    </w:pPr>
    <w:rPr>
      <w:rFonts w:ascii="Times New Roman" w:eastAsia="Times New Roman" w:hAnsi="Times New Roman" w:cs="Times New Roman"/>
      <w:b/>
      <w:sz w:val="24"/>
      <w:szCs w:val="20"/>
      <w:lang w:val="en-AU" w:eastAsia="lt-LT"/>
    </w:rPr>
  </w:style>
  <w:style w:type="paragraph" w:styleId="Antrat4">
    <w:name w:val="heading 4"/>
    <w:basedOn w:val="prastasis"/>
    <w:next w:val="prastasis"/>
    <w:link w:val="Antrat4Diagrama"/>
    <w:qFormat/>
    <w:rsid w:val="002149BB"/>
    <w:pPr>
      <w:keepNext/>
      <w:spacing w:after="0" w:line="240" w:lineRule="auto"/>
      <w:ind w:left="864" w:hanging="864"/>
      <w:outlineLvl w:val="3"/>
    </w:pPr>
    <w:rPr>
      <w:rFonts w:ascii="Times New Roman" w:eastAsia="Times New Roman" w:hAnsi="Times New Roman" w:cs="Times New Roman"/>
      <w:sz w:val="28"/>
      <w:szCs w:val="20"/>
      <w:lang w:eastAsia="lt-LT"/>
    </w:rPr>
  </w:style>
  <w:style w:type="paragraph" w:styleId="Antrat5">
    <w:name w:val="heading 5"/>
    <w:basedOn w:val="prastasis"/>
    <w:next w:val="prastasis"/>
    <w:link w:val="Antrat5Diagrama"/>
    <w:qFormat/>
    <w:rsid w:val="002149BB"/>
    <w:pPr>
      <w:keepNext/>
      <w:spacing w:after="0" w:line="240" w:lineRule="auto"/>
      <w:ind w:left="1008" w:hanging="1008"/>
      <w:jc w:val="both"/>
      <w:outlineLvl w:val="4"/>
    </w:pPr>
    <w:rPr>
      <w:rFonts w:ascii="Times New Roman" w:eastAsia="Times New Roman" w:hAnsi="Times New Roman" w:cs="Times New Roman"/>
      <w:sz w:val="24"/>
      <w:szCs w:val="20"/>
      <w:lang w:eastAsia="lt-LT"/>
    </w:rPr>
  </w:style>
  <w:style w:type="paragraph" w:styleId="Antrat6">
    <w:name w:val="heading 6"/>
    <w:basedOn w:val="prastasis"/>
    <w:next w:val="prastasis"/>
    <w:link w:val="Antrat6Diagrama"/>
    <w:unhideWhenUsed/>
    <w:qFormat/>
    <w:rsid w:val="002149BB"/>
    <w:pPr>
      <w:spacing w:before="240" w:after="60" w:line="240" w:lineRule="auto"/>
      <w:ind w:left="1152" w:hanging="1152"/>
      <w:outlineLvl w:val="5"/>
    </w:pPr>
    <w:rPr>
      <w:rFonts w:ascii="Calibri" w:eastAsia="Times New Roman" w:hAnsi="Calibri" w:cs="Times New Roman"/>
      <w:b/>
      <w:bCs/>
      <w:lang w:val="en-AU" w:eastAsia="lt-LT"/>
    </w:rPr>
  </w:style>
  <w:style w:type="paragraph" w:styleId="Antrat7">
    <w:name w:val="heading 7"/>
    <w:basedOn w:val="prastasis"/>
    <w:next w:val="prastasis"/>
    <w:link w:val="Antrat7Diagrama"/>
    <w:semiHidden/>
    <w:unhideWhenUsed/>
    <w:qFormat/>
    <w:rsid w:val="002149BB"/>
    <w:pPr>
      <w:spacing w:before="240" w:after="60" w:line="240" w:lineRule="auto"/>
      <w:ind w:left="1296" w:hanging="1296"/>
      <w:outlineLvl w:val="6"/>
    </w:pPr>
    <w:rPr>
      <w:rFonts w:ascii="Calibri" w:eastAsia="Times New Roman" w:hAnsi="Calibri" w:cs="Times New Roman"/>
      <w:sz w:val="24"/>
      <w:szCs w:val="24"/>
      <w:lang w:val="en-AU" w:eastAsia="lt-LT"/>
    </w:rPr>
  </w:style>
  <w:style w:type="paragraph" w:styleId="Antrat8">
    <w:name w:val="heading 8"/>
    <w:basedOn w:val="prastasis"/>
    <w:next w:val="prastasis"/>
    <w:link w:val="Antrat8Diagrama"/>
    <w:semiHidden/>
    <w:unhideWhenUsed/>
    <w:qFormat/>
    <w:rsid w:val="002149BB"/>
    <w:pPr>
      <w:spacing w:before="240" w:after="60" w:line="240" w:lineRule="auto"/>
      <w:ind w:left="1440" w:hanging="1440"/>
      <w:outlineLvl w:val="7"/>
    </w:pPr>
    <w:rPr>
      <w:rFonts w:ascii="Calibri" w:eastAsia="Times New Roman" w:hAnsi="Calibri" w:cs="Times New Roman"/>
      <w:i/>
      <w:iCs/>
      <w:sz w:val="24"/>
      <w:szCs w:val="24"/>
      <w:lang w:val="en-AU" w:eastAsia="lt-LT"/>
    </w:rPr>
  </w:style>
  <w:style w:type="paragraph" w:styleId="Antrat9">
    <w:name w:val="heading 9"/>
    <w:basedOn w:val="prastasis"/>
    <w:next w:val="prastasis"/>
    <w:link w:val="Antrat9Diagrama"/>
    <w:semiHidden/>
    <w:unhideWhenUsed/>
    <w:qFormat/>
    <w:rsid w:val="002149BB"/>
    <w:pPr>
      <w:spacing w:before="240" w:after="60" w:line="240" w:lineRule="auto"/>
      <w:ind w:left="1584" w:hanging="1584"/>
      <w:outlineLvl w:val="8"/>
    </w:pPr>
    <w:rPr>
      <w:rFonts w:ascii="Cambria" w:eastAsia="Times New Roman" w:hAnsi="Cambria" w:cs="Times New Roman"/>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6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6658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66585"/>
  </w:style>
  <w:style w:type="paragraph" w:styleId="Porat">
    <w:name w:val="footer"/>
    <w:basedOn w:val="prastasis"/>
    <w:link w:val="PoratDiagrama"/>
    <w:uiPriority w:val="99"/>
    <w:unhideWhenUsed/>
    <w:rsid w:val="0066658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66585"/>
  </w:style>
  <w:style w:type="paragraph" w:styleId="Debesliotekstas">
    <w:name w:val="Balloon Text"/>
    <w:basedOn w:val="prastasis"/>
    <w:link w:val="DebesliotekstasDiagrama"/>
    <w:uiPriority w:val="99"/>
    <w:semiHidden/>
    <w:unhideWhenUsed/>
    <w:rsid w:val="0085600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56009"/>
    <w:rPr>
      <w:rFonts w:ascii="Tahoma" w:hAnsi="Tahoma" w:cs="Tahoma"/>
      <w:sz w:val="16"/>
      <w:szCs w:val="16"/>
    </w:rPr>
  </w:style>
  <w:style w:type="paragraph" w:styleId="Sraopastraipa">
    <w:name w:val="List Paragraph"/>
    <w:basedOn w:val="prastasis"/>
    <w:uiPriority w:val="34"/>
    <w:qFormat/>
    <w:rsid w:val="00120136"/>
    <w:pPr>
      <w:ind w:left="720"/>
      <w:contextualSpacing/>
    </w:pPr>
  </w:style>
  <w:style w:type="paragraph" w:styleId="Betarp">
    <w:name w:val="No Spacing"/>
    <w:uiPriority w:val="1"/>
    <w:qFormat/>
    <w:rsid w:val="00453FE1"/>
    <w:pPr>
      <w:spacing w:after="0" w:line="240" w:lineRule="auto"/>
    </w:pPr>
  </w:style>
  <w:style w:type="character" w:customStyle="1" w:styleId="Antrat1Diagrama">
    <w:name w:val="Antraštė 1 Diagrama"/>
    <w:basedOn w:val="Numatytasispastraiposriftas"/>
    <w:link w:val="Antrat1"/>
    <w:uiPriority w:val="9"/>
    <w:rsid w:val="00453FE1"/>
    <w:rPr>
      <w:rFonts w:asciiTheme="majorHAnsi" w:eastAsiaTheme="majorEastAsia" w:hAnsiTheme="majorHAnsi" w:cstheme="majorBidi"/>
      <w:b/>
      <w:bCs/>
      <w:color w:val="365F91" w:themeColor="accent1" w:themeShade="BF"/>
      <w:sz w:val="28"/>
      <w:szCs w:val="28"/>
    </w:rPr>
  </w:style>
  <w:style w:type="paragraph" w:styleId="Puslapioinaostekstas">
    <w:name w:val="footnote text"/>
    <w:basedOn w:val="prastasis"/>
    <w:link w:val="PuslapioinaostekstasDiagrama"/>
    <w:uiPriority w:val="99"/>
    <w:semiHidden/>
    <w:unhideWhenUsed/>
    <w:rsid w:val="00F0603E"/>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F0603E"/>
    <w:rPr>
      <w:rFonts w:ascii="Times New Roman" w:eastAsia="Times New Roman" w:hAnsi="Times New Roman" w:cs="Times New Roman"/>
      <w:sz w:val="20"/>
      <w:szCs w:val="20"/>
      <w:lang w:eastAsia="lt-LT"/>
    </w:rPr>
  </w:style>
  <w:style w:type="character" w:styleId="Puslapioinaosnuoroda">
    <w:name w:val="footnote reference"/>
    <w:uiPriority w:val="99"/>
    <w:semiHidden/>
    <w:unhideWhenUsed/>
    <w:rsid w:val="00F0603E"/>
    <w:rPr>
      <w:vertAlign w:val="superscript"/>
    </w:rPr>
  </w:style>
  <w:style w:type="character" w:customStyle="1" w:styleId="Antrat2Diagrama">
    <w:name w:val="Antraštė 2 Diagrama"/>
    <w:basedOn w:val="Numatytasispastraiposriftas"/>
    <w:link w:val="Antrat2"/>
    <w:rsid w:val="002149BB"/>
    <w:rPr>
      <w:rFonts w:ascii="Times New Roman" w:eastAsia="Times New Roman" w:hAnsi="Times New Roman" w:cs="Times New Roman"/>
      <w:b/>
      <w:i/>
      <w:sz w:val="28"/>
      <w:szCs w:val="20"/>
      <w:lang w:eastAsia="lt-LT"/>
    </w:rPr>
  </w:style>
  <w:style w:type="character" w:customStyle="1" w:styleId="Antrat3Diagrama">
    <w:name w:val="Antraštė 3 Diagrama"/>
    <w:basedOn w:val="Numatytasispastraiposriftas"/>
    <w:link w:val="Antrat3"/>
    <w:rsid w:val="002149BB"/>
    <w:rPr>
      <w:rFonts w:ascii="Times New Roman" w:eastAsia="Times New Roman" w:hAnsi="Times New Roman" w:cs="Times New Roman"/>
      <w:b/>
      <w:sz w:val="24"/>
      <w:szCs w:val="20"/>
      <w:lang w:val="en-AU" w:eastAsia="lt-LT"/>
    </w:rPr>
  </w:style>
  <w:style w:type="character" w:customStyle="1" w:styleId="Antrat4Diagrama">
    <w:name w:val="Antraštė 4 Diagrama"/>
    <w:basedOn w:val="Numatytasispastraiposriftas"/>
    <w:link w:val="Antrat4"/>
    <w:rsid w:val="002149BB"/>
    <w:rPr>
      <w:rFonts w:ascii="Times New Roman" w:eastAsia="Times New Roman" w:hAnsi="Times New Roman" w:cs="Times New Roman"/>
      <w:sz w:val="28"/>
      <w:szCs w:val="20"/>
      <w:lang w:eastAsia="lt-LT"/>
    </w:rPr>
  </w:style>
  <w:style w:type="character" w:customStyle="1" w:styleId="Antrat5Diagrama">
    <w:name w:val="Antraštė 5 Diagrama"/>
    <w:basedOn w:val="Numatytasispastraiposriftas"/>
    <w:link w:val="Antrat5"/>
    <w:rsid w:val="002149BB"/>
    <w:rPr>
      <w:rFonts w:ascii="Times New Roman" w:eastAsia="Times New Roman" w:hAnsi="Times New Roman" w:cs="Times New Roman"/>
      <w:sz w:val="24"/>
      <w:szCs w:val="20"/>
      <w:lang w:eastAsia="lt-LT"/>
    </w:rPr>
  </w:style>
  <w:style w:type="character" w:customStyle="1" w:styleId="Antrat6Diagrama">
    <w:name w:val="Antraštė 6 Diagrama"/>
    <w:basedOn w:val="Numatytasispastraiposriftas"/>
    <w:link w:val="Antrat6"/>
    <w:rsid w:val="002149BB"/>
    <w:rPr>
      <w:rFonts w:ascii="Calibri" w:eastAsia="Times New Roman" w:hAnsi="Calibri" w:cs="Times New Roman"/>
      <w:b/>
      <w:bCs/>
      <w:lang w:val="en-AU" w:eastAsia="lt-LT"/>
    </w:rPr>
  </w:style>
  <w:style w:type="character" w:customStyle="1" w:styleId="Antrat7Diagrama">
    <w:name w:val="Antraštė 7 Diagrama"/>
    <w:basedOn w:val="Numatytasispastraiposriftas"/>
    <w:link w:val="Antrat7"/>
    <w:semiHidden/>
    <w:rsid w:val="002149BB"/>
    <w:rPr>
      <w:rFonts w:ascii="Calibri" w:eastAsia="Times New Roman" w:hAnsi="Calibri" w:cs="Times New Roman"/>
      <w:sz w:val="24"/>
      <w:szCs w:val="24"/>
      <w:lang w:val="en-AU" w:eastAsia="lt-LT"/>
    </w:rPr>
  </w:style>
  <w:style w:type="character" w:customStyle="1" w:styleId="Antrat8Diagrama">
    <w:name w:val="Antraštė 8 Diagrama"/>
    <w:basedOn w:val="Numatytasispastraiposriftas"/>
    <w:link w:val="Antrat8"/>
    <w:semiHidden/>
    <w:rsid w:val="002149BB"/>
    <w:rPr>
      <w:rFonts w:ascii="Calibri" w:eastAsia="Times New Roman" w:hAnsi="Calibri" w:cs="Times New Roman"/>
      <w:i/>
      <w:iCs/>
      <w:sz w:val="24"/>
      <w:szCs w:val="24"/>
      <w:lang w:val="en-AU" w:eastAsia="lt-LT"/>
    </w:rPr>
  </w:style>
  <w:style w:type="character" w:customStyle="1" w:styleId="Antrat9Diagrama">
    <w:name w:val="Antraštė 9 Diagrama"/>
    <w:basedOn w:val="Numatytasispastraiposriftas"/>
    <w:link w:val="Antrat9"/>
    <w:semiHidden/>
    <w:rsid w:val="002149BB"/>
    <w:rPr>
      <w:rFonts w:ascii="Cambria" w:eastAsia="Times New Roman" w:hAnsi="Cambria" w:cs="Times New Roman"/>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0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6F4C7-806F-42E5-B408-12B499DEC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1543</Words>
  <Characters>8797</Characters>
  <Application>Microsoft Office Word</Application>
  <DocSecurity>0</DocSecurity>
  <Lines>73</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Jurgita Jurkonyte</cp:lastModifiedBy>
  <cp:revision>2</cp:revision>
  <cp:lastPrinted>2018-05-14T15:10:00Z</cp:lastPrinted>
  <dcterms:created xsi:type="dcterms:W3CDTF">2018-05-23T08:39:00Z</dcterms:created>
  <dcterms:modified xsi:type="dcterms:W3CDTF">2018-05-23T08:39:00Z</dcterms:modified>
</cp:coreProperties>
</file>