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B3E7" w14:textId="77777777" w:rsidR="005E2E9D" w:rsidRPr="00662077" w:rsidRDefault="005E2E9D" w:rsidP="00662077">
      <w:pPr>
        <w:suppressAutoHyphens/>
        <w:jc w:val="center"/>
        <w:textAlignment w:val="baseline"/>
        <w:rPr>
          <w:b/>
          <w:sz w:val="24"/>
          <w:szCs w:val="24"/>
        </w:rPr>
      </w:pPr>
      <w:r w:rsidRPr="00662077">
        <w:rPr>
          <w:b/>
          <w:sz w:val="24"/>
          <w:szCs w:val="24"/>
        </w:rPr>
        <w:t>DĖL PRITARIMO PROJEKTAMS PAGAL PRIEMONĘ „ATSINAUJINANČIŲ ENERGIJOS IŠTEKLIŲ (SAULĖS, VĖJO, GEOTERMINĖS ENERGIJOS AR KITŲ, IŠSKYRUS BIOKURO) PANAUDOJIMAS VISUOMENINĖS IR GYVENAMOSIOS (ĮVAIRIŲ SOCIALINIŲ GRUPIŲ ASMENIMS) PASKIRTIES PASTATUOSE“, JŲ FINANSAVIMUI</w:t>
      </w:r>
      <w:r w:rsidR="009E19E3" w:rsidRPr="00662077">
        <w:rPr>
          <w:b/>
          <w:sz w:val="24"/>
          <w:szCs w:val="24"/>
        </w:rPr>
        <w:t xml:space="preserve"> GAUTI</w:t>
      </w:r>
    </w:p>
    <w:p w14:paraId="2B2DED2A" w14:textId="77777777" w:rsidR="00662077" w:rsidRPr="00662077" w:rsidRDefault="00662077" w:rsidP="00662077">
      <w:pPr>
        <w:jc w:val="center"/>
        <w:rPr>
          <w:sz w:val="24"/>
          <w:szCs w:val="24"/>
          <w:lang w:val="lt-LT" w:eastAsia="en-US"/>
        </w:rPr>
      </w:pPr>
    </w:p>
    <w:p w14:paraId="05D6B3E8" w14:textId="75ED210F" w:rsidR="00A65DD4" w:rsidRPr="00662077" w:rsidRDefault="003578E2" w:rsidP="00662077">
      <w:pPr>
        <w:jc w:val="center"/>
        <w:rPr>
          <w:sz w:val="24"/>
          <w:szCs w:val="24"/>
          <w:lang w:val="lt-LT" w:eastAsia="en-US"/>
        </w:rPr>
      </w:pPr>
      <w:r w:rsidRPr="00662077">
        <w:rPr>
          <w:sz w:val="24"/>
          <w:szCs w:val="24"/>
          <w:lang w:val="lt-LT" w:eastAsia="en-US"/>
        </w:rPr>
        <w:t xml:space="preserve">2018 m. </w:t>
      </w:r>
      <w:r w:rsidR="00454802" w:rsidRPr="00662077">
        <w:rPr>
          <w:sz w:val="24"/>
          <w:szCs w:val="24"/>
          <w:lang w:val="lt-LT" w:eastAsia="en-US"/>
        </w:rPr>
        <w:t>rugsėjo 28</w:t>
      </w:r>
      <w:r w:rsidR="00A65DD4" w:rsidRPr="00662077">
        <w:rPr>
          <w:sz w:val="24"/>
          <w:szCs w:val="24"/>
          <w:lang w:val="lt-LT" w:eastAsia="en-US"/>
        </w:rPr>
        <w:t xml:space="preserve"> Nr.</w:t>
      </w:r>
      <w:r w:rsidR="00DC6D54">
        <w:rPr>
          <w:sz w:val="24"/>
          <w:szCs w:val="24"/>
          <w:lang w:val="lt-LT" w:eastAsia="en-US"/>
        </w:rPr>
        <w:t xml:space="preserve"> TS-</w:t>
      </w:r>
    </w:p>
    <w:p w14:paraId="05D6B3E9" w14:textId="77777777" w:rsidR="00A65DD4" w:rsidRPr="00662077" w:rsidRDefault="00A65DD4" w:rsidP="00662077">
      <w:pPr>
        <w:jc w:val="center"/>
        <w:rPr>
          <w:sz w:val="24"/>
          <w:szCs w:val="24"/>
          <w:lang w:val="lt-LT" w:eastAsia="en-US"/>
        </w:rPr>
      </w:pPr>
      <w:r w:rsidRPr="00662077">
        <w:rPr>
          <w:sz w:val="24"/>
          <w:szCs w:val="24"/>
          <w:lang w:val="lt-LT" w:eastAsia="en-US"/>
        </w:rPr>
        <w:t>Rokiškis</w:t>
      </w:r>
    </w:p>
    <w:p w14:paraId="00DF7C4C" w14:textId="77777777" w:rsidR="00D77FD0" w:rsidRDefault="00D77FD0" w:rsidP="00662077">
      <w:pPr>
        <w:jc w:val="center"/>
        <w:rPr>
          <w:sz w:val="24"/>
          <w:szCs w:val="24"/>
          <w:lang w:val="lt-LT" w:eastAsia="en-US"/>
        </w:rPr>
      </w:pPr>
    </w:p>
    <w:p w14:paraId="251A456C" w14:textId="77777777" w:rsidR="00DC6D54" w:rsidRPr="00662077" w:rsidRDefault="00DC6D54" w:rsidP="0075072A">
      <w:pPr>
        <w:ind w:firstLine="851"/>
        <w:jc w:val="center"/>
        <w:rPr>
          <w:sz w:val="24"/>
          <w:szCs w:val="24"/>
          <w:lang w:val="lt-LT" w:eastAsia="en-US"/>
        </w:rPr>
      </w:pPr>
    </w:p>
    <w:p w14:paraId="05D6B3EA" w14:textId="3A77B2D2" w:rsidR="005E2E9D" w:rsidRPr="00662077" w:rsidRDefault="005E2E9D" w:rsidP="0075072A">
      <w:pPr>
        <w:suppressAutoHyphens/>
        <w:ind w:firstLine="851"/>
        <w:jc w:val="both"/>
        <w:textAlignment w:val="baseline"/>
        <w:rPr>
          <w:sz w:val="24"/>
          <w:szCs w:val="24"/>
          <w:lang w:val="lt-LT"/>
        </w:rPr>
      </w:pPr>
      <w:r w:rsidRPr="00662077">
        <w:rPr>
          <w:sz w:val="24"/>
          <w:szCs w:val="24"/>
          <w:lang w:val="lt-LT"/>
        </w:rPr>
        <w:t>Vadovaudamasi Lietuvos Respublikos vietos savivaldos įstatymo 6 straipsnio 28 ir 30 punktais, 16 straipsnio 4 dalimi ir Klimato kaitos specialiosios programos lėšų naudojimo 2018 m. sąmatą detalizuojančio plano, patvirtinto Lietuvos Respublikos aplinkos ministro 2018 m. birželio 6 d. įsakymu Nr. D1-467 „Dėl Klimato kaitos specialiosios programos lėšų naudojimo 2018 m. sąmatą detalizuojančio plano patvirtinimo“, 1.2.1 papunkčiu,</w:t>
      </w:r>
      <w:r w:rsidR="00967F20" w:rsidRPr="00662077">
        <w:rPr>
          <w:sz w:val="24"/>
          <w:szCs w:val="24"/>
          <w:lang w:val="lt-LT"/>
        </w:rPr>
        <w:t xml:space="preserve"> bei </w:t>
      </w:r>
      <w:r w:rsidR="00967F20" w:rsidRPr="00662077">
        <w:rPr>
          <w:kern w:val="2"/>
          <w:sz w:val="24"/>
          <w:szCs w:val="24"/>
          <w:lang w:val="lt-LT"/>
        </w:rPr>
        <w:t>Rokiškio rajono savivaldybės administracijos ir savivaldybės įstaigų projektų rengimo bei įgyvendinimo koordinavimo grupės posėdžio protokolu Nr. 26,</w:t>
      </w:r>
      <w:r w:rsidRPr="00662077">
        <w:rPr>
          <w:sz w:val="24"/>
          <w:szCs w:val="24"/>
          <w:lang w:val="lt-LT"/>
        </w:rPr>
        <w:t xml:space="preserve"> </w:t>
      </w:r>
      <w:r w:rsidR="001E3F7D" w:rsidRPr="00662077">
        <w:rPr>
          <w:sz w:val="24"/>
          <w:szCs w:val="24"/>
          <w:lang w:val="lt-LT"/>
        </w:rPr>
        <w:t xml:space="preserve">Rokiškio </w:t>
      </w:r>
      <w:r w:rsidRPr="00662077">
        <w:rPr>
          <w:sz w:val="24"/>
          <w:szCs w:val="24"/>
          <w:lang w:val="lt-LT"/>
        </w:rPr>
        <w:t>rajono savivaldybė n u s p r e n d ž i a:</w:t>
      </w:r>
    </w:p>
    <w:p w14:paraId="05D6B3EB" w14:textId="70290A28" w:rsidR="001E3F7D" w:rsidRPr="00662077" w:rsidRDefault="008C2E0E" w:rsidP="0075072A">
      <w:pPr>
        <w:pStyle w:val="Sraopastraipa"/>
        <w:numPr>
          <w:ilvl w:val="0"/>
          <w:numId w:val="8"/>
        </w:numPr>
        <w:tabs>
          <w:tab w:val="left" w:pos="1134"/>
        </w:tabs>
        <w:ind w:left="0" w:firstLine="851"/>
        <w:jc w:val="both"/>
        <w:rPr>
          <w:sz w:val="24"/>
          <w:szCs w:val="24"/>
          <w:lang w:val="lt-LT"/>
        </w:rPr>
      </w:pPr>
      <w:r w:rsidRPr="00662077">
        <w:rPr>
          <w:sz w:val="24"/>
          <w:szCs w:val="24"/>
          <w:lang w:val="lt-LT" w:eastAsia="en-US"/>
        </w:rPr>
        <w:t xml:space="preserve">Pritarti </w:t>
      </w:r>
      <w:r w:rsidR="001E3F7D" w:rsidRPr="00662077">
        <w:rPr>
          <w:sz w:val="24"/>
          <w:szCs w:val="24"/>
          <w:lang w:val="lt-LT"/>
        </w:rPr>
        <w:t>šių Rokiškio rajono savivaldybės visuomeninės paskirties pastatų modernizavimo projektų, rengiamų pagal 2018 m. Klimato kaitos specialiosios programos lėšomis finansuojamą priemonę „</w:t>
      </w:r>
      <w:r w:rsidR="001E3F7D" w:rsidRPr="00662077">
        <w:rPr>
          <w:bCs/>
          <w:sz w:val="24"/>
          <w:szCs w:val="24"/>
          <w:lang w:val="lt-LT"/>
        </w:rPr>
        <w:t>Atsinaujinančių energijos išteklių (saulės, vėjo, geoterminės energijos, biokuro ar kitų) panaudojimas visuomeninės ir gyvenamosios (įvairių socialinių grupių asmenims) paskirties pastatuose</w:t>
      </w:r>
      <w:r w:rsidR="001E3F7D" w:rsidRPr="00662077">
        <w:rPr>
          <w:sz w:val="24"/>
          <w:szCs w:val="24"/>
          <w:lang w:val="lt-LT"/>
        </w:rPr>
        <w:t>“, teikimui:</w:t>
      </w:r>
    </w:p>
    <w:p w14:paraId="05D6B3EC" w14:textId="77777777" w:rsidR="001E3F7D" w:rsidRPr="00662077" w:rsidRDefault="001E3F7D" w:rsidP="0075072A">
      <w:pPr>
        <w:pStyle w:val="Sraopastraipa"/>
        <w:keepNext/>
        <w:numPr>
          <w:ilvl w:val="1"/>
          <w:numId w:val="8"/>
        </w:numPr>
        <w:ind w:left="0" w:firstLine="851"/>
        <w:jc w:val="both"/>
        <w:outlineLvl w:val="0"/>
        <w:rPr>
          <w:sz w:val="24"/>
          <w:szCs w:val="24"/>
          <w:lang w:val="lt-LT"/>
        </w:rPr>
      </w:pPr>
      <w:r w:rsidRPr="00662077">
        <w:rPr>
          <w:bCs/>
          <w:sz w:val="24"/>
          <w:szCs w:val="24"/>
          <w:lang w:val="lt-LT"/>
        </w:rPr>
        <w:t xml:space="preserve">„Atsinaujinančių energijos šaltinių diegimas </w:t>
      </w:r>
      <w:r w:rsidR="008C2E0E" w:rsidRPr="00662077">
        <w:rPr>
          <w:bCs/>
          <w:iCs/>
          <w:sz w:val="24"/>
          <w:szCs w:val="24"/>
          <w:lang w:val="lt-LT"/>
        </w:rPr>
        <w:t>VšĮ Rokiškio rajono ligoninė</w:t>
      </w:r>
      <w:r w:rsidR="003D5744" w:rsidRPr="00662077">
        <w:rPr>
          <w:bCs/>
          <w:iCs/>
          <w:sz w:val="24"/>
          <w:szCs w:val="24"/>
          <w:lang w:val="lt-LT"/>
        </w:rPr>
        <w:t>je</w:t>
      </w:r>
      <w:r w:rsidR="008C2E0E" w:rsidRPr="00662077">
        <w:rPr>
          <w:sz w:val="24"/>
          <w:szCs w:val="24"/>
          <w:lang w:val="lt-LT"/>
        </w:rPr>
        <w:t xml:space="preserve">“; </w:t>
      </w:r>
    </w:p>
    <w:p w14:paraId="05D6B3ED" w14:textId="4216069F" w:rsidR="001E3F7D" w:rsidRPr="00662077" w:rsidRDefault="001E3F7D" w:rsidP="0075072A">
      <w:pPr>
        <w:pStyle w:val="Sraopastraipa"/>
        <w:keepNext/>
        <w:numPr>
          <w:ilvl w:val="1"/>
          <w:numId w:val="8"/>
        </w:numPr>
        <w:ind w:left="0" w:firstLine="851"/>
        <w:jc w:val="both"/>
        <w:outlineLvl w:val="0"/>
        <w:rPr>
          <w:sz w:val="24"/>
          <w:szCs w:val="24"/>
          <w:lang w:val="lt-LT" w:eastAsia="en-US"/>
        </w:rPr>
      </w:pPr>
      <w:r w:rsidRPr="00662077">
        <w:rPr>
          <w:bCs/>
          <w:sz w:val="24"/>
          <w:szCs w:val="24"/>
          <w:lang w:val="lt-LT"/>
        </w:rPr>
        <w:t xml:space="preserve">„Atsinaujinančių energijos šaltinių diegimas </w:t>
      </w:r>
      <w:r w:rsidR="008C2E0E" w:rsidRPr="00662077">
        <w:rPr>
          <w:sz w:val="24"/>
          <w:szCs w:val="24"/>
          <w:lang w:val="lt-LT"/>
        </w:rPr>
        <w:t>VšĮ Rokiškio pirminės asmens sveikato</w:t>
      </w:r>
      <w:r w:rsidR="008A000F">
        <w:rPr>
          <w:sz w:val="24"/>
          <w:szCs w:val="24"/>
          <w:lang w:val="lt-LT"/>
        </w:rPr>
        <w:t>s priežiūros centre</w:t>
      </w:r>
      <w:r w:rsidR="008C2E0E" w:rsidRPr="00662077">
        <w:rPr>
          <w:sz w:val="24"/>
          <w:szCs w:val="24"/>
          <w:lang w:val="lt-LT"/>
        </w:rPr>
        <w:t>“,</w:t>
      </w:r>
    </w:p>
    <w:p w14:paraId="05D6B3EE" w14:textId="441F48B7" w:rsidR="001E3F7D" w:rsidRPr="00662077" w:rsidRDefault="001E3F7D" w:rsidP="0075072A">
      <w:pPr>
        <w:pStyle w:val="Sraopastraipa"/>
        <w:keepNext/>
        <w:numPr>
          <w:ilvl w:val="1"/>
          <w:numId w:val="8"/>
        </w:numPr>
        <w:ind w:left="0" w:firstLine="851"/>
        <w:jc w:val="both"/>
        <w:outlineLvl w:val="0"/>
        <w:rPr>
          <w:sz w:val="24"/>
          <w:szCs w:val="24"/>
          <w:lang w:val="lt-LT" w:eastAsia="en-US"/>
        </w:rPr>
      </w:pPr>
      <w:r w:rsidRPr="00662077">
        <w:rPr>
          <w:bCs/>
          <w:sz w:val="24"/>
          <w:szCs w:val="24"/>
          <w:lang w:val="lt-LT"/>
        </w:rPr>
        <w:t>„Atsinaujinančių energijos šaltinių diegimas</w:t>
      </w:r>
      <w:r w:rsidR="003D5744" w:rsidRPr="00662077">
        <w:rPr>
          <w:sz w:val="24"/>
          <w:szCs w:val="24"/>
          <w:lang w:val="lt-LT"/>
        </w:rPr>
        <w:t xml:space="preserve"> </w:t>
      </w:r>
      <w:r w:rsidR="008C2E0E" w:rsidRPr="00662077">
        <w:rPr>
          <w:sz w:val="24"/>
          <w:szCs w:val="24"/>
          <w:lang w:val="lt-LT"/>
        </w:rPr>
        <w:t>Rok</w:t>
      </w:r>
      <w:r w:rsidR="003D5744" w:rsidRPr="00662077">
        <w:rPr>
          <w:sz w:val="24"/>
          <w:szCs w:val="24"/>
          <w:lang w:val="lt-LT"/>
        </w:rPr>
        <w:t>iškio J</w:t>
      </w:r>
      <w:r w:rsidR="00FA18C8">
        <w:rPr>
          <w:sz w:val="24"/>
          <w:szCs w:val="24"/>
          <w:lang w:val="lt-LT"/>
        </w:rPr>
        <w:t xml:space="preserve">uozo </w:t>
      </w:r>
      <w:r w:rsidR="003D5744" w:rsidRPr="00662077">
        <w:rPr>
          <w:sz w:val="24"/>
          <w:szCs w:val="24"/>
          <w:lang w:val="lt-LT"/>
        </w:rPr>
        <w:t>Tumo-Vaižganto gimnazijoje</w:t>
      </w:r>
      <w:r w:rsidR="008C2E0E" w:rsidRPr="00662077">
        <w:rPr>
          <w:sz w:val="24"/>
          <w:szCs w:val="24"/>
          <w:lang w:val="lt-LT"/>
        </w:rPr>
        <w:t>“ (adresu M.</w:t>
      </w:r>
      <w:r w:rsidR="00662077" w:rsidRPr="00662077">
        <w:rPr>
          <w:sz w:val="24"/>
          <w:szCs w:val="24"/>
          <w:lang w:val="lt-LT"/>
        </w:rPr>
        <w:t xml:space="preserve"> </w:t>
      </w:r>
      <w:r w:rsidR="008C2E0E" w:rsidRPr="00662077">
        <w:rPr>
          <w:sz w:val="24"/>
          <w:szCs w:val="24"/>
          <w:lang w:val="lt-LT"/>
        </w:rPr>
        <w:t>Riomerio g.</w:t>
      </w:r>
      <w:r w:rsidR="00DC6D54">
        <w:rPr>
          <w:sz w:val="24"/>
          <w:szCs w:val="24"/>
          <w:lang w:val="lt-LT"/>
        </w:rPr>
        <w:t xml:space="preserve"> </w:t>
      </w:r>
      <w:r w:rsidR="008C2E0E" w:rsidRPr="00662077">
        <w:rPr>
          <w:sz w:val="24"/>
          <w:szCs w:val="24"/>
          <w:lang w:val="lt-LT"/>
        </w:rPr>
        <w:t>1, ir Taikos g.17, Rokiškis)</w:t>
      </w:r>
      <w:r w:rsidR="00662077" w:rsidRPr="00662077">
        <w:rPr>
          <w:sz w:val="24"/>
          <w:szCs w:val="24"/>
          <w:lang w:val="lt-LT"/>
        </w:rPr>
        <w:t>.</w:t>
      </w:r>
      <w:r w:rsidR="00866F3B" w:rsidRPr="00662077">
        <w:rPr>
          <w:sz w:val="24"/>
          <w:szCs w:val="24"/>
          <w:lang w:val="lt-LT"/>
        </w:rPr>
        <w:t xml:space="preserve"> </w:t>
      </w:r>
    </w:p>
    <w:p w14:paraId="05D6B3EF" w14:textId="77777777" w:rsidR="005E2E9D" w:rsidRPr="00662077" w:rsidRDefault="003B4357" w:rsidP="0075072A">
      <w:pPr>
        <w:tabs>
          <w:tab w:val="left" w:pos="1134"/>
        </w:tabs>
        <w:ind w:firstLine="851"/>
        <w:jc w:val="both"/>
        <w:rPr>
          <w:sz w:val="24"/>
          <w:szCs w:val="24"/>
          <w:lang w:val="lt-LT"/>
        </w:rPr>
      </w:pPr>
      <w:r w:rsidRPr="00662077">
        <w:rPr>
          <w:sz w:val="24"/>
          <w:szCs w:val="24"/>
          <w:lang w:val="lt-LT"/>
        </w:rPr>
        <w:t>2.</w:t>
      </w:r>
      <w:r w:rsidRPr="00662077">
        <w:rPr>
          <w:sz w:val="24"/>
          <w:szCs w:val="24"/>
          <w:lang w:val="lt-LT"/>
        </w:rPr>
        <w:tab/>
        <w:t>Įsipareigoti 1.1–1.3</w:t>
      </w:r>
      <w:r w:rsidR="005E2E9D" w:rsidRPr="00662077">
        <w:rPr>
          <w:sz w:val="24"/>
          <w:szCs w:val="24"/>
          <w:lang w:val="lt-LT"/>
        </w:rPr>
        <w:t xml:space="preserve"> papunkčiuose minimiems projektams (gavus finans</w:t>
      </w:r>
      <w:r w:rsidR="003D5744" w:rsidRPr="00662077">
        <w:rPr>
          <w:sz w:val="24"/>
          <w:szCs w:val="24"/>
          <w:lang w:val="lt-LT"/>
        </w:rPr>
        <w:t>avimą iš ES struktūrinių fondų)</w:t>
      </w:r>
      <w:r w:rsidR="005E2E9D" w:rsidRPr="00662077">
        <w:rPr>
          <w:sz w:val="24"/>
          <w:szCs w:val="24"/>
          <w:lang w:val="lt-LT"/>
        </w:rPr>
        <w:t xml:space="preserve"> skirti ne mažiau kaip 20 proc. lėšų pareiškėjo įnašui bei tinkamų finansuoti išlaidų daliai, kurios nepadengia projektui skiriamos finansavimo lėšos, ir netinkamų finansuoti išlaidų daliai, tačiau projektų įgy</w:t>
      </w:r>
      <w:r w:rsidR="003D5744" w:rsidRPr="00662077">
        <w:rPr>
          <w:sz w:val="24"/>
          <w:szCs w:val="24"/>
          <w:lang w:val="lt-LT"/>
        </w:rPr>
        <w:t xml:space="preserve">vendinimui būtinoms išlaidoms, </w:t>
      </w:r>
      <w:r w:rsidR="005E2E9D" w:rsidRPr="00662077">
        <w:rPr>
          <w:sz w:val="24"/>
          <w:szCs w:val="24"/>
          <w:lang w:val="lt-LT"/>
        </w:rPr>
        <w:t>finansuoti.</w:t>
      </w:r>
    </w:p>
    <w:p w14:paraId="05D6B3F0" w14:textId="3CDF3F11" w:rsidR="005E2E9D" w:rsidRPr="00662077" w:rsidRDefault="005E2E9D" w:rsidP="0075072A">
      <w:pPr>
        <w:tabs>
          <w:tab w:val="left" w:pos="1134"/>
        </w:tabs>
        <w:ind w:firstLine="851"/>
        <w:jc w:val="both"/>
        <w:rPr>
          <w:sz w:val="24"/>
          <w:szCs w:val="24"/>
          <w:lang w:val="lt-LT"/>
        </w:rPr>
      </w:pPr>
      <w:r w:rsidRPr="00662077">
        <w:rPr>
          <w:sz w:val="24"/>
          <w:szCs w:val="24"/>
          <w:lang w:val="lt-LT"/>
        </w:rPr>
        <w:t>3.</w:t>
      </w:r>
      <w:r w:rsidRPr="00662077">
        <w:rPr>
          <w:sz w:val="24"/>
          <w:szCs w:val="24"/>
          <w:lang w:val="lt-LT"/>
        </w:rPr>
        <w:tab/>
        <w:t xml:space="preserve">Įgalioti </w:t>
      </w:r>
      <w:r w:rsidR="003B4357" w:rsidRPr="00662077">
        <w:rPr>
          <w:sz w:val="24"/>
          <w:szCs w:val="24"/>
          <w:lang w:val="lt-LT"/>
        </w:rPr>
        <w:t xml:space="preserve">Rokiškio </w:t>
      </w:r>
      <w:r w:rsidRPr="00662077">
        <w:rPr>
          <w:sz w:val="24"/>
          <w:szCs w:val="24"/>
          <w:lang w:val="lt-LT"/>
        </w:rPr>
        <w:t>rajono savival</w:t>
      </w:r>
      <w:r w:rsidR="003B4357" w:rsidRPr="00662077">
        <w:rPr>
          <w:sz w:val="24"/>
          <w:szCs w:val="24"/>
          <w:lang w:val="lt-LT"/>
        </w:rPr>
        <w:t>dybės administracijos direktorę pasirašyti 1.3 papunktyje minimą</w:t>
      </w:r>
      <w:r w:rsidRPr="00662077">
        <w:rPr>
          <w:sz w:val="24"/>
          <w:szCs w:val="24"/>
          <w:lang w:val="lt-LT"/>
        </w:rPr>
        <w:t xml:space="preserve"> </w:t>
      </w:r>
      <w:r w:rsidR="003B4357" w:rsidRPr="00662077">
        <w:rPr>
          <w:sz w:val="24"/>
          <w:szCs w:val="24"/>
          <w:lang w:val="lt-LT"/>
        </w:rPr>
        <w:t xml:space="preserve">projekto paraišką </w:t>
      </w:r>
      <w:r w:rsidR="003B4357" w:rsidRPr="00662077">
        <w:rPr>
          <w:bCs/>
          <w:sz w:val="24"/>
          <w:szCs w:val="24"/>
          <w:lang w:val="lt-LT"/>
        </w:rPr>
        <w:t>„Atsinaujinančių energijos šaltinių diegimas</w:t>
      </w:r>
      <w:r w:rsidR="003B4357" w:rsidRPr="00662077">
        <w:rPr>
          <w:sz w:val="24"/>
          <w:szCs w:val="24"/>
          <w:lang w:val="lt-LT"/>
        </w:rPr>
        <w:t xml:space="preserve"> „Rokiš</w:t>
      </w:r>
      <w:r w:rsidR="003D5744" w:rsidRPr="00662077">
        <w:rPr>
          <w:sz w:val="24"/>
          <w:szCs w:val="24"/>
          <w:lang w:val="lt-LT"/>
        </w:rPr>
        <w:t>kio J</w:t>
      </w:r>
      <w:r w:rsidR="00FA18C8">
        <w:rPr>
          <w:sz w:val="24"/>
          <w:szCs w:val="24"/>
          <w:lang w:val="lt-LT"/>
        </w:rPr>
        <w:t>uozo</w:t>
      </w:r>
      <w:r w:rsidR="00662077" w:rsidRPr="00662077">
        <w:rPr>
          <w:sz w:val="24"/>
          <w:szCs w:val="24"/>
          <w:lang w:val="lt-LT"/>
        </w:rPr>
        <w:t xml:space="preserve"> </w:t>
      </w:r>
      <w:r w:rsidR="003D5744" w:rsidRPr="00662077">
        <w:rPr>
          <w:sz w:val="24"/>
          <w:szCs w:val="24"/>
          <w:lang w:val="lt-LT"/>
        </w:rPr>
        <w:t xml:space="preserve">Tumo-Vaižganto gimnazijoje“ </w:t>
      </w:r>
      <w:r w:rsidR="003B4357" w:rsidRPr="00662077">
        <w:rPr>
          <w:sz w:val="24"/>
          <w:szCs w:val="24"/>
          <w:lang w:val="lt-LT"/>
        </w:rPr>
        <w:t>(adresu M.</w:t>
      </w:r>
      <w:r w:rsidR="00FA18C8">
        <w:rPr>
          <w:sz w:val="24"/>
          <w:szCs w:val="24"/>
          <w:lang w:val="lt-LT"/>
        </w:rPr>
        <w:t xml:space="preserve"> </w:t>
      </w:r>
      <w:r w:rsidR="003B4357" w:rsidRPr="00662077">
        <w:rPr>
          <w:sz w:val="24"/>
          <w:szCs w:val="24"/>
          <w:lang w:val="lt-LT"/>
        </w:rPr>
        <w:t>Riomerio g.1, ir Taikos g.17, Rokiškis).</w:t>
      </w:r>
    </w:p>
    <w:p w14:paraId="05D6B3F1" w14:textId="52DD18DF" w:rsidR="005E2E9D" w:rsidRPr="00662077" w:rsidRDefault="005E2E9D" w:rsidP="0075072A">
      <w:pPr>
        <w:tabs>
          <w:tab w:val="left" w:pos="1134"/>
        </w:tabs>
        <w:ind w:firstLine="851"/>
        <w:jc w:val="both"/>
        <w:rPr>
          <w:sz w:val="24"/>
          <w:szCs w:val="24"/>
          <w:lang w:val="lt-LT"/>
        </w:rPr>
      </w:pPr>
      <w:r w:rsidRPr="00662077">
        <w:rPr>
          <w:sz w:val="24"/>
          <w:szCs w:val="24"/>
          <w:lang w:val="lt-LT"/>
        </w:rPr>
        <w:t>4.</w:t>
      </w:r>
      <w:r w:rsidRPr="00662077">
        <w:rPr>
          <w:sz w:val="24"/>
          <w:szCs w:val="24"/>
          <w:lang w:val="lt-LT"/>
        </w:rPr>
        <w:tab/>
        <w:t>Įgalioti viešosios įstaigos</w:t>
      </w:r>
      <w:r w:rsidRPr="00662077">
        <w:rPr>
          <w:b/>
          <w:bCs/>
          <w:sz w:val="24"/>
          <w:szCs w:val="24"/>
          <w:lang w:val="lt-LT"/>
        </w:rPr>
        <w:t xml:space="preserve"> </w:t>
      </w:r>
      <w:r w:rsidR="003B4357" w:rsidRPr="00662077">
        <w:rPr>
          <w:bCs/>
          <w:sz w:val="24"/>
          <w:szCs w:val="24"/>
          <w:lang w:val="lt-LT"/>
        </w:rPr>
        <w:t xml:space="preserve">Rokiškio </w:t>
      </w:r>
      <w:r w:rsidRPr="00662077">
        <w:rPr>
          <w:sz w:val="24"/>
          <w:szCs w:val="24"/>
          <w:lang w:val="lt-LT"/>
        </w:rPr>
        <w:t xml:space="preserve">pirminės </w:t>
      </w:r>
      <w:r w:rsidR="00120191">
        <w:rPr>
          <w:sz w:val="24"/>
          <w:szCs w:val="24"/>
          <w:lang w:val="lt-LT"/>
        </w:rPr>
        <w:t xml:space="preserve">asmens </w:t>
      </w:r>
      <w:r w:rsidRPr="00662077">
        <w:rPr>
          <w:sz w:val="24"/>
          <w:szCs w:val="24"/>
          <w:lang w:val="lt-LT"/>
        </w:rPr>
        <w:t>sveika</w:t>
      </w:r>
      <w:r w:rsidR="003B4357" w:rsidRPr="00662077">
        <w:rPr>
          <w:sz w:val="24"/>
          <w:szCs w:val="24"/>
          <w:lang w:val="lt-LT"/>
        </w:rPr>
        <w:t>tos priežiūros centro direktorę</w:t>
      </w:r>
      <w:r w:rsidRPr="00662077">
        <w:rPr>
          <w:sz w:val="24"/>
          <w:szCs w:val="24"/>
          <w:lang w:val="lt-LT"/>
        </w:rPr>
        <w:t xml:space="preserve"> pasirašyti visus su projektu „</w:t>
      </w:r>
      <w:r w:rsidR="00EB60BF" w:rsidRPr="00662077">
        <w:rPr>
          <w:bCs/>
          <w:sz w:val="24"/>
          <w:szCs w:val="24"/>
          <w:lang w:val="lt-LT"/>
        </w:rPr>
        <w:t xml:space="preserve">Atsinaujinančių energijos šaltinių diegimas </w:t>
      </w:r>
      <w:proofErr w:type="spellStart"/>
      <w:r w:rsidR="00EB60BF" w:rsidRPr="00662077">
        <w:rPr>
          <w:sz w:val="24"/>
          <w:szCs w:val="24"/>
          <w:lang w:val="lt-LT"/>
        </w:rPr>
        <w:t>VšĮ</w:t>
      </w:r>
      <w:proofErr w:type="spellEnd"/>
      <w:r w:rsidR="00EB60BF" w:rsidRPr="00662077">
        <w:rPr>
          <w:sz w:val="24"/>
          <w:szCs w:val="24"/>
          <w:lang w:val="lt-LT"/>
        </w:rPr>
        <w:t xml:space="preserve"> Rokiškio pirminės as</w:t>
      </w:r>
      <w:r w:rsidR="008A000F">
        <w:rPr>
          <w:sz w:val="24"/>
          <w:szCs w:val="24"/>
          <w:lang w:val="lt-LT"/>
        </w:rPr>
        <w:t>mens sveikatos priežiūros centre</w:t>
      </w:r>
      <w:r w:rsidRPr="00662077">
        <w:rPr>
          <w:sz w:val="24"/>
          <w:szCs w:val="24"/>
          <w:lang w:val="lt-LT"/>
        </w:rPr>
        <w:t>“ susijusius dokumentus, užtikrinti tinkamą projekto įgyvendinim</w:t>
      </w:r>
      <w:r w:rsidR="003B4357" w:rsidRPr="00662077">
        <w:rPr>
          <w:sz w:val="24"/>
          <w:szCs w:val="24"/>
          <w:lang w:val="lt-LT"/>
        </w:rPr>
        <w:t>ą ir atlikti užsakovo funkcijas.</w:t>
      </w:r>
    </w:p>
    <w:p w14:paraId="05D6B3F2" w14:textId="139AD26D" w:rsidR="003B4357" w:rsidRPr="00662077" w:rsidRDefault="003B4357" w:rsidP="0075072A">
      <w:pPr>
        <w:tabs>
          <w:tab w:val="left" w:pos="1134"/>
        </w:tabs>
        <w:ind w:firstLine="851"/>
        <w:jc w:val="both"/>
        <w:rPr>
          <w:sz w:val="24"/>
          <w:szCs w:val="24"/>
          <w:lang w:val="lt-LT"/>
        </w:rPr>
      </w:pPr>
      <w:r w:rsidRPr="00662077">
        <w:rPr>
          <w:sz w:val="24"/>
          <w:szCs w:val="24"/>
          <w:lang w:val="lt-LT"/>
        </w:rPr>
        <w:t>5. Įgalioti viešosios įstaigos</w:t>
      </w:r>
      <w:r w:rsidRPr="00662077">
        <w:rPr>
          <w:b/>
          <w:bCs/>
          <w:sz w:val="24"/>
          <w:szCs w:val="24"/>
          <w:lang w:val="lt-LT"/>
        </w:rPr>
        <w:t xml:space="preserve"> </w:t>
      </w:r>
      <w:r w:rsidRPr="00662077">
        <w:rPr>
          <w:bCs/>
          <w:sz w:val="24"/>
          <w:szCs w:val="24"/>
          <w:lang w:val="lt-LT"/>
        </w:rPr>
        <w:t>Rokiškio</w:t>
      </w:r>
      <w:r w:rsidRPr="00662077">
        <w:rPr>
          <w:b/>
          <w:bCs/>
          <w:sz w:val="24"/>
          <w:szCs w:val="24"/>
          <w:lang w:val="lt-LT"/>
        </w:rPr>
        <w:t xml:space="preserve"> </w:t>
      </w:r>
      <w:r w:rsidRPr="00662077">
        <w:rPr>
          <w:sz w:val="24"/>
          <w:szCs w:val="24"/>
          <w:lang w:val="lt-LT"/>
        </w:rPr>
        <w:t>rajono ligoninės direktorę pasirašyti visus su projektu „Atsinaujinančių energijos šaltinių diegimas</w:t>
      </w:r>
      <w:r w:rsidRPr="00662077">
        <w:rPr>
          <w:bCs/>
          <w:iCs/>
          <w:sz w:val="24"/>
          <w:szCs w:val="24"/>
          <w:lang w:val="lt-LT"/>
        </w:rPr>
        <w:t xml:space="preserve"> </w:t>
      </w:r>
      <w:proofErr w:type="spellStart"/>
      <w:r w:rsidRPr="00662077">
        <w:rPr>
          <w:bCs/>
          <w:iCs/>
          <w:sz w:val="24"/>
          <w:szCs w:val="24"/>
          <w:lang w:val="lt-LT"/>
        </w:rPr>
        <w:t>VšĮ</w:t>
      </w:r>
      <w:proofErr w:type="spellEnd"/>
      <w:r w:rsidRPr="00662077">
        <w:rPr>
          <w:bCs/>
          <w:iCs/>
          <w:sz w:val="24"/>
          <w:szCs w:val="24"/>
          <w:lang w:val="lt-LT"/>
        </w:rPr>
        <w:t xml:space="preserve"> Rokiškio rajono ligoninė</w:t>
      </w:r>
      <w:r w:rsidR="003D5744" w:rsidRPr="00662077">
        <w:rPr>
          <w:bCs/>
          <w:iCs/>
          <w:sz w:val="24"/>
          <w:szCs w:val="24"/>
          <w:lang w:val="lt-LT"/>
        </w:rPr>
        <w:t>je</w:t>
      </w:r>
      <w:r w:rsidR="00A8410E" w:rsidRPr="00662077">
        <w:rPr>
          <w:sz w:val="24"/>
          <w:szCs w:val="24"/>
          <w:lang w:val="lt-LT"/>
        </w:rPr>
        <w:t>“</w:t>
      </w:r>
      <w:r w:rsidR="004D2EEE">
        <w:rPr>
          <w:sz w:val="24"/>
          <w:szCs w:val="24"/>
          <w:lang w:val="lt-LT"/>
        </w:rPr>
        <w:t xml:space="preserve"> </w:t>
      </w:r>
      <w:r w:rsidRPr="00662077">
        <w:rPr>
          <w:sz w:val="24"/>
          <w:szCs w:val="24"/>
          <w:lang w:val="lt-LT"/>
        </w:rPr>
        <w:t>susijusius dokumentus, užtikrinti tinkamą projekto įgyvendinimą ir atlikti užsakovo funkcijas.</w:t>
      </w:r>
    </w:p>
    <w:p w14:paraId="05D6B3F4" w14:textId="77777777" w:rsidR="00752309" w:rsidRPr="00662077" w:rsidRDefault="00752309" w:rsidP="0075072A">
      <w:pPr>
        <w:ind w:firstLine="851"/>
        <w:jc w:val="both"/>
        <w:rPr>
          <w:sz w:val="24"/>
          <w:szCs w:val="24"/>
          <w:lang w:val="lt-LT"/>
        </w:rPr>
      </w:pPr>
      <w:r w:rsidRPr="00662077">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05D6B3F5" w14:textId="77777777" w:rsidR="00752309" w:rsidRPr="00662077" w:rsidRDefault="00752309" w:rsidP="00662077">
      <w:pPr>
        <w:tabs>
          <w:tab w:val="left" w:pos="851"/>
        </w:tabs>
        <w:jc w:val="both"/>
        <w:rPr>
          <w:sz w:val="24"/>
          <w:szCs w:val="24"/>
          <w:lang w:val="lt-LT"/>
        </w:rPr>
      </w:pPr>
    </w:p>
    <w:p w14:paraId="05D6B3F8" w14:textId="77777777" w:rsidR="00A65DD4" w:rsidRPr="00662077" w:rsidRDefault="00A65DD4" w:rsidP="00662077">
      <w:pPr>
        <w:jc w:val="both"/>
        <w:rPr>
          <w:sz w:val="24"/>
          <w:szCs w:val="24"/>
          <w:lang w:val="lt-LT" w:eastAsia="en-US"/>
        </w:rPr>
      </w:pPr>
      <w:r w:rsidRPr="00662077">
        <w:rPr>
          <w:sz w:val="24"/>
          <w:szCs w:val="24"/>
          <w:lang w:val="lt-LT" w:eastAsia="en-US"/>
        </w:rPr>
        <w:t>Savivaldybės meras</w:t>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t>Antanas Vagonis</w:t>
      </w:r>
    </w:p>
    <w:p w14:paraId="05D6B3FA" w14:textId="77777777" w:rsidR="0039585D" w:rsidRPr="00662077" w:rsidRDefault="0039585D" w:rsidP="00662077">
      <w:pPr>
        <w:jc w:val="both"/>
        <w:rPr>
          <w:sz w:val="24"/>
          <w:szCs w:val="24"/>
          <w:lang w:val="lt-LT" w:eastAsia="en-US"/>
        </w:rPr>
      </w:pPr>
      <w:r w:rsidRPr="00662077">
        <w:rPr>
          <w:sz w:val="24"/>
          <w:szCs w:val="24"/>
          <w:lang w:val="lt-LT" w:eastAsia="en-US"/>
        </w:rPr>
        <w:t>Gražina Švanienė</w:t>
      </w:r>
    </w:p>
    <w:p w14:paraId="05D6B3FE" w14:textId="7E2DB9B2" w:rsidR="00A65DD4" w:rsidRPr="00662077" w:rsidRDefault="00662077" w:rsidP="00662077">
      <w:pPr>
        <w:suppressAutoHyphens/>
        <w:jc w:val="center"/>
        <w:textAlignment w:val="baseline"/>
        <w:rPr>
          <w:b/>
          <w:bCs/>
          <w:sz w:val="24"/>
          <w:szCs w:val="24"/>
          <w:lang w:val="lt-LT" w:eastAsia="en-US"/>
        </w:rPr>
      </w:pPr>
      <w:r w:rsidRPr="00662077">
        <w:rPr>
          <w:b/>
          <w:sz w:val="24"/>
          <w:szCs w:val="24"/>
          <w:lang w:val="lt-LT"/>
        </w:rPr>
        <w:lastRenderedPageBreak/>
        <w:t>SPRENDIMO PROJEKTO ,,</w:t>
      </w:r>
      <w:r w:rsidR="0039585D" w:rsidRPr="00662077">
        <w:rPr>
          <w:b/>
          <w:sz w:val="24"/>
          <w:szCs w:val="24"/>
          <w:lang w:val="lt-LT"/>
        </w:rPr>
        <w:t>DĖL PRITARIMO PROJEKTAMS PAGAL PRIEMONĘ „ATSINAUJINANČIŲ ENERGIJOS IŠTEKLIŲ (SAULĖS, VĖJO, GEOTERMINĖS ENERGIJOS AR KITŲ, IŠSKYRUS BIOKURO) PANAUDOJIMAS VISUOMENINĖS IR GYVENAMOSIOS (ĮVAIRIŲ SOCIALINIŲ GRUPIŲ ASMENIMS) PASKIRTIES PASTATUOSE“, JŲ FINANSAVIMUI</w:t>
      </w:r>
      <w:r w:rsidR="009E19E3" w:rsidRPr="00662077">
        <w:rPr>
          <w:b/>
          <w:sz w:val="24"/>
          <w:szCs w:val="24"/>
          <w:lang w:val="lt-LT"/>
        </w:rPr>
        <w:t xml:space="preserve"> GAUTI</w:t>
      </w:r>
      <w:r w:rsidRPr="00662077">
        <w:rPr>
          <w:b/>
          <w:sz w:val="24"/>
          <w:szCs w:val="24"/>
          <w:lang w:val="lt-LT"/>
        </w:rPr>
        <w:t xml:space="preserve">“ </w:t>
      </w:r>
      <w:r w:rsidR="00A65DD4" w:rsidRPr="00662077">
        <w:rPr>
          <w:b/>
          <w:bCs/>
          <w:sz w:val="24"/>
          <w:szCs w:val="24"/>
          <w:lang w:val="lt-LT" w:eastAsia="en-US"/>
        </w:rPr>
        <w:t>AIŠKINAMASIS RAŠTAS</w:t>
      </w:r>
    </w:p>
    <w:p w14:paraId="05D6B3FF" w14:textId="77777777" w:rsidR="00A65DD4" w:rsidRPr="00662077" w:rsidRDefault="00A65DD4" w:rsidP="00662077">
      <w:pPr>
        <w:autoSpaceDE w:val="0"/>
        <w:autoSpaceDN w:val="0"/>
        <w:adjustRightInd w:val="0"/>
        <w:jc w:val="center"/>
        <w:rPr>
          <w:sz w:val="24"/>
          <w:szCs w:val="24"/>
          <w:lang w:val="lt-LT" w:eastAsia="en-US"/>
        </w:rPr>
      </w:pPr>
    </w:p>
    <w:p w14:paraId="05D6B400" w14:textId="77777777" w:rsidR="00A65DD4" w:rsidRPr="00662077" w:rsidRDefault="00A5775A" w:rsidP="00662077">
      <w:pPr>
        <w:autoSpaceDE w:val="0"/>
        <w:autoSpaceDN w:val="0"/>
        <w:adjustRightInd w:val="0"/>
        <w:jc w:val="center"/>
        <w:rPr>
          <w:sz w:val="24"/>
          <w:szCs w:val="24"/>
          <w:lang w:val="lt-LT" w:eastAsia="en-US"/>
        </w:rPr>
      </w:pPr>
      <w:r w:rsidRPr="00662077">
        <w:rPr>
          <w:sz w:val="24"/>
          <w:szCs w:val="24"/>
          <w:lang w:val="lt-LT" w:eastAsia="en-US"/>
        </w:rPr>
        <w:t>2018-09-28</w:t>
      </w:r>
    </w:p>
    <w:p w14:paraId="05D6B401" w14:textId="77777777" w:rsidR="00A65DD4" w:rsidRPr="00662077" w:rsidRDefault="00A65DD4" w:rsidP="00662077">
      <w:pPr>
        <w:autoSpaceDE w:val="0"/>
        <w:autoSpaceDN w:val="0"/>
        <w:adjustRightInd w:val="0"/>
        <w:jc w:val="center"/>
        <w:rPr>
          <w:sz w:val="24"/>
          <w:szCs w:val="24"/>
          <w:lang w:val="lt-LT" w:eastAsia="en-US"/>
        </w:rPr>
      </w:pPr>
      <w:r w:rsidRPr="00662077">
        <w:rPr>
          <w:sz w:val="24"/>
          <w:szCs w:val="24"/>
          <w:lang w:val="lt-LT" w:eastAsia="en-US"/>
        </w:rPr>
        <w:t>Rokiškis</w:t>
      </w:r>
    </w:p>
    <w:p w14:paraId="05D6B402" w14:textId="77777777" w:rsidR="00A65DD4" w:rsidRPr="00662077" w:rsidRDefault="00A65DD4" w:rsidP="00662077">
      <w:pPr>
        <w:autoSpaceDE w:val="0"/>
        <w:autoSpaceDN w:val="0"/>
        <w:adjustRightInd w:val="0"/>
        <w:jc w:val="both"/>
        <w:rPr>
          <w:rFonts w:ascii="TimesNewRomanPS-BoldMT" w:hAnsi="TimesNewRomanPS-BoldMT" w:cs="TimesNewRomanPS-BoldMT"/>
          <w:b/>
          <w:bCs/>
          <w:sz w:val="24"/>
          <w:szCs w:val="24"/>
          <w:lang w:val="lt-LT" w:eastAsia="en-US"/>
        </w:rPr>
      </w:pPr>
    </w:p>
    <w:p w14:paraId="05D6B404" w14:textId="68802F3F" w:rsidR="0062100C" w:rsidRPr="00662077" w:rsidRDefault="00A65DD4" w:rsidP="00662077">
      <w:pPr>
        <w:jc w:val="both"/>
        <w:rPr>
          <w:sz w:val="24"/>
          <w:szCs w:val="24"/>
          <w:lang w:val="lt-LT" w:eastAsia="en-US"/>
        </w:rPr>
      </w:pPr>
      <w:r w:rsidRPr="00662077">
        <w:rPr>
          <w:b/>
          <w:sz w:val="24"/>
          <w:szCs w:val="24"/>
          <w:lang w:val="lt-LT" w:eastAsia="en-US"/>
        </w:rPr>
        <w:tab/>
        <w:t xml:space="preserve">Parengto sprendimo projekto tikslai ir uždaviniai. </w:t>
      </w:r>
      <w:r w:rsidRPr="00662077">
        <w:rPr>
          <w:sz w:val="24"/>
          <w:szCs w:val="24"/>
          <w:lang w:val="lt-LT" w:eastAsia="en-US"/>
        </w:rPr>
        <w:t>Šiuo sprendimo pro</w:t>
      </w:r>
      <w:r w:rsidR="0062100C" w:rsidRPr="00662077">
        <w:rPr>
          <w:sz w:val="24"/>
          <w:szCs w:val="24"/>
          <w:lang w:val="lt-LT" w:eastAsia="en-US"/>
        </w:rPr>
        <w:t>jektu siūloma</w:t>
      </w:r>
      <w:r w:rsidR="003B486A" w:rsidRPr="00662077">
        <w:rPr>
          <w:sz w:val="24"/>
          <w:szCs w:val="24"/>
          <w:lang w:val="lt-LT" w:eastAsia="en-US"/>
        </w:rPr>
        <w:t xml:space="preserve"> pritarti </w:t>
      </w:r>
      <w:r w:rsidR="00662077" w:rsidRPr="00662077">
        <w:rPr>
          <w:sz w:val="24"/>
          <w:szCs w:val="24"/>
          <w:lang w:val="lt-LT"/>
        </w:rPr>
        <w:t>paramai gauti</w:t>
      </w:r>
      <w:r w:rsidR="00662077" w:rsidRPr="00662077">
        <w:rPr>
          <w:sz w:val="24"/>
          <w:szCs w:val="24"/>
          <w:lang w:val="lt-LT" w:eastAsia="en-US"/>
        </w:rPr>
        <w:t xml:space="preserve"> </w:t>
      </w:r>
      <w:r w:rsidR="003B486A" w:rsidRPr="00662077">
        <w:rPr>
          <w:sz w:val="24"/>
          <w:szCs w:val="24"/>
          <w:lang w:val="lt-LT" w:eastAsia="en-US"/>
        </w:rPr>
        <w:t>parengtoms paraiškoms</w:t>
      </w:r>
      <w:r w:rsidR="003B486A" w:rsidRPr="00662077">
        <w:rPr>
          <w:bCs/>
          <w:iCs/>
          <w:sz w:val="24"/>
          <w:szCs w:val="24"/>
          <w:lang w:val="lt-LT"/>
        </w:rPr>
        <w:t xml:space="preserve"> </w:t>
      </w:r>
      <w:r w:rsidR="0039585D" w:rsidRPr="00662077">
        <w:rPr>
          <w:bCs/>
          <w:sz w:val="24"/>
          <w:szCs w:val="24"/>
          <w:lang w:val="lt-LT"/>
        </w:rPr>
        <w:t xml:space="preserve">„Atsinaujinančių energijos šaltinių diegimas </w:t>
      </w:r>
      <w:r w:rsidR="003B486A" w:rsidRPr="00662077">
        <w:rPr>
          <w:bCs/>
          <w:iCs/>
          <w:sz w:val="24"/>
          <w:szCs w:val="24"/>
          <w:lang w:val="lt-LT"/>
        </w:rPr>
        <w:t>VšĮ Rokiškio rajono ligoninė</w:t>
      </w:r>
      <w:r w:rsidR="003D5744" w:rsidRPr="00662077">
        <w:rPr>
          <w:bCs/>
          <w:iCs/>
          <w:sz w:val="24"/>
          <w:szCs w:val="24"/>
          <w:lang w:val="lt-LT"/>
        </w:rPr>
        <w:t>je</w:t>
      </w:r>
      <w:r w:rsidR="003B486A" w:rsidRPr="00662077">
        <w:rPr>
          <w:sz w:val="24"/>
          <w:szCs w:val="24"/>
          <w:lang w:val="lt-LT"/>
        </w:rPr>
        <w:t xml:space="preserve">“; </w:t>
      </w:r>
      <w:r w:rsidR="0039585D" w:rsidRPr="00662077">
        <w:rPr>
          <w:bCs/>
          <w:sz w:val="24"/>
          <w:szCs w:val="24"/>
          <w:lang w:val="lt-LT"/>
        </w:rPr>
        <w:t xml:space="preserve">„Atsinaujinančių energijos šaltinių diegimas </w:t>
      </w:r>
      <w:r w:rsidR="003B486A" w:rsidRPr="00662077">
        <w:rPr>
          <w:sz w:val="24"/>
          <w:szCs w:val="24"/>
          <w:lang w:val="lt-LT"/>
        </w:rPr>
        <w:t>VšĮ Rokiškio pirminės asmens sveikato</w:t>
      </w:r>
      <w:r w:rsidR="003D5744" w:rsidRPr="00662077">
        <w:rPr>
          <w:sz w:val="24"/>
          <w:szCs w:val="24"/>
          <w:lang w:val="lt-LT"/>
        </w:rPr>
        <w:t>s</w:t>
      </w:r>
      <w:r w:rsidR="008A000F">
        <w:rPr>
          <w:sz w:val="24"/>
          <w:szCs w:val="24"/>
          <w:lang w:val="lt-LT"/>
        </w:rPr>
        <w:t xml:space="preserve"> priežiūros centre</w:t>
      </w:r>
      <w:bookmarkStart w:id="0" w:name="_GoBack"/>
      <w:bookmarkEnd w:id="0"/>
      <w:r w:rsidR="003B486A" w:rsidRPr="00662077">
        <w:rPr>
          <w:sz w:val="24"/>
          <w:szCs w:val="24"/>
          <w:lang w:val="lt-LT"/>
        </w:rPr>
        <w:t xml:space="preserve">“, </w:t>
      </w:r>
      <w:r w:rsidR="0039585D" w:rsidRPr="00662077">
        <w:rPr>
          <w:bCs/>
          <w:sz w:val="24"/>
          <w:szCs w:val="24"/>
          <w:lang w:val="lt-LT"/>
        </w:rPr>
        <w:t xml:space="preserve">„Atsinaujinančių energijos šaltinių diegimas </w:t>
      </w:r>
      <w:r w:rsidR="003B486A" w:rsidRPr="00662077">
        <w:rPr>
          <w:sz w:val="24"/>
          <w:szCs w:val="24"/>
          <w:lang w:val="lt-LT"/>
        </w:rPr>
        <w:t>Rokiškio J.Tumo-Vaižganto gimnazija“ (adresu M.Riomerio g.1, ir Taikos g.17, Rokiškis), pateiktų Lietuvos Respublikos aplinkos projektų valdymo agentūrai (APVA)</w:t>
      </w:r>
      <w:r w:rsidR="0039585D" w:rsidRPr="00662077">
        <w:rPr>
          <w:sz w:val="24"/>
          <w:szCs w:val="24"/>
          <w:lang w:val="lt-LT"/>
        </w:rPr>
        <w:t>.</w:t>
      </w:r>
    </w:p>
    <w:p w14:paraId="05D6B406" w14:textId="791039B0" w:rsidR="00A65DD4" w:rsidRPr="00662077" w:rsidRDefault="00A65DD4" w:rsidP="00662077">
      <w:pPr>
        <w:jc w:val="both"/>
        <w:rPr>
          <w:bCs/>
          <w:sz w:val="24"/>
          <w:szCs w:val="24"/>
          <w:lang w:val="lt-LT" w:eastAsia="en-US"/>
        </w:rPr>
      </w:pPr>
      <w:r w:rsidRPr="00662077">
        <w:rPr>
          <w:b/>
          <w:bCs/>
          <w:sz w:val="24"/>
          <w:szCs w:val="24"/>
          <w:lang w:val="lt-LT" w:eastAsia="en-US"/>
        </w:rPr>
        <w:tab/>
        <w:t>Šiuo metu esantis teisinis reglamentavimas.</w:t>
      </w:r>
      <w:r w:rsidR="003B486A" w:rsidRPr="00662077">
        <w:rPr>
          <w:bCs/>
          <w:sz w:val="24"/>
          <w:szCs w:val="24"/>
          <w:lang w:val="lt-LT" w:eastAsia="en-US"/>
        </w:rPr>
        <w:t xml:space="preserve"> </w:t>
      </w:r>
      <w:r w:rsidR="003B486A" w:rsidRPr="00662077">
        <w:rPr>
          <w:sz w:val="24"/>
          <w:szCs w:val="24"/>
          <w:lang w:val="lt-LT" w:eastAsia="en-US"/>
        </w:rPr>
        <w:t>Klimato kaitos specialiosios programos lėšų naudojimo tvarkos apraš</w:t>
      </w:r>
      <w:r w:rsidR="00662077" w:rsidRPr="00662077">
        <w:rPr>
          <w:sz w:val="24"/>
          <w:szCs w:val="24"/>
          <w:lang w:val="lt-LT" w:eastAsia="en-US"/>
        </w:rPr>
        <w:t>as</w:t>
      </w:r>
      <w:r w:rsidR="003B486A" w:rsidRPr="00662077">
        <w:rPr>
          <w:sz w:val="24"/>
          <w:szCs w:val="24"/>
          <w:lang w:val="lt-LT" w:eastAsia="en-US"/>
        </w:rPr>
        <w:t>, patvirtint</w:t>
      </w:r>
      <w:r w:rsidR="00662077" w:rsidRPr="00662077">
        <w:rPr>
          <w:sz w:val="24"/>
          <w:szCs w:val="24"/>
          <w:lang w:val="lt-LT" w:eastAsia="en-US"/>
        </w:rPr>
        <w:t>as</w:t>
      </w:r>
      <w:r w:rsidR="003B486A" w:rsidRPr="00662077">
        <w:rPr>
          <w:sz w:val="24"/>
          <w:szCs w:val="24"/>
          <w:lang w:val="lt-LT" w:eastAsia="en-US"/>
        </w:rPr>
        <w:t xml:space="preserve"> Lietuvos Respublikos aplinkos ministro</w:t>
      </w:r>
      <w:r w:rsidR="00A8410E" w:rsidRPr="00662077">
        <w:rPr>
          <w:sz w:val="24"/>
          <w:szCs w:val="24"/>
          <w:lang w:val="lt-LT" w:eastAsia="en-US"/>
        </w:rPr>
        <w:t xml:space="preserve"> 2010 m. balandžio 6 d. įsakymu</w:t>
      </w:r>
      <w:r w:rsidR="003B486A" w:rsidRPr="00662077">
        <w:rPr>
          <w:sz w:val="24"/>
          <w:szCs w:val="24"/>
          <w:lang w:val="lt-LT" w:eastAsia="en-US"/>
        </w:rPr>
        <w:t xml:space="preserve"> Nr.D1-275; </w:t>
      </w:r>
      <w:r w:rsidR="00A8410E" w:rsidRPr="00662077">
        <w:rPr>
          <w:sz w:val="24"/>
          <w:szCs w:val="24"/>
          <w:lang w:val="lt-LT" w:eastAsia="en-US"/>
        </w:rPr>
        <w:t>Lietuvos Respublikos</w:t>
      </w:r>
      <w:r w:rsidR="003B486A" w:rsidRPr="00662077">
        <w:rPr>
          <w:sz w:val="24"/>
          <w:szCs w:val="24"/>
          <w:lang w:val="lt-LT" w:eastAsia="en-US"/>
        </w:rPr>
        <w:t xml:space="preserve"> aplinkos ministro 2018 m. balandžio 25 d. įsakym</w:t>
      </w:r>
      <w:r w:rsidR="00662077" w:rsidRPr="00662077">
        <w:rPr>
          <w:sz w:val="24"/>
          <w:szCs w:val="24"/>
          <w:lang w:val="lt-LT" w:eastAsia="en-US"/>
        </w:rPr>
        <w:t>as</w:t>
      </w:r>
      <w:r w:rsidR="003B486A" w:rsidRPr="00662077">
        <w:rPr>
          <w:sz w:val="24"/>
          <w:szCs w:val="24"/>
          <w:lang w:val="lt-LT" w:eastAsia="en-US"/>
        </w:rPr>
        <w:t xml:space="preserve"> Nr.D1-328 „ Dėl Klimato kaitos specialiosios programos lėšų naudojimo2018 m. sąmatos patvirtinimo“; </w:t>
      </w:r>
      <w:r w:rsidR="00653207" w:rsidRPr="00662077">
        <w:rPr>
          <w:sz w:val="24"/>
          <w:szCs w:val="24"/>
          <w:lang w:val="lt-LT" w:eastAsia="en-US"/>
        </w:rPr>
        <w:t>Lietuvos Respublikos</w:t>
      </w:r>
      <w:r w:rsidR="003B486A" w:rsidRPr="00662077">
        <w:rPr>
          <w:sz w:val="24"/>
          <w:szCs w:val="24"/>
          <w:lang w:val="lt-LT" w:eastAsia="en-US"/>
        </w:rPr>
        <w:t xml:space="preserve"> aplinkos ministro 2018 m. birž</w:t>
      </w:r>
      <w:r w:rsidR="00653207" w:rsidRPr="00662077">
        <w:rPr>
          <w:sz w:val="24"/>
          <w:szCs w:val="24"/>
          <w:lang w:val="lt-LT" w:eastAsia="en-US"/>
        </w:rPr>
        <w:t>elio 6 d. įsakym</w:t>
      </w:r>
      <w:r w:rsidR="00662077" w:rsidRPr="00662077">
        <w:rPr>
          <w:sz w:val="24"/>
          <w:szCs w:val="24"/>
          <w:lang w:val="lt-LT" w:eastAsia="en-US"/>
        </w:rPr>
        <w:t>as</w:t>
      </w:r>
      <w:r w:rsidR="00653207" w:rsidRPr="00662077">
        <w:rPr>
          <w:sz w:val="24"/>
          <w:szCs w:val="24"/>
          <w:lang w:val="lt-LT" w:eastAsia="en-US"/>
        </w:rPr>
        <w:t xml:space="preserve"> Nr. D1-467 </w:t>
      </w:r>
      <w:r w:rsidR="003B486A" w:rsidRPr="00662077">
        <w:rPr>
          <w:sz w:val="24"/>
          <w:szCs w:val="24"/>
          <w:lang w:val="lt-LT" w:eastAsia="en-US"/>
        </w:rPr>
        <w:t>„Dėl Klimato kaitos specialiosios programos lėšų naudojimo 2018 m. sąmatą detalizuojančio plano patvirtinimo“.</w:t>
      </w:r>
    </w:p>
    <w:p w14:paraId="05D6B409" w14:textId="1DFB017F" w:rsidR="005555FA" w:rsidRPr="004D2EEE" w:rsidRDefault="00A65DD4" w:rsidP="00662077">
      <w:pPr>
        <w:autoSpaceDE w:val="0"/>
        <w:autoSpaceDN w:val="0"/>
        <w:adjustRightInd w:val="0"/>
        <w:jc w:val="both"/>
        <w:rPr>
          <w:rFonts w:ascii="Source Sans Pro" w:hAnsi="Source Sans Pro" w:cs="Arial"/>
          <w:sz w:val="24"/>
          <w:szCs w:val="24"/>
          <w:lang w:val="lt-LT"/>
        </w:rPr>
      </w:pPr>
      <w:r w:rsidRPr="00662077">
        <w:rPr>
          <w:b/>
          <w:bCs/>
          <w:sz w:val="24"/>
          <w:szCs w:val="24"/>
          <w:lang w:val="lt-LT" w:eastAsia="en-US"/>
        </w:rPr>
        <w:tab/>
        <w:t>Sprendimo projekto esmė.</w:t>
      </w:r>
      <w:r w:rsidRPr="00662077">
        <w:rPr>
          <w:sz w:val="24"/>
          <w:szCs w:val="24"/>
          <w:lang w:val="lt-LT" w:eastAsia="en-US"/>
        </w:rPr>
        <w:t xml:space="preserve"> Remiantis</w:t>
      </w:r>
      <w:r w:rsidR="005555FA" w:rsidRPr="00662077">
        <w:rPr>
          <w:sz w:val="24"/>
          <w:szCs w:val="24"/>
          <w:lang w:val="lt-LT"/>
        </w:rPr>
        <w:t xml:space="preserve"> Lietuvos Respublikos aplinkos ministerijos aplinkos projektų vald</w:t>
      </w:r>
      <w:r w:rsidR="004C0CC0" w:rsidRPr="00662077">
        <w:rPr>
          <w:sz w:val="24"/>
          <w:szCs w:val="24"/>
          <w:lang w:val="lt-LT"/>
        </w:rPr>
        <w:t>ymo agentūros paskelbtu kvietimu</w:t>
      </w:r>
      <w:r w:rsidR="00662077" w:rsidRPr="00662077">
        <w:rPr>
          <w:sz w:val="24"/>
          <w:szCs w:val="24"/>
          <w:lang w:val="lt-LT"/>
        </w:rPr>
        <w:t>,</w:t>
      </w:r>
      <w:r w:rsidR="005555FA" w:rsidRPr="00662077">
        <w:rPr>
          <w:sz w:val="24"/>
          <w:szCs w:val="24"/>
          <w:lang w:val="lt-LT"/>
        </w:rPr>
        <w:t> </w:t>
      </w:r>
      <w:r w:rsidR="005555FA" w:rsidRPr="00662077">
        <w:rPr>
          <w:rStyle w:val="Grietas"/>
          <w:b w:val="0"/>
          <w:sz w:val="24"/>
          <w:szCs w:val="24"/>
          <w:lang w:val="lt-LT"/>
        </w:rPr>
        <w:t>nuo 2018 m. liepos 19 d</w:t>
      </w:r>
      <w:r w:rsidR="005555FA" w:rsidRPr="00662077">
        <w:rPr>
          <w:rStyle w:val="Grietas"/>
          <w:sz w:val="24"/>
          <w:szCs w:val="24"/>
          <w:lang w:val="lt-LT"/>
        </w:rPr>
        <w:t>. </w:t>
      </w:r>
      <w:r w:rsidR="005555FA" w:rsidRPr="00662077">
        <w:rPr>
          <w:sz w:val="24"/>
          <w:szCs w:val="24"/>
          <w:lang w:val="lt-LT"/>
        </w:rPr>
        <w:t>teikti paraiškas paramai gauti pagal Klimato kaitos specialiosios programos lėšų naudojimo 2018 m. sąmatą detalizuojančio plano priemonę (1.2.1. punktas)  </w:t>
      </w:r>
      <w:r w:rsidR="005555FA" w:rsidRPr="00662077">
        <w:rPr>
          <w:rStyle w:val="Grietas"/>
          <w:b w:val="0"/>
          <w:sz w:val="24"/>
          <w:szCs w:val="24"/>
          <w:lang w:val="lt-LT"/>
        </w:rPr>
        <w:t>„Atsinaujinančių energijos išteklių (saulės, vėjo, geoterminės energijos, biokuro ar kitų) panaudojimas visuomeninės ir gyvenamosios (įvairių socialinių grupių asmenims) paskirties pastatuose“.</w:t>
      </w:r>
      <w:r w:rsidR="0062100C" w:rsidRPr="00662077">
        <w:rPr>
          <w:sz w:val="24"/>
          <w:szCs w:val="24"/>
          <w:lang w:val="lt-LT" w:eastAsia="en-US"/>
        </w:rPr>
        <w:t xml:space="preserve"> </w:t>
      </w:r>
      <w:r w:rsidR="005555FA" w:rsidRPr="00662077">
        <w:rPr>
          <w:rStyle w:val="Grietas"/>
          <w:b w:val="0"/>
          <w:sz w:val="24"/>
          <w:szCs w:val="24"/>
          <w:lang w:val="lt-LT"/>
        </w:rPr>
        <w:t>Galimi pareiškėjai</w:t>
      </w:r>
      <w:r w:rsidR="00662077" w:rsidRPr="00662077">
        <w:rPr>
          <w:rStyle w:val="Grietas"/>
          <w:b w:val="0"/>
          <w:sz w:val="24"/>
          <w:szCs w:val="24"/>
          <w:lang w:val="lt-LT"/>
        </w:rPr>
        <w:t xml:space="preserve"> </w:t>
      </w:r>
      <w:r w:rsidR="005555FA" w:rsidRPr="00662077">
        <w:rPr>
          <w:rStyle w:val="Grietas"/>
          <w:b w:val="0"/>
          <w:sz w:val="24"/>
          <w:szCs w:val="24"/>
          <w:lang w:val="lt-LT"/>
        </w:rPr>
        <w:t>/</w:t>
      </w:r>
      <w:r w:rsidR="00662077" w:rsidRPr="00662077">
        <w:rPr>
          <w:rStyle w:val="Grietas"/>
          <w:b w:val="0"/>
          <w:sz w:val="24"/>
          <w:szCs w:val="24"/>
          <w:lang w:val="lt-LT"/>
        </w:rPr>
        <w:t xml:space="preserve"> </w:t>
      </w:r>
      <w:r w:rsidR="005555FA" w:rsidRPr="00662077">
        <w:rPr>
          <w:rStyle w:val="Grietas"/>
          <w:b w:val="0"/>
          <w:sz w:val="24"/>
          <w:szCs w:val="24"/>
          <w:lang w:val="lt-LT"/>
        </w:rPr>
        <w:t>paramos gavėjai</w:t>
      </w:r>
      <w:r w:rsidR="00FD79C6" w:rsidRPr="00662077">
        <w:rPr>
          <w:rStyle w:val="Grietas"/>
          <w:b w:val="0"/>
          <w:sz w:val="24"/>
          <w:szCs w:val="24"/>
          <w:lang w:val="lt-LT"/>
        </w:rPr>
        <w:t xml:space="preserve">: </w:t>
      </w:r>
      <w:r w:rsidR="00662077" w:rsidRPr="00662077">
        <w:rPr>
          <w:rStyle w:val="Grietas"/>
          <w:b w:val="0"/>
          <w:sz w:val="24"/>
          <w:szCs w:val="24"/>
          <w:lang w:val="lt-LT"/>
        </w:rPr>
        <w:t>v</w:t>
      </w:r>
      <w:r w:rsidR="005555FA" w:rsidRPr="00662077">
        <w:rPr>
          <w:rFonts w:ascii="Source Sans Pro" w:hAnsi="Source Sans Pro" w:cs="Arial"/>
          <w:sz w:val="24"/>
          <w:szCs w:val="24"/>
          <w:lang w:val="lt-LT"/>
        </w:rPr>
        <w:t>isuomeninės ir gyvenamosios (įvairių socialinių grupių asmenims) paskirties pastatų, kurie nuosavybės teise priklauso valstybei, savivaldybėms, tradicinėms religinėms bendruomenėms, bendrijoms ar centrams, valdytojai arba savininkai.</w:t>
      </w:r>
      <w:r w:rsidR="00662077" w:rsidRPr="00662077">
        <w:rPr>
          <w:rFonts w:ascii="Source Sans Pro" w:hAnsi="Source Sans Pro" w:cs="Arial"/>
          <w:sz w:val="24"/>
          <w:szCs w:val="24"/>
          <w:lang w:val="lt-LT"/>
        </w:rPr>
        <w:t xml:space="preserve"> </w:t>
      </w:r>
      <w:r w:rsidR="005555FA" w:rsidRPr="00662077">
        <w:rPr>
          <w:rFonts w:ascii="Source Sans Pro" w:hAnsi="Source Sans Pro" w:cs="Arial"/>
          <w:sz w:val="24"/>
          <w:szCs w:val="24"/>
          <w:lang w:val="lt-LT"/>
        </w:rPr>
        <w:t xml:space="preserve">Šiam kvietimui bendra projektų finansavimui skiriama lėšų suma – </w:t>
      </w:r>
      <w:r w:rsidR="005555FA" w:rsidRPr="00662077">
        <w:rPr>
          <w:rStyle w:val="Grietas"/>
          <w:rFonts w:ascii="Source Sans Pro" w:hAnsi="Source Sans Pro" w:cs="Arial"/>
          <w:sz w:val="24"/>
          <w:szCs w:val="24"/>
          <w:lang w:val="lt-LT"/>
        </w:rPr>
        <w:t xml:space="preserve">3,6 mln. </w:t>
      </w:r>
      <w:proofErr w:type="spellStart"/>
      <w:r w:rsidR="005555FA" w:rsidRPr="004D2EEE">
        <w:rPr>
          <w:rStyle w:val="Grietas"/>
          <w:rFonts w:ascii="Source Sans Pro" w:hAnsi="Source Sans Pro" w:cs="Arial"/>
          <w:sz w:val="24"/>
          <w:szCs w:val="24"/>
          <w:lang w:val="lt-LT"/>
        </w:rPr>
        <w:t>Eur</w:t>
      </w:r>
      <w:proofErr w:type="spellEnd"/>
      <w:r w:rsidR="005555FA" w:rsidRPr="004D2EEE">
        <w:rPr>
          <w:rStyle w:val="Grietas"/>
          <w:rFonts w:ascii="Source Sans Pro" w:hAnsi="Source Sans Pro" w:cs="Arial"/>
          <w:sz w:val="24"/>
          <w:szCs w:val="24"/>
          <w:lang w:val="lt-LT"/>
        </w:rPr>
        <w:t>.</w:t>
      </w:r>
    </w:p>
    <w:p w14:paraId="15E2A887" w14:textId="77777777" w:rsidR="00662077" w:rsidRPr="00662077" w:rsidRDefault="005555FA" w:rsidP="00662077">
      <w:pPr>
        <w:pStyle w:val="prastasistinklapis"/>
        <w:shd w:val="clear" w:color="auto" w:fill="FFFFFF"/>
        <w:spacing w:after="0"/>
        <w:ind w:firstLine="720"/>
        <w:jc w:val="both"/>
        <w:rPr>
          <w:rStyle w:val="Grietas"/>
        </w:rPr>
      </w:pPr>
      <w:r w:rsidRPr="00662077">
        <w:rPr>
          <w:rStyle w:val="Grietas"/>
        </w:rPr>
        <w:t>Tinkamos finansuoti išlaidų kategorijos</w:t>
      </w:r>
      <w:r w:rsidR="00662077" w:rsidRPr="00662077">
        <w:rPr>
          <w:rStyle w:val="Grietas"/>
        </w:rPr>
        <w:t>.</w:t>
      </w:r>
    </w:p>
    <w:p w14:paraId="05D6B40B" w14:textId="3367FD7D" w:rsidR="005555FA" w:rsidRPr="00662077" w:rsidRDefault="005555FA" w:rsidP="00662077">
      <w:pPr>
        <w:pStyle w:val="prastasistinklapis"/>
        <w:shd w:val="clear" w:color="auto" w:fill="FFFFFF"/>
        <w:spacing w:after="0"/>
        <w:ind w:firstLine="720"/>
        <w:jc w:val="both"/>
        <w:rPr>
          <w:rFonts w:ascii="Source Sans Pro" w:hAnsi="Source Sans Pro" w:cs="Arial"/>
        </w:rPr>
      </w:pPr>
      <w:r w:rsidRPr="00662077">
        <w:rPr>
          <w:rFonts w:ascii="Source Sans Pro" w:hAnsi="Source Sans Pro" w:cs="Arial"/>
        </w:rPr>
        <w:t>Vadovaujantis Lietuvos Respublikos aplinkos ministro 2018 m. liepos 11 d. įsakymas Nr. D1-668 „Dėl Lietuvos Respublikos aplinkos ministro 2013 m. liepos 3 d. įsakymo Nr. D1-493 „Dėl Tinkamų projektų išlaidų kategorijų pagal Klimato kaitos specialiosios programos finansavimo kryptis patvirtinimo“ pakeitimo“ tinkamos išlaidos yra:</w:t>
      </w:r>
    </w:p>
    <w:p w14:paraId="05D6B40C" w14:textId="77777777" w:rsidR="005555FA" w:rsidRPr="00662077" w:rsidRDefault="005555FA" w:rsidP="00662077">
      <w:pPr>
        <w:pStyle w:val="prastasistinklapis"/>
        <w:numPr>
          <w:ilvl w:val="0"/>
          <w:numId w:val="9"/>
        </w:numPr>
        <w:shd w:val="clear" w:color="auto" w:fill="FFFFFF"/>
        <w:spacing w:after="0"/>
        <w:ind w:left="0"/>
        <w:jc w:val="both"/>
        <w:rPr>
          <w:rFonts w:ascii="Source Sans Pro" w:hAnsi="Source Sans Pro" w:cs="Arial"/>
        </w:rPr>
      </w:pPr>
      <w:r w:rsidRPr="00662077">
        <w:rPr>
          <w:rFonts w:ascii="Source Sans Pro" w:hAnsi="Source Sans Pro" w:cs="Arial"/>
        </w:rPr>
        <w:t>mažo pajėgumo saulės elektrinių, skirtų elektros energijos gamybai savo poreikiams (ne pardavimui), ar saulės kolektorių, skirtų vandens šildymui ar šilumos palaikymui, diegimui;</w:t>
      </w:r>
    </w:p>
    <w:p w14:paraId="05D6B40D" w14:textId="77777777" w:rsidR="005555FA" w:rsidRPr="00662077" w:rsidRDefault="005555FA" w:rsidP="00662077">
      <w:pPr>
        <w:pStyle w:val="prastasistinklapis"/>
        <w:numPr>
          <w:ilvl w:val="0"/>
          <w:numId w:val="9"/>
        </w:numPr>
        <w:shd w:val="clear" w:color="auto" w:fill="FFFFFF"/>
        <w:spacing w:after="0"/>
        <w:ind w:left="0"/>
        <w:jc w:val="both"/>
        <w:rPr>
          <w:rFonts w:ascii="Source Sans Pro" w:hAnsi="Source Sans Pro" w:cs="Arial"/>
        </w:rPr>
      </w:pPr>
      <w:r w:rsidRPr="00662077">
        <w:rPr>
          <w:rFonts w:ascii="Source Sans Pro" w:hAnsi="Source Sans Pro" w:cs="Arial"/>
        </w:rPr>
        <w:t xml:space="preserve"> vėjo energijos šaltinių diegimui savo poreikiams (ne pardavimui);</w:t>
      </w:r>
    </w:p>
    <w:p w14:paraId="05D6B40E" w14:textId="77777777" w:rsidR="005555FA" w:rsidRPr="00662077" w:rsidRDefault="005555FA" w:rsidP="00662077">
      <w:pPr>
        <w:pStyle w:val="prastasistinklapis"/>
        <w:numPr>
          <w:ilvl w:val="0"/>
          <w:numId w:val="9"/>
        </w:numPr>
        <w:shd w:val="clear" w:color="auto" w:fill="FFFFFF"/>
        <w:spacing w:after="0"/>
        <w:ind w:left="0"/>
        <w:jc w:val="both"/>
        <w:rPr>
          <w:rFonts w:ascii="Source Sans Pro" w:hAnsi="Source Sans Pro" w:cs="Arial"/>
        </w:rPr>
      </w:pPr>
      <w:r w:rsidRPr="00662077">
        <w:rPr>
          <w:rFonts w:ascii="Source Sans Pro" w:hAnsi="Source Sans Pro" w:cs="Arial"/>
        </w:rPr>
        <w:t>šilumos siurblių, skirtų karšto vandens ir šilumos energijos gamybai savo poreikiams (ne pardavimui), diegimui;</w:t>
      </w:r>
    </w:p>
    <w:p w14:paraId="05D6B40F" w14:textId="77777777" w:rsidR="005555FA" w:rsidRPr="00662077" w:rsidRDefault="005555FA" w:rsidP="00662077">
      <w:pPr>
        <w:pStyle w:val="prastasistinklapis"/>
        <w:numPr>
          <w:ilvl w:val="0"/>
          <w:numId w:val="9"/>
        </w:numPr>
        <w:shd w:val="clear" w:color="auto" w:fill="FFFFFF"/>
        <w:spacing w:after="0"/>
        <w:ind w:left="0"/>
        <w:jc w:val="both"/>
        <w:rPr>
          <w:rFonts w:ascii="Source Sans Pro" w:hAnsi="Source Sans Pro" w:cs="Arial"/>
        </w:rPr>
      </w:pPr>
      <w:r w:rsidRPr="00662077">
        <w:rPr>
          <w:rFonts w:ascii="Source Sans Pro" w:hAnsi="Source Sans Pro" w:cs="Arial"/>
        </w:rPr>
        <w:t>katilų, kurie kaip pagrindinę kuro rūšį naudoja iškastinį kurą (mazutą, skalūnų alyvą, gamtines dujas, akmens anglį ar kt.) ar kitą aplinkai taršų energijos šaltinį, keitimui į biokurą naudojančius katilus pastatų šilumos sistemose;</w:t>
      </w:r>
    </w:p>
    <w:p w14:paraId="05D6B410" w14:textId="77777777" w:rsidR="005555FA" w:rsidRPr="00662077" w:rsidRDefault="005555FA" w:rsidP="00662077">
      <w:pPr>
        <w:pStyle w:val="prastasistinklapis"/>
        <w:numPr>
          <w:ilvl w:val="0"/>
          <w:numId w:val="9"/>
        </w:numPr>
        <w:shd w:val="clear" w:color="auto" w:fill="FFFFFF"/>
        <w:spacing w:after="0"/>
        <w:ind w:left="0"/>
        <w:jc w:val="both"/>
        <w:rPr>
          <w:rFonts w:ascii="Source Sans Pro" w:hAnsi="Source Sans Pro" w:cs="Arial"/>
        </w:rPr>
      </w:pPr>
      <w:r w:rsidRPr="00662077">
        <w:rPr>
          <w:rFonts w:ascii="Source Sans Pro" w:hAnsi="Source Sans Pro" w:cs="Arial"/>
        </w:rPr>
        <w:t>šilumos ir energijos apskaitos prietaisams ir kitai įrangai, kuri reikalinga šiems prietaisams įrengti.</w:t>
      </w:r>
    </w:p>
    <w:p w14:paraId="05D6B412" w14:textId="799184BD" w:rsidR="005555FA" w:rsidRPr="00662077" w:rsidRDefault="00F97635" w:rsidP="00662077">
      <w:pPr>
        <w:pStyle w:val="prastasistinklapis"/>
        <w:shd w:val="clear" w:color="auto" w:fill="FFFFFF"/>
        <w:spacing w:after="0"/>
        <w:jc w:val="both"/>
        <w:rPr>
          <w:rFonts w:ascii="Source Sans Pro" w:hAnsi="Source Sans Pro" w:cs="Arial"/>
        </w:rPr>
      </w:pPr>
      <w:r w:rsidRPr="00662077">
        <w:t xml:space="preserve"> </w:t>
      </w:r>
      <w:r w:rsidR="003B486A" w:rsidRPr="00662077">
        <w:tab/>
      </w:r>
      <w:r w:rsidRPr="00662077">
        <w:t>Mažos apimties projekto įgyvendinimo laikotarpis turi būti ne ilgesnis nei 12 mėnesių, vidutinės apimties projekto įgyvendinimo laikotarpis turi būti ne ilgesnis nei 18 mėnesių, didelės apimties projekto įgyvendinimo laikotarpis turi būti ne ilgesnis nei 36 mėnesiai. Atsakinga institucija gali pratęsti Projekto įgyvendinimo laikotarpį ne daugiau kaip 6 mėnesius dėl objektyvių nuo Pareiškėjo nepriklausančių priežasčių, kurių Pareiškėjas negalėjo numatyti pateikiant ir vertinant paraišką</w:t>
      </w:r>
      <w:r w:rsidR="003B486A" w:rsidRPr="00662077">
        <w:t>.</w:t>
      </w:r>
      <w:r w:rsidR="001A54FC" w:rsidRPr="00662077">
        <w:t xml:space="preserve"> </w:t>
      </w:r>
      <w:r w:rsidR="005555FA" w:rsidRPr="00662077">
        <w:rPr>
          <w:rFonts w:ascii="Source Sans Pro" w:hAnsi="Source Sans Pro" w:cs="Arial"/>
        </w:rPr>
        <w:t>Maksimalų vienam pareiškėjui skiriamos subsidijos dydį riboja aplinko</w:t>
      </w:r>
      <w:r w:rsidR="00A8410E" w:rsidRPr="00662077">
        <w:rPr>
          <w:rFonts w:ascii="Source Sans Pro" w:hAnsi="Source Sans Pro" w:cs="Arial"/>
        </w:rPr>
        <w:t xml:space="preserve">sauginio </w:t>
      </w:r>
      <w:r w:rsidR="00A8410E" w:rsidRPr="00662077">
        <w:rPr>
          <w:rFonts w:ascii="Source Sans Pro" w:hAnsi="Source Sans Pro" w:cs="Arial"/>
        </w:rPr>
        <w:lastRenderedPageBreak/>
        <w:t xml:space="preserve">efektyvumo kriterijus: </w:t>
      </w:r>
      <w:r w:rsidR="005555FA" w:rsidRPr="00662077">
        <w:rPr>
          <w:rFonts w:ascii="Source Sans Pro" w:hAnsi="Source Sans Pro" w:cs="Arial"/>
        </w:rPr>
        <w:t xml:space="preserve">finansavimo dydis negali būti didesnis nei 0,15 </w:t>
      </w:r>
      <w:proofErr w:type="spellStart"/>
      <w:r w:rsidR="005555FA" w:rsidRPr="00662077">
        <w:rPr>
          <w:rFonts w:ascii="Source Sans Pro" w:hAnsi="Source Sans Pro" w:cs="Arial"/>
        </w:rPr>
        <w:t>Eur</w:t>
      </w:r>
      <w:proofErr w:type="spellEnd"/>
      <w:r w:rsidR="005555FA" w:rsidRPr="00662077">
        <w:rPr>
          <w:rFonts w:ascii="Source Sans Pro" w:hAnsi="Source Sans Pro" w:cs="Arial"/>
        </w:rPr>
        <w:t xml:space="preserve"> vienam projektu sumažinamam kilogramui CO</w:t>
      </w:r>
      <w:r w:rsidR="005555FA" w:rsidRPr="00662077">
        <w:rPr>
          <w:rFonts w:ascii="Source Sans Pro" w:hAnsi="Source Sans Pro" w:cs="Arial"/>
          <w:vertAlign w:val="subscript"/>
        </w:rPr>
        <w:t>2</w:t>
      </w:r>
      <w:r w:rsidR="004932E2" w:rsidRPr="00662077">
        <w:rPr>
          <w:rFonts w:ascii="Source Sans Pro" w:hAnsi="Source Sans Pro" w:cs="Arial"/>
        </w:rPr>
        <w:t xml:space="preserve"> ekvivalento. </w:t>
      </w:r>
      <w:r w:rsidR="005555FA" w:rsidRPr="00662077">
        <w:rPr>
          <w:rFonts w:ascii="Source Sans Pro" w:hAnsi="Source Sans Pro" w:cs="Arial"/>
        </w:rPr>
        <w:t>Bendras išmetamų šiltnamio efektą sukeliančių dujų kiekio sumažinimas per projekto vertinamąjį laikotarpį apskaičiuojamas pagal Lietuvos Respublikos aplinkos ministro 2010 m. balandžio 6 d. įsakymu Nr. D1-275 patvirtintą „Dėl Klimato kaitos specialiosios programos lėšų naudojimo tvarkos aprašo“ 2 priede nustatytą Išmetamų šiltnamio efektą sukeliančių dujų kiekio sumažinimo vertinimo metodiką.</w:t>
      </w:r>
      <w:r w:rsidR="00992161" w:rsidRPr="00662077">
        <w:rPr>
          <w:rFonts w:ascii="Source Sans Pro" w:hAnsi="Source Sans Pro" w:cs="Arial"/>
        </w:rPr>
        <w:t xml:space="preserve"> </w:t>
      </w:r>
    </w:p>
    <w:p w14:paraId="05D6B413" w14:textId="77777777" w:rsidR="00A65DD4" w:rsidRPr="00662077" w:rsidRDefault="00A65DD4" w:rsidP="00662077">
      <w:pPr>
        <w:jc w:val="both"/>
        <w:rPr>
          <w:b/>
          <w:sz w:val="24"/>
          <w:szCs w:val="24"/>
          <w:lang w:val="lt-LT" w:eastAsia="en-US"/>
        </w:rPr>
      </w:pPr>
      <w:r w:rsidRPr="00662077">
        <w:rPr>
          <w:b/>
          <w:sz w:val="24"/>
          <w:szCs w:val="24"/>
          <w:lang w:val="lt-LT" w:eastAsia="en-US"/>
        </w:rPr>
        <w:tab/>
        <w:t>Galimos pasekmės, priėmus siūlomą tarybos sprendimo projektą:</w:t>
      </w:r>
    </w:p>
    <w:p w14:paraId="05D6B414" w14:textId="24E97645" w:rsidR="00A65DD4" w:rsidRPr="00662077" w:rsidRDefault="00A65DD4" w:rsidP="00662077">
      <w:pPr>
        <w:jc w:val="both"/>
        <w:rPr>
          <w:sz w:val="24"/>
          <w:szCs w:val="24"/>
          <w:lang w:val="lt-LT" w:eastAsia="en-US"/>
        </w:rPr>
      </w:pPr>
      <w:r w:rsidRPr="00662077">
        <w:rPr>
          <w:b/>
          <w:sz w:val="24"/>
          <w:szCs w:val="24"/>
          <w:lang w:val="lt-LT" w:eastAsia="en-US"/>
        </w:rPr>
        <w:tab/>
        <w:t>teigiamos</w:t>
      </w:r>
      <w:r w:rsidRPr="00662077">
        <w:rPr>
          <w:sz w:val="24"/>
          <w:szCs w:val="24"/>
          <w:lang w:val="lt-LT" w:eastAsia="en-US"/>
        </w:rPr>
        <w:t xml:space="preserve"> – </w:t>
      </w:r>
      <w:r w:rsidR="00662077">
        <w:rPr>
          <w:sz w:val="24"/>
          <w:szCs w:val="24"/>
          <w:lang w:val="lt-LT" w:eastAsia="en-US"/>
        </w:rPr>
        <w:t>į</w:t>
      </w:r>
      <w:r w:rsidR="005555FA" w:rsidRPr="00662077">
        <w:rPr>
          <w:sz w:val="24"/>
          <w:szCs w:val="24"/>
          <w:lang w:val="lt-LT" w:eastAsia="en-US"/>
        </w:rPr>
        <w:t>staigos sutaupys elektros en</w:t>
      </w:r>
      <w:r w:rsidR="00783375" w:rsidRPr="00662077">
        <w:rPr>
          <w:sz w:val="24"/>
          <w:szCs w:val="24"/>
          <w:lang w:val="lt-LT" w:eastAsia="en-US"/>
        </w:rPr>
        <w:t>ergiją, bus mažesnės išlaidos</w:t>
      </w:r>
      <w:r w:rsidR="00662077">
        <w:rPr>
          <w:sz w:val="24"/>
          <w:szCs w:val="24"/>
          <w:lang w:val="lt-LT" w:eastAsia="en-US"/>
        </w:rPr>
        <w:t>; sumažės b</w:t>
      </w:r>
      <w:r w:rsidR="00783375" w:rsidRPr="00662077">
        <w:rPr>
          <w:rFonts w:ascii="Source Sans Pro" w:hAnsi="Source Sans Pro" w:cs="Arial"/>
          <w:sz w:val="24"/>
          <w:szCs w:val="24"/>
          <w:lang w:val="lt-LT"/>
        </w:rPr>
        <w:t>endras išmetamų šiltnamio efektą sukeliančių dujų kieki</w:t>
      </w:r>
      <w:r w:rsidR="00662077">
        <w:rPr>
          <w:rFonts w:ascii="Source Sans Pro" w:hAnsi="Source Sans Pro" w:cs="Arial"/>
          <w:sz w:val="24"/>
          <w:szCs w:val="24"/>
          <w:lang w:val="lt-LT"/>
        </w:rPr>
        <w:t>s</w:t>
      </w:r>
      <w:r w:rsidR="00783375" w:rsidRPr="00662077">
        <w:rPr>
          <w:rFonts w:ascii="Source Sans Pro" w:hAnsi="Source Sans Pro" w:cs="Arial"/>
          <w:sz w:val="24"/>
          <w:szCs w:val="24"/>
          <w:lang w:val="lt-LT"/>
        </w:rPr>
        <w:t xml:space="preserve"> per </w:t>
      </w:r>
      <w:r w:rsidR="001A54FC" w:rsidRPr="00662077">
        <w:rPr>
          <w:rFonts w:ascii="Source Sans Pro" w:hAnsi="Source Sans Pro" w:cs="Arial"/>
          <w:sz w:val="24"/>
          <w:szCs w:val="24"/>
          <w:lang w:val="lt-LT"/>
        </w:rPr>
        <w:t xml:space="preserve">ateinantį </w:t>
      </w:r>
      <w:r w:rsidR="00783375" w:rsidRPr="00662077">
        <w:rPr>
          <w:rFonts w:ascii="Source Sans Pro" w:hAnsi="Source Sans Pro" w:cs="Arial"/>
          <w:sz w:val="24"/>
          <w:szCs w:val="24"/>
          <w:lang w:val="lt-LT"/>
        </w:rPr>
        <w:t>laikotarpį</w:t>
      </w:r>
      <w:r w:rsidR="00662077">
        <w:rPr>
          <w:rFonts w:ascii="Source Sans Pro" w:hAnsi="Source Sans Pro" w:cs="Arial"/>
          <w:sz w:val="24"/>
          <w:szCs w:val="24"/>
          <w:lang w:val="lt-LT"/>
        </w:rPr>
        <w:t>;</w:t>
      </w:r>
    </w:p>
    <w:p w14:paraId="05D6B415" w14:textId="77777777" w:rsidR="00A65DD4" w:rsidRPr="00662077" w:rsidRDefault="00A65DD4" w:rsidP="00662077">
      <w:pPr>
        <w:jc w:val="both"/>
        <w:rPr>
          <w:sz w:val="24"/>
          <w:szCs w:val="24"/>
          <w:lang w:val="lt-LT" w:eastAsia="en-US"/>
        </w:rPr>
      </w:pPr>
      <w:r w:rsidRPr="00662077">
        <w:rPr>
          <w:b/>
          <w:sz w:val="24"/>
          <w:szCs w:val="24"/>
          <w:lang w:val="lt-LT" w:eastAsia="en-US"/>
        </w:rPr>
        <w:tab/>
        <w:t>neigiamos</w:t>
      </w:r>
      <w:r w:rsidRPr="00662077">
        <w:rPr>
          <w:sz w:val="24"/>
          <w:szCs w:val="24"/>
          <w:lang w:val="lt-LT" w:eastAsia="en-US"/>
        </w:rPr>
        <w:t xml:space="preserve"> – nėra.</w:t>
      </w:r>
    </w:p>
    <w:p w14:paraId="025D9B75" w14:textId="45BC50DE" w:rsidR="00A8410E" w:rsidRPr="00662077" w:rsidRDefault="00A65DD4" w:rsidP="00662077">
      <w:pPr>
        <w:jc w:val="both"/>
        <w:rPr>
          <w:sz w:val="24"/>
          <w:szCs w:val="24"/>
          <w:lang w:val="lt-LT" w:eastAsia="en-US"/>
        </w:rPr>
      </w:pPr>
      <w:r w:rsidRPr="00662077">
        <w:rPr>
          <w:b/>
          <w:sz w:val="24"/>
          <w:szCs w:val="24"/>
          <w:lang w:val="lt-LT" w:eastAsia="en-US"/>
        </w:rPr>
        <w:tab/>
        <w:t xml:space="preserve">Kokia sprendimo nauda Rokiškio rajono gyventojams. </w:t>
      </w:r>
      <w:r w:rsidR="00662077">
        <w:rPr>
          <w:sz w:val="24"/>
          <w:szCs w:val="24"/>
          <w:lang w:val="lt-LT" w:eastAsia="en-US"/>
        </w:rPr>
        <w:t>A</w:t>
      </w:r>
      <w:r w:rsidR="001A54FC" w:rsidRPr="00662077">
        <w:rPr>
          <w:sz w:val="24"/>
          <w:szCs w:val="24"/>
          <w:lang w:val="lt-LT" w:eastAsia="en-US"/>
        </w:rPr>
        <w:t>nt viešųjų pastatų stogų</w:t>
      </w:r>
      <w:r w:rsidR="005555FA" w:rsidRPr="00662077">
        <w:rPr>
          <w:sz w:val="24"/>
          <w:szCs w:val="24"/>
          <w:lang w:val="lt-LT" w:eastAsia="en-US"/>
        </w:rPr>
        <w:t xml:space="preserve"> ar pi</w:t>
      </w:r>
      <w:r w:rsidR="0061189E" w:rsidRPr="00662077">
        <w:rPr>
          <w:sz w:val="24"/>
          <w:szCs w:val="24"/>
          <w:lang w:val="lt-LT" w:eastAsia="en-US"/>
        </w:rPr>
        <w:t>etinių</w:t>
      </w:r>
      <w:r w:rsidR="005555FA" w:rsidRPr="00662077">
        <w:rPr>
          <w:sz w:val="24"/>
          <w:szCs w:val="24"/>
          <w:lang w:val="lt-LT" w:eastAsia="en-US"/>
        </w:rPr>
        <w:t xml:space="preserve"> pastato sien</w:t>
      </w:r>
      <w:r w:rsidR="0061189E" w:rsidRPr="00662077">
        <w:rPr>
          <w:sz w:val="24"/>
          <w:szCs w:val="24"/>
          <w:lang w:val="lt-LT" w:eastAsia="en-US"/>
        </w:rPr>
        <w:t>ų</w:t>
      </w:r>
      <w:r w:rsidR="00662077">
        <w:rPr>
          <w:sz w:val="24"/>
          <w:szCs w:val="24"/>
          <w:lang w:val="lt-LT" w:eastAsia="en-US"/>
        </w:rPr>
        <w:t xml:space="preserve"> sumontuoti </w:t>
      </w:r>
      <w:r w:rsidR="00662077" w:rsidRPr="00662077">
        <w:rPr>
          <w:sz w:val="24"/>
          <w:szCs w:val="24"/>
          <w:lang w:val="lt-LT" w:eastAsia="en-US"/>
        </w:rPr>
        <w:t>sau</w:t>
      </w:r>
      <w:r w:rsidR="00662077">
        <w:rPr>
          <w:sz w:val="24"/>
          <w:szCs w:val="24"/>
          <w:lang w:val="lt-LT" w:eastAsia="en-US"/>
        </w:rPr>
        <w:t>lės kolektoriai</w:t>
      </w:r>
      <w:r w:rsidR="005A79BE" w:rsidRPr="00662077">
        <w:rPr>
          <w:sz w:val="24"/>
          <w:szCs w:val="24"/>
          <w:lang w:val="lt-LT" w:eastAsia="en-US"/>
        </w:rPr>
        <w:t xml:space="preserve"> pagerins miesto įvaizdį. </w:t>
      </w:r>
    </w:p>
    <w:p w14:paraId="7E2209C5" w14:textId="0578DCFF" w:rsidR="00A8410E" w:rsidRPr="00662077" w:rsidRDefault="00A65DD4" w:rsidP="00662077">
      <w:pPr>
        <w:ind w:firstLine="720"/>
        <w:jc w:val="both"/>
        <w:rPr>
          <w:b/>
          <w:sz w:val="24"/>
          <w:szCs w:val="24"/>
          <w:lang w:val="lt-LT"/>
        </w:rPr>
      </w:pPr>
      <w:r w:rsidRPr="00662077">
        <w:rPr>
          <w:b/>
          <w:bCs/>
          <w:sz w:val="24"/>
          <w:szCs w:val="24"/>
          <w:lang w:val="lt-LT" w:eastAsia="en-US"/>
        </w:rPr>
        <w:t>Finansavimo šaltiniai ir lėšų poreikis</w:t>
      </w:r>
      <w:r w:rsidRPr="00662077">
        <w:rPr>
          <w:sz w:val="24"/>
          <w:szCs w:val="24"/>
          <w:lang w:val="lt-LT" w:eastAsia="en-US"/>
        </w:rPr>
        <w:t>:</w:t>
      </w:r>
      <w:r w:rsidR="001A54FC" w:rsidRPr="00662077">
        <w:rPr>
          <w:sz w:val="24"/>
          <w:szCs w:val="24"/>
          <w:lang w:val="lt-LT"/>
        </w:rPr>
        <w:t xml:space="preserve"> </w:t>
      </w:r>
      <w:r w:rsidR="001A54FC" w:rsidRPr="00662077">
        <w:rPr>
          <w:rFonts w:ascii="Source Sans Pro" w:hAnsi="Source Sans Pro" w:cs="Arial"/>
          <w:sz w:val="24"/>
          <w:szCs w:val="24"/>
          <w:lang w:val="lt-LT"/>
        </w:rPr>
        <w:t xml:space="preserve">Subsidijos dydis </w:t>
      </w:r>
      <w:r w:rsidR="00662077">
        <w:rPr>
          <w:rFonts w:ascii="Source Sans Pro" w:hAnsi="Source Sans Pro" w:cs="Arial"/>
          <w:sz w:val="24"/>
          <w:szCs w:val="24"/>
          <w:lang w:val="lt-LT"/>
        </w:rPr>
        <w:t xml:space="preserve">– </w:t>
      </w:r>
      <w:r w:rsidR="001A54FC" w:rsidRPr="00662077">
        <w:rPr>
          <w:rFonts w:ascii="Source Sans Pro" w:hAnsi="Source Sans Pro" w:cs="Arial"/>
          <w:sz w:val="24"/>
          <w:szCs w:val="24"/>
          <w:lang w:val="lt-LT"/>
        </w:rPr>
        <w:t xml:space="preserve">iki </w:t>
      </w:r>
      <w:r w:rsidR="001A54FC" w:rsidRPr="00662077">
        <w:rPr>
          <w:rStyle w:val="Grietas"/>
          <w:rFonts w:ascii="Source Sans Pro" w:hAnsi="Source Sans Pro" w:cs="Arial"/>
          <w:sz w:val="24"/>
          <w:szCs w:val="24"/>
          <w:lang w:val="lt-LT"/>
        </w:rPr>
        <w:t>80</w:t>
      </w:r>
      <w:r w:rsidR="001A54FC" w:rsidRPr="00662077">
        <w:rPr>
          <w:rFonts w:ascii="Source Sans Pro" w:hAnsi="Source Sans Pro" w:cs="Arial"/>
          <w:sz w:val="24"/>
          <w:szCs w:val="24"/>
          <w:lang w:val="lt-LT"/>
        </w:rPr>
        <w:t xml:space="preserve"> </w:t>
      </w:r>
      <w:r w:rsidR="001A54FC" w:rsidRPr="00662077">
        <w:rPr>
          <w:rStyle w:val="Grietas"/>
          <w:rFonts w:ascii="Source Sans Pro" w:hAnsi="Source Sans Pro" w:cs="Arial"/>
          <w:sz w:val="24"/>
          <w:szCs w:val="24"/>
          <w:lang w:val="lt-LT"/>
        </w:rPr>
        <w:t>proc. visų tinkamų finansuoti projekto</w:t>
      </w:r>
      <w:r w:rsidR="001A54FC" w:rsidRPr="00662077">
        <w:rPr>
          <w:rFonts w:ascii="Source Sans Pro" w:hAnsi="Source Sans Pro" w:cs="Arial"/>
          <w:sz w:val="24"/>
          <w:szCs w:val="24"/>
          <w:lang w:val="lt-LT"/>
        </w:rPr>
        <w:t xml:space="preserve"> </w:t>
      </w:r>
      <w:r w:rsidR="001A54FC" w:rsidRPr="00662077">
        <w:rPr>
          <w:rStyle w:val="Grietas"/>
          <w:rFonts w:ascii="Source Sans Pro" w:hAnsi="Source Sans Pro" w:cs="Arial"/>
          <w:sz w:val="24"/>
          <w:szCs w:val="24"/>
          <w:lang w:val="lt-LT"/>
        </w:rPr>
        <w:t xml:space="preserve">išlaidų; 20 proc. </w:t>
      </w:r>
      <w:r w:rsidR="00662077">
        <w:rPr>
          <w:rFonts w:ascii="Source Sans Pro" w:hAnsi="Source Sans Pro" w:cs="Arial"/>
          <w:sz w:val="24"/>
          <w:szCs w:val="24"/>
          <w:lang w:val="lt-LT"/>
        </w:rPr>
        <w:t xml:space="preserve">– </w:t>
      </w:r>
      <w:r w:rsidR="001A54FC" w:rsidRPr="00662077">
        <w:rPr>
          <w:rStyle w:val="Grietas"/>
          <w:rFonts w:ascii="Source Sans Pro" w:hAnsi="Source Sans Pro" w:cs="Arial"/>
          <w:sz w:val="24"/>
          <w:szCs w:val="24"/>
          <w:lang w:val="lt-LT"/>
        </w:rPr>
        <w:t>savivaldybės prisidėjimas.</w:t>
      </w:r>
      <w:r w:rsidR="00992161" w:rsidRPr="00662077">
        <w:rPr>
          <w:sz w:val="24"/>
          <w:szCs w:val="24"/>
          <w:lang w:val="lt-LT"/>
        </w:rPr>
        <w:t xml:space="preserve"> Mūsų savivaldybė pasirinko paraiškų teikimą pagal 1</w:t>
      </w:r>
      <w:r w:rsidR="00662077">
        <w:rPr>
          <w:sz w:val="24"/>
          <w:szCs w:val="24"/>
          <w:lang w:val="lt-LT"/>
        </w:rPr>
        <w:t xml:space="preserve"> p</w:t>
      </w:r>
      <w:r w:rsidR="00992161" w:rsidRPr="00662077">
        <w:rPr>
          <w:sz w:val="24"/>
          <w:szCs w:val="24"/>
          <w:lang w:val="lt-LT"/>
        </w:rPr>
        <w:t xml:space="preserve">unktą „mažo pajėgumo saulės elektrinių, skirtų elektros energijos gamybai savo poreikiams (ne pardavimui), ar saulės kolektorių, skirtų vandens šildymui ar šilumos palaikymui, diegimui“. </w:t>
      </w:r>
      <w:r w:rsidR="00A8410E" w:rsidRPr="00662077">
        <w:rPr>
          <w:sz w:val="24"/>
          <w:szCs w:val="24"/>
          <w:lang w:val="lt-LT"/>
        </w:rPr>
        <w:t xml:space="preserve">Projekto pradžia </w:t>
      </w:r>
      <w:r w:rsidR="00992161" w:rsidRPr="00662077">
        <w:rPr>
          <w:sz w:val="24"/>
          <w:szCs w:val="24"/>
          <w:lang w:val="lt-LT"/>
        </w:rPr>
        <w:t>numatoma 2018-11-01, Projekto pabaiga  numatoma pagal 2019-10-31.Tai būtų:</w:t>
      </w:r>
      <w:r w:rsidR="00992161" w:rsidRPr="00662077">
        <w:rPr>
          <w:b/>
          <w:sz w:val="24"/>
          <w:szCs w:val="24"/>
          <w:lang w:val="lt-LT"/>
        </w:rPr>
        <w:t xml:space="preserve"> </w:t>
      </w:r>
    </w:p>
    <w:p w14:paraId="05D6B418" w14:textId="596D41D7" w:rsidR="00992161" w:rsidRPr="00662077" w:rsidRDefault="00A8410E" w:rsidP="00662077">
      <w:pPr>
        <w:ind w:firstLine="720"/>
        <w:jc w:val="both"/>
        <w:rPr>
          <w:sz w:val="24"/>
          <w:szCs w:val="24"/>
          <w:lang w:val="it-CH"/>
        </w:rPr>
      </w:pPr>
      <w:r w:rsidRPr="00662077">
        <w:rPr>
          <w:sz w:val="24"/>
          <w:szCs w:val="24"/>
          <w:lang w:val="lt-LT"/>
        </w:rPr>
        <w:t>Rokiškio Juozo Tumo-Vaižganto gimnazij</w:t>
      </w:r>
      <w:r w:rsidR="003C719C">
        <w:rPr>
          <w:sz w:val="24"/>
          <w:szCs w:val="24"/>
          <w:lang w:val="lt-LT"/>
        </w:rPr>
        <w:t>ai</w:t>
      </w:r>
      <w:r w:rsidR="00662077">
        <w:rPr>
          <w:sz w:val="24"/>
          <w:szCs w:val="24"/>
          <w:lang w:val="lt-LT"/>
        </w:rPr>
        <w:t xml:space="preserve"> </w:t>
      </w:r>
      <w:r w:rsidR="00992161" w:rsidRPr="00662077">
        <w:rPr>
          <w:sz w:val="24"/>
          <w:szCs w:val="24"/>
          <w:lang w:val="lt-LT"/>
        </w:rPr>
        <w:t xml:space="preserve">subsidija </w:t>
      </w:r>
      <w:r w:rsidR="00662077">
        <w:rPr>
          <w:rFonts w:ascii="Source Sans Pro" w:hAnsi="Source Sans Pro" w:cs="Arial"/>
          <w:sz w:val="24"/>
          <w:szCs w:val="24"/>
          <w:lang w:val="lt-LT"/>
        </w:rPr>
        <w:t xml:space="preserve">– </w:t>
      </w:r>
      <w:r w:rsidR="00992161" w:rsidRPr="00662077">
        <w:rPr>
          <w:sz w:val="24"/>
          <w:szCs w:val="24"/>
          <w:lang w:val="lt-LT"/>
        </w:rPr>
        <w:t xml:space="preserve">80 proc. nuo tinkamų išlaidų </w:t>
      </w:r>
      <w:r w:rsidR="00662077">
        <w:rPr>
          <w:sz w:val="24"/>
          <w:szCs w:val="24"/>
          <w:lang w:val="lt-LT"/>
        </w:rPr>
        <w:t>(</w:t>
      </w:r>
      <w:r w:rsidR="00992161" w:rsidRPr="00662077">
        <w:rPr>
          <w:sz w:val="24"/>
          <w:szCs w:val="24"/>
          <w:lang w:val="lt-LT"/>
        </w:rPr>
        <w:t xml:space="preserve">157 235,73 </w:t>
      </w:r>
      <w:proofErr w:type="spellStart"/>
      <w:r w:rsidR="00992161" w:rsidRPr="00662077">
        <w:rPr>
          <w:sz w:val="24"/>
          <w:szCs w:val="24"/>
          <w:lang w:val="lt-LT"/>
        </w:rPr>
        <w:t>Eur</w:t>
      </w:r>
      <w:proofErr w:type="spellEnd"/>
      <w:r w:rsidR="00662077">
        <w:rPr>
          <w:sz w:val="24"/>
          <w:szCs w:val="24"/>
          <w:lang w:val="lt-LT"/>
        </w:rPr>
        <w:t>)</w:t>
      </w:r>
      <w:r w:rsidR="00992161" w:rsidRPr="00662077">
        <w:rPr>
          <w:sz w:val="24"/>
          <w:szCs w:val="24"/>
          <w:lang w:val="lt-LT"/>
        </w:rPr>
        <w:t xml:space="preserve">, </w:t>
      </w:r>
      <w:r w:rsidR="00662077">
        <w:rPr>
          <w:sz w:val="24"/>
          <w:szCs w:val="24"/>
          <w:lang w:val="lt-LT"/>
        </w:rPr>
        <w:t xml:space="preserve">savivaldybės – </w:t>
      </w:r>
      <w:r w:rsidR="00992161" w:rsidRPr="00662077">
        <w:rPr>
          <w:sz w:val="24"/>
          <w:szCs w:val="24"/>
          <w:lang w:val="lt-LT"/>
        </w:rPr>
        <w:t>47 778,93Eur</w:t>
      </w:r>
      <w:r w:rsidR="003C719C">
        <w:rPr>
          <w:sz w:val="24"/>
          <w:szCs w:val="24"/>
          <w:lang w:val="lt-LT"/>
        </w:rPr>
        <w:t>; b</w:t>
      </w:r>
      <w:r w:rsidR="00992161" w:rsidRPr="00662077">
        <w:rPr>
          <w:sz w:val="24"/>
          <w:szCs w:val="24"/>
          <w:lang w:val="lt-LT"/>
        </w:rPr>
        <w:t xml:space="preserve">endra projekto </w:t>
      </w:r>
      <w:r w:rsidR="00662077">
        <w:rPr>
          <w:sz w:val="24"/>
          <w:szCs w:val="24"/>
          <w:lang w:val="lt-LT"/>
        </w:rPr>
        <w:t xml:space="preserve">suma </w:t>
      </w:r>
      <w:r w:rsidR="00662077">
        <w:rPr>
          <w:rFonts w:ascii="Source Sans Pro" w:hAnsi="Source Sans Pro" w:cs="Arial"/>
          <w:sz w:val="24"/>
          <w:szCs w:val="24"/>
          <w:lang w:val="lt-LT"/>
        </w:rPr>
        <w:t xml:space="preserve">– </w:t>
      </w:r>
      <w:r w:rsidR="00992161" w:rsidRPr="00662077">
        <w:rPr>
          <w:sz w:val="24"/>
          <w:szCs w:val="24"/>
          <w:lang w:val="lt-LT"/>
        </w:rPr>
        <w:t>205</w:t>
      </w:r>
      <w:r w:rsidR="00992161" w:rsidRPr="00662077">
        <w:rPr>
          <w:sz w:val="24"/>
          <w:szCs w:val="24"/>
          <w:lang w:val="it-CH"/>
        </w:rPr>
        <w:t xml:space="preserve">  014,66 Eur</w:t>
      </w:r>
      <w:r w:rsidR="003C719C">
        <w:rPr>
          <w:sz w:val="24"/>
          <w:szCs w:val="24"/>
          <w:lang w:val="it-CH"/>
        </w:rPr>
        <w:t>, iš kurių</w:t>
      </w:r>
      <w:r w:rsidR="00992161" w:rsidRPr="00662077">
        <w:rPr>
          <w:sz w:val="24"/>
          <w:szCs w:val="24"/>
          <w:lang w:val="it-CH"/>
        </w:rPr>
        <w:t xml:space="preserve"> netinkamos finansuoti išlaidos su PVM </w:t>
      </w:r>
      <w:r w:rsidR="003C719C">
        <w:rPr>
          <w:rFonts w:ascii="Source Sans Pro" w:hAnsi="Source Sans Pro" w:cs="Arial"/>
          <w:sz w:val="24"/>
          <w:szCs w:val="24"/>
          <w:lang w:val="lt-LT"/>
        </w:rPr>
        <w:t xml:space="preserve">– </w:t>
      </w:r>
      <w:r w:rsidR="00992161" w:rsidRPr="00662077">
        <w:rPr>
          <w:sz w:val="24"/>
          <w:szCs w:val="24"/>
          <w:lang w:val="it-CH"/>
        </w:rPr>
        <w:t>8 470,0 Eur</w:t>
      </w:r>
      <w:r w:rsidR="003C719C">
        <w:rPr>
          <w:sz w:val="24"/>
          <w:szCs w:val="24"/>
          <w:lang w:val="it-CH"/>
        </w:rPr>
        <w:t>;</w:t>
      </w:r>
    </w:p>
    <w:p w14:paraId="4B3DD84D" w14:textId="0929300E" w:rsidR="007B4AA2" w:rsidRPr="00662077" w:rsidRDefault="00992161" w:rsidP="00662077">
      <w:pPr>
        <w:shd w:val="clear" w:color="auto" w:fill="FFFFFF"/>
        <w:ind w:firstLine="720"/>
        <w:jc w:val="both"/>
        <w:rPr>
          <w:sz w:val="24"/>
          <w:szCs w:val="24"/>
          <w:lang w:val="it-CH"/>
        </w:rPr>
      </w:pPr>
      <w:r w:rsidRPr="00662077">
        <w:rPr>
          <w:sz w:val="24"/>
          <w:szCs w:val="24"/>
          <w:lang w:val="it-CH"/>
        </w:rPr>
        <w:t>V</w:t>
      </w:r>
      <w:r w:rsidR="00A8410E" w:rsidRPr="00662077">
        <w:rPr>
          <w:sz w:val="24"/>
          <w:szCs w:val="24"/>
          <w:lang w:val="it-CH"/>
        </w:rPr>
        <w:t>š</w:t>
      </w:r>
      <w:r w:rsidRPr="00662077">
        <w:rPr>
          <w:sz w:val="24"/>
          <w:szCs w:val="24"/>
          <w:lang w:val="it-CH"/>
        </w:rPr>
        <w:t xml:space="preserve">Į </w:t>
      </w:r>
      <w:r w:rsidR="00A8410E" w:rsidRPr="00662077">
        <w:rPr>
          <w:sz w:val="24"/>
          <w:szCs w:val="24"/>
          <w:lang w:val="it-CH"/>
        </w:rPr>
        <w:t xml:space="preserve">Rokiškio pirminės asmens sveikatos priežiūros </w:t>
      </w:r>
      <w:r w:rsidR="003C719C">
        <w:rPr>
          <w:sz w:val="24"/>
          <w:szCs w:val="24"/>
          <w:lang w:val="it-CH"/>
        </w:rPr>
        <w:t>centrui</w:t>
      </w:r>
      <w:r w:rsidRPr="00662077">
        <w:rPr>
          <w:sz w:val="24"/>
          <w:szCs w:val="24"/>
          <w:lang w:val="it-CH"/>
        </w:rPr>
        <w:t xml:space="preserve"> subsidija </w:t>
      </w:r>
      <w:r w:rsidR="003C719C">
        <w:rPr>
          <w:rFonts w:ascii="Source Sans Pro" w:hAnsi="Source Sans Pro" w:cs="Arial"/>
          <w:sz w:val="24"/>
          <w:szCs w:val="24"/>
          <w:lang w:val="lt-LT"/>
        </w:rPr>
        <w:t xml:space="preserve">– </w:t>
      </w:r>
      <w:r w:rsidRPr="00662077">
        <w:rPr>
          <w:sz w:val="24"/>
          <w:szCs w:val="24"/>
          <w:lang w:val="it-CH"/>
        </w:rPr>
        <w:t xml:space="preserve">80 proc. nuo tinkamų išlaidų </w:t>
      </w:r>
      <w:r w:rsidR="003C719C">
        <w:rPr>
          <w:sz w:val="24"/>
          <w:szCs w:val="24"/>
          <w:lang w:val="it-CH"/>
        </w:rPr>
        <w:t>(</w:t>
      </w:r>
      <w:r w:rsidRPr="00662077">
        <w:rPr>
          <w:sz w:val="24"/>
          <w:szCs w:val="24"/>
          <w:lang w:val="it-CH"/>
        </w:rPr>
        <w:t>62 932,36 Eur</w:t>
      </w:r>
      <w:r w:rsidR="003C719C">
        <w:rPr>
          <w:sz w:val="24"/>
          <w:szCs w:val="24"/>
          <w:lang w:val="it-CH"/>
        </w:rPr>
        <w:t>)</w:t>
      </w:r>
      <w:r w:rsidRPr="00662077">
        <w:rPr>
          <w:sz w:val="24"/>
          <w:szCs w:val="24"/>
          <w:lang w:val="it-CH"/>
        </w:rPr>
        <w:t xml:space="preserve">, </w:t>
      </w:r>
      <w:r w:rsidR="003C719C">
        <w:rPr>
          <w:sz w:val="24"/>
          <w:szCs w:val="24"/>
          <w:lang w:val="it-CH"/>
        </w:rPr>
        <w:t xml:space="preserve">savivaldybės </w:t>
      </w:r>
      <w:r w:rsidR="003C719C">
        <w:rPr>
          <w:rFonts w:ascii="Source Sans Pro" w:hAnsi="Source Sans Pro" w:cs="Arial"/>
          <w:sz w:val="24"/>
          <w:szCs w:val="24"/>
          <w:lang w:val="lt-LT"/>
        </w:rPr>
        <w:t xml:space="preserve">– </w:t>
      </w:r>
      <w:r w:rsidRPr="00662077">
        <w:rPr>
          <w:sz w:val="24"/>
          <w:szCs w:val="24"/>
          <w:lang w:val="it-CH"/>
        </w:rPr>
        <w:t> 968,09 Eur</w:t>
      </w:r>
      <w:r w:rsidR="003C719C">
        <w:rPr>
          <w:sz w:val="24"/>
          <w:szCs w:val="24"/>
          <w:lang w:val="it-CH"/>
        </w:rPr>
        <w:t>; b</w:t>
      </w:r>
      <w:r w:rsidRPr="00662077">
        <w:rPr>
          <w:sz w:val="24"/>
          <w:szCs w:val="24"/>
          <w:lang w:val="it-CH"/>
        </w:rPr>
        <w:t xml:space="preserve">endra projekto </w:t>
      </w:r>
      <w:r w:rsidR="003C719C">
        <w:rPr>
          <w:sz w:val="24"/>
          <w:szCs w:val="24"/>
          <w:lang w:val="it-CH"/>
        </w:rPr>
        <w:t xml:space="preserve">suma </w:t>
      </w:r>
      <w:r w:rsidR="003C719C">
        <w:rPr>
          <w:rFonts w:ascii="Source Sans Pro" w:hAnsi="Source Sans Pro" w:cs="Arial"/>
          <w:sz w:val="24"/>
          <w:szCs w:val="24"/>
          <w:lang w:val="lt-LT"/>
        </w:rPr>
        <w:t xml:space="preserve">– </w:t>
      </w:r>
      <w:r w:rsidRPr="00662077">
        <w:rPr>
          <w:sz w:val="24"/>
          <w:szCs w:val="24"/>
          <w:lang w:val="it-CH"/>
        </w:rPr>
        <w:t>82 900,45 Eur</w:t>
      </w:r>
      <w:r w:rsidR="003C719C">
        <w:rPr>
          <w:sz w:val="24"/>
          <w:szCs w:val="24"/>
          <w:lang w:val="it-CH"/>
        </w:rPr>
        <w:t xml:space="preserve">, iš kurių </w:t>
      </w:r>
      <w:r w:rsidRPr="00662077">
        <w:rPr>
          <w:sz w:val="24"/>
          <w:szCs w:val="24"/>
          <w:lang w:val="it-CH"/>
        </w:rPr>
        <w:t xml:space="preserve">netinkamos finansuoti išlaidos su PVM </w:t>
      </w:r>
      <w:r w:rsidR="003C719C">
        <w:rPr>
          <w:rFonts w:ascii="Source Sans Pro" w:hAnsi="Source Sans Pro" w:cs="Arial"/>
          <w:sz w:val="24"/>
          <w:szCs w:val="24"/>
          <w:lang w:val="lt-LT"/>
        </w:rPr>
        <w:t>–</w:t>
      </w:r>
      <w:r w:rsidRPr="00662077">
        <w:rPr>
          <w:sz w:val="24"/>
          <w:szCs w:val="24"/>
          <w:lang w:val="it-CH"/>
        </w:rPr>
        <w:t> 4235,00 Eur</w:t>
      </w:r>
      <w:r w:rsidR="003C719C">
        <w:rPr>
          <w:sz w:val="24"/>
          <w:szCs w:val="24"/>
          <w:lang w:val="it-CH"/>
        </w:rPr>
        <w:t>;</w:t>
      </w:r>
    </w:p>
    <w:p w14:paraId="05D6B41A" w14:textId="6C252822" w:rsidR="00992161" w:rsidRPr="00662077" w:rsidRDefault="00A8410E" w:rsidP="00662077">
      <w:pPr>
        <w:shd w:val="clear" w:color="auto" w:fill="FFFFFF"/>
        <w:ind w:firstLine="720"/>
        <w:jc w:val="both"/>
        <w:rPr>
          <w:sz w:val="24"/>
          <w:szCs w:val="24"/>
          <w:lang w:val="it-CH"/>
        </w:rPr>
      </w:pPr>
      <w:r w:rsidRPr="00662077">
        <w:rPr>
          <w:sz w:val="24"/>
          <w:szCs w:val="24"/>
          <w:lang w:val="it-CH"/>
        </w:rPr>
        <w:t>Vš</w:t>
      </w:r>
      <w:r w:rsidR="00992161" w:rsidRPr="00662077">
        <w:rPr>
          <w:sz w:val="24"/>
          <w:szCs w:val="24"/>
          <w:lang w:val="it-CH"/>
        </w:rPr>
        <w:t xml:space="preserve">Į </w:t>
      </w:r>
      <w:r w:rsidRPr="00662077">
        <w:rPr>
          <w:sz w:val="24"/>
          <w:szCs w:val="24"/>
          <w:lang w:val="it-CH"/>
        </w:rPr>
        <w:t xml:space="preserve">Rokiškio </w:t>
      </w:r>
      <w:r w:rsidR="003C719C">
        <w:rPr>
          <w:sz w:val="24"/>
          <w:szCs w:val="24"/>
          <w:lang w:val="it-CH"/>
        </w:rPr>
        <w:t>rajono ligoninei</w:t>
      </w:r>
      <w:r w:rsidRPr="00662077">
        <w:rPr>
          <w:sz w:val="24"/>
          <w:szCs w:val="24"/>
          <w:lang w:val="it-CH"/>
        </w:rPr>
        <w:t xml:space="preserve"> </w:t>
      </w:r>
      <w:r w:rsidR="00992161" w:rsidRPr="00662077">
        <w:rPr>
          <w:sz w:val="24"/>
          <w:szCs w:val="24"/>
          <w:lang w:val="it-CH"/>
        </w:rPr>
        <w:t xml:space="preserve">subsidija </w:t>
      </w:r>
      <w:r w:rsidR="003C719C">
        <w:rPr>
          <w:rFonts w:ascii="Source Sans Pro" w:hAnsi="Source Sans Pro" w:cs="Arial"/>
          <w:sz w:val="24"/>
          <w:szCs w:val="24"/>
          <w:lang w:val="lt-LT"/>
        </w:rPr>
        <w:t xml:space="preserve">– </w:t>
      </w:r>
      <w:r w:rsidR="00992161" w:rsidRPr="00662077">
        <w:rPr>
          <w:sz w:val="24"/>
          <w:szCs w:val="24"/>
          <w:lang w:val="it-CH"/>
        </w:rPr>
        <w:t xml:space="preserve">80 proc. nuo tinkamų išlaidų </w:t>
      </w:r>
      <w:r w:rsidR="003C719C">
        <w:rPr>
          <w:sz w:val="24"/>
          <w:szCs w:val="24"/>
          <w:lang w:val="it-CH"/>
        </w:rPr>
        <w:t>(</w:t>
      </w:r>
      <w:r w:rsidR="00992161" w:rsidRPr="00662077">
        <w:rPr>
          <w:sz w:val="24"/>
          <w:szCs w:val="24"/>
          <w:lang w:val="it-CH"/>
        </w:rPr>
        <w:t>83 937,26  Eur</w:t>
      </w:r>
      <w:r w:rsidR="003C719C">
        <w:rPr>
          <w:sz w:val="24"/>
          <w:szCs w:val="24"/>
          <w:lang w:val="it-CH"/>
        </w:rPr>
        <w:t>)</w:t>
      </w:r>
      <w:r w:rsidR="00992161" w:rsidRPr="00662077">
        <w:rPr>
          <w:sz w:val="24"/>
          <w:szCs w:val="24"/>
          <w:lang w:val="it-CH"/>
        </w:rPr>
        <w:t xml:space="preserve">, </w:t>
      </w:r>
      <w:r w:rsidR="003C719C">
        <w:rPr>
          <w:sz w:val="24"/>
          <w:szCs w:val="24"/>
          <w:lang w:val="it-CH"/>
        </w:rPr>
        <w:t xml:space="preserve">savivaldybės </w:t>
      </w:r>
      <w:r w:rsidR="003C719C">
        <w:rPr>
          <w:rFonts w:ascii="Source Sans Pro" w:hAnsi="Source Sans Pro" w:cs="Arial"/>
          <w:sz w:val="24"/>
          <w:szCs w:val="24"/>
          <w:lang w:val="lt-LT"/>
        </w:rPr>
        <w:t>–</w:t>
      </w:r>
      <w:r w:rsidR="00992161" w:rsidRPr="00662077">
        <w:rPr>
          <w:sz w:val="24"/>
          <w:szCs w:val="24"/>
          <w:lang w:val="it-CH"/>
        </w:rPr>
        <w:t xml:space="preserve"> 25 219,31 Eur</w:t>
      </w:r>
      <w:r w:rsidR="003C719C">
        <w:rPr>
          <w:sz w:val="24"/>
          <w:szCs w:val="24"/>
          <w:lang w:val="it-CH"/>
        </w:rPr>
        <w:t>; b</w:t>
      </w:r>
      <w:r w:rsidR="00992161" w:rsidRPr="00662077">
        <w:rPr>
          <w:sz w:val="24"/>
          <w:szCs w:val="24"/>
          <w:lang w:val="it-CH"/>
        </w:rPr>
        <w:t xml:space="preserve">endra projekto </w:t>
      </w:r>
      <w:r w:rsidR="003C719C">
        <w:rPr>
          <w:sz w:val="24"/>
          <w:szCs w:val="24"/>
          <w:lang w:val="it-CH"/>
        </w:rPr>
        <w:t xml:space="preserve">suma </w:t>
      </w:r>
      <w:r w:rsidR="003C719C">
        <w:rPr>
          <w:rFonts w:ascii="Source Sans Pro" w:hAnsi="Source Sans Pro" w:cs="Arial"/>
          <w:sz w:val="24"/>
          <w:szCs w:val="24"/>
          <w:lang w:val="lt-LT"/>
        </w:rPr>
        <w:t xml:space="preserve">– </w:t>
      </w:r>
      <w:r w:rsidR="00992161" w:rsidRPr="00662077">
        <w:rPr>
          <w:sz w:val="24"/>
          <w:szCs w:val="24"/>
          <w:lang w:val="it-CH"/>
        </w:rPr>
        <w:t>109 156,57</w:t>
      </w:r>
      <w:r w:rsidRPr="00662077">
        <w:rPr>
          <w:sz w:val="24"/>
          <w:szCs w:val="24"/>
          <w:lang w:val="it-CH"/>
        </w:rPr>
        <w:t xml:space="preserve"> </w:t>
      </w:r>
      <w:r w:rsidR="00992161" w:rsidRPr="00662077">
        <w:rPr>
          <w:sz w:val="24"/>
          <w:szCs w:val="24"/>
          <w:lang w:val="it-CH"/>
        </w:rPr>
        <w:t>Eur</w:t>
      </w:r>
      <w:r w:rsidR="003C719C">
        <w:rPr>
          <w:sz w:val="24"/>
          <w:szCs w:val="24"/>
          <w:lang w:val="it-CH"/>
        </w:rPr>
        <w:t>, iš kurių</w:t>
      </w:r>
      <w:r w:rsidR="00992161" w:rsidRPr="00662077">
        <w:rPr>
          <w:sz w:val="24"/>
          <w:szCs w:val="24"/>
          <w:lang w:val="it-CH"/>
        </w:rPr>
        <w:t xml:space="preserve"> netinkamos finansuoti išlaidos su PVM </w:t>
      </w:r>
      <w:r w:rsidR="003C719C">
        <w:rPr>
          <w:rFonts w:ascii="Source Sans Pro" w:hAnsi="Source Sans Pro" w:cs="Arial"/>
          <w:sz w:val="24"/>
          <w:szCs w:val="24"/>
          <w:lang w:val="lt-LT"/>
        </w:rPr>
        <w:t xml:space="preserve">– </w:t>
      </w:r>
      <w:r w:rsidR="00992161" w:rsidRPr="00662077">
        <w:rPr>
          <w:sz w:val="24"/>
          <w:szCs w:val="24"/>
          <w:lang w:val="it-CH"/>
        </w:rPr>
        <w:t>4 235,00Eur.</w:t>
      </w:r>
    </w:p>
    <w:p w14:paraId="05D6B41D" w14:textId="0D814A9E" w:rsidR="00992161" w:rsidRPr="00662077" w:rsidRDefault="003C719C" w:rsidP="00662077">
      <w:pPr>
        <w:shd w:val="clear" w:color="auto" w:fill="FFFFFF"/>
        <w:jc w:val="both"/>
        <w:rPr>
          <w:b/>
          <w:sz w:val="24"/>
          <w:szCs w:val="24"/>
          <w:lang w:val="it-CH"/>
        </w:rPr>
      </w:pPr>
      <w:r>
        <w:rPr>
          <w:b/>
          <w:sz w:val="24"/>
          <w:szCs w:val="24"/>
          <w:lang w:val="it-CH"/>
        </w:rPr>
        <w:tab/>
      </w:r>
      <w:r w:rsidR="00A8410E" w:rsidRPr="00662077">
        <w:rPr>
          <w:b/>
          <w:sz w:val="24"/>
          <w:szCs w:val="24"/>
          <w:lang w:val="it-CH"/>
        </w:rPr>
        <w:t>Iš viso</w:t>
      </w:r>
      <w:r w:rsidR="00992161" w:rsidRPr="00662077">
        <w:rPr>
          <w:b/>
          <w:sz w:val="24"/>
          <w:szCs w:val="24"/>
          <w:lang w:val="it-CH"/>
        </w:rPr>
        <w:t xml:space="preserve"> bendra visų </w:t>
      </w:r>
      <w:r w:rsidR="00A8410E" w:rsidRPr="00662077">
        <w:rPr>
          <w:b/>
          <w:sz w:val="24"/>
          <w:szCs w:val="24"/>
          <w:lang w:val="it-CH"/>
        </w:rPr>
        <w:t>tr</w:t>
      </w:r>
      <w:r>
        <w:rPr>
          <w:b/>
          <w:sz w:val="24"/>
          <w:szCs w:val="24"/>
          <w:lang w:val="it-CH"/>
        </w:rPr>
        <w:t>i</w:t>
      </w:r>
      <w:r w:rsidR="00A8410E" w:rsidRPr="00662077">
        <w:rPr>
          <w:b/>
          <w:sz w:val="24"/>
          <w:szCs w:val="24"/>
          <w:lang w:val="it-CH"/>
        </w:rPr>
        <w:t xml:space="preserve">jų </w:t>
      </w:r>
      <w:r w:rsidR="00992161" w:rsidRPr="00662077">
        <w:rPr>
          <w:b/>
          <w:sz w:val="24"/>
          <w:szCs w:val="24"/>
          <w:lang w:val="it-CH"/>
        </w:rPr>
        <w:t>projektų vertė būtų 397 071,68 Eur</w:t>
      </w:r>
      <w:r>
        <w:rPr>
          <w:b/>
          <w:sz w:val="24"/>
          <w:szCs w:val="24"/>
          <w:lang w:val="it-CH"/>
        </w:rPr>
        <w:t xml:space="preserve">, </w:t>
      </w:r>
      <w:r w:rsidR="00992161" w:rsidRPr="00662077">
        <w:rPr>
          <w:b/>
          <w:sz w:val="24"/>
          <w:szCs w:val="24"/>
          <w:lang w:val="it-CH"/>
        </w:rPr>
        <w:t xml:space="preserve">80 proc. subsidija </w:t>
      </w:r>
      <w:r>
        <w:rPr>
          <w:rFonts w:ascii="Source Sans Pro" w:hAnsi="Source Sans Pro" w:cs="Arial"/>
          <w:sz w:val="24"/>
          <w:szCs w:val="24"/>
          <w:lang w:val="lt-LT"/>
        </w:rPr>
        <w:t xml:space="preserve">– </w:t>
      </w:r>
      <w:r w:rsidR="00992161" w:rsidRPr="00662077">
        <w:rPr>
          <w:b/>
          <w:sz w:val="24"/>
          <w:szCs w:val="24"/>
          <w:lang w:val="it-CH"/>
        </w:rPr>
        <w:t>304 105,35 Eur,</w:t>
      </w:r>
      <w:r>
        <w:rPr>
          <w:b/>
          <w:sz w:val="24"/>
          <w:szCs w:val="24"/>
          <w:lang w:val="it-CH"/>
        </w:rPr>
        <w:t xml:space="preserve"> savivaldybės </w:t>
      </w:r>
      <w:r w:rsidR="00992161" w:rsidRPr="00662077">
        <w:rPr>
          <w:b/>
          <w:sz w:val="24"/>
          <w:szCs w:val="24"/>
          <w:lang w:val="it-CH"/>
        </w:rPr>
        <w:t>prisidėjimas</w:t>
      </w:r>
      <w:r w:rsidR="00C41E31" w:rsidRPr="00662077">
        <w:rPr>
          <w:b/>
          <w:sz w:val="24"/>
          <w:szCs w:val="24"/>
          <w:lang w:val="it-CH"/>
        </w:rPr>
        <w:t>,</w:t>
      </w:r>
      <w:r w:rsidR="00992161" w:rsidRPr="00662077">
        <w:rPr>
          <w:b/>
          <w:sz w:val="24"/>
          <w:szCs w:val="24"/>
          <w:lang w:val="it-CH"/>
        </w:rPr>
        <w:t xml:space="preserve"> jei būtų patvirtintos paraiškos</w:t>
      </w:r>
      <w:r>
        <w:rPr>
          <w:b/>
          <w:sz w:val="24"/>
          <w:szCs w:val="24"/>
          <w:lang w:val="it-CH"/>
        </w:rPr>
        <w:t xml:space="preserve">, </w:t>
      </w:r>
      <w:r>
        <w:rPr>
          <w:rFonts w:ascii="Source Sans Pro" w:hAnsi="Source Sans Pro" w:cs="Arial"/>
          <w:sz w:val="24"/>
          <w:szCs w:val="24"/>
          <w:lang w:val="lt-LT"/>
        </w:rPr>
        <w:t>–</w:t>
      </w:r>
      <w:r w:rsidR="00992161" w:rsidRPr="00662077">
        <w:rPr>
          <w:b/>
          <w:sz w:val="24"/>
          <w:szCs w:val="24"/>
          <w:lang w:val="it-CH"/>
        </w:rPr>
        <w:t xml:space="preserve"> 92 966,33 Eur. </w:t>
      </w:r>
    </w:p>
    <w:p w14:paraId="05D6B41E" w14:textId="3074B143" w:rsidR="00992161" w:rsidRPr="00662077" w:rsidRDefault="00992161" w:rsidP="00662077">
      <w:pPr>
        <w:ind w:firstLine="720"/>
        <w:jc w:val="both"/>
        <w:rPr>
          <w:sz w:val="24"/>
          <w:szCs w:val="24"/>
          <w:lang w:val="it-CH"/>
        </w:rPr>
      </w:pPr>
      <w:r w:rsidRPr="00662077">
        <w:rPr>
          <w:sz w:val="24"/>
          <w:szCs w:val="24"/>
          <w:lang w:val="it-CH"/>
        </w:rPr>
        <w:t>Šiuo metu šios paraiškos yra įtrauktos į rezervinį sąrašą, bet nevertinamos</w:t>
      </w:r>
      <w:r w:rsidR="003C719C">
        <w:rPr>
          <w:sz w:val="24"/>
          <w:szCs w:val="24"/>
          <w:lang w:val="it-CH"/>
        </w:rPr>
        <w:t>. S</w:t>
      </w:r>
      <w:r w:rsidRPr="00662077">
        <w:rPr>
          <w:sz w:val="24"/>
          <w:szCs w:val="24"/>
          <w:lang w:val="it-CH"/>
        </w:rPr>
        <w:t xml:space="preserve">prendimas skirti finansavimui priimamos bus tuo atveju, jei pateiktos pagrindiniame sąraše paraiškos projektų vertinimui bus atmestos dėl sumažėjusios prašomos sumos subsidijų dydžio ar patys pareiškėjai atsiims paraiškas ar dėl kitų priežasčių joms </w:t>
      </w:r>
      <w:r w:rsidR="003C719C">
        <w:rPr>
          <w:sz w:val="24"/>
          <w:szCs w:val="24"/>
          <w:lang w:val="it-CH"/>
        </w:rPr>
        <w:t>negalės</w:t>
      </w:r>
      <w:r w:rsidRPr="00662077">
        <w:rPr>
          <w:sz w:val="24"/>
          <w:szCs w:val="24"/>
          <w:lang w:val="it-CH"/>
        </w:rPr>
        <w:t xml:space="preserve"> būti </w:t>
      </w:r>
      <w:r w:rsidR="003C719C">
        <w:rPr>
          <w:sz w:val="24"/>
          <w:szCs w:val="24"/>
          <w:lang w:val="it-CH"/>
        </w:rPr>
        <w:t>skirtas</w:t>
      </w:r>
      <w:r w:rsidRPr="00662077">
        <w:rPr>
          <w:sz w:val="24"/>
          <w:szCs w:val="24"/>
          <w:lang w:val="it-CH"/>
        </w:rPr>
        <w:t xml:space="preserve"> finansavimas.   </w:t>
      </w:r>
    </w:p>
    <w:p w14:paraId="05D6B420" w14:textId="77777777" w:rsidR="00A65DD4" w:rsidRPr="00662077" w:rsidRDefault="00A65DD4" w:rsidP="00662077">
      <w:pPr>
        <w:autoSpaceDE w:val="0"/>
        <w:autoSpaceDN w:val="0"/>
        <w:adjustRightInd w:val="0"/>
        <w:jc w:val="both"/>
        <w:rPr>
          <w:sz w:val="24"/>
          <w:szCs w:val="24"/>
          <w:lang w:val="lt-LT"/>
        </w:rPr>
      </w:pPr>
      <w:r w:rsidRPr="00662077">
        <w:rPr>
          <w:sz w:val="24"/>
          <w:szCs w:val="24"/>
          <w:lang w:val="lt-LT" w:eastAsia="en-US"/>
        </w:rPr>
        <w:t xml:space="preserve"> </w:t>
      </w:r>
      <w:r w:rsidRPr="00662077">
        <w:rPr>
          <w:b/>
          <w:bCs/>
          <w:sz w:val="24"/>
          <w:szCs w:val="24"/>
          <w:lang w:val="lt-LT"/>
        </w:rPr>
        <w:tab/>
        <w:t xml:space="preserve">Suderinamumas su Lietuvos Respublikos galiojančiais teisės norminiais aktais. </w:t>
      </w:r>
      <w:r w:rsidRPr="00662077">
        <w:rPr>
          <w:sz w:val="24"/>
          <w:szCs w:val="24"/>
          <w:lang w:val="lt-LT"/>
        </w:rPr>
        <w:t>Projektas neprieštarauja galiojantiems teisės aktams.</w:t>
      </w:r>
    </w:p>
    <w:p w14:paraId="05D6B421" w14:textId="30ED4A89" w:rsidR="00A65DD4" w:rsidRPr="00662077" w:rsidRDefault="00A65DD4" w:rsidP="00662077">
      <w:pPr>
        <w:jc w:val="both"/>
        <w:rPr>
          <w:sz w:val="24"/>
          <w:szCs w:val="24"/>
          <w:lang w:val="lt-LT" w:eastAsia="en-US"/>
        </w:rPr>
      </w:pPr>
      <w:r w:rsidRPr="00662077">
        <w:rPr>
          <w:b/>
          <w:sz w:val="24"/>
          <w:szCs w:val="24"/>
          <w:lang w:val="lt-LT" w:eastAsia="en-US"/>
        </w:rPr>
        <w:tab/>
        <w:t xml:space="preserve">Antikorupcinis vertinimas. </w:t>
      </w:r>
      <w:r w:rsidRPr="00662077">
        <w:rPr>
          <w:sz w:val="24"/>
          <w:szCs w:val="24"/>
          <w:lang w:val="lt-LT" w:eastAsia="en-US"/>
        </w:rPr>
        <w:t xml:space="preserve">Teisės akte nenumatoma reguliuoti visuomeninių santykių, susijusių su LR </w:t>
      </w:r>
      <w:r w:rsidR="003C719C">
        <w:rPr>
          <w:sz w:val="24"/>
          <w:szCs w:val="24"/>
          <w:lang w:val="lt-LT" w:eastAsia="en-US"/>
        </w:rPr>
        <w:t>korupcijos</w:t>
      </w:r>
      <w:r w:rsidRPr="00662077">
        <w:rPr>
          <w:sz w:val="24"/>
          <w:szCs w:val="24"/>
          <w:lang w:val="lt-LT" w:eastAsia="en-US"/>
        </w:rPr>
        <w:t xml:space="preserve"> prevencijos įstatymo 8 str. 1 d. numatytais veiksniais, todėl teisės aktas nevertintinas antikorupciniu požiūriu. </w:t>
      </w:r>
    </w:p>
    <w:p w14:paraId="05D6B422" w14:textId="77777777" w:rsidR="00A65DD4" w:rsidRPr="00662077" w:rsidRDefault="00A65DD4" w:rsidP="00662077">
      <w:pPr>
        <w:jc w:val="both"/>
        <w:rPr>
          <w:sz w:val="24"/>
          <w:szCs w:val="24"/>
          <w:lang w:val="lt-LT"/>
        </w:rPr>
      </w:pPr>
    </w:p>
    <w:p w14:paraId="05D6B424" w14:textId="77777777" w:rsidR="00A65DD4" w:rsidRPr="00662077" w:rsidRDefault="00A65DD4" w:rsidP="00662077">
      <w:pPr>
        <w:jc w:val="both"/>
        <w:rPr>
          <w:sz w:val="24"/>
          <w:szCs w:val="24"/>
          <w:lang w:val="lt-LT" w:eastAsia="en-US"/>
        </w:rPr>
      </w:pPr>
      <w:r w:rsidRPr="00662077">
        <w:rPr>
          <w:sz w:val="24"/>
          <w:szCs w:val="24"/>
          <w:lang w:val="lt-LT" w:eastAsia="en-US"/>
        </w:rPr>
        <w:t>Strateginio planavimo ir investicijų skyriaus vyr. specialistė</w:t>
      </w:r>
      <w:r w:rsidRPr="00662077">
        <w:rPr>
          <w:sz w:val="24"/>
          <w:szCs w:val="24"/>
          <w:lang w:val="lt-LT" w:eastAsia="en-US"/>
        </w:rPr>
        <w:tab/>
      </w:r>
      <w:r w:rsidRPr="00662077">
        <w:rPr>
          <w:sz w:val="24"/>
          <w:szCs w:val="24"/>
          <w:lang w:val="lt-LT" w:eastAsia="en-US"/>
        </w:rPr>
        <w:tab/>
      </w:r>
      <w:r w:rsidRPr="00662077">
        <w:rPr>
          <w:sz w:val="24"/>
          <w:szCs w:val="24"/>
          <w:lang w:val="lt-LT" w:eastAsia="en-US"/>
        </w:rPr>
        <w:tab/>
        <w:t xml:space="preserve">Gražina Švanienė </w:t>
      </w:r>
    </w:p>
    <w:p w14:paraId="05D6B425" w14:textId="77777777" w:rsidR="00852279" w:rsidRPr="00662077" w:rsidRDefault="00852279" w:rsidP="00662077">
      <w:pPr>
        <w:jc w:val="both"/>
        <w:rPr>
          <w:sz w:val="24"/>
          <w:szCs w:val="24"/>
          <w:lang w:val="lt-LT" w:eastAsia="en-US"/>
        </w:rPr>
      </w:pPr>
    </w:p>
    <w:sectPr w:rsidR="00852279" w:rsidRPr="00662077"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C22E" w14:textId="77777777" w:rsidR="007E3DCC" w:rsidRDefault="007E3DCC">
      <w:r>
        <w:separator/>
      </w:r>
    </w:p>
  </w:endnote>
  <w:endnote w:type="continuationSeparator" w:id="0">
    <w:p w14:paraId="577230F9" w14:textId="77777777" w:rsidR="007E3DCC" w:rsidRDefault="007E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C088E" w14:textId="77777777" w:rsidR="007E3DCC" w:rsidRDefault="007E3DCC">
      <w:r>
        <w:separator/>
      </w:r>
    </w:p>
  </w:footnote>
  <w:footnote w:type="continuationSeparator" w:id="0">
    <w:p w14:paraId="6489C7BF" w14:textId="77777777" w:rsidR="007E3DCC" w:rsidRDefault="007E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42A" w14:textId="77777777" w:rsidR="00EB1BFB" w:rsidRDefault="00B52CC9" w:rsidP="00EB1BFB">
    <w:pPr>
      <w:framePr w:h="0" w:hSpace="180" w:wrap="around" w:vAnchor="text" w:hAnchor="page" w:x="5905" w:y="12"/>
    </w:pPr>
    <w:r>
      <w:rPr>
        <w:noProof/>
        <w:lang w:val="en-GB" w:eastAsia="en-GB"/>
      </w:rPr>
      <w:drawing>
        <wp:inline distT="0" distB="0" distL="0" distR="0" wp14:anchorId="05D6B433" wp14:editId="05D6B43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D6B42B" w14:textId="77777777" w:rsidR="00EB1BFB" w:rsidRDefault="005F6539" w:rsidP="005F6539">
    <w:pPr>
      <w:tabs>
        <w:tab w:val="left" w:pos="8220"/>
      </w:tabs>
    </w:pPr>
    <w:r>
      <w:tab/>
    </w:r>
    <w:proofErr w:type="spellStart"/>
    <w:r>
      <w:t>Projektas</w:t>
    </w:r>
    <w:proofErr w:type="spellEnd"/>
  </w:p>
  <w:p w14:paraId="05D6B42C" w14:textId="77777777" w:rsidR="00EB1BFB" w:rsidRDefault="00EB1BFB" w:rsidP="00EB1BFB"/>
  <w:p w14:paraId="05D6B42D" w14:textId="77777777" w:rsidR="00EB1BFB" w:rsidRDefault="00EB1BFB" w:rsidP="00EB1BFB"/>
  <w:p w14:paraId="05D6B42E" w14:textId="77777777" w:rsidR="00EB1BFB" w:rsidRDefault="00EB1BFB" w:rsidP="00EB1BFB">
    <w:pPr>
      <w:rPr>
        <w:rFonts w:ascii="TimesLT" w:hAnsi="TimesLT"/>
        <w:b/>
        <w:sz w:val="24"/>
      </w:rPr>
    </w:pPr>
    <w:r>
      <w:rPr>
        <w:rFonts w:ascii="TimesLT" w:hAnsi="TimesLT"/>
        <w:b/>
        <w:sz w:val="24"/>
      </w:rPr>
      <w:t xml:space="preserve">          </w:t>
    </w:r>
  </w:p>
  <w:p w14:paraId="05D6B42F" w14:textId="77777777" w:rsidR="00EB1BFB" w:rsidRDefault="00EB1BFB" w:rsidP="00EB1BFB">
    <w:pPr>
      <w:rPr>
        <w:rFonts w:ascii="TimesLT" w:hAnsi="TimesLT"/>
        <w:b/>
        <w:sz w:val="24"/>
      </w:rPr>
    </w:pPr>
  </w:p>
  <w:p w14:paraId="05D6B430"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5D6B431" w14:textId="77777777" w:rsidR="00EB1BFB" w:rsidRDefault="00EB1BFB" w:rsidP="00EB1BFB">
    <w:pPr>
      <w:jc w:val="center"/>
      <w:rPr>
        <w:b/>
        <w:sz w:val="26"/>
      </w:rPr>
    </w:pPr>
  </w:p>
  <w:p w14:paraId="05D6B432"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8">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206"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4293"/>
    <w:rsid w:val="000661B1"/>
    <w:rsid w:val="000738EA"/>
    <w:rsid w:val="000A5435"/>
    <w:rsid w:val="000B5E9E"/>
    <w:rsid w:val="000D5DBA"/>
    <w:rsid w:val="001059F4"/>
    <w:rsid w:val="001125A3"/>
    <w:rsid w:val="00113C20"/>
    <w:rsid w:val="00120191"/>
    <w:rsid w:val="001A0556"/>
    <w:rsid w:val="001A54FC"/>
    <w:rsid w:val="001E3F7D"/>
    <w:rsid w:val="001E755B"/>
    <w:rsid w:val="002527E0"/>
    <w:rsid w:val="00343B91"/>
    <w:rsid w:val="003578E2"/>
    <w:rsid w:val="00366803"/>
    <w:rsid w:val="0039585D"/>
    <w:rsid w:val="003A2F5A"/>
    <w:rsid w:val="003B4357"/>
    <w:rsid w:val="003B486A"/>
    <w:rsid w:val="003B5A44"/>
    <w:rsid w:val="003C719C"/>
    <w:rsid w:val="003D5744"/>
    <w:rsid w:val="003E4EE0"/>
    <w:rsid w:val="00430C52"/>
    <w:rsid w:val="00431C25"/>
    <w:rsid w:val="00441928"/>
    <w:rsid w:val="00454130"/>
    <w:rsid w:val="00454802"/>
    <w:rsid w:val="004855CF"/>
    <w:rsid w:val="00490B21"/>
    <w:rsid w:val="004932E2"/>
    <w:rsid w:val="004C0CC0"/>
    <w:rsid w:val="004D2EEE"/>
    <w:rsid w:val="004D3E8A"/>
    <w:rsid w:val="00515BD8"/>
    <w:rsid w:val="005251BA"/>
    <w:rsid w:val="005555FA"/>
    <w:rsid w:val="00556AEF"/>
    <w:rsid w:val="00573395"/>
    <w:rsid w:val="005851D6"/>
    <w:rsid w:val="00590F26"/>
    <w:rsid w:val="005A79BE"/>
    <w:rsid w:val="005E2E9D"/>
    <w:rsid w:val="005E4261"/>
    <w:rsid w:val="005F6539"/>
    <w:rsid w:val="00604EF6"/>
    <w:rsid w:val="0061189E"/>
    <w:rsid w:val="0062100C"/>
    <w:rsid w:val="006272D6"/>
    <w:rsid w:val="00653207"/>
    <w:rsid w:val="00662077"/>
    <w:rsid w:val="0067194A"/>
    <w:rsid w:val="006A6992"/>
    <w:rsid w:val="006A760B"/>
    <w:rsid w:val="00715914"/>
    <w:rsid w:val="00720BE1"/>
    <w:rsid w:val="0075072A"/>
    <w:rsid w:val="00752309"/>
    <w:rsid w:val="00777670"/>
    <w:rsid w:val="00783375"/>
    <w:rsid w:val="007A662E"/>
    <w:rsid w:val="007B4AA2"/>
    <w:rsid w:val="007B6077"/>
    <w:rsid w:val="007E3DCC"/>
    <w:rsid w:val="00813B6F"/>
    <w:rsid w:val="00852279"/>
    <w:rsid w:val="00866F3B"/>
    <w:rsid w:val="00873A88"/>
    <w:rsid w:val="008A000F"/>
    <w:rsid w:val="008A1AFE"/>
    <w:rsid w:val="008C2E0E"/>
    <w:rsid w:val="008E7F5B"/>
    <w:rsid w:val="008F6439"/>
    <w:rsid w:val="00917406"/>
    <w:rsid w:val="009330E9"/>
    <w:rsid w:val="009339A7"/>
    <w:rsid w:val="00956581"/>
    <w:rsid w:val="00957796"/>
    <w:rsid w:val="00967F20"/>
    <w:rsid w:val="00992161"/>
    <w:rsid w:val="009C1F16"/>
    <w:rsid w:val="009C546C"/>
    <w:rsid w:val="009E19E3"/>
    <w:rsid w:val="00A04960"/>
    <w:rsid w:val="00A21922"/>
    <w:rsid w:val="00A5775A"/>
    <w:rsid w:val="00A65DD4"/>
    <w:rsid w:val="00A77E49"/>
    <w:rsid w:val="00A8410E"/>
    <w:rsid w:val="00AB5704"/>
    <w:rsid w:val="00AC6EFA"/>
    <w:rsid w:val="00AF35AD"/>
    <w:rsid w:val="00B21FA0"/>
    <w:rsid w:val="00B52CC9"/>
    <w:rsid w:val="00BF1C9E"/>
    <w:rsid w:val="00C161D0"/>
    <w:rsid w:val="00C41E31"/>
    <w:rsid w:val="00C4202C"/>
    <w:rsid w:val="00C67378"/>
    <w:rsid w:val="00C72D13"/>
    <w:rsid w:val="00CA536C"/>
    <w:rsid w:val="00CC5051"/>
    <w:rsid w:val="00CD37E4"/>
    <w:rsid w:val="00D77FD0"/>
    <w:rsid w:val="00DC6D54"/>
    <w:rsid w:val="00DD34A5"/>
    <w:rsid w:val="00DE738F"/>
    <w:rsid w:val="00E13C24"/>
    <w:rsid w:val="00E750C3"/>
    <w:rsid w:val="00E84A2E"/>
    <w:rsid w:val="00EB1BFB"/>
    <w:rsid w:val="00EB60BF"/>
    <w:rsid w:val="00EB6D4B"/>
    <w:rsid w:val="00F31EBF"/>
    <w:rsid w:val="00F42AB4"/>
    <w:rsid w:val="00F91961"/>
    <w:rsid w:val="00F93027"/>
    <w:rsid w:val="00F97635"/>
    <w:rsid w:val="00FA18C8"/>
    <w:rsid w:val="00FD79C6"/>
    <w:rsid w:val="00FF0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4</TotalTime>
  <Pages>3</Pages>
  <Words>1524</Words>
  <Characters>8688</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2018-04-12T05:04:00Z</cp:lastPrinted>
  <dcterms:created xsi:type="dcterms:W3CDTF">2018-09-18T11:42:00Z</dcterms:created>
  <dcterms:modified xsi:type="dcterms:W3CDTF">2018-09-19T05:45:00Z</dcterms:modified>
</cp:coreProperties>
</file>