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CellMar>
          <w:left w:w="10" w:type="dxa"/>
          <w:right w:w="10" w:type="dxa"/>
        </w:tblCellMar>
        <w:tblLook w:val="0000" w:firstRow="0" w:lastRow="0" w:firstColumn="0" w:lastColumn="0" w:noHBand="0" w:noVBand="0"/>
      </w:tblPr>
      <w:tblGrid>
        <w:gridCol w:w="3284"/>
        <w:gridCol w:w="3285"/>
        <w:gridCol w:w="3285"/>
      </w:tblGrid>
      <w:tr w:rsidR="00AF6761" w:rsidRPr="00A212EA" w14:paraId="6BF52FCA" w14:textId="77777777">
        <w:trPr>
          <w:trHeight w:val="1"/>
        </w:trPr>
        <w:tc>
          <w:tcPr>
            <w:tcW w:w="3284" w:type="dxa"/>
            <w:shd w:val="clear" w:color="000000" w:fill="auto"/>
            <w:tcMar>
              <w:left w:w="108" w:type="dxa"/>
              <w:right w:w="108" w:type="dxa"/>
            </w:tcMar>
          </w:tcPr>
          <w:p w14:paraId="6BF52FC7" w14:textId="77777777" w:rsidR="00AF6761" w:rsidRDefault="00AF6761" w:rsidP="00EA3C9B">
            <w:pPr>
              <w:keepNext/>
              <w:tabs>
                <w:tab w:val="left" w:pos="432"/>
              </w:tabs>
              <w:jc w:val="center"/>
            </w:pPr>
          </w:p>
        </w:tc>
        <w:tc>
          <w:tcPr>
            <w:tcW w:w="3285" w:type="dxa"/>
            <w:shd w:val="clear" w:color="000000" w:fill="auto"/>
            <w:tcMar>
              <w:left w:w="108" w:type="dxa"/>
              <w:right w:w="108" w:type="dxa"/>
            </w:tcMar>
          </w:tcPr>
          <w:p w14:paraId="6BF52FC8" w14:textId="2FDC02CA" w:rsidR="00AF6761" w:rsidRDefault="00200A1E" w:rsidP="00EA3C9B">
            <w:pPr>
              <w:keepNext/>
              <w:tabs>
                <w:tab w:val="left" w:pos="432"/>
              </w:tabs>
              <w:jc w:val="center"/>
            </w:pPr>
            <w:r>
              <w:rPr>
                <w:noProof/>
                <w:lang w:val="en-US" w:eastAsia="en-US"/>
              </w:rPr>
              <w:drawing>
                <wp:inline distT="0" distB="0" distL="0" distR="0" wp14:anchorId="30273492" wp14:editId="3F801615">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tc>
        <w:tc>
          <w:tcPr>
            <w:tcW w:w="3285" w:type="dxa"/>
            <w:shd w:val="clear" w:color="000000" w:fill="auto"/>
            <w:tcMar>
              <w:left w:w="108" w:type="dxa"/>
              <w:right w:w="108" w:type="dxa"/>
            </w:tcMar>
          </w:tcPr>
          <w:p w14:paraId="6BF52FC9" w14:textId="0BA86FC5" w:rsidR="00AF6761" w:rsidRPr="00A212EA" w:rsidRDefault="00200A1E" w:rsidP="00200A1E">
            <w:pPr>
              <w:keepNext/>
              <w:tabs>
                <w:tab w:val="left" w:pos="432"/>
              </w:tabs>
              <w:ind w:firstLine="952"/>
            </w:pPr>
            <w:r>
              <w:rPr>
                <w:rFonts w:ascii="Times New Roman" w:hAnsi="Times New Roman" w:cs="Times New Roman"/>
                <w:sz w:val="24"/>
                <w:szCs w:val="24"/>
              </w:rPr>
              <w:t xml:space="preserve"> P</w:t>
            </w:r>
            <w:r w:rsidR="00AF6761">
              <w:rPr>
                <w:rFonts w:ascii="Times New Roman" w:hAnsi="Times New Roman" w:cs="Times New Roman"/>
                <w:sz w:val="24"/>
                <w:szCs w:val="24"/>
              </w:rPr>
              <w:t xml:space="preserve">rojektas </w:t>
            </w:r>
          </w:p>
        </w:tc>
      </w:tr>
    </w:tbl>
    <w:p w14:paraId="6BF52FCB" w14:textId="77777777" w:rsidR="00AF6761" w:rsidRDefault="00AF6761" w:rsidP="00EA3C9B">
      <w:pPr>
        <w:keepNext/>
        <w:tabs>
          <w:tab w:val="left" w:pos="432"/>
        </w:tabs>
        <w:jc w:val="center"/>
        <w:rPr>
          <w:rFonts w:ascii="Times New Roman" w:hAnsi="Times New Roman" w:cs="Times New Roman"/>
          <w:b/>
          <w:bCs/>
          <w:sz w:val="24"/>
          <w:szCs w:val="24"/>
        </w:rPr>
      </w:pPr>
    </w:p>
    <w:p w14:paraId="6BF52FCC" w14:textId="6F8CF5CA" w:rsidR="00AF6761" w:rsidRDefault="00AF6761" w:rsidP="00EA3C9B">
      <w:pPr>
        <w:keepNext/>
        <w:tabs>
          <w:tab w:val="left" w:pos="432"/>
        </w:tabs>
        <w:jc w:val="center"/>
        <w:rPr>
          <w:rFonts w:ascii="Times New Roman" w:hAnsi="Times New Roman" w:cs="Times New Roman"/>
          <w:b/>
          <w:bCs/>
          <w:sz w:val="24"/>
          <w:szCs w:val="24"/>
        </w:rPr>
      </w:pPr>
      <w:r>
        <w:rPr>
          <w:rFonts w:ascii="Times New Roman" w:hAnsi="Times New Roman" w:cs="Times New Roman"/>
          <w:b/>
          <w:bCs/>
          <w:sz w:val="24"/>
          <w:szCs w:val="24"/>
        </w:rPr>
        <w:t>ROKIŠKIO RAJONO SAVIVALDYBĖS TARYB</w:t>
      </w:r>
      <w:r w:rsidR="00903784">
        <w:rPr>
          <w:rFonts w:ascii="Times New Roman" w:hAnsi="Times New Roman" w:cs="Times New Roman"/>
          <w:b/>
          <w:bCs/>
          <w:sz w:val="24"/>
          <w:szCs w:val="24"/>
        </w:rPr>
        <w:t>A</w:t>
      </w:r>
    </w:p>
    <w:p w14:paraId="6BF52FCD" w14:textId="77777777" w:rsidR="00AF6761" w:rsidRDefault="00AF6761">
      <w:pPr>
        <w:rPr>
          <w:rFonts w:ascii="Times New Roman" w:hAnsi="Times New Roman" w:cs="Times New Roman"/>
          <w:sz w:val="24"/>
          <w:szCs w:val="24"/>
        </w:rPr>
      </w:pPr>
    </w:p>
    <w:p w14:paraId="6BF52FCE" w14:textId="77777777" w:rsidR="00AF6761" w:rsidRDefault="00AF6761">
      <w:pPr>
        <w:jc w:val="center"/>
        <w:rPr>
          <w:rFonts w:ascii="Times New Roman" w:hAnsi="Times New Roman" w:cs="Times New Roman"/>
          <w:b/>
          <w:bCs/>
          <w:sz w:val="24"/>
          <w:szCs w:val="24"/>
        </w:rPr>
      </w:pPr>
      <w:r>
        <w:rPr>
          <w:rFonts w:ascii="Times New Roman" w:hAnsi="Times New Roman" w:cs="Times New Roman"/>
          <w:b/>
          <w:bCs/>
          <w:sz w:val="24"/>
          <w:szCs w:val="24"/>
        </w:rPr>
        <w:t>S P R E N D I M A S</w:t>
      </w:r>
    </w:p>
    <w:p w14:paraId="6BF52FCF" w14:textId="77777777" w:rsidR="00AF6761" w:rsidRDefault="00AF6761">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 xml:space="preserve">DĖL </w:t>
      </w:r>
      <w:r w:rsidR="00612218">
        <w:rPr>
          <w:rFonts w:ascii="Times New Roman" w:hAnsi="Times New Roman" w:cs="Times New Roman"/>
          <w:b/>
          <w:bCs/>
          <w:sz w:val="24"/>
          <w:szCs w:val="24"/>
        </w:rPr>
        <w:t xml:space="preserve">ROKIŠKIO RAJONO SAVIVALDYBĖS TARYBOS 2017 M. LAPKRIČIO 30 D. SPRENDIMO NR. TS-193 „DĖL </w:t>
      </w:r>
      <w:r>
        <w:rPr>
          <w:rFonts w:ascii="Times New Roman" w:hAnsi="Times New Roman" w:cs="Times New Roman"/>
          <w:b/>
          <w:bCs/>
          <w:sz w:val="24"/>
          <w:szCs w:val="24"/>
        </w:rPr>
        <w:t>GAISRINIŲ GELBĖJIMO AUTOMOBILIŲ PARKO IR GAISRINĖS GELBĖJIMO ĮRANGOS ATNAUJINIMO ROKIŠKIO RAJONO SAVIVALDYBĖS PRIEŠGAISRINĖJE TARNYBOJE 2018-</w:t>
      </w:r>
      <w:r w:rsidR="00323423">
        <w:rPr>
          <w:rFonts w:ascii="Times New Roman" w:hAnsi="Times New Roman" w:cs="Times New Roman"/>
          <w:b/>
          <w:bCs/>
          <w:sz w:val="24"/>
          <w:szCs w:val="24"/>
        </w:rPr>
        <w:t xml:space="preserve">2023 METŲ PROGRAMOS </w:t>
      </w:r>
      <w:r w:rsidR="00612218">
        <w:rPr>
          <w:rFonts w:ascii="Times New Roman" w:hAnsi="Times New Roman" w:cs="Times New Roman"/>
          <w:b/>
          <w:bCs/>
          <w:sz w:val="24"/>
          <w:szCs w:val="24"/>
        </w:rPr>
        <w:t xml:space="preserve">PATVIRTINIMO“ </w:t>
      </w:r>
      <w:r w:rsidR="00323423">
        <w:rPr>
          <w:rFonts w:ascii="Times New Roman" w:hAnsi="Times New Roman" w:cs="Times New Roman"/>
          <w:b/>
          <w:bCs/>
          <w:sz w:val="24"/>
          <w:szCs w:val="24"/>
        </w:rPr>
        <w:t>DALINIO PAKEITIMO</w:t>
      </w:r>
    </w:p>
    <w:bookmarkEnd w:id="0"/>
    <w:p w14:paraId="6BF52FD0" w14:textId="77777777" w:rsidR="00AF6761" w:rsidRDefault="00AF6761">
      <w:pPr>
        <w:rPr>
          <w:rFonts w:ascii="Times New Roman" w:hAnsi="Times New Roman" w:cs="Times New Roman"/>
          <w:sz w:val="24"/>
          <w:szCs w:val="24"/>
        </w:rPr>
      </w:pPr>
      <w:r>
        <w:rPr>
          <w:rFonts w:ascii="Times New Roman" w:hAnsi="Times New Roman" w:cs="Times New Roman"/>
          <w:sz w:val="24"/>
          <w:szCs w:val="24"/>
        </w:rPr>
        <w:t> </w:t>
      </w:r>
    </w:p>
    <w:p w14:paraId="6BF52FD1" w14:textId="77047B2F" w:rsidR="00AF6761" w:rsidRDefault="00612218">
      <w:pPr>
        <w:jc w:val="center"/>
        <w:rPr>
          <w:rFonts w:ascii="Times New Roman" w:hAnsi="Times New Roman" w:cs="Times New Roman"/>
          <w:sz w:val="24"/>
          <w:szCs w:val="24"/>
        </w:rPr>
      </w:pPr>
      <w:r>
        <w:rPr>
          <w:rFonts w:ascii="Times New Roman" w:hAnsi="Times New Roman" w:cs="Times New Roman"/>
          <w:sz w:val="24"/>
          <w:szCs w:val="24"/>
        </w:rPr>
        <w:t xml:space="preserve">2018 m. birželio </w:t>
      </w:r>
      <w:r w:rsidR="00823CDE">
        <w:rPr>
          <w:rFonts w:ascii="Times New Roman" w:hAnsi="Times New Roman" w:cs="Times New Roman"/>
          <w:sz w:val="24"/>
          <w:szCs w:val="24"/>
        </w:rPr>
        <w:t>29</w:t>
      </w:r>
      <w:r>
        <w:rPr>
          <w:rFonts w:ascii="Times New Roman" w:hAnsi="Times New Roman" w:cs="Times New Roman"/>
          <w:sz w:val="24"/>
          <w:szCs w:val="24"/>
        </w:rPr>
        <w:t xml:space="preserve"> </w:t>
      </w:r>
      <w:r w:rsidR="00323423">
        <w:rPr>
          <w:rFonts w:ascii="Times New Roman" w:hAnsi="Times New Roman" w:cs="Times New Roman"/>
          <w:sz w:val="24"/>
          <w:szCs w:val="24"/>
        </w:rPr>
        <w:t xml:space="preserve"> </w:t>
      </w:r>
      <w:r w:rsidR="00AF6761">
        <w:rPr>
          <w:rFonts w:ascii="Times New Roman" w:hAnsi="Times New Roman" w:cs="Times New Roman"/>
          <w:sz w:val="24"/>
          <w:szCs w:val="24"/>
        </w:rPr>
        <w:t>d. Nr. TS-</w:t>
      </w:r>
    </w:p>
    <w:p w14:paraId="6BF52FD2" w14:textId="77777777" w:rsidR="00AF6761" w:rsidRDefault="00AF6761">
      <w:pPr>
        <w:jc w:val="center"/>
        <w:rPr>
          <w:rFonts w:ascii="Times New Roman" w:hAnsi="Times New Roman" w:cs="Times New Roman"/>
          <w:sz w:val="24"/>
          <w:szCs w:val="24"/>
        </w:rPr>
      </w:pPr>
      <w:r>
        <w:rPr>
          <w:rFonts w:ascii="Times New Roman" w:hAnsi="Times New Roman" w:cs="Times New Roman"/>
          <w:sz w:val="24"/>
          <w:szCs w:val="24"/>
        </w:rPr>
        <w:t>Rokiškis</w:t>
      </w:r>
    </w:p>
    <w:p w14:paraId="6BF52FD3" w14:textId="77777777" w:rsidR="00AF6761" w:rsidRDefault="00AF6761">
      <w:pPr>
        <w:jc w:val="center"/>
        <w:rPr>
          <w:rFonts w:ascii="Times New Roman" w:hAnsi="Times New Roman" w:cs="Times New Roman"/>
          <w:sz w:val="24"/>
          <w:szCs w:val="24"/>
        </w:rPr>
      </w:pPr>
      <w:r>
        <w:rPr>
          <w:rFonts w:ascii="Times New Roman" w:hAnsi="Times New Roman" w:cs="Times New Roman"/>
          <w:sz w:val="24"/>
          <w:szCs w:val="24"/>
        </w:rPr>
        <w:t> </w:t>
      </w:r>
    </w:p>
    <w:p w14:paraId="6BF52FD4" w14:textId="77777777" w:rsidR="00AF6761" w:rsidRDefault="00AF6761">
      <w:pPr>
        <w:jc w:val="center"/>
        <w:rPr>
          <w:rFonts w:ascii="Times New Roman" w:hAnsi="Times New Roman" w:cs="Times New Roman"/>
          <w:sz w:val="24"/>
          <w:szCs w:val="24"/>
        </w:rPr>
      </w:pPr>
      <w:r>
        <w:rPr>
          <w:rFonts w:ascii="Times New Roman" w:hAnsi="Times New Roman" w:cs="Times New Roman"/>
          <w:sz w:val="24"/>
          <w:szCs w:val="24"/>
        </w:rPr>
        <w:t> </w:t>
      </w:r>
    </w:p>
    <w:p w14:paraId="693C340E" w14:textId="77777777" w:rsidR="00F929AE" w:rsidRPr="00823CDE" w:rsidRDefault="00AF6761" w:rsidP="00F929AE">
      <w:pPr>
        <w:ind w:firstLine="900"/>
        <w:jc w:val="both"/>
        <w:rPr>
          <w:rFonts w:ascii="Times New Roman" w:hAnsi="Times New Roman" w:cs="Times New Roman"/>
          <w:sz w:val="24"/>
          <w:szCs w:val="24"/>
        </w:rPr>
      </w:pPr>
      <w:r w:rsidRPr="00823CDE">
        <w:rPr>
          <w:rFonts w:ascii="Times New Roman" w:hAnsi="Times New Roman" w:cs="Times New Roman"/>
          <w:sz w:val="24"/>
          <w:szCs w:val="24"/>
        </w:rPr>
        <w:t>Vadovaudamasi Lietuvos Respublik</w:t>
      </w:r>
      <w:r w:rsidR="005D5725" w:rsidRPr="00823CDE">
        <w:rPr>
          <w:rFonts w:ascii="Times New Roman" w:hAnsi="Times New Roman" w:cs="Times New Roman"/>
          <w:sz w:val="24"/>
          <w:szCs w:val="24"/>
        </w:rPr>
        <w:t>os vietos savivaldos įstatymo 18 straipsnio 1 dalimi</w:t>
      </w:r>
      <w:r w:rsidRPr="00823CDE">
        <w:rPr>
          <w:rFonts w:ascii="Times New Roman" w:hAnsi="Times New Roman" w:cs="Times New Roman"/>
          <w:sz w:val="24"/>
          <w:szCs w:val="24"/>
        </w:rPr>
        <w:t xml:space="preserve"> bei siekdama stiprinti Rokiškio rajono savivaldybės priešgaisrinės tarnybos gebėjimą užtikrinti patikimą žmonių gyvybės, sveikatos ir nuosavybės apsaugą nuo gaisrų ir kitų ekstremalių įvykių, Rokiškio rajono savivaldybės taryba n u s p r e n d ž i a:</w:t>
      </w:r>
    </w:p>
    <w:p w14:paraId="4EB8D3BA" w14:textId="77777777" w:rsidR="001238A0" w:rsidRPr="00823CDE" w:rsidRDefault="005D5725" w:rsidP="001238A0">
      <w:pPr>
        <w:ind w:firstLine="900"/>
        <w:jc w:val="both"/>
        <w:rPr>
          <w:rFonts w:ascii="Times New Roman" w:hAnsi="Times New Roman" w:cs="Times New Roman"/>
          <w:sz w:val="24"/>
          <w:szCs w:val="24"/>
        </w:rPr>
      </w:pPr>
      <w:r w:rsidRPr="00823CDE">
        <w:rPr>
          <w:rFonts w:ascii="Times New Roman" w:hAnsi="Times New Roman" w:cs="Times New Roman"/>
          <w:sz w:val="24"/>
          <w:szCs w:val="24"/>
        </w:rPr>
        <w:t xml:space="preserve">Iš dalies </w:t>
      </w:r>
      <w:r w:rsidR="00323423" w:rsidRPr="00823CDE">
        <w:rPr>
          <w:rFonts w:ascii="Times New Roman" w:hAnsi="Times New Roman" w:cs="Times New Roman"/>
          <w:sz w:val="24"/>
          <w:szCs w:val="24"/>
        </w:rPr>
        <w:t>pakeisti</w:t>
      </w:r>
      <w:r w:rsidRPr="00823CDE">
        <w:rPr>
          <w:rFonts w:ascii="Times New Roman" w:hAnsi="Times New Roman" w:cs="Times New Roman"/>
          <w:sz w:val="24"/>
          <w:szCs w:val="24"/>
        </w:rPr>
        <w:t xml:space="preserve"> Rokiškio rajono savivaldybės tarybos 2017 m. lapkričio 30 d. sprendim</w:t>
      </w:r>
      <w:r w:rsidR="00802AE3" w:rsidRPr="00823CDE">
        <w:rPr>
          <w:rFonts w:ascii="Times New Roman" w:hAnsi="Times New Roman" w:cs="Times New Roman"/>
          <w:sz w:val="24"/>
          <w:szCs w:val="24"/>
        </w:rPr>
        <w:t>o</w:t>
      </w:r>
      <w:r w:rsidR="00CC7B14" w:rsidRPr="00823CDE">
        <w:rPr>
          <w:rFonts w:ascii="Times New Roman" w:hAnsi="Times New Roman" w:cs="Times New Roman"/>
          <w:sz w:val="24"/>
          <w:szCs w:val="24"/>
        </w:rPr>
        <w:t xml:space="preserve"> </w:t>
      </w:r>
      <w:r w:rsidRPr="00823CDE">
        <w:rPr>
          <w:rFonts w:ascii="Times New Roman" w:hAnsi="Times New Roman" w:cs="Times New Roman"/>
          <w:sz w:val="24"/>
          <w:szCs w:val="24"/>
        </w:rPr>
        <w:t xml:space="preserve">Nr. TS-193 „Dėl </w:t>
      </w:r>
      <w:r w:rsidR="00802AE3" w:rsidRPr="00823CDE">
        <w:rPr>
          <w:rFonts w:ascii="Times New Roman" w:hAnsi="Times New Roman" w:cs="Times New Roman"/>
          <w:sz w:val="24"/>
          <w:szCs w:val="24"/>
        </w:rPr>
        <w:t>G</w:t>
      </w:r>
      <w:r w:rsidRPr="00823CDE">
        <w:rPr>
          <w:rFonts w:ascii="Times New Roman" w:hAnsi="Times New Roman" w:cs="Times New Roman"/>
          <w:sz w:val="24"/>
          <w:szCs w:val="24"/>
        </w:rPr>
        <w:t>aisrinių gelbėjimo automobilių parko ir gaisrinės gelbėjimo įrangos</w:t>
      </w:r>
      <w:r w:rsidR="00CD6DF3" w:rsidRPr="00823CDE">
        <w:rPr>
          <w:rFonts w:ascii="Times New Roman" w:hAnsi="Times New Roman" w:cs="Times New Roman"/>
          <w:sz w:val="24"/>
          <w:szCs w:val="24"/>
        </w:rPr>
        <w:t xml:space="preserve"> atnaujinimo Rokiškio rajono savivaldybės priešgaisrinėje tarnyboje 2018</w:t>
      </w:r>
      <w:r w:rsidR="00802AE3" w:rsidRPr="00823CDE">
        <w:rPr>
          <w:rFonts w:ascii="Times New Roman" w:hAnsi="Times New Roman" w:cs="Times New Roman"/>
          <w:sz w:val="24"/>
          <w:szCs w:val="24"/>
        </w:rPr>
        <w:t>–</w:t>
      </w:r>
      <w:r w:rsidR="00CD6DF3" w:rsidRPr="00823CDE">
        <w:rPr>
          <w:rFonts w:ascii="Times New Roman" w:hAnsi="Times New Roman" w:cs="Times New Roman"/>
          <w:sz w:val="24"/>
          <w:szCs w:val="24"/>
        </w:rPr>
        <w:t>2023 metų programos patvirtinimo“</w:t>
      </w:r>
      <w:r w:rsidR="00CC7B14" w:rsidRPr="00823CDE">
        <w:rPr>
          <w:rFonts w:ascii="Times New Roman" w:hAnsi="Times New Roman" w:cs="Times New Roman"/>
          <w:sz w:val="24"/>
          <w:szCs w:val="24"/>
        </w:rPr>
        <w:t xml:space="preserve"> </w:t>
      </w:r>
      <w:r w:rsidR="00B6280A" w:rsidRPr="00823CDE">
        <w:rPr>
          <w:rFonts w:ascii="Times New Roman" w:hAnsi="Times New Roman" w:cs="Times New Roman"/>
          <w:sz w:val="24"/>
          <w:szCs w:val="24"/>
        </w:rPr>
        <w:t>p</w:t>
      </w:r>
      <w:r w:rsidR="00CC7B14" w:rsidRPr="00823CDE">
        <w:rPr>
          <w:rFonts w:ascii="Times New Roman" w:hAnsi="Times New Roman" w:cs="Times New Roman"/>
          <w:sz w:val="24"/>
          <w:szCs w:val="24"/>
        </w:rPr>
        <w:t>riedą:</w:t>
      </w:r>
    </w:p>
    <w:p w14:paraId="01D4FFDC" w14:textId="2AF2644F" w:rsidR="001238A0" w:rsidRPr="00823CDE" w:rsidRDefault="00B6280A" w:rsidP="001238A0">
      <w:pPr>
        <w:ind w:firstLine="900"/>
        <w:jc w:val="both"/>
        <w:rPr>
          <w:rFonts w:ascii="Times New Roman" w:hAnsi="Times New Roman" w:cs="Times New Roman"/>
          <w:sz w:val="24"/>
          <w:szCs w:val="24"/>
        </w:rPr>
      </w:pPr>
      <w:r w:rsidRPr="00823CDE">
        <w:rPr>
          <w:rFonts w:ascii="Times New Roman" w:hAnsi="Times New Roman" w:cs="Times New Roman"/>
          <w:sz w:val="24"/>
          <w:szCs w:val="24"/>
        </w:rPr>
        <w:t>eilutėje „.Lengvosios gaisrinės automobilinės cisternos“</w:t>
      </w:r>
      <w:r w:rsidR="001238A0" w:rsidRPr="00823CDE">
        <w:rPr>
          <w:rFonts w:ascii="Times New Roman" w:hAnsi="Times New Roman" w:cs="Times New Roman"/>
          <w:sz w:val="24"/>
          <w:szCs w:val="24"/>
        </w:rPr>
        <w:t xml:space="preserve"> </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2019 metai</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 xml:space="preserve"> </w:t>
      </w:r>
      <w:r w:rsidR="00562234" w:rsidRPr="00823CDE">
        <w:rPr>
          <w:rFonts w:ascii="Times New Roman" w:hAnsi="Times New Roman" w:cs="Times New Roman"/>
          <w:sz w:val="24"/>
          <w:szCs w:val="24"/>
        </w:rPr>
        <w:t>kiekis (vnt.) –</w:t>
      </w:r>
      <w:r w:rsidRPr="00823CDE">
        <w:rPr>
          <w:rFonts w:ascii="Times New Roman" w:hAnsi="Times New Roman" w:cs="Times New Roman"/>
          <w:sz w:val="24"/>
          <w:szCs w:val="24"/>
        </w:rPr>
        <w:t xml:space="preserve"> 1</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 xml:space="preserve"> vietoje </w:t>
      </w:r>
      <w:r w:rsidR="009A09C8" w:rsidRPr="00823CDE">
        <w:rPr>
          <w:rFonts w:ascii="Times New Roman" w:hAnsi="Times New Roman" w:cs="Times New Roman"/>
          <w:sz w:val="24"/>
          <w:szCs w:val="24"/>
        </w:rPr>
        <w:t xml:space="preserve">skaičiaus </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1</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 xml:space="preserve"> įrašyti skaičių </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3</w:t>
      </w:r>
      <w:r w:rsidR="00562234" w:rsidRPr="00823CDE">
        <w:rPr>
          <w:rFonts w:ascii="Times New Roman" w:hAnsi="Times New Roman" w:cs="Times New Roman"/>
          <w:sz w:val="24"/>
          <w:szCs w:val="24"/>
        </w:rPr>
        <w:t>“</w:t>
      </w:r>
      <w:r w:rsidR="00CC7B14" w:rsidRPr="00823CDE">
        <w:rPr>
          <w:rFonts w:ascii="Times New Roman" w:hAnsi="Times New Roman" w:cs="Times New Roman"/>
          <w:sz w:val="24"/>
          <w:szCs w:val="24"/>
        </w:rPr>
        <w:t>;</w:t>
      </w:r>
    </w:p>
    <w:p w14:paraId="4C2ED2AE" w14:textId="706AA034" w:rsidR="001238A0" w:rsidRPr="00823CDE" w:rsidRDefault="00B6280A" w:rsidP="001238A0">
      <w:pPr>
        <w:ind w:firstLine="900"/>
        <w:jc w:val="both"/>
        <w:rPr>
          <w:rFonts w:ascii="Times New Roman" w:hAnsi="Times New Roman" w:cs="Times New Roman"/>
          <w:sz w:val="24"/>
          <w:szCs w:val="24"/>
        </w:rPr>
      </w:pPr>
      <w:r w:rsidRPr="00823CDE">
        <w:rPr>
          <w:rFonts w:ascii="Times New Roman" w:hAnsi="Times New Roman" w:cs="Times New Roman"/>
          <w:sz w:val="24"/>
          <w:szCs w:val="24"/>
        </w:rPr>
        <w:t>eilutėje „.Lengvosios gaisrinės autom</w:t>
      </w:r>
      <w:r w:rsidR="00CC7B14" w:rsidRPr="00823CDE">
        <w:rPr>
          <w:rFonts w:ascii="Times New Roman" w:hAnsi="Times New Roman" w:cs="Times New Roman"/>
          <w:sz w:val="24"/>
          <w:szCs w:val="24"/>
        </w:rPr>
        <w:t>obilinės cisternos“</w:t>
      </w:r>
      <w:r w:rsidR="00562234" w:rsidRPr="00823CDE">
        <w:rPr>
          <w:rFonts w:ascii="Times New Roman" w:hAnsi="Times New Roman" w:cs="Times New Roman"/>
          <w:sz w:val="24"/>
          <w:szCs w:val="24"/>
        </w:rPr>
        <w:t xml:space="preserve"> (</w:t>
      </w:r>
      <w:r w:rsidR="00CC7B14" w:rsidRPr="00823CDE">
        <w:rPr>
          <w:rFonts w:ascii="Times New Roman" w:hAnsi="Times New Roman" w:cs="Times New Roman"/>
          <w:sz w:val="24"/>
          <w:szCs w:val="24"/>
        </w:rPr>
        <w:t>2019 metai</w:t>
      </w:r>
      <w:r w:rsidR="00562234" w:rsidRPr="00823CDE">
        <w:rPr>
          <w:rFonts w:ascii="Times New Roman" w:hAnsi="Times New Roman" w:cs="Times New Roman"/>
          <w:sz w:val="24"/>
          <w:szCs w:val="24"/>
        </w:rPr>
        <w:t xml:space="preserve">, </w:t>
      </w:r>
      <w:r w:rsidRPr="00823CDE">
        <w:rPr>
          <w:rFonts w:ascii="Times New Roman" w:hAnsi="Times New Roman" w:cs="Times New Roman"/>
          <w:sz w:val="24"/>
          <w:szCs w:val="24"/>
        </w:rPr>
        <w:t xml:space="preserve">preliminarus lėšų poreikis (tūkst. Eur) </w:t>
      </w:r>
      <w:r w:rsidR="00562234" w:rsidRPr="00823CDE">
        <w:rPr>
          <w:rFonts w:ascii="Times New Roman" w:hAnsi="Times New Roman" w:cs="Times New Roman"/>
          <w:sz w:val="24"/>
          <w:szCs w:val="24"/>
        </w:rPr>
        <w:t xml:space="preserve">– </w:t>
      </w:r>
      <w:r w:rsidRPr="00823CDE">
        <w:rPr>
          <w:rFonts w:ascii="Times New Roman" w:hAnsi="Times New Roman" w:cs="Times New Roman"/>
          <w:sz w:val="24"/>
          <w:szCs w:val="24"/>
        </w:rPr>
        <w:t>30</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 xml:space="preserve"> vietoje </w:t>
      </w:r>
      <w:r w:rsidR="00CC7B14" w:rsidRPr="00823CDE">
        <w:rPr>
          <w:rFonts w:ascii="Times New Roman" w:hAnsi="Times New Roman" w:cs="Times New Roman"/>
          <w:sz w:val="24"/>
          <w:szCs w:val="24"/>
        </w:rPr>
        <w:t xml:space="preserve">skaičiaus </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30</w:t>
      </w:r>
      <w:r w:rsidR="00562234" w:rsidRPr="00823CDE">
        <w:rPr>
          <w:rFonts w:ascii="Times New Roman" w:hAnsi="Times New Roman" w:cs="Times New Roman"/>
          <w:sz w:val="24"/>
          <w:szCs w:val="24"/>
        </w:rPr>
        <w:t>“</w:t>
      </w:r>
      <w:r w:rsidRPr="00823CDE">
        <w:rPr>
          <w:rFonts w:ascii="Times New Roman" w:hAnsi="Times New Roman" w:cs="Times New Roman"/>
          <w:sz w:val="24"/>
          <w:szCs w:val="24"/>
        </w:rPr>
        <w:t xml:space="preserve"> įrašyti skaičių </w:t>
      </w:r>
      <w:r w:rsidR="00562234" w:rsidRPr="00823CDE">
        <w:rPr>
          <w:rFonts w:ascii="Times New Roman" w:hAnsi="Times New Roman" w:cs="Times New Roman"/>
          <w:sz w:val="24"/>
          <w:szCs w:val="24"/>
        </w:rPr>
        <w:t>,,</w:t>
      </w:r>
      <w:r w:rsidR="00CC7B14" w:rsidRPr="00823CDE">
        <w:rPr>
          <w:rFonts w:ascii="Times New Roman" w:hAnsi="Times New Roman" w:cs="Times New Roman"/>
          <w:sz w:val="24"/>
          <w:szCs w:val="24"/>
        </w:rPr>
        <w:t>136</w:t>
      </w:r>
      <w:r w:rsidR="00562234" w:rsidRPr="00823CDE">
        <w:rPr>
          <w:rFonts w:ascii="Times New Roman" w:hAnsi="Times New Roman" w:cs="Times New Roman"/>
          <w:sz w:val="24"/>
          <w:szCs w:val="24"/>
        </w:rPr>
        <w:t>“</w:t>
      </w:r>
      <w:r w:rsidR="00CC7B14" w:rsidRPr="00823CDE">
        <w:rPr>
          <w:rFonts w:ascii="Times New Roman" w:hAnsi="Times New Roman" w:cs="Times New Roman"/>
          <w:sz w:val="24"/>
          <w:szCs w:val="24"/>
        </w:rPr>
        <w:t>;</w:t>
      </w:r>
    </w:p>
    <w:p w14:paraId="70AD1599" w14:textId="18715FCE" w:rsidR="001238A0" w:rsidRPr="00823CDE" w:rsidRDefault="00CC7B14" w:rsidP="001238A0">
      <w:pPr>
        <w:ind w:firstLine="900"/>
        <w:jc w:val="both"/>
        <w:rPr>
          <w:rFonts w:ascii="Times New Roman" w:hAnsi="Times New Roman" w:cs="Times New Roman"/>
          <w:sz w:val="24"/>
          <w:szCs w:val="24"/>
        </w:rPr>
      </w:pPr>
      <w:r w:rsidRPr="00823CDE">
        <w:rPr>
          <w:rFonts w:ascii="Times New Roman" w:hAnsi="Times New Roman" w:cs="Times New Roman"/>
          <w:sz w:val="24"/>
          <w:szCs w:val="24"/>
        </w:rPr>
        <w:t>eilutėje „Bendra suma (tūkst. Eur)</w:t>
      </w:r>
      <w:r w:rsidR="00CE4E07" w:rsidRPr="00823CDE">
        <w:rPr>
          <w:rFonts w:ascii="Times New Roman" w:hAnsi="Times New Roman" w:cs="Times New Roman"/>
          <w:sz w:val="24"/>
          <w:szCs w:val="24"/>
        </w:rPr>
        <w:t>“</w:t>
      </w:r>
      <w:r w:rsidR="00B35F9E" w:rsidRPr="00823CDE">
        <w:rPr>
          <w:rFonts w:ascii="Times New Roman" w:hAnsi="Times New Roman" w:cs="Times New Roman"/>
          <w:sz w:val="24"/>
          <w:szCs w:val="24"/>
        </w:rPr>
        <w:t xml:space="preserve"> (</w:t>
      </w:r>
      <w:r w:rsidRPr="00823CDE">
        <w:rPr>
          <w:rFonts w:ascii="Times New Roman" w:hAnsi="Times New Roman" w:cs="Times New Roman"/>
          <w:sz w:val="24"/>
          <w:szCs w:val="24"/>
        </w:rPr>
        <w:t>2019 metai</w:t>
      </w:r>
      <w:r w:rsidR="00B35F9E" w:rsidRPr="00823CDE">
        <w:rPr>
          <w:rFonts w:ascii="Times New Roman" w:hAnsi="Times New Roman" w:cs="Times New Roman"/>
          <w:sz w:val="24"/>
          <w:szCs w:val="24"/>
        </w:rPr>
        <w:t xml:space="preserve">, </w:t>
      </w:r>
      <w:r w:rsidRPr="00823CDE">
        <w:rPr>
          <w:rFonts w:ascii="Times New Roman" w:hAnsi="Times New Roman" w:cs="Times New Roman"/>
          <w:sz w:val="24"/>
          <w:szCs w:val="24"/>
        </w:rPr>
        <w:t>preliminarus lėšų poreikis (tūkst. Eur)</w:t>
      </w:r>
      <w:r w:rsidR="00B35F9E" w:rsidRPr="00823CDE">
        <w:rPr>
          <w:rFonts w:ascii="Times New Roman" w:hAnsi="Times New Roman" w:cs="Times New Roman"/>
          <w:sz w:val="24"/>
          <w:szCs w:val="24"/>
        </w:rPr>
        <w:t xml:space="preserve"> – </w:t>
      </w:r>
      <w:r w:rsidR="00233DDA" w:rsidRPr="00823CDE">
        <w:rPr>
          <w:rFonts w:ascii="Times New Roman" w:hAnsi="Times New Roman" w:cs="Times New Roman"/>
          <w:sz w:val="24"/>
          <w:szCs w:val="24"/>
        </w:rPr>
        <w:t>44</w:t>
      </w:r>
      <w:r w:rsidR="00B35F9E" w:rsidRPr="00823CDE">
        <w:rPr>
          <w:rFonts w:ascii="Times New Roman" w:hAnsi="Times New Roman" w:cs="Times New Roman"/>
          <w:sz w:val="24"/>
          <w:szCs w:val="24"/>
        </w:rPr>
        <w:t>)</w:t>
      </w:r>
      <w:r w:rsidR="00233DDA" w:rsidRPr="00823CDE">
        <w:rPr>
          <w:rFonts w:ascii="Times New Roman" w:hAnsi="Times New Roman" w:cs="Times New Roman"/>
          <w:sz w:val="24"/>
          <w:szCs w:val="24"/>
        </w:rPr>
        <w:t xml:space="preserve"> vietoje s</w:t>
      </w:r>
      <w:r w:rsidR="009A09C8" w:rsidRPr="00823CDE">
        <w:rPr>
          <w:rFonts w:ascii="Times New Roman" w:hAnsi="Times New Roman" w:cs="Times New Roman"/>
          <w:sz w:val="24"/>
          <w:szCs w:val="24"/>
        </w:rPr>
        <w:t xml:space="preserve">kaičiaus </w:t>
      </w:r>
      <w:r w:rsidR="00B35F9E" w:rsidRPr="00823CDE">
        <w:rPr>
          <w:rFonts w:ascii="Times New Roman" w:hAnsi="Times New Roman" w:cs="Times New Roman"/>
          <w:sz w:val="24"/>
          <w:szCs w:val="24"/>
        </w:rPr>
        <w:t>,,</w:t>
      </w:r>
      <w:r w:rsidR="009A09C8" w:rsidRPr="00823CDE">
        <w:rPr>
          <w:rFonts w:ascii="Times New Roman" w:hAnsi="Times New Roman" w:cs="Times New Roman"/>
          <w:sz w:val="24"/>
          <w:szCs w:val="24"/>
        </w:rPr>
        <w:t>44</w:t>
      </w:r>
      <w:r w:rsidR="00B35F9E" w:rsidRPr="00823CDE">
        <w:rPr>
          <w:rFonts w:ascii="Times New Roman" w:hAnsi="Times New Roman" w:cs="Times New Roman"/>
          <w:sz w:val="24"/>
          <w:szCs w:val="24"/>
        </w:rPr>
        <w:t>“</w:t>
      </w:r>
      <w:r w:rsidR="009A09C8" w:rsidRPr="00823CDE">
        <w:rPr>
          <w:rFonts w:ascii="Times New Roman" w:hAnsi="Times New Roman" w:cs="Times New Roman"/>
          <w:sz w:val="24"/>
          <w:szCs w:val="24"/>
        </w:rPr>
        <w:t xml:space="preserve"> įrašyti skaičių </w:t>
      </w:r>
      <w:r w:rsidR="00B35F9E" w:rsidRPr="00823CDE">
        <w:rPr>
          <w:rFonts w:ascii="Times New Roman" w:hAnsi="Times New Roman" w:cs="Times New Roman"/>
          <w:sz w:val="24"/>
          <w:szCs w:val="24"/>
        </w:rPr>
        <w:t>,,</w:t>
      </w:r>
      <w:r w:rsidR="009A09C8" w:rsidRPr="00823CDE">
        <w:rPr>
          <w:rFonts w:ascii="Times New Roman" w:hAnsi="Times New Roman" w:cs="Times New Roman"/>
          <w:sz w:val="24"/>
          <w:szCs w:val="24"/>
        </w:rPr>
        <w:t>150</w:t>
      </w:r>
      <w:r w:rsidR="00B35F9E" w:rsidRPr="00823CDE">
        <w:rPr>
          <w:rFonts w:ascii="Times New Roman" w:hAnsi="Times New Roman" w:cs="Times New Roman"/>
          <w:sz w:val="24"/>
          <w:szCs w:val="24"/>
        </w:rPr>
        <w:t>“</w:t>
      </w:r>
      <w:r w:rsidR="009A09C8" w:rsidRPr="00823CDE">
        <w:rPr>
          <w:rFonts w:ascii="Times New Roman" w:hAnsi="Times New Roman" w:cs="Times New Roman"/>
          <w:sz w:val="24"/>
          <w:szCs w:val="24"/>
        </w:rPr>
        <w:t>;</w:t>
      </w:r>
    </w:p>
    <w:p w14:paraId="77A656F9" w14:textId="4C09D995" w:rsidR="001238A0" w:rsidRPr="00823CDE" w:rsidRDefault="00CE4E07" w:rsidP="001238A0">
      <w:pPr>
        <w:ind w:firstLine="900"/>
        <w:jc w:val="both"/>
        <w:rPr>
          <w:rFonts w:ascii="Times New Roman" w:hAnsi="Times New Roman" w:cs="Times New Roman"/>
          <w:sz w:val="24"/>
          <w:szCs w:val="24"/>
        </w:rPr>
      </w:pPr>
      <w:r w:rsidRPr="00823CDE">
        <w:rPr>
          <w:rFonts w:ascii="Times New Roman" w:hAnsi="Times New Roman" w:cs="Times New Roman"/>
          <w:sz w:val="24"/>
          <w:szCs w:val="24"/>
        </w:rPr>
        <w:t>eilutėje „</w:t>
      </w:r>
      <w:r w:rsidR="0082442D" w:rsidRPr="00823CDE">
        <w:rPr>
          <w:rFonts w:ascii="Times New Roman" w:hAnsi="Times New Roman" w:cs="Times New Roman"/>
          <w:sz w:val="24"/>
          <w:szCs w:val="24"/>
        </w:rPr>
        <w:t>V</w:t>
      </w:r>
      <w:r w:rsidRPr="00823CDE">
        <w:rPr>
          <w:rFonts w:ascii="Times New Roman" w:hAnsi="Times New Roman" w:cs="Times New Roman"/>
          <w:sz w:val="24"/>
          <w:szCs w:val="24"/>
        </w:rPr>
        <w:t>iso (tūkst. Eur)</w:t>
      </w:r>
      <w:r w:rsidR="00B35F9E" w:rsidRPr="00823CDE">
        <w:rPr>
          <w:rFonts w:ascii="Times New Roman" w:hAnsi="Times New Roman" w:cs="Times New Roman"/>
          <w:sz w:val="24"/>
          <w:szCs w:val="24"/>
        </w:rPr>
        <w:t xml:space="preserve"> – </w:t>
      </w:r>
      <w:r w:rsidRPr="00823CDE">
        <w:rPr>
          <w:rFonts w:ascii="Times New Roman" w:hAnsi="Times New Roman" w:cs="Times New Roman"/>
          <w:sz w:val="24"/>
          <w:szCs w:val="24"/>
        </w:rPr>
        <w:t>199,00</w:t>
      </w:r>
      <w:r w:rsidR="00B35F9E" w:rsidRPr="00823CDE">
        <w:rPr>
          <w:rFonts w:ascii="Times New Roman" w:hAnsi="Times New Roman" w:cs="Times New Roman"/>
          <w:sz w:val="24"/>
          <w:szCs w:val="24"/>
        </w:rPr>
        <w:t>“</w:t>
      </w:r>
      <w:r w:rsidRPr="00823CDE">
        <w:rPr>
          <w:rFonts w:ascii="Times New Roman" w:hAnsi="Times New Roman" w:cs="Times New Roman"/>
          <w:sz w:val="24"/>
          <w:szCs w:val="24"/>
        </w:rPr>
        <w:t xml:space="preserve"> vietoje skaičiaus </w:t>
      </w:r>
      <w:r w:rsidR="00B35F9E" w:rsidRPr="00823CDE">
        <w:rPr>
          <w:rFonts w:ascii="Times New Roman" w:hAnsi="Times New Roman" w:cs="Times New Roman"/>
          <w:sz w:val="24"/>
          <w:szCs w:val="24"/>
        </w:rPr>
        <w:t>,,</w:t>
      </w:r>
      <w:r w:rsidRPr="00823CDE">
        <w:rPr>
          <w:rFonts w:ascii="Times New Roman" w:hAnsi="Times New Roman" w:cs="Times New Roman"/>
          <w:sz w:val="24"/>
          <w:szCs w:val="24"/>
        </w:rPr>
        <w:t>199,00</w:t>
      </w:r>
      <w:r w:rsidR="00B35F9E" w:rsidRPr="00823CDE">
        <w:rPr>
          <w:rFonts w:ascii="Times New Roman" w:hAnsi="Times New Roman" w:cs="Times New Roman"/>
          <w:sz w:val="24"/>
          <w:szCs w:val="24"/>
        </w:rPr>
        <w:t>“</w:t>
      </w:r>
      <w:r w:rsidRPr="00823CDE">
        <w:rPr>
          <w:rFonts w:ascii="Times New Roman" w:hAnsi="Times New Roman" w:cs="Times New Roman"/>
          <w:sz w:val="24"/>
          <w:szCs w:val="24"/>
        </w:rPr>
        <w:t xml:space="preserve"> įrašyti skaičių </w:t>
      </w:r>
      <w:r w:rsidR="00B35F9E" w:rsidRPr="00823CDE">
        <w:rPr>
          <w:rFonts w:ascii="Times New Roman" w:hAnsi="Times New Roman" w:cs="Times New Roman"/>
          <w:sz w:val="24"/>
          <w:szCs w:val="24"/>
        </w:rPr>
        <w:t>,,</w:t>
      </w:r>
      <w:r w:rsidRPr="00823CDE">
        <w:rPr>
          <w:rFonts w:ascii="Times New Roman" w:hAnsi="Times New Roman" w:cs="Times New Roman"/>
          <w:sz w:val="24"/>
          <w:szCs w:val="24"/>
        </w:rPr>
        <w:t>305,00</w:t>
      </w:r>
      <w:r w:rsidR="00B35F9E" w:rsidRPr="00823CDE">
        <w:rPr>
          <w:rFonts w:ascii="Times New Roman" w:hAnsi="Times New Roman" w:cs="Times New Roman"/>
          <w:sz w:val="24"/>
          <w:szCs w:val="24"/>
        </w:rPr>
        <w:t>“</w:t>
      </w:r>
      <w:r w:rsidRPr="00823CDE">
        <w:rPr>
          <w:rFonts w:ascii="Times New Roman" w:hAnsi="Times New Roman" w:cs="Times New Roman"/>
          <w:sz w:val="24"/>
          <w:szCs w:val="24"/>
        </w:rPr>
        <w:t>.</w:t>
      </w:r>
    </w:p>
    <w:p w14:paraId="6BF52FDD" w14:textId="21D152A8" w:rsidR="00AF6761" w:rsidRPr="00823CDE" w:rsidRDefault="00CD6DF3" w:rsidP="00A034B0">
      <w:pPr>
        <w:ind w:firstLine="900"/>
        <w:jc w:val="both"/>
        <w:rPr>
          <w:rFonts w:ascii="Times New Roman" w:hAnsi="Times New Roman" w:cs="Times New Roman"/>
          <w:sz w:val="24"/>
          <w:szCs w:val="24"/>
        </w:rPr>
      </w:pPr>
      <w:r w:rsidRPr="00823CDE">
        <w:rPr>
          <w:rFonts w:ascii="Times New Roman" w:hAnsi="Times New Roman" w:cs="Times New Roman"/>
          <w:sz w:val="24"/>
          <w:szCs w:val="24"/>
        </w:rPr>
        <w:t>Sprendimas per vieną mėnesį gali būti skundžiamas Regionų apygardos administraciniam</w:t>
      </w:r>
      <w:r w:rsidR="00A034B0">
        <w:rPr>
          <w:rFonts w:ascii="Times New Roman" w:hAnsi="Times New Roman" w:cs="Times New Roman"/>
          <w:sz w:val="24"/>
          <w:szCs w:val="24"/>
        </w:rPr>
        <w:t xml:space="preserve"> </w:t>
      </w:r>
      <w:r w:rsidRPr="00823CDE">
        <w:rPr>
          <w:rFonts w:ascii="Times New Roman" w:hAnsi="Times New Roman" w:cs="Times New Roman"/>
          <w:sz w:val="24"/>
          <w:szCs w:val="24"/>
        </w:rPr>
        <w:t>teismui, skundą (prašymą) paduodant bet kuriuose šio teismo rūmuose, Lietuvos Respublikos</w:t>
      </w:r>
      <w:r w:rsidR="00A034B0">
        <w:rPr>
          <w:rFonts w:ascii="Times New Roman" w:hAnsi="Times New Roman" w:cs="Times New Roman"/>
          <w:sz w:val="24"/>
          <w:szCs w:val="24"/>
        </w:rPr>
        <w:t xml:space="preserve"> </w:t>
      </w:r>
      <w:r w:rsidRPr="00823CDE">
        <w:rPr>
          <w:rFonts w:ascii="Times New Roman" w:hAnsi="Times New Roman" w:cs="Times New Roman"/>
          <w:sz w:val="24"/>
          <w:szCs w:val="24"/>
        </w:rPr>
        <w:t xml:space="preserve">administracinių bylų teisenos įstatymo nustatyta tvarka </w:t>
      </w:r>
    </w:p>
    <w:p w14:paraId="6BF52FDE" w14:textId="77777777" w:rsidR="00AF6761" w:rsidRPr="00823CDE" w:rsidRDefault="00AF6761" w:rsidP="001238A0">
      <w:pPr>
        <w:jc w:val="both"/>
        <w:rPr>
          <w:rFonts w:ascii="Times New Roman" w:hAnsi="Times New Roman" w:cs="Times New Roman"/>
          <w:sz w:val="24"/>
          <w:szCs w:val="24"/>
        </w:rPr>
      </w:pPr>
      <w:r w:rsidRPr="00823CDE">
        <w:rPr>
          <w:rFonts w:ascii="Times New Roman" w:hAnsi="Times New Roman" w:cs="Times New Roman"/>
          <w:sz w:val="24"/>
          <w:szCs w:val="24"/>
        </w:rPr>
        <w:t> </w:t>
      </w:r>
    </w:p>
    <w:p w14:paraId="6BF52FDF" w14:textId="77777777" w:rsidR="00AF6761" w:rsidRDefault="00AF67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14:paraId="6BF52FE0" w14:textId="77777777" w:rsidR="00AF6761" w:rsidRDefault="00AF67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14:paraId="6BF52FE1" w14:textId="59DD3EC9" w:rsidR="00AF6761" w:rsidRDefault="00AF6761">
      <w:pPr>
        <w:rPr>
          <w:rFonts w:ascii="Times New Roman" w:hAnsi="Times New Roman" w:cs="Times New Roman"/>
          <w:sz w:val="24"/>
          <w:szCs w:val="24"/>
        </w:rPr>
      </w:pPr>
      <w:r>
        <w:rPr>
          <w:rFonts w:ascii="Times New Roman" w:hAnsi="Times New Roman" w:cs="Times New Roman"/>
          <w:sz w:val="24"/>
          <w:szCs w:val="24"/>
        </w:rPr>
        <w:t xml:space="preserve"> Savivaldybės meras                                     </w:t>
      </w:r>
      <w:r w:rsidR="001238A0">
        <w:rPr>
          <w:rFonts w:ascii="Times New Roman" w:hAnsi="Times New Roman" w:cs="Times New Roman"/>
          <w:sz w:val="24"/>
          <w:szCs w:val="24"/>
        </w:rPr>
        <w:tab/>
      </w:r>
      <w:r w:rsidR="001238A0">
        <w:rPr>
          <w:rFonts w:ascii="Times New Roman" w:hAnsi="Times New Roman" w:cs="Times New Roman"/>
          <w:sz w:val="24"/>
          <w:szCs w:val="24"/>
        </w:rPr>
        <w:tab/>
      </w:r>
      <w:r>
        <w:rPr>
          <w:rFonts w:ascii="Times New Roman" w:hAnsi="Times New Roman" w:cs="Times New Roman"/>
          <w:sz w:val="24"/>
          <w:szCs w:val="24"/>
        </w:rPr>
        <w:t xml:space="preserve">      Antanas Vagonis</w:t>
      </w:r>
    </w:p>
    <w:p w14:paraId="6BF52FE2" w14:textId="77777777" w:rsidR="00AF6761" w:rsidRDefault="00AF6761">
      <w:pPr>
        <w:spacing w:line="360" w:lineRule="auto"/>
        <w:jc w:val="both"/>
        <w:rPr>
          <w:rFonts w:ascii="Times New Roman" w:hAnsi="Times New Roman" w:cs="Times New Roman"/>
          <w:sz w:val="24"/>
          <w:szCs w:val="24"/>
        </w:rPr>
      </w:pPr>
    </w:p>
    <w:p w14:paraId="6BF52FE3" w14:textId="77777777" w:rsidR="00AF6761" w:rsidRDefault="00AF6761">
      <w:pPr>
        <w:spacing w:line="360" w:lineRule="auto"/>
        <w:jc w:val="both"/>
        <w:rPr>
          <w:rFonts w:ascii="Times New Roman" w:hAnsi="Times New Roman" w:cs="Times New Roman"/>
          <w:sz w:val="24"/>
          <w:szCs w:val="24"/>
        </w:rPr>
      </w:pPr>
    </w:p>
    <w:p w14:paraId="6BF52FE4" w14:textId="77777777" w:rsidR="00AF6761" w:rsidRDefault="00AF6761">
      <w:pPr>
        <w:spacing w:line="360" w:lineRule="auto"/>
        <w:jc w:val="both"/>
        <w:rPr>
          <w:rFonts w:ascii="Times New Roman" w:hAnsi="Times New Roman" w:cs="Times New Roman"/>
          <w:sz w:val="24"/>
          <w:szCs w:val="24"/>
        </w:rPr>
      </w:pPr>
    </w:p>
    <w:p w14:paraId="6BF52FE5" w14:textId="77777777" w:rsidR="00AF6761" w:rsidRDefault="00AF67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F52FE6" w14:textId="77777777" w:rsidR="00AF6761" w:rsidRDefault="00AF6761">
      <w:pPr>
        <w:spacing w:line="360" w:lineRule="auto"/>
        <w:jc w:val="both"/>
        <w:rPr>
          <w:rFonts w:ascii="Times New Roman" w:hAnsi="Times New Roman" w:cs="Times New Roman"/>
          <w:sz w:val="24"/>
          <w:szCs w:val="24"/>
        </w:rPr>
      </w:pPr>
    </w:p>
    <w:p w14:paraId="6BF52FE8" w14:textId="77777777" w:rsidR="00AF6761" w:rsidRDefault="00AF6761">
      <w:pPr>
        <w:spacing w:line="360" w:lineRule="auto"/>
        <w:jc w:val="both"/>
        <w:rPr>
          <w:rFonts w:ascii="Times New Roman" w:hAnsi="Times New Roman" w:cs="Times New Roman"/>
          <w:sz w:val="24"/>
          <w:szCs w:val="24"/>
        </w:rPr>
      </w:pPr>
    </w:p>
    <w:p w14:paraId="6BF52FE9" w14:textId="77777777" w:rsidR="00AF6761" w:rsidRDefault="00AF6761">
      <w:pPr>
        <w:spacing w:line="360" w:lineRule="auto"/>
        <w:jc w:val="both"/>
        <w:rPr>
          <w:rFonts w:ascii="Times New Roman" w:hAnsi="Times New Roman" w:cs="Times New Roman"/>
          <w:sz w:val="24"/>
          <w:szCs w:val="24"/>
        </w:rPr>
      </w:pPr>
    </w:p>
    <w:p w14:paraId="6BF52FEA" w14:textId="77777777" w:rsidR="00AF6761" w:rsidRDefault="00AF6761">
      <w:pPr>
        <w:spacing w:line="360" w:lineRule="auto"/>
        <w:jc w:val="both"/>
        <w:rPr>
          <w:rFonts w:ascii="Times New Roman" w:hAnsi="Times New Roman" w:cs="Times New Roman"/>
          <w:sz w:val="24"/>
          <w:szCs w:val="24"/>
        </w:rPr>
      </w:pPr>
      <w:r>
        <w:rPr>
          <w:rFonts w:ascii="Times New Roman" w:hAnsi="Times New Roman" w:cs="Times New Roman"/>
          <w:sz w:val="24"/>
          <w:szCs w:val="24"/>
        </w:rPr>
        <w:t>Remigijus Sunklodas, +370 458 71 037                                             </w:t>
      </w:r>
    </w:p>
    <w:p w14:paraId="39C0DDDB" w14:textId="73675276" w:rsidR="001C793E" w:rsidRDefault="001C793E" w:rsidP="001C793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SPRENDIMO PROJEKTO ,,DĖL ROKIŠKIO RAJONO SAVIVALDYBĖS TARYBOS 2017 M. LAPKRIČIO 30 D. SPRENDIMO NR. TS-193 „DĖL GAISRINIŲ GELBĖJIMO AUTOMOBILIŲ PARKO IR GAISRINĖS GELBĖJIMO ĮRANGOS ATNAUJINIMO ROKIŠKIO RAJONO SAVIVALDYBĖS PRIEŠGAISRINĖJE TARNYBOJE 2018-2023 METŲ PROGRAMOS PATVIRTINIMO“ DALINIO PAKEITIMO“ </w:t>
      </w:r>
    </w:p>
    <w:p w14:paraId="47AC38B5" w14:textId="77777777" w:rsidR="001238A0" w:rsidRPr="00EA3C9B" w:rsidRDefault="001238A0" w:rsidP="001238A0">
      <w:pPr>
        <w:spacing w:after="120" w:line="360" w:lineRule="auto"/>
        <w:ind w:firstLine="720"/>
        <w:jc w:val="center"/>
        <w:rPr>
          <w:rFonts w:ascii="Times New Roman" w:hAnsi="Times New Roman" w:cs="Times New Roman"/>
          <w:b/>
          <w:bCs/>
          <w:sz w:val="24"/>
          <w:szCs w:val="24"/>
        </w:rPr>
      </w:pPr>
      <w:r w:rsidRPr="00EA3C9B">
        <w:rPr>
          <w:rFonts w:ascii="Times New Roman" w:hAnsi="Times New Roman" w:cs="Times New Roman"/>
          <w:b/>
          <w:bCs/>
          <w:sz w:val="24"/>
          <w:szCs w:val="24"/>
        </w:rPr>
        <w:t>AIŠKINAMASIS RAŠTAS</w:t>
      </w:r>
    </w:p>
    <w:p w14:paraId="350855B7" w14:textId="77777777" w:rsidR="001238A0" w:rsidRDefault="001238A0" w:rsidP="001238A0">
      <w:pPr>
        <w:rPr>
          <w:rFonts w:ascii="Times New Roman" w:hAnsi="Times New Roman" w:cs="Times New Roman"/>
          <w:b/>
          <w:bCs/>
          <w:sz w:val="24"/>
          <w:szCs w:val="24"/>
        </w:rPr>
      </w:pPr>
    </w:p>
    <w:p w14:paraId="74C2CEB8" w14:textId="235D98C6" w:rsidR="001238A0" w:rsidRDefault="001238A0" w:rsidP="001238A0">
      <w:pPr>
        <w:ind w:firstLine="720"/>
        <w:jc w:val="both"/>
        <w:rPr>
          <w:rFonts w:ascii="Times New Roman" w:hAnsi="Times New Roman" w:cs="Times New Roman"/>
          <w:sz w:val="24"/>
          <w:szCs w:val="24"/>
        </w:rPr>
      </w:pPr>
      <w:r w:rsidRPr="008D4FDE">
        <w:rPr>
          <w:rFonts w:ascii="Times New Roman" w:hAnsi="Times New Roman" w:cs="Times New Roman"/>
          <w:b/>
          <w:bCs/>
          <w:sz w:val="24"/>
          <w:szCs w:val="24"/>
        </w:rPr>
        <w:t xml:space="preserve">Parengto sprendimo projekto tikslai ir uždaviniai. </w:t>
      </w:r>
      <w:r>
        <w:rPr>
          <w:rFonts w:ascii="Times New Roman" w:hAnsi="Times New Roman" w:cs="Times New Roman"/>
          <w:sz w:val="24"/>
          <w:szCs w:val="24"/>
        </w:rPr>
        <w:t xml:space="preserve">Rokiškio rajono savivaldybės taryba 2017 m. lapkričio 30 d. sprendimu Nr. TS-193 patvirtino </w:t>
      </w:r>
      <w:r w:rsidRPr="0007395F">
        <w:rPr>
          <w:rFonts w:ascii="Times New Roman" w:hAnsi="Times New Roman" w:cs="Times New Roman"/>
          <w:sz w:val="24"/>
          <w:szCs w:val="24"/>
        </w:rPr>
        <w:t>Gaisrinių gelbėjimo automobilių parko ir gaisrinės gelbėjimo įrangos atnaujinimo Rokiškio rajono savivaldybės priešgaisrinėje ta</w:t>
      </w:r>
      <w:r>
        <w:rPr>
          <w:rFonts w:ascii="Times New Roman" w:hAnsi="Times New Roman" w:cs="Times New Roman"/>
          <w:sz w:val="24"/>
          <w:szCs w:val="24"/>
        </w:rPr>
        <w:t>rnyboje 2018-2023 metų programą</w:t>
      </w:r>
      <w:r w:rsidR="002715C8">
        <w:rPr>
          <w:rFonts w:ascii="Times New Roman" w:hAnsi="Times New Roman" w:cs="Times New Roman"/>
          <w:sz w:val="24"/>
          <w:szCs w:val="24"/>
        </w:rPr>
        <w:t>.</w:t>
      </w:r>
      <w:r w:rsidRPr="0007395F">
        <w:rPr>
          <w:rFonts w:ascii="Times New Roman" w:hAnsi="Times New Roman" w:cs="Times New Roman"/>
          <w:sz w:val="24"/>
          <w:szCs w:val="24"/>
        </w:rPr>
        <w:t xml:space="preserve"> </w:t>
      </w:r>
      <w:r>
        <w:rPr>
          <w:rFonts w:ascii="Times New Roman" w:hAnsi="Times New Roman" w:cs="Times New Roman"/>
          <w:sz w:val="24"/>
          <w:szCs w:val="24"/>
        </w:rPr>
        <w:t>Šios Programos tikslas – kuo taupiau naudojant biudžeto lėšas per 2018-2023 metų laikotarpį pagerinti savivaldybės priešgaisrinės tarnybos gaisrinių  automobilių parko būklę ir aprūpinti ugniagesius gelbėtojus šiuolaikinėmis apsaugos priemonėmis, taip užtikrinant deramą gyventojų ir turto gelbėjimą, pirminių gelbėjimo darbų atlikimą avarijų, katastrofų, stichinių nelaimių atvejais, gaisrų gesinimą.</w:t>
      </w:r>
    </w:p>
    <w:p w14:paraId="70815915" w14:textId="77777777" w:rsidR="001238A0" w:rsidRDefault="001238A0" w:rsidP="001238A0">
      <w:pPr>
        <w:ind w:firstLine="720"/>
        <w:jc w:val="both"/>
        <w:rPr>
          <w:rFonts w:ascii="Times New Roman" w:hAnsi="Times New Roman" w:cs="Times New Roman"/>
          <w:sz w:val="24"/>
          <w:szCs w:val="24"/>
        </w:rPr>
      </w:pPr>
      <w:r>
        <w:rPr>
          <w:rFonts w:ascii="Times New Roman" w:hAnsi="Times New Roman" w:cs="Times New Roman"/>
          <w:sz w:val="24"/>
          <w:szCs w:val="24"/>
        </w:rPr>
        <w:t>Šiuo tarybos sprendimu bus padidintas Programos finansavimas 2019 metams.</w:t>
      </w:r>
    </w:p>
    <w:p w14:paraId="53EF58FB" w14:textId="1FE5936A" w:rsidR="001238A0" w:rsidRDefault="001238A0" w:rsidP="001238A0">
      <w:pPr>
        <w:ind w:firstLine="720"/>
        <w:jc w:val="both"/>
        <w:rPr>
          <w:rFonts w:ascii="Times New Roman" w:hAnsi="Times New Roman" w:cs="Times New Roman"/>
          <w:sz w:val="24"/>
          <w:szCs w:val="24"/>
        </w:rPr>
      </w:pPr>
      <w:r>
        <w:rPr>
          <w:rFonts w:ascii="Times New Roman" w:hAnsi="Times New Roman" w:cs="Times New Roman"/>
          <w:b/>
          <w:bCs/>
          <w:sz w:val="24"/>
          <w:szCs w:val="24"/>
        </w:rPr>
        <w:t>Šiuo metu esantis teisinis reglamentavimas.</w:t>
      </w:r>
      <w:r w:rsidR="001C793E">
        <w:rPr>
          <w:rFonts w:ascii="Times New Roman" w:hAnsi="Times New Roman" w:cs="Times New Roman"/>
          <w:b/>
          <w:bCs/>
          <w:sz w:val="24"/>
          <w:szCs w:val="24"/>
        </w:rPr>
        <w:t xml:space="preserve"> </w:t>
      </w:r>
      <w:r>
        <w:rPr>
          <w:rFonts w:ascii="Times New Roman" w:hAnsi="Times New Roman" w:cs="Times New Roman"/>
          <w:sz w:val="24"/>
          <w:szCs w:val="24"/>
        </w:rPr>
        <w:t>Lietuvos Respublikos vietos savivaldos įstatymas</w:t>
      </w:r>
    </w:p>
    <w:p w14:paraId="121A16CB" w14:textId="3420041B" w:rsidR="001238A0" w:rsidRDefault="001238A0" w:rsidP="001238A0">
      <w:pPr>
        <w:ind w:firstLine="720"/>
        <w:jc w:val="both"/>
        <w:rPr>
          <w:rFonts w:ascii="Times New Roman" w:hAnsi="Times New Roman" w:cs="Times New Roman"/>
          <w:sz w:val="24"/>
          <w:szCs w:val="24"/>
        </w:rPr>
      </w:pPr>
      <w:r>
        <w:rPr>
          <w:rFonts w:ascii="Times New Roman" w:hAnsi="Times New Roman" w:cs="Times New Roman"/>
          <w:b/>
          <w:bCs/>
          <w:sz w:val="24"/>
          <w:szCs w:val="24"/>
        </w:rPr>
        <w:t>Sprendimo problemos esmė.</w:t>
      </w:r>
      <w:r w:rsidR="001C793E">
        <w:rPr>
          <w:rFonts w:ascii="Times New Roman" w:hAnsi="Times New Roman" w:cs="Times New Roman"/>
          <w:b/>
          <w:bCs/>
          <w:sz w:val="24"/>
          <w:szCs w:val="24"/>
        </w:rPr>
        <w:t xml:space="preserve"> </w:t>
      </w:r>
      <w:r w:rsidRPr="0041382D">
        <w:rPr>
          <w:rFonts w:ascii="Times New Roman" w:hAnsi="Times New Roman" w:cs="Times New Roman"/>
          <w:sz w:val="24"/>
          <w:szCs w:val="24"/>
        </w:rPr>
        <w:t>Programos priedo eilutėje „.Lengvosios gaisrinės automobilinės cisternos“, 2019 metams  preliminarus lėšų poreikis (tūkst. Eur), buvo numatyta skirti 30,00 tūks</w:t>
      </w:r>
      <w:r w:rsidR="001C793E">
        <w:rPr>
          <w:rFonts w:ascii="Times New Roman" w:hAnsi="Times New Roman" w:cs="Times New Roman"/>
          <w:sz w:val="24"/>
          <w:szCs w:val="24"/>
        </w:rPr>
        <w:t>t.</w:t>
      </w:r>
      <w:r w:rsidRPr="0041382D">
        <w:rPr>
          <w:rFonts w:ascii="Times New Roman" w:hAnsi="Times New Roman" w:cs="Times New Roman"/>
          <w:sz w:val="24"/>
          <w:szCs w:val="24"/>
        </w:rPr>
        <w:t xml:space="preserve"> Eurų gaisriniam automobiliui įsigyti. Roki</w:t>
      </w:r>
      <w:r>
        <w:rPr>
          <w:rFonts w:ascii="Times New Roman" w:hAnsi="Times New Roman" w:cs="Times New Roman"/>
          <w:sz w:val="24"/>
          <w:szCs w:val="24"/>
        </w:rPr>
        <w:t>škio rajono savivaldybės taryba 2018 m. gegužės 25 d. sprendimu Nr. TS-145 „Dėl žemės mokesčio tarifo nustatymo ir neapmokestinamų žemės sklypų dydžių 2019 metams“ 0,2 proc</w:t>
      </w:r>
      <w:r w:rsidR="006A222C">
        <w:rPr>
          <w:rFonts w:ascii="Times New Roman" w:hAnsi="Times New Roman" w:cs="Times New Roman"/>
          <w:sz w:val="24"/>
          <w:szCs w:val="24"/>
        </w:rPr>
        <w:t>.</w:t>
      </w:r>
      <w:r>
        <w:rPr>
          <w:rFonts w:ascii="Times New Roman" w:hAnsi="Times New Roman" w:cs="Times New Roman"/>
          <w:sz w:val="24"/>
          <w:szCs w:val="24"/>
        </w:rPr>
        <w:t xml:space="preserve"> nuo žemės mokestinės vertės 2019 metų mokestiniam laikotarpiui padidino žemės mokesčio tarifą. Preliminari  papildomai surinkto žemės mokesčio</w:t>
      </w:r>
      <w:r w:rsidRPr="0041382D">
        <w:rPr>
          <w:rFonts w:ascii="Times New Roman" w:hAnsi="Times New Roman" w:cs="Times New Roman"/>
          <w:sz w:val="24"/>
          <w:szCs w:val="24"/>
        </w:rPr>
        <w:t xml:space="preserve"> </w:t>
      </w:r>
      <w:r>
        <w:rPr>
          <w:rFonts w:ascii="Times New Roman" w:hAnsi="Times New Roman" w:cs="Times New Roman"/>
          <w:sz w:val="24"/>
          <w:szCs w:val="24"/>
        </w:rPr>
        <w:t xml:space="preserve">suma </w:t>
      </w:r>
      <w:r w:rsidR="002715C8">
        <w:rPr>
          <w:rFonts w:ascii="Times New Roman" w:hAnsi="Times New Roman" w:cs="Times New Roman"/>
          <w:sz w:val="24"/>
          <w:szCs w:val="24"/>
        </w:rPr>
        <w:t xml:space="preserve">– </w:t>
      </w:r>
      <w:r>
        <w:rPr>
          <w:rFonts w:ascii="Times New Roman" w:hAnsi="Times New Roman" w:cs="Times New Roman"/>
          <w:sz w:val="24"/>
          <w:szCs w:val="24"/>
        </w:rPr>
        <w:t>106,00</w:t>
      </w:r>
      <w:r w:rsidRPr="0041382D">
        <w:rPr>
          <w:rFonts w:ascii="Times New Roman" w:hAnsi="Times New Roman" w:cs="Times New Roman"/>
          <w:sz w:val="24"/>
          <w:szCs w:val="24"/>
        </w:rPr>
        <w:t xml:space="preserve"> tūkst. </w:t>
      </w:r>
      <w:r w:rsidR="002715C8">
        <w:rPr>
          <w:rFonts w:ascii="Times New Roman" w:hAnsi="Times New Roman" w:cs="Times New Roman"/>
          <w:sz w:val="24"/>
          <w:szCs w:val="24"/>
        </w:rPr>
        <w:t>e</w:t>
      </w:r>
      <w:r w:rsidRPr="0041382D">
        <w:rPr>
          <w:rFonts w:ascii="Times New Roman" w:hAnsi="Times New Roman" w:cs="Times New Roman"/>
          <w:sz w:val="24"/>
          <w:szCs w:val="24"/>
        </w:rPr>
        <w:t>urų.</w:t>
      </w:r>
      <w:r>
        <w:rPr>
          <w:rFonts w:ascii="Times New Roman" w:hAnsi="Times New Roman" w:cs="Times New Roman"/>
          <w:sz w:val="24"/>
          <w:szCs w:val="24"/>
        </w:rPr>
        <w:t xml:space="preserve"> Šią sumą numatoma skirti Priešgaisrinės tarnybos gaisrinių automobilių park</w:t>
      </w:r>
      <w:r w:rsidR="002715C8">
        <w:rPr>
          <w:rFonts w:ascii="Times New Roman" w:hAnsi="Times New Roman" w:cs="Times New Roman"/>
          <w:sz w:val="24"/>
          <w:szCs w:val="24"/>
        </w:rPr>
        <w:t>ui atnaujinti</w:t>
      </w:r>
      <w:r>
        <w:rPr>
          <w:rFonts w:ascii="Times New Roman" w:hAnsi="Times New Roman" w:cs="Times New Roman"/>
          <w:sz w:val="24"/>
          <w:szCs w:val="24"/>
        </w:rPr>
        <w:t>.</w:t>
      </w:r>
      <w:r w:rsidRPr="0041382D">
        <w:rPr>
          <w:rFonts w:ascii="Times New Roman" w:hAnsi="Times New Roman" w:cs="Times New Roman"/>
          <w:sz w:val="24"/>
          <w:szCs w:val="24"/>
        </w:rPr>
        <w:t xml:space="preserve"> </w:t>
      </w:r>
      <w:r>
        <w:rPr>
          <w:rFonts w:ascii="Times New Roman" w:hAnsi="Times New Roman" w:cs="Times New Roman"/>
          <w:sz w:val="24"/>
          <w:szCs w:val="24"/>
        </w:rPr>
        <w:t>Už šias lėšas 2019 metais bus galima įsigyti 3 mažai naudotus Euro</w:t>
      </w:r>
      <w:r w:rsidR="002715C8">
        <w:rPr>
          <w:rFonts w:ascii="Times New Roman" w:hAnsi="Times New Roman" w:cs="Times New Roman"/>
          <w:sz w:val="24"/>
          <w:szCs w:val="24"/>
        </w:rPr>
        <w:t>pos</w:t>
      </w:r>
      <w:r>
        <w:rPr>
          <w:rFonts w:ascii="Times New Roman" w:hAnsi="Times New Roman" w:cs="Times New Roman"/>
          <w:sz w:val="24"/>
          <w:szCs w:val="24"/>
        </w:rPr>
        <w:t xml:space="preserve"> standartus atitinkančius gaisrinius gelbėjimo automobilius vietoje planuoto 1. </w:t>
      </w:r>
    </w:p>
    <w:p w14:paraId="46AABBFF" w14:textId="77777777" w:rsidR="001238A0" w:rsidRPr="009D50BB" w:rsidRDefault="001238A0" w:rsidP="001238A0">
      <w:pPr>
        <w:ind w:firstLine="720"/>
        <w:jc w:val="both"/>
        <w:rPr>
          <w:rFonts w:ascii="Times New Roman" w:hAnsi="Times New Roman" w:cs="Times New Roman"/>
          <w:b/>
          <w:bCs/>
          <w:sz w:val="24"/>
          <w:szCs w:val="24"/>
        </w:rPr>
      </w:pPr>
      <w:r w:rsidRPr="009D50BB">
        <w:rPr>
          <w:rFonts w:ascii="Times New Roman" w:hAnsi="Times New Roman" w:cs="Times New Roman"/>
          <w:b/>
          <w:bCs/>
          <w:sz w:val="24"/>
          <w:szCs w:val="24"/>
        </w:rPr>
        <w:t>Galimos pasekmės, priėmus siūlomą tarybos sprendimo projektą:</w:t>
      </w:r>
    </w:p>
    <w:p w14:paraId="2B144F50" w14:textId="12CEC3F9" w:rsidR="001238A0" w:rsidRDefault="001C793E" w:rsidP="001238A0">
      <w:pPr>
        <w:ind w:firstLine="720"/>
        <w:jc w:val="both"/>
        <w:rPr>
          <w:rFonts w:ascii="Times New Roman" w:hAnsi="Times New Roman" w:cs="Times New Roman"/>
          <w:sz w:val="24"/>
          <w:szCs w:val="24"/>
        </w:rPr>
      </w:pPr>
      <w:r>
        <w:rPr>
          <w:rFonts w:ascii="Times New Roman" w:hAnsi="Times New Roman" w:cs="Times New Roman"/>
          <w:b/>
          <w:bCs/>
          <w:sz w:val="24"/>
          <w:szCs w:val="24"/>
        </w:rPr>
        <w:t>T</w:t>
      </w:r>
      <w:r w:rsidR="001238A0" w:rsidRPr="00E04C50">
        <w:rPr>
          <w:rFonts w:ascii="Times New Roman" w:hAnsi="Times New Roman" w:cs="Times New Roman"/>
          <w:b/>
          <w:bCs/>
          <w:sz w:val="24"/>
          <w:szCs w:val="24"/>
        </w:rPr>
        <w:t>eigiamos</w:t>
      </w:r>
      <w:r>
        <w:rPr>
          <w:rFonts w:ascii="Times New Roman" w:hAnsi="Times New Roman" w:cs="Times New Roman"/>
          <w:b/>
          <w:bCs/>
          <w:sz w:val="24"/>
          <w:szCs w:val="24"/>
        </w:rPr>
        <w:t xml:space="preserve"> – </w:t>
      </w:r>
      <w:r w:rsidRPr="001C793E">
        <w:rPr>
          <w:rFonts w:ascii="Times New Roman" w:hAnsi="Times New Roman" w:cs="Times New Roman"/>
          <w:bCs/>
          <w:sz w:val="24"/>
          <w:szCs w:val="24"/>
        </w:rPr>
        <w:t>p</w:t>
      </w:r>
      <w:r w:rsidR="001238A0" w:rsidRPr="001C793E">
        <w:rPr>
          <w:rFonts w:ascii="Times New Roman" w:hAnsi="Times New Roman" w:cs="Times New Roman"/>
          <w:sz w:val="24"/>
          <w:szCs w:val="24"/>
        </w:rPr>
        <w:t>akeitus</w:t>
      </w:r>
      <w:r w:rsidR="001238A0">
        <w:rPr>
          <w:rFonts w:ascii="Times New Roman" w:hAnsi="Times New Roman" w:cs="Times New Roman"/>
          <w:sz w:val="24"/>
          <w:szCs w:val="24"/>
        </w:rPr>
        <w:t xml:space="preserve"> </w:t>
      </w:r>
      <w:r w:rsidR="002715C8">
        <w:rPr>
          <w:rFonts w:ascii="Times New Roman" w:hAnsi="Times New Roman" w:cs="Times New Roman"/>
          <w:sz w:val="24"/>
          <w:szCs w:val="24"/>
        </w:rPr>
        <w:t>p</w:t>
      </w:r>
      <w:r w:rsidR="001238A0">
        <w:rPr>
          <w:rFonts w:ascii="Times New Roman" w:hAnsi="Times New Roman" w:cs="Times New Roman"/>
          <w:sz w:val="24"/>
          <w:szCs w:val="24"/>
        </w:rPr>
        <w:t>rogramos priedą, 2019 metais bus galima įsigyti 3</w:t>
      </w:r>
      <w:r w:rsidR="001238A0" w:rsidRPr="00CC17D0">
        <w:rPr>
          <w:rFonts w:ascii="Times New Roman" w:hAnsi="Times New Roman" w:cs="Times New Roman"/>
          <w:sz w:val="24"/>
          <w:szCs w:val="24"/>
        </w:rPr>
        <w:t xml:space="preserve"> mažai naudotus Euro</w:t>
      </w:r>
      <w:r w:rsidR="002715C8">
        <w:rPr>
          <w:rFonts w:ascii="Times New Roman" w:hAnsi="Times New Roman" w:cs="Times New Roman"/>
          <w:sz w:val="24"/>
          <w:szCs w:val="24"/>
        </w:rPr>
        <w:t>pos</w:t>
      </w:r>
      <w:r w:rsidR="001238A0" w:rsidRPr="00CC17D0">
        <w:rPr>
          <w:rFonts w:ascii="Times New Roman" w:hAnsi="Times New Roman" w:cs="Times New Roman"/>
          <w:sz w:val="24"/>
          <w:szCs w:val="24"/>
        </w:rPr>
        <w:t xml:space="preserve"> standartus atitinkančius gaisrinius gelbėjimo automobilius vietoje planuoto 1.</w:t>
      </w:r>
      <w:r w:rsidR="001238A0">
        <w:rPr>
          <w:rFonts w:ascii="Times New Roman" w:hAnsi="Times New Roman" w:cs="Times New Roman"/>
          <w:sz w:val="24"/>
          <w:szCs w:val="24"/>
        </w:rPr>
        <w:t xml:space="preserve"> Priešgaisrinės tarnybos automobilių parkas bus greičiau atnaujintas</w:t>
      </w:r>
      <w:r>
        <w:rPr>
          <w:rFonts w:ascii="Times New Roman" w:hAnsi="Times New Roman" w:cs="Times New Roman"/>
          <w:sz w:val="24"/>
          <w:szCs w:val="24"/>
        </w:rPr>
        <w:t>;</w:t>
      </w:r>
    </w:p>
    <w:p w14:paraId="453380D6" w14:textId="30A1E3A4" w:rsidR="001238A0" w:rsidRPr="00474DC8" w:rsidRDefault="001C793E" w:rsidP="001238A0">
      <w:pPr>
        <w:ind w:firstLine="72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n</w:t>
      </w:r>
      <w:r w:rsidR="001238A0" w:rsidRPr="00474DC8">
        <w:rPr>
          <w:rFonts w:ascii="Times New Roman" w:hAnsi="Times New Roman" w:cs="Times New Roman"/>
          <w:b/>
          <w:bCs/>
          <w:sz w:val="24"/>
          <w:szCs w:val="24"/>
          <w:lang w:eastAsia="ar-SA"/>
        </w:rPr>
        <w:t>eigiamų</w:t>
      </w:r>
      <w:r w:rsidR="001238A0" w:rsidRPr="00474DC8">
        <w:rPr>
          <w:rFonts w:ascii="Times New Roman" w:hAnsi="Times New Roman" w:cs="Times New Roman"/>
          <w:sz w:val="24"/>
          <w:szCs w:val="24"/>
          <w:lang w:eastAsia="ar-SA"/>
        </w:rPr>
        <w:t xml:space="preserve"> pasekmių nėra.</w:t>
      </w:r>
    </w:p>
    <w:p w14:paraId="123E09B8" w14:textId="2CB2415E" w:rsidR="001238A0" w:rsidRDefault="001238A0" w:rsidP="001238A0">
      <w:pPr>
        <w:ind w:firstLine="72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Kokia sprendimo nauda Rokiškio rajono gyventojams.</w:t>
      </w:r>
      <w:r w:rsidR="001C793E">
        <w:rPr>
          <w:rFonts w:ascii="Times New Roman" w:hAnsi="Times New Roman" w:cs="Times New Roman"/>
          <w:b/>
          <w:bCs/>
          <w:sz w:val="24"/>
          <w:szCs w:val="24"/>
        </w:rPr>
        <w:t xml:space="preserve"> </w:t>
      </w:r>
      <w:r w:rsidRPr="000E4C03">
        <w:rPr>
          <w:rFonts w:ascii="Times New Roman" w:hAnsi="Times New Roman" w:cs="Times New Roman"/>
          <w:sz w:val="24"/>
          <w:szCs w:val="24"/>
        </w:rPr>
        <w:t xml:space="preserve">Geresnis </w:t>
      </w:r>
      <w:r>
        <w:rPr>
          <w:rFonts w:ascii="Times New Roman" w:hAnsi="Times New Roman" w:cs="Times New Roman"/>
          <w:sz w:val="24"/>
          <w:szCs w:val="24"/>
        </w:rPr>
        <w:t xml:space="preserve">savivaldybės priešgaisrinės tarnybos aprūpinimas techninėmis priemonėmis užtikrins efektyvesnį gaisrų gesinimą ir gelbėjimą Rokiškio rajone, leis geriau apsaugoti rajono žmones nuo žūties ir traumų kilus gaisrui ir ištikus kitam ekstremaliam įvykiui, bus prarandama mažiau turto ir gamtos išteklių. </w:t>
      </w:r>
      <w:r w:rsidRPr="00090D80">
        <w:rPr>
          <w:rFonts w:ascii="Times New Roman" w:hAnsi="Times New Roman" w:cs="Times New Roman"/>
          <w:sz w:val="24"/>
          <w:szCs w:val="24"/>
        </w:rPr>
        <w:t xml:space="preserve">Automobilių parko atnaujinimas yra būtinybė </w:t>
      </w:r>
      <w:r w:rsidRPr="00090D80">
        <w:rPr>
          <w:rFonts w:ascii="Times New Roman" w:hAnsi="Times New Roman" w:cs="Times New Roman"/>
          <w:sz w:val="24"/>
          <w:szCs w:val="24"/>
          <w:shd w:val="clear" w:color="auto" w:fill="FFFFFF"/>
        </w:rPr>
        <w:t>norint efektyviai ir laiku suteikti pagalbą, užtikrinti</w:t>
      </w:r>
      <w:r>
        <w:rPr>
          <w:rFonts w:ascii="Times New Roman" w:hAnsi="Times New Roman" w:cs="Times New Roman"/>
          <w:sz w:val="24"/>
          <w:szCs w:val="24"/>
          <w:shd w:val="clear" w:color="auto" w:fill="FFFFFF"/>
        </w:rPr>
        <w:t xml:space="preserve"> rajono</w:t>
      </w:r>
      <w:r w:rsidRPr="00090D8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gyventojų</w:t>
      </w:r>
      <w:r w:rsidRPr="00090D80">
        <w:rPr>
          <w:rFonts w:ascii="Times New Roman" w:hAnsi="Times New Roman" w:cs="Times New Roman"/>
          <w:sz w:val="24"/>
          <w:szCs w:val="24"/>
          <w:shd w:val="clear" w:color="auto" w:fill="FFFFFF"/>
        </w:rPr>
        <w:t xml:space="preserve"> saugumą ir teikti kokybiškesnes paslaugas. </w:t>
      </w:r>
      <w:r>
        <w:rPr>
          <w:rFonts w:ascii="Times New Roman" w:hAnsi="Times New Roman" w:cs="Times New Roman"/>
          <w:sz w:val="24"/>
          <w:szCs w:val="24"/>
        </w:rPr>
        <w:t>Nuo to, kokiomis techninėmis priemonėmis aprūpinta savivaldybės priešgaisrinė tarnyba, priklauso ir jos darbo sėkmė – kiek išgelbėta žmonių gyvybių, išsaugota turto, gamtos išteklių.</w:t>
      </w:r>
      <w:r w:rsidRPr="003D7AED">
        <w:rPr>
          <w:rFonts w:ascii="Times New Roman" w:hAnsi="Times New Roman" w:cs="Times New Roman"/>
          <w:sz w:val="24"/>
          <w:szCs w:val="24"/>
        </w:rPr>
        <w:t xml:space="preserve"> </w:t>
      </w:r>
    </w:p>
    <w:p w14:paraId="1F1FD9BE" w14:textId="3DC62BE5" w:rsidR="001238A0" w:rsidRDefault="001238A0" w:rsidP="002715C8">
      <w:pPr>
        <w:ind w:firstLine="720"/>
        <w:jc w:val="both"/>
        <w:rPr>
          <w:rFonts w:ascii="Times New Roman" w:hAnsi="Times New Roman" w:cs="Times New Roman"/>
          <w:sz w:val="24"/>
          <w:szCs w:val="24"/>
        </w:rPr>
      </w:pPr>
      <w:r w:rsidRPr="00E04C50">
        <w:rPr>
          <w:rFonts w:ascii="Times New Roman" w:hAnsi="Times New Roman" w:cs="Times New Roman"/>
          <w:b/>
          <w:bCs/>
          <w:sz w:val="24"/>
          <w:szCs w:val="24"/>
        </w:rPr>
        <w:t>Finansavimo šaltiniai ir lėšų poreikis</w:t>
      </w:r>
      <w:r>
        <w:rPr>
          <w:rFonts w:ascii="Times New Roman" w:hAnsi="Times New Roman" w:cs="Times New Roman"/>
          <w:b/>
          <w:bCs/>
          <w:sz w:val="24"/>
          <w:szCs w:val="24"/>
        </w:rPr>
        <w:t>.</w:t>
      </w:r>
      <w:r w:rsidR="001C793E">
        <w:rPr>
          <w:rFonts w:ascii="Times New Roman" w:hAnsi="Times New Roman" w:cs="Times New Roman"/>
          <w:b/>
          <w:bCs/>
          <w:sz w:val="24"/>
          <w:szCs w:val="24"/>
        </w:rPr>
        <w:t xml:space="preserve"> </w:t>
      </w:r>
      <w:r>
        <w:rPr>
          <w:rFonts w:ascii="Times New Roman" w:hAnsi="Times New Roman" w:cs="Times New Roman"/>
          <w:sz w:val="24"/>
          <w:szCs w:val="24"/>
        </w:rPr>
        <w:t>Savivaldybės biudžeto lėšos (savarankiška funkcija)</w:t>
      </w:r>
      <w:r w:rsidR="002715C8">
        <w:rPr>
          <w:rFonts w:ascii="Times New Roman" w:hAnsi="Times New Roman" w:cs="Times New Roman"/>
          <w:sz w:val="24"/>
          <w:szCs w:val="24"/>
        </w:rPr>
        <w:t xml:space="preserve"> – </w:t>
      </w:r>
      <w:r>
        <w:rPr>
          <w:rFonts w:ascii="Times New Roman" w:hAnsi="Times New Roman" w:cs="Times New Roman"/>
          <w:sz w:val="24"/>
          <w:szCs w:val="24"/>
        </w:rPr>
        <w:t>106,00 tūkst. Eur 2019 metams</w:t>
      </w:r>
      <w:r w:rsidR="002715C8">
        <w:rPr>
          <w:rFonts w:ascii="Times New Roman" w:hAnsi="Times New Roman" w:cs="Times New Roman"/>
          <w:sz w:val="24"/>
          <w:szCs w:val="24"/>
        </w:rPr>
        <w:t xml:space="preserve">. </w:t>
      </w:r>
      <w:r>
        <w:rPr>
          <w:rFonts w:ascii="Times New Roman" w:hAnsi="Times New Roman" w:cs="Times New Roman"/>
          <w:sz w:val="24"/>
          <w:szCs w:val="24"/>
        </w:rPr>
        <w:t>Preliminarus lėšų poreikis pateiktas programos priede.</w:t>
      </w:r>
    </w:p>
    <w:p w14:paraId="1602A680" w14:textId="43A9C698" w:rsidR="001238A0" w:rsidRPr="00474DC8" w:rsidRDefault="001238A0" w:rsidP="001238A0">
      <w:pPr>
        <w:ind w:firstLine="720"/>
        <w:jc w:val="both"/>
        <w:rPr>
          <w:rFonts w:ascii="Times New Roman" w:hAnsi="Times New Roman" w:cs="Times New Roman"/>
          <w:sz w:val="24"/>
          <w:szCs w:val="24"/>
        </w:rPr>
      </w:pPr>
      <w:r>
        <w:rPr>
          <w:rFonts w:ascii="Times New Roman" w:hAnsi="Times New Roman" w:cs="Times New Roman"/>
          <w:b/>
          <w:bCs/>
          <w:sz w:val="24"/>
          <w:szCs w:val="24"/>
        </w:rPr>
        <w:t>Suderinamumas su Lietuvos Respublikos galiojančiais teisės norminiais aktais</w:t>
      </w:r>
      <w:r w:rsidR="001C793E">
        <w:rPr>
          <w:rFonts w:ascii="Times New Roman" w:hAnsi="Times New Roman" w:cs="Times New Roman"/>
          <w:b/>
          <w:bCs/>
          <w:sz w:val="24"/>
          <w:szCs w:val="24"/>
        </w:rPr>
        <w:t xml:space="preserve">. </w:t>
      </w:r>
      <w:r w:rsidRPr="00474DC8">
        <w:rPr>
          <w:rFonts w:ascii="Times New Roman" w:hAnsi="Times New Roman" w:cs="Times New Roman"/>
          <w:color w:val="000000"/>
          <w:sz w:val="24"/>
          <w:szCs w:val="24"/>
        </w:rPr>
        <w:t>Neprieštarauja teisės aktams.</w:t>
      </w:r>
    </w:p>
    <w:p w14:paraId="4A533E86" w14:textId="77777777" w:rsidR="001238A0" w:rsidRDefault="001238A0" w:rsidP="001238A0">
      <w:pPr>
        <w:ind w:firstLine="72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Antikorupcinis vertinimas. </w:t>
      </w:r>
      <w:r w:rsidRPr="00474DC8">
        <w:rPr>
          <w:rFonts w:ascii="Times New Roman" w:hAnsi="Times New Roman" w:cs="Times New Roman"/>
          <w:sz w:val="24"/>
          <w:szCs w:val="24"/>
          <w:shd w:val="clear" w:color="auto" w:fill="FFFFFF"/>
        </w:rPr>
        <w:t xml:space="preserve">Teisės akte nenumatoma reguliuoti visuomeninių santykių, susijusių su Lietuvos Respublikos </w:t>
      </w:r>
      <w:r>
        <w:rPr>
          <w:rFonts w:ascii="Times New Roman" w:hAnsi="Times New Roman" w:cs="Times New Roman"/>
          <w:sz w:val="24"/>
          <w:szCs w:val="24"/>
          <w:shd w:val="clear" w:color="auto" w:fill="FFFFFF"/>
        </w:rPr>
        <w:t>k</w:t>
      </w:r>
      <w:r w:rsidRPr="00474DC8">
        <w:rPr>
          <w:rFonts w:ascii="Times New Roman" w:hAnsi="Times New Roman" w:cs="Times New Roman"/>
          <w:sz w:val="24"/>
          <w:szCs w:val="24"/>
          <w:shd w:val="clear" w:color="auto" w:fill="FFFFFF"/>
        </w:rPr>
        <w:t>orupcijos prevencijos įstatymo 8 straipsnio 1 dalyje numatytais veiksniais, todėl nevertintinas antikorupciniu požiūriu.</w:t>
      </w:r>
    </w:p>
    <w:p w14:paraId="769271D1" w14:textId="77777777" w:rsidR="001238A0" w:rsidRPr="00E04C50" w:rsidRDefault="001238A0" w:rsidP="001238A0">
      <w:pPr>
        <w:ind w:firstLine="720"/>
        <w:jc w:val="both"/>
        <w:rPr>
          <w:rFonts w:ascii="Times New Roman" w:hAnsi="Times New Roman" w:cs="Times New Roman"/>
          <w:b/>
          <w:bCs/>
          <w:sz w:val="24"/>
          <w:szCs w:val="24"/>
        </w:rPr>
      </w:pPr>
    </w:p>
    <w:p w14:paraId="6B2568A4" w14:textId="77777777" w:rsidR="001238A0" w:rsidRDefault="001238A0" w:rsidP="001238A0">
      <w:pPr>
        <w:ind w:firstLine="720"/>
        <w:rPr>
          <w:rFonts w:ascii="Times New Roman" w:hAnsi="Times New Roman" w:cs="Times New Roman"/>
          <w:sz w:val="24"/>
          <w:szCs w:val="24"/>
        </w:rPr>
      </w:pPr>
    </w:p>
    <w:p w14:paraId="13D85CA7" w14:textId="60C0D15E" w:rsidR="001238A0" w:rsidRDefault="001238A0" w:rsidP="001238A0">
      <w:pPr>
        <w:jc w:val="right"/>
        <w:rPr>
          <w:rFonts w:ascii="Times New Roman" w:hAnsi="Times New Roman" w:cs="Times New Roman"/>
          <w:sz w:val="24"/>
          <w:szCs w:val="24"/>
        </w:rPr>
      </w:pPr>
      <w:r>
        <w:rPr>
          <w:rFonts w:ascii="Times New Roman" w:hAnsi="Times New Roman" w:cs="Times New Roman"/>
          <w:sz w:val="24"/>
          <w:szCs w:val="24"/>
        </w:rPr>
        <w:t>Remigijus S</w:t>
      </w:r>
      <w:r w:rsidR="002715C8">
        <w:rPr>
          <w:rFonts w:ascii="Times New Roman" w:hAnsi="Times New Roman" w:cs="Times New Roman"/>
          <w:sz w:val="24"/>
          <w:szCs w:val="24"/>
        </w:rPr>
        <w:t>u</w:t>
      </w:r>
      <w:r>
        <w:rPr>
          <w:rFonts w:ascii="Times New Roman" w:hAnsi="Times New Roman" w:cs="Times New Roman"/>
          <w:sz w:val="24"/>
          <w:szCs w:val="24"/>
        </w:rPr>
        <w:t>nklodas</w:t>
      </w:r>
    </w:p>
    <w:p w14:paraId="2B67C98F" w14:textId="77777777" w:rsidR="001238A0" w:rsidRDefault="001238A0">
      <w:pPr>
        <w:spacing w:line="360" w:lineRule="auto"/>
        <w:jc w:val="both"/>
        <w:rPr>
          <w:rFonts w:ascii="Times New Roman" w:hAnsi="Times New Roman" w:cs="Times New Roman"/>
          <w:sz w:val="24"/>
          <w:szCs w:val="24"/>
        </w:rPr>
      </w:pPr>
    </w:p>
    <w:sectPr w:rsidR="001238A0" w:rsidSect="00823CDE">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F024" w14:textId="77777777" w:rsidR="00C33132" w:rsidRDefault="00C33132" w:rsidP="00612218">
      <w:r>
        <w:separator/>
      </w:r>
    </w:p>
  </w:endnote>
  <w:endnote w:type="continuationSeparator" w:id="0">
    <w:p w14:paraId="13C54881" w14:textId="77777777" w:rsidR="00C33132" w:rsidRDefault="00C33132" w:rsidP="00612218">
      <w:r>
        <w:continuationSeparator/>
      </w:r>
    </w:p>
  </w:endnote>
  <w:endnote w:type="continuationNotice" w:id="1">
    <w:p w14:paraId="39D328C6" w14:textId="77777777" w:rsidR="00536C39" w:rsidRDefault="00536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0E8F8" w14:textId="77777777" w:rsidR="00C33132" w:rsidRDefault="00C33132" w:rsidP="00612218">
      <w:r>
        <w:separator/>
      </w:r>
    </w:p>
  </w:footnote>
  <w:footnote w:type="continuationSeparator" w:id="0">
    <w:p w14:paraId="7537F40F" w14:textId="77777777" w:rsidR="00C33132" w:rsidRDefault="00C33132" w:rsidP="00612218">
      <w:r>
        <w:continuationSeparator/>
      </w:r>
    </w:p>
  </w:footnote>
  <w:footnote w:type="continuationNotice" w:id="1">
    <w:p w14:paraId="53C01FCF" w14:textId="77777777" w:rsidR="00536C39" w:rsidRDefault="00536C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686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B00B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B65F3C"/>
    <w:multiLevelType w:val="multilevel"/>
    <w:tmpl w:val="243465C8"/>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56"/>
    <w:rsid w:val="0007395F"/>
    <w:rsid w:val="00090D80"/>
    <w:rsid w:val="000E4C03"/>
    <w:rsid w:val="001238A0"/>
    <w:rsid w:val="00144D5D"/>
    <w:rsid w:val="00193325"/>
    <w:rsid w:val="001A2819"/>
    <w:rsid w:val="001C569E"/>
    <w:rsid w:val="001C793E"/>
    <w:rsid w:val="00200A1E"/>
    <w:rsid w:val="00233DDA"/>
    <w:rsid w:val="002715C8"/>
    <w:rsid w:val="00323423"/>
    <w:rsid w:val="003304EB"/>
    <w:rsid w:val="003D7AED"/>
    <w:rsid w:val="0041382D"/>
    <w:rsid w:val="00434680"/>
    <w:rsid w:val="00474DC8"/>
    <w:rsid w:val="00484338"/>
    <w:rsid w:val="00506C3F"/>
    <w:rsid w:val="00536C39"/>
    <w:rsid w:val="00541AD1"/>
    <w:rsid w:val="00562234"/>
    <w:rsid w:val="005653FE"/>
    <w:rsid w:val="005D5725"/>
    <w:rsid w:val="005F7B5C"/>
    <w:rsid w:val="00612218"/>
    <w:rsid w:val="00641E95"/>
    <w:rsid w:val="00681929"/>
    <w:rsid w:val="006A222C"/>
    <w:rsid w:val="006E0EF5"/>
    <w:rsid w:val="007F6F0A"/>
    <w:rsid w:val="00802AE3"/>
    <w:rsid w:val="00823CDE"/>
    <w:rsid w:val="0082442D"/>
    <w:rsid w:val="0088337C"/>
    <w:rsid w:val="008D4FDE"/>
    <w:rsid w:val="008E01C6"/>
    <w:rsid w:val="00903784"/>
    <w:rsid w:val="0090774B"/>
    <w:rsid w:val="0098344D"/>
    <w:rsid w:val="009A09C8"/>
    <w:rsid w:val="009C4A0F"/>
    <w:rsid w:val="009C540F"/>
    <w:rsid w:val="009D50BB"/>
    <w:rsid w:val="00A034B0"/>
    <w:rsid w:val="00A212EA"/>
    <w:rsid w:val="00A322DE"/>
    <w:rsid w:val="00A81612"/>
    <w:rsid w:val="00AA1FDB"/>
    <w:rsid w:val="00AE14FC"/>
    <w:rsid w:val="00AF6761"/>
    <w:rsid w:val="00B35F9E"/>
    <w:rsid w:val="00B6280A"/>
    <w:rsid w:val="00B80583"/>
    <w:rsid w:val="00BB0E87"/>
    <w:rsid w:val="00C33132"/>
    <w:rsid w:val="00C63D75"/>
    <w:rsid w:val="00C9356E"/>
    <w:rsid w:val="00CC17D0"/>
    <w:rsid w:val="00CC7B14"/>
    <w:rsid w:val="00CD6DF3"/>
    <w:rsid w:val="00CE4E07"/>
    <w:rsid w:val="00D046A7"/>
    <w:rsid w:val="00D04E6B"/>
    <w:rsid w:val="00D2320A"/>
    <w:rsid w:val="00D821B3"/>
    <w:rsid w:val="00E04C50"/>
    <w:rsid w:val="00E30AC5"/>
    <w:rsid w:val="00E5127C"/>
    <w:rsid w:val="00E91656"/>
    <w:rsid w:val="00EA3C9B"/>
    <w:rsid w:val="00F1261D"/>
    <w:rsid w:val="00F53970"/>
    <w:rsid w:val="00F71A63"/>
    <w:rsid w:val="00F929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5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4E07"/>
    <w:rPr>
      <w:rFonts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locked/>
    <w:rsid w:val="00EA3C9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12218"/>
    <w:pPr>
      <w:tabs>
        <w:tab w:val="center" w:pos="4819"/>
        <w:tab w:val="right" w:pos="9638"/>
      </w:tabs>
    </w:pPr>
  </w:style>
  <w:style w:type="character" w:customStyle="1" w:styleId="AntratsDiagrama">
    <w:name w:val="Antraštės Diagrama"/>
    <w:link w:val="Antrats"/>
    <w:uiPriority w:val="99"/>
    <w:rsid w:val="00612218"/>
    <w:rPr>
      <w:rFonts w:cs="Calibri"/>
      <w:sz w:val="22"/>
      <w:szCs w:val="22"/>
    </w:rPr>
  </w:style>
  <w:style w:type="paragraph" w:styleId="Porat">
    <w:name w:val="footer"/>
    <w:basedOn w:val="prastasis"/>
    <w:link w:val="PoratDiagrama"/>
    <w:uiPriority w:val="99"/>
    <w:unhideWhenUsed/>
    <w:rsid w:val="00612218"/>
    <w:pPr>
      <w:tabs>
        <w:tab w:val="center" w:pos="4819"/>
        <w:tab w:val="right" w:pos="9638"/>
      </w:tabs>
    </w:pPr>
  </w:style>
  <w:style w:type="character" w:customStyle="1" w:styleId="PoratDiagrama">
    <w:name w:val="Poraštė Diagrama"/>
    <w:link w:val="Porat"/>
    <w:uiPriority w:val="99"/>
    <w:rsid w:val="00612218"/>
    <w:rPr>
      <w:rFonts w:cs="Calibri"/>
      <w:sz w:val="22"/>
      <w:szCs w:val="22"/>
    </w:rPr>
  </w:style>
  <w:style w:type="paragraph" w:styleId="Debesliotekstas">
    <w:name w:val="Balloon Text"/>
    <w:basedOn w:val="prastasis"/>
    <w:link w:val="DebesliotekstasDiagrama"/>
    <w:uiPriority w:val="99"/>
    <w:semiHidden/>
    <w:unhideWhenUsed/>
    <w:rsid w:val="00200A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0A1E"/>
    <w:rPr>
      <w:rFonts w:ascii="Tahoma" w:hAnsi="Tahoma" w:cs="Tahoma"/>
      <w:sz w:val="16"/>
      <w:szCs w:val="16"/>
    </w:rPr>
  </w:style>
  <w:style w:type="paragraph" w:styleId="Sraopastraipa">
    <w:name w:val="List Paragraph"/>
    <w:basedOn w:val="prastasis"/>
    <w:uiPriority w:val="34"/>
    <w:qFormat/>
    <w:rsid w:val="001C5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4E07"/>
    <w:rPr>
      <w:rFonts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locked/>
    <w:rsid w:val="00EA3C9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12218"/>
    <w:pPr>
      <w:tabs>
        <w:tab w:val="center" w:pos="4819"/>
        <w:tab w:val="right" w:pos="9638"/>
      </w:tabs>
    </w:pPr>
  </w:style>
  <w:style w:type="character" w:customStyle="1" w:styleId="AntratsDiagrama">
    <w:name w:val="Antraštės Diagrama"/>
    <w:link w:val="Antrats"/>
    <w:uiPriority w:val="99"/>
    <w:rsid w:val="00612218"/>
    <w:rPr>
      <w:rFonts w:cs="Calibri"/>
      <w:sz w:val="22"/>
      <w:szCs w:val="22"/>
    </w:rPr>
  </w:style>
  <w:style w:type="paragraph" w:styleId="Porat">
    <w:name w:val="footer"/>
    <w:basedOn w:val="prastasis"/>
    <w:link w:val="PoratDiagrama"/>
    <w:uiPriority w:val="99"/>
    <w:unhideWhenUsed/>
    <w:rsid w:val="00612218"/>
    <w:pPr>
      <w:tabs>
        <w:tab w:val="center" w:pos="4819"/>
        <w:tab w:val="right" w:pos="9638"/>
      </w:tabs>
    </w:pPr>
  </w:style>
  <w:style w:type="character" w:customStyle="1" w:styleId="PoratDiagrama">
    <w:name w:val="Poraštė Diagrama"/>
    <w:link w:val="Porat"/>
    <w:uiPriority w:val="99"/>
    <w:rsid w:val="00612218"/>
    <w:rPr>
      <w:rFonts w:cs="Calibri"/>
      <w:sz w:val="22"/>
      <w:szCs w:val="22"/>
    </w:rPr>
  </w:style>
  <w:style w:type="paragraph" w:styleId="Debesliotekstas">
    <w:name w:val="Balloon Text"/>
    <w:basedOn w:val="prastasis"/>
    <w:link w:val="DebesliotekstasDiagrama"/>
    <w:uiPriority w:val="99"/>
    <w:semiHidden/>
    <w:unhideWhenUsed/>
    <w:rsid w:val="00200A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0A1E"/>
    <w:rPr>
      <w:rFonts w:ascii="Tahoma" w:hAnsi="Tahoma" w:cs="Tahoma"/>
      <w:sz w:val="16"/>
      <w:szCs w:val="16"/>
    </w:rPr>
  </w:style>
  <w:style w:type="paragraph" w:styleId="Sraopastraipa">
    <w:name w:val="List Paragraph"/>
    <w:basedOn w:val="prastasis"/>
    <w:uiPriority w:val="34"/>
    <w:qFormat/>
    <w:rsid w:val="001C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9318-26BC-4612-96A5-ED4BC819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4987</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projektas</vt:lpstr>
    </vt:vector>
  </TitlesOfParts>
  <Company>Microsoft</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Komp</dc:creator>
  <cp:lastModifiedBy>Giedrė Kunigelienė</cp:lastModifiedBy>
  <cp:revision>2</cp:revision>
  <cp:lastPrinted>2018-06-07T13:48:00Z</cp:lastPrinted>
  <dcterms:created xsi:type="dcterms:W3CDTF">2018-06-20T07:54:00Z</dcterms:created>
  <dcterms:modified xsi:type="dcterms:W3CDTF">2018-06-20T07:54:00Z</dcterms:modified>
</cp:coreProperties>
</file>