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E0" w:rsidRPr="00AB0CBC" w:rsidRDefault="00DB68E0" w:rsidP="00FB338B">
      <w:pPr>
        <w:spacing w:after="0" w:line="240" w:lineRule="auto"/>
        <w:jc w:val="both"/>
        <w:rPr>
          <w:rFonts w:ascii="Times New Roman" w:hAnsi="Times New Roman"/>
          <w:sz w:val="24"/>
          <w:szCs w:val="24"/>
        </w:rPr>
      </w:pPr>
      <w:r w:rsidRPr="00AB0CBC">
        <w:rPr>
          <w:rFonts w:ascii="Times New Roman" w:hAnsi="Times New Roman"/>
          <w:sz w:val="24"/>
          <w:szCs w:val="24"/>
        </w:rPr>
        <w:tab/>
      </w:r>
      <w:r w:rsidRPr="00AB0CBC">
        <w:rPr>
          <w:rFonts w:ascii="Times New Roman" w:hAnsi="Times New Roman"/>
          <w:sz w:val="24"/>
          <w:szCs w:val="24"/>
        </w:rPr>
        <w:tab/>
      </w:r>
      <w:r w:rsidRPr="00AB0CBC">
        <w:rPr>
          <w:rFonts w:ascii="Times New Roman" w:hAnsi="Times New Roman"/>
          <w:sz w:val="24"/>
          <w:szCs w:val="24"/>
        </w:rPr>
        <w:tab/>
      </w:r>
      <w:r w:rsidRPr="00AB0CBC">
        <w:rPr>
          <w:rFonts w:ascii="Times New Roman" w:hAnsi="Times New Roman"/>
          <w:sz w:val="24"/>
          <w:szCs w:val="24"/>
        </w:rPr>
        <w:tab/>
        <w:t>PATVIRTINTA</w:t>
      </w:r>
    </w:p>
    <w:p w:rsidR="00DB68E0" w:rsidRPr="00AB0CBC" w:rsidRDefault="00DB68E0" w:rsidP="00FB338B">
      <w:pPr>
        <w:spacing w:after="0" w:line="240" w:lineRule="auto"/>
        <w:jc w:val="both"/>
        <w:rPr>
          <w:rFonts w:ascii="Times New Roman" w:hAnsi="Times New Roman"/>
          <w:sz w:val="24"/>
          <w:szCs w:val="24"/>
        </w:rPr>
      </w:pPr>
      <w:r w:rsidRPr="00AB0CBC">
        <w:rPr>
          <w:rFonts w:ascii="Times New Roman" w:hAnsi="Times New Roman"/>
          <w:sz w:val="24"/>
          <w:szCs w:val="24"/>
        </w:rPr>
        <w:tab/>
      </w:r>
      <w:r w:rsidRPr="00AB0CBC">
        <w:rPr>
          <w:rFonts w:ascii="Times New Roman" w:hAnsi="Times New Roman"/>
          <w:sz w:val="24"/>
          <w:szCs w:val="24"/>
        </w:rPr>
        <w:tab/>
      </w:r>
      <w:r w:rsidRPr="00AB0CBC">
        <w:rPr>
          <w:rFonts w:ascii="Times New Roman" w:hAnsi="Times New Roman"/>
          <w:sz w:val="24"/>
          <w:szCs w:val="24"/>
        </w:rPr>
        <w:tab/>
      </w:r>
      <w:r w:rsidRPr="00AB0CBC">
        <w:rPr>
          <w:rFonts w:ascii="Times New Roman" w:hAnsi="Times New Roman"/>
          <w:sz w:val="24"/>
          <w:szCs w:val="24"/>
        </w:rPr>
        <w:tab/>
        <w:t>Rokiškio rajono savivaldybės</w:t>
      </w:r>
    </w:p>
    <w:p w:rsidR="00DB68E0" w:rsidRPr="00AB0CBC" w:rsidRDefault="00FB338B" w:rsidP="00FB338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sidR="00DB68E0" w:rsidRPr="00AB0CBC">
        <w:rPr>
          <w:rFonts w:ascii="Times New Roman" w:hAnsi="Times New Roman"/>
          <w:sz w:val="24"/>
          <w:szCs w:val="24"/>
        </w:rPr>
        <w:t>dministracijos direktoriaus</w:t>
      </w:r>
    </w:p>
    <w:p w:rsidR="00DB68E0" w:rsidRPr="00AB0CBC" w:rsidRDefault="00DB68E0" w:rsidP="00FB338B">
      <w:pPr>
        <w:spacing w:after="0" w:line="240" w:lineRule="auto"/>
        <w:jc w:val="both"/>
        <w:rPr>
          <w:rFonts w:ascii="Times New Roman" w:hAnsi="Times New Roman"/>
          <w:sz w:val="24"/>
          <w:szCs w:val="24"/>
        </w:rPr>
      </w:pPr>
      <w:r w:rsidRPr="00AB0CBC">
        <w:rPr>
          <w:rFonts w:ascii="Times New Roman" w:hAnsi="Times New Roman"/>
          <w:sz w:val="24"/>
          <w:szCs w:val="24"/>
        </w:rPr>
        <w:tab/>
      </w:r>
      <w:r w:rsidRPr="00AB0CBC">
        <w:rPr>
          <w:rFonts w:ascii="Times New Roman" w:hAnsi="Times New Roman"/>
          <w:sz w:val="24"/>
          <w:szCs w:val="24"/>
        </w:rPr>
        <w:tab/>
      </w:r>
      <w:r w:rsidRPr="00AB0CBC">
        <w:rPr>
          <w:rFonts w:ascii="Times New Roman" w:hAnsi="Times New Roman"/>
          <w:sz w:val="24"/>
          <w:szCs w:val="24"/>
        </w:rPr>
        <w:tab/>
      </w:r>
      <w:r w:rsidRPr="00AB0CBC">
        <w:rPr>
          <w:rFonts w:ascii="Times New Roman" w:hAnsi="Times New Roman"/>
          <w:sz w:val="24"/>
          <w:szCs w:val="24"/>
        </w:rPr>
        <w:tab/>
        <w:t xml:space="preserve">2015 m. lapkričio </w:t>
      </w:r>
      <w:r w:rsidR="00DD2592">
        <w:rPr>
          <w:rFonts w:ascii="Times New Roman" w:hAnsi="Times New Roman"/>
          <w:sz w:val="24"/>
          <w:szCs w:val="24"/>
        </w:rPr>
        <w:t>24</w:t>
      </w:r>
      <w:r w:rsidRPr="00AB0CBC">
        <w:rPr>
          <w:rFonts w:ascii="Times New Roman" w:hAnsi="Times New Roman"/>
          <w:sz w:val="24"/>
          <w:szCs w:val="24"/>
        </w:rPr>
        <w:t xml:space="preserve"> d. įsakymu Nr. AV-</w:t>
      </w:r>
      <w:r w:rsidR="00DD2592">
        <w:rPr>
          <w:rFonts w:ascii="Times New Roman" w:hAnsi="Times New Roman"/>
          <w:sz w:val="24"/>
          <w:szCs w:val="24"/>
        </w:rPr>
        <w:t>962</w:t>
      </w:r>
    </w:p>
    <w:p w:rsidR="00DB68E0" w:rsidRPr="00AB0CBC" w:rsidRDefault="00DB68E0" w:rsidP="009948B6">
      <w:pPr>
        <w:spacing w:after="0"/>
        <w:jc w:val="both"/>
        <w:rPr>
          <w:rFonts w:ascii="Times New Roman" w:hAnsi="Times New Roman"/>
          <w:sz w:val="24"/>
          <w:szCs w:val="24"/>
        </w:rPr>
      </w:pPr>
    </w:p>
    <w:p w:rsidR="00DB68E0" w:rsidRPr="00AB0CBC" w:rsidRDefault="00DB68E0" w:rsidP="009948B6">
      <w:pPr>
        <w:spacing w:after="0"/>
        <w:jc w:val="center"/>
        <w:rPr>
          <w:rFonts w:ascii="Times New Roman" w:hAnsi="Times New Roman"/>
          <w:b/>
          <w:sz w:val="24"/>
          <w:szCs w:val="24"/>
        </w:rPr>
      </w:pPr>
      <w:r w:rsidRPr="00AB0CBC">
        <w:rPr>
          <w:rFonts w:ascii="Times New Roman" w:hAnsi="Times New Roman"/>
          <w:b/>
          <w:sz w:val="24"/>
          <w:szCs w:val="24"/>
        </w:rPr>
        <w:t>ROKIŠKIO RAJONO SAVIVALDYBĖJE VALSTYBINĖJE TARNYBOJE DIRBANČIŲ ASMENŲ PRIVAČIŲ INTERESŲ DEKLARAVIMO, NUSIŠALINIMO IR NUŠALINIMO TVARKOS APRAŠAS</w:t>
      </w:r>
    </w:p>
    <w:p w:rsidR="00DB68E0" w:rsidRPr="00AB0CBC" w:rsidRDefault="00DB68E0" w:rsidP="009948B6">
      <w:pPr>
        <w:spacing w:after="0"/>
        <w:jc w:val="center"/>
        <w:rPr>
          <w:rFonts w:ascii="Times New Roman" w:hAnsi="Times New Roman"/>
          <w:b/>
          <w:sz w:val="24"/>
          <w:szCs w:val="24"/>
        </w:rPr>
      </w:pPr>
    </w:p>
    <w:p w:rsidR="00DB68E0" w:rsidRPr="00AB0CBC" w:rsidRDefault="00DB68E0" w:rsidP="00D87B60">
      <w:pPr>
        <w:tabs>
          <w:tab w:val="left" w:pos="3544"/>
        </w:tabs>
        <w:spacing w:after="0"/>
        <w:ind w:left="360"/>
        <w:jc w:val="center"/>
        <w:rPr>
          <w:rFonts w:ascii="Times New Roman" w:hAnsi="Times New Roman"/>
          <w:b/>
          <w:sz w:val="24"/>
          <w:szCs w:val="24"/>
        </w:rPr>
      </w:pPr>
      <w:r w:rsidRPr="00AB0CBC">
        <w:rPr>
          <w:rFonts w:ascii="Times New Roman" w:hAnsi="Times New Roman"/>
          <w:b/>
          <w:sz w:val="24"/>
          <w:szCs w:val="24"/>
        </w:rPr>
        <w:t>I. BENDROSIOS NUOSTATOS</w:t>
      </w:r>
    </w:p>
    <w:p w:rsidR="00DB68E0" w:rsidRPr="00AB0CBC" w:rsidRDefault="00DB68E0" w:rsidP="009948B6">
      <w:pPr>
        <w:pStyle w:val="ListParagraph"/>
        <w:spacing w:after="0"/>
        <w:ind w:left="1080"/>
        <w:rPr>
          <w:rFonts w:ascii="Times New Roman" w:hAnsi="Times New Roman"/>
          <w:b/>
          <w:sz w:val="24"/>
          <w:szCs w:val="24"/>
        </w:rPr>
      </w:pPr>
    </w:p>
    <w:p w:rsidR="00DB68E0" w:rsidRPr="00AB0CBC" w:rsidRDefault="00DB68E0" w:rsidP="009948B6">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Rokiškio rajono savivaldybėje valstybinėje tarnyboje dirbančių asmenų privačių interesų deklaravimo, nusišalinimo ir nušalinimo tvarkos aprašo (toliau – Aprašas) paskirtis – nustatyti Rokiškio rajono savivaldybėje valstybinėje tarnyboje dirbančių asmenų privačių interesų deklaravimo, iškilus interesų konfliktui asmenų nusišalinimo ar nušalinimo nuo sprendimų priėmimo, procedūras.</w:t>
      </w:r>
    </w:p>
    <w:p w:rsidR="00DB68E0" w:rsidRPr="00AB0CBC" w:rsidRDefault="00DB68E0" w:rsidP="00F735FE">
      <w:pPr>
        <w:pStyle w:val="ListParagraph"/>
        <w:numPr>
          <w:ilvl w:val="0"/>
          <w:numId w:val="2"/>
        </w:numPr>
        <w:spacing w:after="0"/>
        <w:ind w:firstLine="65"/>
        <w:jc w:val="both"/>
        <w:rPr>
          <w:rFonts w:ascii="Times New Roman" w:hAnsi="Times New Roman"/>
          <w:sz w:val="24"/>
          <w:szCs w:val="24"/>
        </w:rPr>
      </w:pPr>
      <w:r w:rsidRPr="00AB0CBC">
        <w:rPr>
          <w:rFonts w:ascii="Times New Roman" w:hAnsi="Times New Roman"/>
          <w:sz w:val="24"/>
          <w:szCs w:val="24"/>
        </w:rPr>
        <w:t>Šio Aprašo sąvokos:</w:t>
      </w:r>
    </w:p>
    <w:p w:rsidR="00DB68E0" w:rsidRPr="00AB0CBC" w:rsidRDefault="00DB68E0" w:rsidP="00D87B60">
      <w:pPr>
        <w:pStyle w:val="ListParagraph"/>
        <w:numPr>
          <w:ilvl w:val="1"/>
          <w:numId w:val="2"/>
        </w:numPr>
        <w:spacing w:after="0"/>
        <w:ind w:left="0" w:firstLine="567"/>
        <w:jc w:val="both"/>
        <w:rPr>
          <w:rFonts w:ascii="Times New Roman" w:hAnsi="Times New Roman"/>
          <w:sz w:val="24"/>
          <w:szCs w:val="24"/>
        </w:rPr>
      </w:pPr>
      <w:r w:rsidRPr="00AB0CBC">
        <w:rPr>
          <w:rFonts w:ascii="Times New Roman" w:hAnsi="Times New Roman"/>
          <w:sz w:val="24"/>
          <w:szCs w:val="24"/>
        </w:rPr>
        <w:t xml:space="preserve"> </w:t>
      </w:r>
      <w:r w:rsidRPr="00AB0CBC">
        <w:rPr>
          <w:rFonts w:ascii="Times New Roman" w:hAnsi="Times New Roman"/>
          <w:b/>
          <w:sz w:val="24"/>
          <w:szCs w:val="24"/>
        </w:rPr>
        <w:t>Rokiškio rajono savivaldybėje valstybinėje tarnyboje dirbantys asmenys</w:t>
      </w:r>
      <w:r w:rsidRPr="00AB0CBC">
        <w:rPr>
          <w:rFonts w:ascii="Times New Roman" w:hAnsi="Times New Roman"/>
          <w:sz w:val="24"/>
          <w:szCs w:val="24"/>
        </w:rPr>
        <w:t xml:space="preserve"> – Rokiškio rajono savivaldybės (toliau – savivaldybė) administracijos valstybės tarnautojai, asmenys, dirbantys savivaldybės biudžetinėse įstaigose ir turintys administravimo įgaliojimus, asmenys, dirbantys savivaldybės viešosiose įstaigose, kurios gauna lėšų iš Lietuvos valstybės ar savivaldybės biudžetų ir fondų, ir turintys administravimo įgaliojimus, ir uždarųjų akcinių bendrovių, kuriose savivaldybei nuosavybės teise priklauso akcijų, suteikiančių daugiau kaip ½ visų balsų, vadovai ir jų pavaduotojai</w:t>
      </w:r>
      <w:r>
        <w:rPr>
          <w:rFonts w:ascii="Times New Roman" w:hAnsi="Times New Roman"/>
          <w:sz w:val="24"/>
          <w:szCs w:val="24"/>
        </w:rPr>
        <w:t>;</w:t>
      </w:r>
    </w:p>
    <w:p w:rsidR="00DB68E0" w:rsidRPr="00AB0CBC" w:rsidRDefault="00DB68E0" w:rsidP="00D87B60">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k</w:t>
      </w:r>
      <w:r w:rsidRPr="00AB0CBC">
        <w:rPr>
          <w:rFonts w:ascii="Times New Roman" w:hAnsi="Times New Roman"/>
          <w:sz w:val="24"/>
          <w:szCs w:val="24"/>
        </w:rPr>
        <w:t>itos sąvokos atitinka Lietuvos Respublikos viešųjų ir privačių interesų derinimo valstybinėje tarnyboje įstatyme (toliau – Įstatymas) apibrėžtas sąvokos.</w:t>
      </w:r>
    </w:p>
    <w:p w:rsidR="00DB68E0" w:rsidRPr="00AB0CBC" w:rsidRDefault="00DB68E0" w:rsidP="00D87B60">
      <w:pPr>
        <w:spacing w:after="0"/>
        <w:jc w:val="both"/>
        <w:rPr>
          <w:rFonts w:ascii="Times New Roman" w:hAnsi="Times New Roman"/>
          <w:sz w:val="24"/>
          <w:szCs w:val="24"/>
        </w:rPr>
      </w:pPr>
    </w:p>
    <w:p w:rsidR="00DB68E0" w:rsidRPr="00AB0CBC" w:rsidRDefault="00DB68E0" w:rsidP="00D87B60">
      <w:pPr>
        <w:spacing w:after="0"/>
        <w:jc w:val="center"/>
        <w:rPr>
          <w:rFonts w:ascii="Times New Roman" w:hAnsi="Times New Roman"/>
          <w:b/>
          <w:sz w:val="24"/>
          <w:szCs w:val="24"/>
        </w:rPr>
      </w:pPr>
      <w:r w:rsidRPr="00AB0CBC">
        <w:rPr>
          <w:rFonts w:ascii="Times New Roman" w:hAnsi="Times New Roman"/>
          <w:b/>
          <w:sz w:val="24"/>
          <w:szCs w:val="24"/>
        </w:rPr>
        <w:t>II. PRIVAČIŲ INTERESŲ DEKLARAVIMAS</w:t>
      </w:r>
    </w:p>
    <w:p w:rsidR="00DB68E0" w:rsidRPr="00AB0CBC" w:rsidRDefault="00DB68E0" w:rsidP="00D87B60">
      <w:pPr>
        <w:spacing w:after="0"/>
        <w:jc w:val="center"/>
        <w:rPr>
          <w:rFonts w:ascii="Times New Roman" w:hAnsi="Times New Roman"/>
          <w:b/>
          <w:sz w:val="24"/>
          <w:szCs w:val="24"/>
        </w:rPr>
      </w:pPr>
    </w:p>
    <w:p w:rsidR="00DB68E0" w:rsidRPr="00AB0CBC" w:rsidRDefault="00DB68E0" w:rsidP="00A64ED9">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Valstybinėje tarnyboje dirbantys asmenys privalo deklaruoti privačius interesus Lietuvos Respublikos teisės aktų nustatyta tvarka ir iki Įstatymo nustatytų terminų pateikdami privačių interesų deklaraciją (toliau – deklaracija).</w:t>
      </w:r>
    </w:p>
    <w:p w:rsidR="00DB68E0" w:rsidRPr="00AB0CBC" w:rsidRDefault="00DB68E0" w:rsidP="00A64ED9">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Savivaldybės biudžetinių, viešųjų įstaigų vadovai, uždarųjų akcinių bendrovių, kuriose Rokiškio rajono savivaldybė turi daugiau kaip 50 procentų įstatinio kapitalo arba akcijų, vadovai (toliau – savivaldybės įstaigų ir bendrovių vadovai), deklaracijas teikia, tikslina ir papildo elektroniniu būdu per Valstybinės mokesčių inspekcijos prie Lietuvos Respublikos finansų ministerijos Elektroninio deklaravimo informacinę sistemą (toliau – EDS), atspausdintus deklaracijų nuorašus teikia administracijos direktoriaus įgaliotam asmeniui.</w:t>
      </w:r>
    </w:p>
    <w:p w:rsidR="00DB68E0" w:rsidRPr="00AB0CBC" w:rsidRDefault="00DB68E0" w:rsidP="00A64ED9">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Savivaldybės administracijos vadovai, karjeros valstybės tarnautojai, einantys padalinių vadovų pareigas, ir kiti karjeros valstybės tarnautojai deklaracijas teikia, tikslina ir papildo elektroniniu būdu per EDS ir apie deklaracijos tinkamą užpildymą elektroniniu paštu ar kita rašytine forma informuoja savivaldybės administracijos įgaliotą asmenį.</w:t>
      </w:r>
    </w:p>
    <w:p w:rsidR="00DB68E0" w:rsidRPr="00AB0CBC" w:rsidRDefault="00DB68E0" w:rsidP="00A64ED9">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Savivaldybės įstaigų ir bendrovių vadovai tvirtina aktualų sąrašą pareigybių, kurias einantys asmenys privalo deklaruoti privačius interesus, organizuoja deklaracijų priėmimą ir nustato jų saugojimo tvarką.</w:t>
      </w:r>
    </w:p>
    <w:p w:rsidR="00DB68E0" w:rsidRPr="00AB0CBC" w:rsidRDefault="00DB68E0" w:rsidP="00F735FE">
      <w:pPr>
        <w:pStyle w:val="ListParagraph"/>
        <w:numPr>
          <w:ilvl w:val="0"/>
          <w:numId w:val="2"/>
        </w:numPr>
        <w:spacing w:after="0"/>
        <w:ind w:firstLine="65"/>
        <w:jc w:val="both"/>
        <w:rPr>
          <w:rFonts w:ascii="Times New Roman" w:hAnsi="Times New Roman"/>
          <w:sz w:val="24"/>
          <w:szCs w:val="24"/>
        </w:rPr>
      </w:pPr>
      <w:r w:rsidRPr="00AB0CBC">
        <w:rPr>
          <w:rFonts w:ascii="Times New Roman" w:hAnsi="Times New Roman"/>
          <w:sz w:val="24"/>
          <w:szCs w:val="24"/>
        </w:rPr>
        <w:t>Savivaldybės administracijos direktoriaus įgaliotas asmuo:</w:t>
      </w:r>
    </w:p>
    <w:p w:rsidR="00DB68E0" w:rsidRPr="00AB0CBC" w:rsidRDefault="00DB68E0" w:rsidP="00A64ED9">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lastRenderedPageBreak/>
        <w:t>n</w:t>
      </w:r>
      <w:r w:rsidRPr="00AB0CBC">
        <w:rPr>
          <w:rFonts w:ascii="Times New Roman" w:hAnsi="Times New Roman"/>
          <w:sz w:val="24"/>
          <w:szCs w:val="24"/>
        </w:rPr>
        <w:t>audodamasis Privačių interesų deklaravimo informacine sistema (toliau – IDIS) priima ir išsaugo (popierine forma) pateiktas savivaldybės valstybinėje tarnyboje dirbančių asmenų (išskyrus savivaldybės įstaigų ir bendrovių vadovų) deklaracijas, atspausdina, pateikia tiesioginiams vadovams susipažinti;</w:t>
      </w:r>
    </w:p>
    <w:p w:rsidR="00DB68E0" w:rsidRPr="00AB0CBC" w:rsidRDefault="00DB68E0" w:rsidP="00F735FE">
      <w:pPr>
        <w:pStyle w:val="ListParagraph"/>
        <w:numPr>
          <w:ilvl w:val="1"/>
          <w:numId w:val="2"/>
        </w:numPr>
        <w:spacing w:after="0"/>
        <w:ind w:left="1276" w:hanging="709"/>
        <w:jc w:val="both"/>
        <w:rPr>
          <w:rFonts w:ascii="Times New Roman" w:hAnsi="Times New Roman"/>
          <w:sz w:val="24"/>
          <w:szCs w:val="24"/>
        </w:rPr>
      </w:pPr>
      <w:r>
        <w:rPr>
          <w:rFonts w:ascii="Times New Roman" w:hAnsi="Times New Roman"/>
          <w:sz w:val="24"/>
          <w:szCs w:val="24"/>
        </w:rPr>
        <w:t>p</w:t>
      </w:r>
      <w:r w:rsidRPr="00AB0CBC">
        <w:rPr>
          <w:rFonts w:ascii="Times New Roman" w:hAnsi="Times New Roman"/>
          <w:sz w:val="24"/>
          <w:szCs w:val="24"/>
        </w:rPr>
        <w:t>riima ir saugo savivaldybės įstaigų ir bendrovių vadovų deklaracijų nuorašus;</w:t>
      </w:r>
    </w:p>
    <w:p w:rsidR="00DB68E0" w:rsidRPr="00AB0CBC" w:rsidRDefault="00DB68E0" w:rsidP="00A64ED9">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t</w:t>
      </w:r>
      <w:r w:rsidRPr="00AB0CBC">
        <w:rPr>
          <w:rFonts w:ascii="Times New Roman" w:hAnsi="Times New Roman"/>
          <w:sz w:val="24"/>
          <w:szCs w:val="24"/>
        </w:rPr>
        <w:t>eikia savivaldybės administracijos padalinių vadovams, savivaldybės įstaigų ir bendrovių vadovams jų prašymu rašytines išankstines rekomendacijas, nuo kokių klausimų sprendimo procedūrų jie turėtų nusišalinti;</w:t>
      </w:r>
    </w:p>
    <w:p w:rsidR="00DB68E0" w:rsidRPr="00AB0CBC" w:rsidRDefault="00DB68E0" w:rsidP="00A64ED9">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t</w:t>
      </w:r>
      <w:r w:rsidRPr="00AB0CBC">
        <w:rPr>
          <w:rFonts w:ascii="Times New Roman" w:hAnsi="Times New Roman"/>
          <w:sz w:val="24"/>
          <w:szCs w:val="24"/>
        </w:rPr>
        <w:t>eikia informaciją savivaldybės administracijos direktoriui apie savivaldybėje valstybinėje tarnyboje dirbančių asmenų pateiktose deklaracijose (prieduose ID001J, ID001F, ID001A) nurodytus fizinius, juridinius asmenis ir aplinkybes, dėl kurių, deklaruojančiųjų nuomone, gali kilti interesų konfliktas;</w:t>
      </w:r>
    </w:p>
    <w:p w:rsidR="00DB68E0" w:rsidRPr="00AB0CBC" w:rsidRDefault="00DB68E0" w:rsidP="00A64ED9">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k</w:t>
      </w:r>
      <w:r w:rsidRPr="00AB0CBC">
        <w:rPr>
          <w:rFonts w:ascii="Times New Roman" w:hAnsi="Times New Roman"/>
          <w:sz w:val="24"/>
          <w:szCs w:val="24"/>
        </w:rPr>
        <w:t>onsultuoja savivaldybėje valstybinėje tarnyboje dirbančius asmenis privačių interesų deklaravimo klausimais;</w:t>
      </w:r>
    </w:p>
    <w:p w:rsidR="00DB68E0" w:rsidRPr="00AB0CBC" w:rsidRDefault="00DB68E0" w:rsidP="00A64ED9">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p</w:t>
      </w:r>
      <w:r w:rsidRPr="00AB0CBC">
        <w:rPr>
          <w:rFonts w:ascii="Times New Roman" w:hAnsi="Times New Roman"/>
          <w:sz w:val="24"/>
          <w:szCs w:val="24"/>
        </w:rPr>
        <w:t>rižiūri, ar savivaldybėje valstybinėje tarnyboje dirbantys asmenys laiku ir tinkamai pateikia deklaracijas.</w:t>
      </w:r>
    </w:p>
    <w:p w:rsidR="00DB68E0" w:rsidRPr="00AB0CBC" w:rsidRDefault="00DB68E0" w:rsidP="00A64ED9">
      <w:pPr>
        <w:spacing w:after="0"/>
        <w:jc w:val="both"/>
        <w:rPr>
          <w:rFonts w:ascii="Times New Roman" w:hAnsi="Times New Roman"/>
          <w:sz w:val="24"/>
          <w:szCs w:val="24"/>
        </w:rPr>
      </w:pPr>
    </w:p>
    <w:p w:rsidR="00DB68E0" w:rsidRPr="00AB0CBC" w:rsidRDefault="00DB68E0" w:rsidP="00A64ED9">
      <w:pPr>
        <w:spacing w:after="0"/>
        <w:jc w:val="center"/>
        <w:rPr>
          <w:rFonts w:ascii="Times New Roman" w:hAnsi="Times New Roman"/>
          <w:b/>
          <w:sz w:val="24"/>
          <w:szCs w:val="24"/>
        </w:rPr>
      </w:pPr>
      <w:r w:rsidRPr="00AB0CBC">
        <w:rPr>
          <w:rFonts w:ascii="Times New Roman" w:hAnsi="Times New Roman"/>
          <w:b/>
          <w:sz w:val="24"/>
          <w:szCs w:val="24"/>
        </w:rPr>
        <w:t xml:space="preserve">III. SAVIVALDYBĖS ADMINISTRACIJOS PADALINIŲ VADOVŲ </w:t>
      </w:r>
    </w:p>
    <w:p w:rsidR="00DB68E0" w:rsidRPr="00AB0CBC" w:rsidRDefault="00DB68E0" w:rsidP="00A64ED9">
      <w:pPr>
        <w:spacing w:after="0"/>
        <w:jc w:val="center"/>
        <w:rPr>
          <w:rFonts w:ascii="Times New Roman" w:hAnsi="Times New Roman"/>
          <w:b/>
          <w:sz w:val="24"/>
          <w:szCs w:val="24"/>
        </w:rPr>
      </w:pPr>
      <w:r w:rsidRPr="00AB0CBC">
        <w:rPr>
          <w:rFonts w:ascii="Times New Roman" w:hAnsi="Times New Roman"/>
          <w:b/>
          <w:sz w:val="24"/>
          <w:szCs w:val="24"/>
        </w:rPr>
        <w:t>PAREIGOS ĮGYVENDINANT INTERESŲ KONFLIKTŲ PREVENCIJĄ</w:t>
      </w:r>
    </w:p>
    <w:p w:rsidR="00DB68E0" w:rsidRPr="00AB0CBC" w:rsidRDefault="00DB68E0" w:rsidP="00A64ED9">
      <w:pPr>
        <w:spacing w:after="0"/>
        <w:jc w:val="center"/>
        <w:rPr>
          <w:rFonts w:ascii="Times New Roman" w:hAnsi="Times New Roman"/>
          <w:b/>
          <w:sz w:val="24"/>
          <w:szCs w:val="24"/>
        </w:rPr>
      </w:pPr>
    </w:p>
    <w:p w:rsidR="00DB68E0" w:rsidRPr="00AB0CBC" w:rsidRDefault="00DB68E0" w:rsidP="00F735FE">
      <w:pPr>
        <w:pStyle w:val="ListParagraph"/>
        <w:numPr>
          <w:ilvl w:val="0"/>
          <w:numId w:val="2"/>
        </w:numPr>
        <w:spacing w:after="0"/>
        <w:ind w:firstLine="65"/>
        <w:jc w:val="both"/>
        <w:rPr>
          <w:rFonts w:ascii="Times New Roman" w:hAnsi="Times New Roman"/>
          <w:sz w:val="24"/>
          <w:szCs w:val="24"/>
        </w:rPr>
      </w:pPr>
      <w:r w:rsidRPr="00AB0CBC">
        <w:rPr>
          <w:rFonts w:ascii="Times New Roman" w:hAnsi="Times New Roman"/>
          <w:sz w:val="24"/>
          <w:szCs w:val="24"/>
        </w:rPr>
        <w:t>Savivaldybės administracijos padalinių vadovai privalo:</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s</w:t>
      </w:r>
      <w:r w:rsidRPr="00AB0CBC">
        <w:rPr>
          <w:rFonts w:ascii="Times New Roman" w:hAnsi="Times New Roman"/>
          <w:sz w:val="24"/>
          <w:szCs w:val="24"/>
        </w:rPr>
        <w:t>usipažinti su pavaldžių valstybės tarnautojų deklaracijose pateiktais duomenimis ir vizuoti atspausdintas privačių interesų deklaracijas;</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n</w:t>
      </w:r>
      <w:r w:rsidRPr="00AB0CBC">
        <w:rPr>
          <w:rFonts w:ascii="Times New Roman" w:hAnsi="Times New Roman"/>
          <w:sz w:val="24"/>
          <w:szCs w:val="24"/>
        </w:rPr>
        <w:t>eskirti valstybės tarnautojams užduočių, susijusių su įmonėmis, įstaigomis ir organizacijomis, kuriose jie turi privačių interesų (akcijos, artimų asmenų darbas, narystė ir pan.), ar kitų užduočių, galinčių sukelti interesų konfliktą;</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r</w:t>
      </w:r>
      <w:r w:rsidRPr="00AB0CBC">
        <w:rPr>
          <w:rFonts w:ascii="Times New Roman" w:hAnsi="Times New Roman"/>
          <w:sz w:val="24"/>
          <w:szCs w:val="24"/>
        </w:rPr>
        <w:t>engti ir teikti pavaldžių valstybės tarnautojų prašymu arba atisžvelgiant į jų deklaracijoje nurodytus duomenis ar kitas žinomas aplinkybes, galinčias kelti jiems interesų konfliktą, rašytines rekomendacijas, nuo kokių klausimų sprendimo procedūrų jie turėtų nusišalint;</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p</w:t>
      </w:r>
      <w:r w:rsidRPr="00AB0CBC">
        <w:rPr>
          <w:rFonts w:ascii="Times New Roman" w:hAnsi="Times New Roman"/>
          <w:sz w:val="24"/>
          <w:szCs w:val="24"/>
        </w:rPr>
        <w:t>riimti tik raštu teikiamus pavaldžių valstybės tarnautojų nusišalinimus nuo jiems interesų konfliktą keliančių klausimų sprendimo;</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u</w:t>
      </w:r>
      <w:r w:rsidRPr="00AB0CBC">
        <w:rPr>
          <w:rFonts w:ascii="Times New Roman" w:hAnsi="Times New Roman"/>
          <w:sz w:val="24"/>
          <w:szCs w:val="24"/>
        </w:rPr>
        <w:t>žtikrinti, kad nusišalinęs valstybės tarnautojas nedalyvautų rengiant, svarstant ar priimant sprendimus, susijusius su jo privačiais interesais;</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u</w:t>
      </w:r>
      <w:r w:rsidRPr="00AB0CBC">
        <w:rPr>
          <w:rFonts w:ascii="Times New Roman" w:hAnsi="Times New Roman"/>
          <w:sz w:val="24"/>
          <w:szCs w:val="24"/>
        </w:rPr>
        <w:t>žtikrinti, kad nusišalinimo faktas kolegialiai svarstant klausimą būtų tinkamai užfiksuotas dokumente (pavyzdžiui, posėdžio protokole būtų nurodoma, kas ir dėl kokios priežasties nusišalino, kada išėjo ir kada sugrįžo į posėdžių salę);</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i</w:t>
      </w:r>
      <w:r w:rsidRPr="00AB0CBC">
        <w:rPr>
          <w:rFonts w:ascii="Times New Roman" w:hAnsi="Times New Roman"/>
          <w:sz w:val="24"/>
          <w:szCs w:val="24"/>
        </w:rPr>
        <w:t>nicijuoti valstybės tarnautojo nušalinimą nuo tam tikrų klausimų sprendimo procedūrų ir, jeigu yra pagrindas, inicijuoti jo tarnybinės veiklos tikrinimą, kai valstybės tarnautojas nepaiso jam pateiktų rekomendacijų;</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n</w:t>
      </w:r>
      <w:r w:rsidRPr="00AB0CBC">
        <w:rPr>
          <w:rFonts w:ascii="Times New Roman" w:hAnsi="Times New Roman"/>
          <w:sz w:val="24"/>
          <w:szCs w:val="24"/>
        </w:rPr>
        <w:t>esiūlyti skatinti ar skirti į aukštesnes pareigas Įstatymo pažeidimų padariusių valstybės tarnautojų vienerius metus nuo pažeidimo paaiškėjimo dienos;</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p</w:t>
      </w:r>
      <w:r w:rsidRPr="00AB0CBC">
        <w:rPr>
          <w:rFonts w:ascii="Times New Roman" w:hAnsi="Times New Roman"/>
          <w:sz w:val="24"/>
          <w:szCs w:val="24"/>
        </w:rPr>
        <w:t>aaiškinti pavaldžiam valstybės tarnautojui, ieškančiam kito darbo ne valstybinėje tarnyboje, visus Įstatymo apribojimus pasibaigus tarnybai (apribojimus sudaryti darbo sutartį, sudaryti sandorius ar naudotis individualiomis lengvatomis, atstovavimo apribojimus);</w:t>
      </w:r>
    </w:p>
    <w:p w:rsidR="00DB68E0" w:rsidRPr="00AB0CBC" w:rsidRDefault="00DB68E0" w:rsidP="00247C8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k</w:t>
      </w:r>
      <w:r w:rsidRPr="00AB0CBC">
        <w:rPr>
          <w:rFonts w:ascii="Times New Roman" w:hAnsi="Times New Roman"/>
          <w:sz w:val="24"/>
          <w:szCs w:val="24"/>
        </w:rPr>
        <w:t>onsultuotis su Vyriausiąja tarnybinės etikos komisija esant abejonių dėl interesų konflikto buvimo ar dėl kitų Įstatymo nuostatų praktinio taikymo.</w:t>
      </w:r>
    </w:p>
    <w:p w:rsidR="00DB68E0" w:rsidRPr="00AB0CBC" w:rsidRDefault="00DB68E0" w:rsidP="00247C8E">
      <w:pPr>
        <w:spacing w:after="0"/>
        <w:jc w:val="both"/>
        <w:rPr>
          <w:rFonts w:ascii="Times New Roman" w:hAnsi="Times New Roman"/>
          <w:sz w:val="24"/>
          <w:szCs w:val="24"/>
        </w:rPr>
      </w:pPr>
    </w:p>
    <w:p w:rsidR="00DB68E0" w:rsidRPr="00AB0CBC" w:rsidRDefault="00DB68E0" w:rsidP="00247C8E">
      <w:pPr>
        <w:spacing w:after="0"/>
        <w:jc w:val="center"/>
        <w:rPr>
          <w:rFonts w:ascii="Times New Roman" w:hAnsi="Times New Roman"/>
          <w:b/>
          <w:sz w:val="24"/>
          <w:szCs w:val="24"/>
        </w:rPr>
      </w:pPr>
      <w:r w:rsidRPr="00AB0CBC">
        <w:rPr>
          <w:rFonts w:ascii="Times New Roman" w:hAnsi="Times New Roman"/>
          <w:b/>
          <w:sz w:val="24"/>
          <w:szCs w:val="24"/>
        </w:rPr>
        <w:t>IV. VALSTYBINĖJE TARNYBOJE DIRBANČIŲ ASMENŲ PRIEVOLĖ NUSIŠALINTI</w:t>
      </w:r>
    </w:p>
    <w:p w:rsidR="00DB68E0" w:rsidRPr="00AB0CBC" w:rsidRDefault="00DB68E0" w:rsidP="00247C8E">
      <w:pPr>
        <w:spacing w:after="0"/>
        <w:jc w:val="center"/>
        <w:rPr>
          <w:rFonts w:ascii="Times New Roman" w:hAnsi="Times New Roman"/>
          <w:b/>
          <w:sz w:val="24"/>
          <w:szCs w:val="24"/>
        </w:rPr>
      </w:pPr>
    </w:p>
    <w:p w:rsidR="00DB68E0" w:rsidRPr="00AB0CBC" w:rsidRDefault="00DB68E0" w:rsidP="00F735FE">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 xml:space="preserve">Valstybinėje tarnyboje dirbantys asmenys privalo nusišalinti nuo dalyvavimo rengiant, svarstant ar priimant sprendimus arba kitaip paveikti sprendimus, kurie sukelia interesų konfliktą: </w:t>
      </w:r>
    </w:p>
    <w:p w:rsidR="00DB68E0" w:rsidRPr="00AB0CBC" w:rsidRDefault="00DB68E0" w:rsidP="00F735F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n</w:t>
      </w:r>
      <w:r w:rsidRPr="00AB0CBC">
        <w:rPr>
          <w:rFonts w:ascii="Times New Roman" w:hAnsi="Times New Roman"/>
          <w:sz w:val="24"/>
          <w:szCs w:val="24"/>
        </w:rPr>
        <w:t>usišalinti rengiant, svarstant ir priimant sprendimus, susijusius su tiesioginės naudos gavimu sau ir (ar) artimiems asmenims;</w:t>
      </w:r>
    </w:p>
    <w:p w:rsidR="00DB68E0" w:rsidRPr="00AB0CBC" w:rsidRDefault="00DB68E0" w:rsidP="00F735F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n</w:t>
      </w:r>
      <w:r w:rsidRPr="00AB0CBC">
        <w:rPr>
          <w:rFonts w:ascii="Times New Roman" w:hAnsi="Times New Roman"/>
          <w:sz w:val="24"/>
          <w:szCs w:val="24"/>
        </w:rPr>
        <w:t>usišalinti, kai sprendimai susiję su asmenimis, iš kurių valstybinėje tarnyboje dirbantis asmuo (ar jam artimi asmenys) gauna bet kokios naudos ar su kuriais jį (ar jam artimus asmenis) sieja sutartiniai ar kiti įsipareigojimai (susiję su kreditoriais, skolininkais, sutarties šalimis);</w:t>
      </w:r>
    </w:p>
    <w:p w:rsidR="00DB68E0" w:rsidRPr="00AB0CBC" w:rsidRDefault="00DB68E0" w:rsidP="00F735F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n</w:t>
      </w:r>
      <w:r w:rsidRPr="00AB0CBC">
        <w:rPr>
          <w:rFonts w:ascii="Times New Roman" w:hAnsi="Times New Roman"/>
          <w:sz w:val="24"/>
          <w:szCs w:val="24"/>
        </w:rPr>
        <w:t>usišalinti rengiant, svarstant ar priimant sprendimus dėl juridinių asmenų, su kuriais valstybinėje tarnyboje dirbantis asmuo (jam artimi asmenys) yra susijęs akcijomis, naryste, einamomis pareigomis ar kitais ryšiais.</w:t>
      </w:r>
    </w:p>
    <w:p w:rsidR="00DB68E0" w:rsidRPr="00AB0CBC" w:rsidRDefault="00DB68E0" w:rsidP="00F735FE">
      <w:pPr>
        <w:pStyle w:val="ListParagraph"/>
        <w:numPr>
          <w:ilvl w:val="0"/>
          <w:numId w:val="2"/>
        </w:numPr>
        <w:spacing w:after="0"/>
        <w:ind w:left="1276" w:hanging="709"/>
        <w:jc w:val="both"/>
        <w:rPr>
          <w:rFonts w:ascii="Times New Roman" w:hAnsi="Times New Roman"/>
          <w:sz w:val="24"/>
          <w:szCs w:val="24"/>
        </w:rPr>
      </w:pPr>
      <w:r w:rsidRPr="00AB0CBC">
        <w:rPr>
          <w:rFonts w:ascii="Times New Roman" w:hAnsi="Times New Roman"/>
          <w:sz w:val="24"/>
          <w:szCs w:val="24"/>
        </w:rPr>
        <w:t>Valstybinėje tarnyboje dirbantys asmenys turi tinkamai atlikti pareigą nusišalinti:</w:t>
      </w:r>
    </w:p>
    <w:p w:rsidR="00DB68E0" w:rsidRPr="00AB0CBC" w:rsidRDefault="00DB68E0" w:rsidP="00F735F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p</w:t>
      </w:r>
      <w:r w:rsidRPr="00AB0CBC">
        <w:rPr>
          <w:rFonts w:ascii="Times New Roman" w:hAnsi="Times New Roman"/>
          <w:sz w:val="24"/>
          <w:szCs w:val="24"/>
        </w:rPr>
        <w:t>apildyti deklaraciją nedelsdami atsiradus interesų konfliktą keliančioms deklaracijoje nenurodytoms aplinkybėms;</w:t>
      </w:r>
    </w:p>
    <w:p w:rsidR="00DB68E0" w:rsidRPr="00AB0CBC" w:rsidRDefault="00DB68E0" w:rsidP="00F735F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p</w:t>
      </w:r>
      <w:r w:rsidRPr="00AB0CBC">
        <w:rPr>
          <w:rFonts w:ascii="Times New Roman" w:hAnsi="Times New Roman"/>
          <w:sz w:val="24"/>
          <w:szCs w:val="24"/>
        </w:rPr>
        <w:t>ranešti raštu tiesioginiam vadovui prieš pradedant interesų konfliktą sukeliančio sprendimo rengimo, svarstymo ar priėmimo procedūrą arba pačios procedūros metu apie interesų konfliktą, o žodžiu – kitiems sprendimo rengimo, svarstymo, priėmimo ar kito klausimo sprendimo procedūroje dalyvaujantiems asmenims ir savivaldybės administracijos direktoriaus įgaliotam asmeniui, atsakingam už tokių atvejų registravimą;</w:t>
      </w:r>
    </w:p>
    <w:p w:rsidR="00DB68E0" w:rsidRPr="00AB0CBC" w:rsidRDefault="00DB68E0" w:rsidP="00F735F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p</w:t>
      </w:r>
      <w:r w:rsidRPr="00AB0CBC">
        <w:rPr>
          <w:rFonts w:ascii="Times New Roman" w:hAnsi="Times New Roman"/>
          <w:sz w:val="24"/>
          <w:szCs w:val="24"/>
        </w:rPr>
        <w:t>ranešti raštu komisijos ar darbo grupės pirmininkui, jeigu interesų konfliktas iškilo dalyvaujant komisijos, darbo grupės veikloje, o jeigu asmuo buvo paskirtas komisijos ar darbo grupės pirmininku, raštu informuoti tiesioginį vadovą, kolegialios institucijos vadovą ar uždarosios akcinės bendrovės kolegialų valdymo organą;</w:t>
      </w:r>
    </w:p>
    <w:p w:rsidR="00DB68E0" w:rsidRPr="00AB0CBC" w:rsidRDefault="00DB68E0" w:rsidP="00F735F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n</w:t>
      </w:r>
      <w:r w:rsidRPr="00AB0CBC">
        <w:rPr>
          <w:rFonts w:ascii="Times New Roman" w:hAnsi="Times New Roman"/>
          <w:sz w:val="24"/>
          <w:szCs w:val="24"/>
        </w:rPr>
        <w:t>edalyvauti interesų konfliktą sukeliančio sprendimo rengimo, svarstymo ar priėmimo procedūrose (palikti posėdžių salę, kabinetą ar kitą patalpą, kurioje sprendžiamas privačių interesų konfliktą keliantis klausimas);</w:t>
      </w:r>
    </w:p>
    <w:p w:rsidR="00DB68E0" w:rsidRPr="00AB0CBC" w:rsidRDefault="00DB68E0" w:rsidP="00F735FE">
      <w:pPr>
        <w:pStyle w:val="ListParagraph"/>
        <w:numPr>
          <w:ilvl w:val="1"/>
          <w:numId w:val="2"/>
        </w:numPr>
        <w:spacing w:after="0"/>
        <w:ind w:left="0" w:firstLine="567"/>
        <w:jc w:val="both"/>
        <w:rPr>
          <w:rFonts w:ascii="Times New Roman" w:hAnsi="Times New Roman"/>
          <w:sz w:val="24"/>
          <w:szCs w:val="24"/>
        </w:rPr>
      </w:pPr>
      <w:r>
        <w:rPr>
          <w:rFonts w:ascii="Times New Roman" w:hAnsi="Times New Roman"/>
          <w:sz w:val="24"/>
          <w:szCs w:val="24"/>
        </w:rPr>
        <w:t>į</w:t>
      </w:r>
      <w:r w:rsidRPr="00AB0CBC">
        <w:rPr>
          <w:rFonts w:ascii="Times New Roman" w:hAnsi="Times New Roman"/>
          <w:sz w:val="24"/>
          <w:szCs w:val="24"/>
        </w:rPr>
        <w:t>sitikinti, kad nušalinimo faktas būtų tinkamai užfiksuotas dokumente (pavyzdžiui, posėdžio protokole nurodyta, kas ir dėl kokios priežasties nusišalino, kada išėjo ir sugrįžo į posėdžių salę).</w:t>
      </w:r>
    </w:p>
    <w:p w:rsidR="00DB68E0" w:rsidRPr="00AB0CBC" w:rsidRDefault="00DB68E0" w:rsidP="00F735FE">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Valstybinėje tarnyboje dirbančio asmens rašytinį nusišalinimą gavęs tiesioginis vadovas arba komisijos, darbo grupės pirmininkas apie nusišalinimą informuoja savivaldybės administracijos direktorių, kolegialios institucijos vadovą ar uždarosios akcinės bendrovės kolegialų valdymo organą.</w:t>
      </w:r>
    </w:p>
    <w:p w:rsidR="00DB68E0" w:rsidRPr="00AB0CBC" w:rsidRDefault="00DB68E0" w:rsidP="00F735FE">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Savivaldybės administracijos direktorius, kolegialios institucijos vadovas ar uždarosios akcinės bendrovės kolegialus valdymo organas sprendžia dėl valstybinėje tarnyboje dirbančio asmens nusišalinimo priėmimo. Savivaldybės administracijos direktorius, kolegialios institucijos vadovas ar uždarosios akcinės bendrovės kolegialus valdymo organas motyvuotu rašytiniu sprendimu gali nepriimti pareikšto nusišalinimo ir įpareigoti asmenį dalyvauti sprendimo, keliančio privačių interesų konfliktą, rengimo, svarstymo ar priėmimo procedūrose, prisiimdamas atsakomybę už padarinius.</w:t>
      </w:r>
    </w:p>
    <w:p w:rsidR="00DB68E0" w:rsidRPr="00AB0CBC" w:rsidRDefault="00DB68E0" w:rsidP="00F735FE">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 xml:space="preserve">Kai valstybinėje tarnyboje dirbantis asmuo neinformuoja apie nusišalinimą, savivaldybės administracijos direktorius, kolegialios institucijos vadovas ar uždarosios akcinės bendrovės kolegialus valdymo organas gali nušalinti valstybinėje tarnyboje dirbantį asmenį nuo </w:t>
      </w:r>
      <w:r w:rsidRPr="00AB0CBC">
        <w:rPr>
          <w:rFonts w:ascii="Times New Roman" w:hAnsi="Times New Roman"/>
          <w:sz w:val="24"/>
          <w:szCs w:val="24"/>
        </w:rPr>
        <w:lastRenderedPageBreak/>
        <w:t>konkretaus sprendimo rengimo, svarstymo ar priėmimo procedūros, jeigu yra pakankamas pagrindas manyti, kad šio valstybinėje tarnyboje dirbančio asmens dalyvavimas sukels interesų konfliktą.</w:t>
      </w:r>
    </w:p>
    <w:p w:rsidR="00DB68E0" w:rsidRPr="00AB0CBC" w:rsidRDefault="00DB68E0" w:rsidP="00F735FE">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Savivaldybėje valstybinėje tarnyboje dirbantis asmuo, šios tvarkos aprašo 13 punkte nurodytu būdu nušalintas nuo konkretaus sprendimo rengimo, svarstymo ar priėmimo procedūros, apie nušalinimą praneša savivaldybės administracijos direktoriaus įgaliotam asmeniui.</w:t>
      </w:r>
    </w:p>
    <w:p w:rsidR="00DB68E0" w:rsidRPr="00AB0CBC" w:rsidRDefault="00DB68E0" w:rsidP="00F735FE">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Savivaldybės administracijos direktoriaus įgaliotas asmuo registruoja savivaldybėje valstybinėje tarnyboje dirbančių asmenų nusišalinimo ir nušalinimo atvejus ir kaupia su jais susijusią dokumentaciją.</w:t>
      </w:r>
    </w:p>
    <w:p w:rsidR="00DB68E0" w:rsidRPr="00AB0CBC" w:rsidRDefault="00DB68E0" w:rsidP="00B0712F">
      <w:pPr>
        <w:spacing w:after="0"/>
        <w:jc w:val="both"/>
        <w:rPr>
          <w:rFonts w:ascii="Times New Roman" w:hAnsi="Times New Roman"/>
          <w:sz w:val="24"/>
          <w:szCs w:val="24"/>
        </w:rPr>
      </w:pPr>
    </w:p>
    <w:p w:rsidR="00DB68E0" w:rsidRPr="00AB0CBC" w:rsidRDefault="00DB68E0" w:rsidP="00B0712F">
      <w:pPr>
        <w:spacing w:after="0"/>
        <w:jc w:val="center"/>
        <w:rPr>
          <w:rFonts w:ascii="Times New Roman" w:hAnsi="Times New Roman"/>
          <w:b/>
          <w:sz w:val="24"/>
          <w:szCs w:val="24"/>
        </w:rPr>
      </w:pPr>
      <w:r w:rsidRPr="00AB0CBC">
        <w:rPr>
          <w:rFonts w:ascii="Times New Roman" w:hAnsi="Times New Roman"/>
          <w:b/>
          <w:sz w:val="24"/>
          <w:szCs w:val="24"/>
        </w:rPr>
        <w:t>V. VALSTYBINĖJE TARNYBOJE DIRBANČIŲ ASMENŲ PRIEVOLĖS IEŠKANT KITO DARBO IR APRIBOJIMAI PASIBAIGUS TARNYBAI</w:t>
      </w:r>
    </w:p>
    <w:p w:rsidR="00DB68E0" w:rsidRPr="00AB0CBC" w:rsidRDefault="00DB68E0" w:rsidP="00B0712F">
      <w:pPr>
        <w:spacing w:after="0"/>
        <w:jc w:val="center"/>
        <w:rPr>
          <w:rFonts w:ascii="Times New Roman" w:hAnsi="Times New Roman"/>
          <w:b/>
          <w:sz w:val="24"/>
          <w:szCs w:val="24"/>
        </w:rPr>
      </w:pPr>
    </w:p>
    <w:p w:rsidR="00DB68E0" w:rsidRPr="00AB0CBC" w:rsidRDefault="00DB68E0" w:rsidP="008E7440">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Valstybinėje tarnyboje dirbantis asmuo privalo pranešti tiesioginiam vadovui apie visus pasiūlymus pereiti dirbti į kitą darbą, jeigu tokie pasiūlymai gali šiam asmeniui sukelti interesų konfliktą.</w:t>
      </w:r>
    </w:p>
    <w:p w:rsidR="00DB68E0" w:rsidRPr="00AB0CBC" w:rsidRDefault="00DB68E0" w:rsidP="008E7440">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Valstybinėje tarnyboje dirbantis asmuo privalo nedelsdamas raštu informuoti savo tiesioginį vadovą apie tai, kad jis priėmė siūlymą pereiti į kitą darbą. Tiesioginis vadovas, nustatęs, kad šis asmuo yra artimai tarnybos santykiais susijęs su būsimuoju darbdaviu, turi nedelsdamas imtis priemonių, kad būtų pašalinta interesų konflikto grėsmė.</w:t>
      </w:r>
    </w:p>
    <w:p w:rsidR="00DB68E0" w:rsidRPr="00AB0CBC" w:rsidRDefault="00DB68E0" w:rsidP="008E7440">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Asmuo, nustojęs eiti pareigas valstybinėje tarnyboje, vienerius metus neturi dirbti įmonės (visų rūšių ūkinės, komercinės, kredito ir finansinės įmonės, bendrovės, įstaigos, bendrijos, asociacijos, susivienijimo ir organizacijos, - kaip ši sąvoka apibrėžta Įstatyme) vadovu, vadovo pavaduotoju, būti įmonės tarybos ar valdybos nariu, taip pat eiti kitas pareigas, tiesiogiai susijusias su sprendimų priėmimu įmonės valdymo, turto tvarkymo, finansų apskaitos ir kontrolės srityse, jeigu per paskutinius darbo metus jo tarnyba buvo tiesiogiai susijusi su šių įmonių veiklos priežiūra ar kontrole arba jeigu asmuo dalyvavo svarstant ir priimant palankius šioms įmonėms sprendimus konkurso ar kitokiu būdu teikti valstybės užsakymus ar finansinę paramą.</w:t>
      </w:r>
    </w:p>
    <w:p w:rsidR="00DB68E0" w:rsidRPr="00AB0CBC" w:rsidRDefault="00DB68E0" w:rsidP="008E7440">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Asmuo, nustojęs eiti pareigas valstybinėje tarnyboje, ar įmonė, kurioje jis, jo artimieji giminaičiai ar šeimos nariai turi daugiau kaip 10 procentų įstatinio kapitalo ar turtinio įnašo arba dirba vadovavimo ar kontrolės institucijose, vienerius metus neturi teisės sudaryti sandorių su institucija ar naudotis institucijos, kurioje paskutinius metus asmuo dirbo, teikiamomis individualiomis  lengvatomis. Šie apribojimai netaikomi sandoriui, kuris buvo sudarytas prieš tai, kai asmuo pradėjo eiti pareigas valstybinėje tarnyboje, arba yra pratęsiamas, taip pat sandoriui, kuris sudaromas viešo konkurso būdu, sandoriams, kurių suma per metus neviršija 3000 eurų.</w:t>
      </w:r>
    </w:p>
    <w:p w:rsidR="00DB68E0" w:rsidRPr="00AB0CBC" w:rsidRDefault="00DB68E0" w:rsidP="008E7440">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Asmuo, nustojęs eiti pareigas valstybinėje tarnyboje, vienerius metus negali atstovauti fiziniams ar juridiniams asmenims toje institucijoje, kurioje jis paskutiniu metu dirbo, ir kitose  valstybės ar savivaldybių  institucijose tais klausimais, kurie buvo priskirti jo tarnybinėms funkcijoms.</w:t>
      </w:r>
    </w:p>
    <w:p w:rsidR="00DB68E0" w:rsidRPr="00AB0CBC" w:rsidRDefault="00DB68E0" w:rsidP="00FB7A4B">
      <w:pPr>
        <w:spacing w:after="0"/>
        <w:ind w:firstLine="567"/>
        <w:jc w:val="center"/>
        <w:rPr>
          <w:rFonts w:ascii="Times New Roman" w:hAnsi="Times New Roman"/>
          <w:b/>
          <w:sz w:val="24"/>
          <w:szCs w:val="24"/>
        </w:rPr>
      </w:pPr>
      <w:r w:rsidRPr="00AB0CBC">
        <w:rPr>
          <w:rFonts w:ascii="Times New Roman" w:hAnsi="Times New Roman"/>
          <w:b/>
          <w:sz w:val="24"/>
          <w:szCs w:val="24"/>
        </w:rPr>
        <w:t>VI. BAIGIAMOSIOS NUOSTATOS</w:t>
      </w:r>
    </w:p>
    <w:p w:rsidR="00DB68E0" w:rsidRPr="00AB0CBC" w:rsidRDefault="00DB68E0" w:rsidP="00FB7A4B">
      <w:pPr>
        <w:spacing w:after="0"/>
        <w:ind w:firstLine="567"/>
        <w:jc w:val="center"/>
        <w:rPr>
          <w:rFonts w:ascii="Times New Roman" w:hAnsi="Times New Roman"/>
          <w:b/>
          <w:sz w:val="24"/>
          <w:szCs w:val="24"/>
        </w:rPr>
      </w:pPr>
    </w:p>
    <w:p w:rsidR="00DB68E0" w:rsidRPr="00AB0CBC" w:rsidRDefault="00DB68E0" w:rsidP="008E7440">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Valstybinėje tarnyboje dirbantys asmenys atsako už deklaracijose pateikiamų duomenų teisingumą, tiesioginio arba kolegialios institucijos vadovo ar uždarosios akcinės bendrovės kolegialaus valdymo organo ir kitų šiame Apraše numatytų asmenų informavimą apie interesų konfliktą sukeliančias aplinkybes ir nusišalinimą nuo dalyvavimo rengiant, svarstant ir priimant sprendimus, kurie kelia interesų konfliktą.</w:t>
      </w:r>
    </w:p>
    <w:p w:rsidR="00DB68E0" w:rsidRPr="00AB0CBC" w:rsidRDefault="00DB68E0" w:rsidP="008E7440">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lastRenderedPageBreak/>
        <w:t>Valstybinėje tarnyboje dirbantys asmenys už Įstatymo pažeidimus atsako Lietuvos Respublikos teisės aktų nustatyta tvarka.</w:t>
      </w:r>
    </w:p>
    <w:p w:rsidR="00DD2592" w:rsidRPr="00FB338B" w:rsidRDefault="00DB68E0" w:rsidP="00FB338B">
      <w:pPr>
        <w:pStyle w:val="ListParagraph"/>
        <w:numPr>
          <w:ilvl w:val="0"/>
          <w:numId w:val="2"/>
        </w:numPr>
        <w:spacing w:after="0"/>
        <w:ind w:left="0" w:firstLine="567"/>
        <w:jc w:val="both"/>
        <w:rPr>
          <w:rFonts w:ascii="Times New Roman" w:hAnsi="Times New Roman"/>
          <w:sz w:val="24"/>
          <w:szCs w:val="24"/>
        </w:rPr>
      </w:pPr>
      <w:r w:rsidRPr="00AB0CBC">
        <w:rPr>
          <w:rFonts w:ascii="Times New Roman" w:hAnsi="Times New Roman"/>
          <w:sz w:val="24"/>
          <w:szCs w:val="24"/>
        </w:rPr>
        <w:t>Savivaldybėje valstybinėje tarnyboje dirbančių asmenų pateiktos deklaracijos saugomos byloje pagal savivaldybės administracijos dokumentacijos planą.</w:t>
      </w:r>
    </w:p>
    <w:p w:rsidR="00DB68E0" w:rsidRPr="00AB0CBC" w:rsidRDefault="00DB68E0" w:rsidP="00F735FE">
      <w:pPr>
        <w:spacing w:after="0"/>
        <w:ind w:firstLine="567"/>
        <w:jc w:val="center"/>
        <w:rPr>
          <w:rFonts w:ascii="Times New Roman" w:hAnsi="Times New Roman"/>
          <w:sz w:val="24"/>
          <w:szCs w:val="24"/>
        </w:rPr>
      </w:pPr>
      <w:r w:rsidRPr="00AB0CBC">
        <w:rPr>
          <w:rFonts w:ascii="Times New Roman" w:hAnsi="Times New Roman"/>
          <w:sz w:val="24"/>
          <w:szCs w:val="24"/>
        </w:rPr>
        <w:t>___________________________</w:t>
      </w:r>
    </w:p>
    <w:p w:rsidR="00DB68E0" w:rsidRPr="00AB0CBC" w:rsidRDefault="00DB68E0" w:rsidP="00F735FE">
      <w:pPr>
        <w:spacing w:after="0"/>
        <w:ind w:firstLine="567"/>
        <w:jc w:val="center"/>
        <w:rPr>
          <w:rFonts w:ascii="Times New Roman" w:hAnsi="Times New Roman"/>
          <w:sz w:val="24"/>
          <w:szCs w:val="24"/>
        </w:rPr>
      </w:pPr>
    </w:p>
    <w:p w:rsidR="00DB68E0" w:rsidRPr="00AB0CBC" w:rsidRDefault="00DB68E0" w:rsidP="009948B6">
      <w:pPr>
        <w:pStyle w:val="NoSpacing"/>
        <w:rPr>
          <w:rFonts w:ascii="Times New Roman" w:hAnsi="Times New Roman"/>
          <w:sz w:val="24"/>
          <w:szCs w:val="24"/>
        </w:rPr>
      </w:pPr>
      <w:bookmarkStart w:id="0" w:name="_GoBack"/>
      <w:bookmarkEnd w:id="0"/>
    </w:p>
    <w:sectPr w:rsidR="00DB68E0" w:rsidRPr="00AB0CBC" w:rsidSect="00FB338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3B66"/>
    <w:multiLevelType w:val="multilevel"/>
    <w:tmpl w:val="509858AA"/>
    <w:lvl w:ilvl="0">
      <w:start w:val="1"/>
      <w:numFmt w:val="decimal"/>
      <w:lvlText w:val="%1."/>
      <w:lvlJc w:val="left"/>
      <w:pPr>
        <w:ind w:left="502"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0C3E5D09"/>
    <w:multiLevelType w:val="hybridMultilevel"/>
    <w:tmpl w:val="7BACF8DE"/>
    <w:lvl w:ilvl="0" w:tplc="22BE543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5377626"/>
    <w:multiLevelType w:val="multilevel"/>
    <w:tmpl w:val="509858AA"/>
    <w:lvl w:ilvl="0">
      <w:start w:val="1"/>
      <w:numFmt w:val="decimal"/>
      <w:lvlText w:val="%1."/>
      <w:lvlJc w:val="left"/>
      <w:pPr>
        <w:ind w:left="502"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34EB5C14"/>
    <w:multiLevelType w:val="hybridMultilevel"/>
    <w:tmpl w:val="D7D8F398"/>
    <w:lvl w:ilvl="0" w:tplc="22BE543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B3C2871"/>
    <w:multiLevelType w:val="multilevel"/>
    <w:tmpl w:val="509858AA"/>
    <w:lvl w:ilvl="0">
      <w:start w:val="1"/>
      <w:numFmt w:val="decimal"/>
      <w:lvlText w:val="%1."/>
      <w:lvlJc w:val="left"/>
      <w:pPr>
        <w:ind w:left="502"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3D214CCA"/>
    <w:multiLevelType w:val="multilevel"/>
    <w:tmpl w:val="509858AA"/>
    <w:lvl w:ilvl="0">
      <w:start w:val="1"/>
      <w:numFmt w:val="decimal"/>
      <w:lvlText w:val="%1."/>
      <w:lvlJc w:val="left"/>
      <w:pPr>
        <w:ind w:left="502"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948B6"/>
    <w:rsid w:val="00163FC1"/>
    <w:rsid w:val="001702DD"/>
    <w:rsid w:val="001B157E"/>
    <w:rsid w:val="00247C8E"/>
    <w:rsid w:val="002B3121"/>
    <w:rsid w:val="004C7BA1"/>
    <w:rsid w:val="004F269C"/>
    <w:rsid w:val="005F0103"/>
    <w:rsid w:val="006972AE"/>
    <w:rsid w:val="0074649D"/>
    <w:rsid w:val="008E7440"/>
    <w:rsid w:val="00901C07"/>
    <w:rsid w:val="0097483D"/>
    <w:rsid w:val="009948B6"/>
    <w:rsid w:val="009E10A8"/>
    <w:rsid w:val="00A64ED9"/>
    <w:rsid w:val="00AB0CBC"/>
    <w:rsid w:val="00B0712F"/>
    <w:rsid w:val="00B1725A"/>
    <w:rsid w:val="00B86DA2"/>
    <w:rsid w:val="00BE4C51"/>
    <w:rsid w:val="00C4268E"/>
    <w:rsid w:val="00CC4DAC"/>
    <w:rsid w:val="00D87B60"/>
    <w:rsid w:val="00DB68E0"/>
    <w:rsid w:val="00DC684D"/>
    <w:rsid w:val="00DD2592"/>
    <w:rsid w:val="00DD4221"/>
    <w:rsid w:val="00DD5E77"/>
    <w:rsid w:val="00DD6252"/>
    <w:rsid w:val="00E34F67"/>
    <w:rsid w:val="00EB00A5"/>
    <w:rsid w:val="00F735FE"/>
    <w:rsid w:val="00F73895"/>
    <w:rsid w:val="00FB338B"/>
    <w:rsid w:val="00FB7A4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9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948B6"/>
    <w:rPr>
      <w:lang w:eastAsia="en-US"/>
    </w:rPr>
  </w:style>
  <w:style w:type="paragraph" w:styleId="ListParagraph">
    <w:name w:val="List Paragraph"/>
    <w:basedOn w:val="Normal"/>
    <w:uiPriority w:val="99"/>
    <w:qFormat/>
    <w:rsid w:val="00994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8408</Words>
  <Characters>4793</Characters>
  <Application>Microsoft Office Word</Application>
  <DocSecurity>0</DocSecurity>
  <Lines>39</Lines>
  <Paragraphs>26</Paragraphs>
  <ScaleCrop>false</ScaleCrop>
  <Company>Grizli777</Company>
  <LinksUpToDate>false</LinksUpToDate>
  <CharactersWithSpaces>13175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DaivaJasiuniene</dc:creator>
  <cp:keywords/>
  <dc:description/>
  <cp:lastModifiedBy>DaivaJasiuniene</cp:lastModifiedBy>
  <cp:revision>2</cp:revision>
  <dcterms:created xsi:type="dcterms:W3CDTF">2015-11-25T07:18:00Z</dcterms:created>
  <dcterms:modified xsi:type="dcterms:W3CDTF">2015-11-25T07:18:00Z</dcterms:modified>
</cp:coreProperties>
</file>