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771" w:rsidRPr="003B3717" w:rsidRDefault="00BA1771" w:rsidP="00BA1771">
      <w:pPr>
        <w:jc w:val="center"/>
        <w:rPr>
          <w:b/>
          <w:sz w:val="24"/>
          <w:szCs w:val="24"/>
          <w:lang w:val="lt-LT"/>
        </w:rPr>
      </w:pPr>
      <w:bookmarkStart w:id="0" w:name="_GoBack"/>
      <w:bookmarkEnd w:id="0"/>
      <w:r w:rsidRPr="003B3717">
        <w:rPr>
          <w:b/>
          <w:sz w:val="24"/>
          <w:szCs w:val="24"/>
          <w:lang w:val="lt-LT"/>
        </w:rPr>
        <w:t xml:space="preserve">DĖL ROKIŠKIO RAJONO SAVIVALDYBĖS </w:t>
      </w:r>
      <w:r w:rsidRPr="003B3717">
        <w:rPr>
          <w:b/>
          <w:caps/>
          <w:sz w:val="24"/>
          <w:szCs w:val="24"/>
          <w:lang w:val="lt-LT"/>
        </w:rPr>
        <w:t>bendruomeninių</w:t>
      </w:r>
      <w:r w:rsidRPr="003B3717">
        <w:rPr>
          <w:b/>
          <w:sz w:val="24"/>
          <w:szCs w:val="24"/>
          <w:lang w:val="lt-LT"/>
        </w:rPr>
        <w:t xml:space="preserve"> ORGANIZACIJŲ TARYBOS NUOSTATŲ</w:t>
      </w:r>
      <w:r w:rsidR="00526358" w:rsidRPr="003B3717">
        <w:rPr>
          <w:b/>
          <w:sz w:val="24"/>
          <w:szCs w:val="24"/>
          <w:lang w:val="lt-LT"/>
        </w:rPr>
        <w:t xml:space="preserve"> IR KOMISIJOS</w:t>
      </w:r>
      <w:r w:rsidRPr="003B3717">
        <w:rPr>
          <w:b/>
          <w:sz w:val="24"/>
          <w:szCs w:val="24"/>
          <w:lang w:val="lt-LT"/>
        </w:rPr>
        <w:t xml:space="preserve"> PATVIRTINIMO </w:t>
      </w:r>
    </w:p>
    <w:p w:rsidR="00BA1771" w:rsidRPr="003B3717" w:rsidRDefault="00BA1771" w:rsidP="00BA1771">
      <w:pPr>
        <w:shd w:val="clear" w:color="auto" w:fill="FFFFFF"/>
        <w:spacing w:line="278" w:lineRule="exact"/>
        <w:jc w:val="center"/>
        <w:rPr>
          <w:color w:val="000000"/>
          <w:spacing w:val="-1"/>
          <w:lang w:val="lt-LT"/>
        </w:rPr>
      </w:pPr>
    </w:p>
    <w:p w:rsidR="00BA1771" w:rsidRPr="003B3717" w:rsidRDefault="00BA1771" w:rsidP="00BA1771">
      <w:pPr>
        <w:shd w:val="clear" w:color="auto" w:fill="FFFFFF"/>
        <w:tabs>
          <w:tab w:val="left" w:pos="7200"/>
        </w:tabs>
        <w:spacing w:line="278" w:lineRule="exact"/>
        <w:ind w:right="-1"/>
        <w:jc w:val="center"/>
        <w:rPr>
          <w:color w:val="000000"/>
          <w:spacing w:val="-1"/>
          <w:sz w:val="24"/>
          <w:szCs w:val="24"/>
          <w:lang w:val="lt-LT"/>
        </w:rPr>
      </w:pPr>
      <w:r w:rsidRPr="003B3717">
        <w:rPr>
          <w:color w:val="000000"/>
          <w:spacing w:val="-1"/>
          <w:sz w:val="24"/>
          <w:szCs w:val="24"/>
          <w:lang w:val="lt-LT"/>
        </w:rPr>
        <w:t xml:space="preserve">2019 m. birželio 28 d. Nr. </w:t>
      </w:r>
    </w:p>
    <w:p w:rsidR="00BA1771" w:rsidRPr="003B3717" w:rsidRDefault="00BA1771" w:rsidP="00BA1771">
      <w:pPr>
        <w:shd w:val="clear" w:color="auto" w:fill="FFFFFF"/>
        <w:tabs>
          <w:tab w:val="left" w:pos="7200"/>
        </w:tabs>
        <w:spacing w:line="278" w:lineRule="exact"/>
        <w:ind w:right="-1"/>
        <w:jc w:val="center"/>
        <w:rPr>
          <w:color w:val="000000"/>
          <w:spacing w:val="-5"/>
          <w:sz w:val="24"/>
          <w:szCs w:val="24"/>
          <w:lang w:val="lt-LT"/>
        </w:rPr>
      </w:pPr>
      <w:r w:rsidRPr="003B3717">
        <w:rPr>
          <w:color w:val="000000"/>
          <w:spacing w:val="-5"/>
          <w:sz w:val="24"/>
          <w:szCs w:val="24"/>
          <w:lang w:val="lt-LT"/>
        </w:rPr>
        <w:t>Rokiškis</w:t>
      </w:r>
    </w:p>
    <w:p w:rsidR="00BA1771" w:rsidRPr="003B3717" w:rsidRDefault="00BA1771" w:rsidP="00BA1771">
      <w:pPr>
        <w:shd w:val="clear" w:color="auto" w:fill="FFFFFF"/>
        <w:spacing w:line="278" w:lineRule="exact"/>
        <w:ind w:left="3521" w:right="3504" w:firstLine="1159"/>
        <w:jc w:val="both"/>
        <w:rPr>
          <w:color w:val="000000"/>
          <w:spacing w:val="-5"/>
          <w:sz w:val="24"/>
          <w:szCs w:val="24"/>
          <w:lang w:val="lt-LT"/>
        </w:rPr>
      </w:pPr>
    </w:p>
    <w:p w:rsidR="00BA1771" w:rsidRPr="003B3717" w:rsidRDefault="00BA1771" w:rsidP="00BA1771">
      <w:pPr>
        <w:shd w:val="clear" w:color="auto" w:fill="FFFFFF"/>
        <w:spacing w:line="278" w:lineRule="exact"/>
        <w:ind w:left="3521" w:right="3504" w:firstLine="1159"/>
        <w:jc w:val="both"/>
        <w:rPr>
          <w:color w:val="000000"/>
          <w:spacing w:val="-5"/>
          <w:lang w:val="lt-LT"/>
        </w:rPr>
      </w:pPr>
    </w:p>
    <w:p w:rsidR="008969E0" w:rsidRPr="008969E0" w:rsidRDefault="00BA1771" w:rsidP="008969E0">
      <w:pPr>
        <w:ind w:firstLine="709"/>
        <w:jc w:val="both"/>
        <w:rPr>
          <w:sz w:val="24"/>
          <w:szCs w:val="24"/>
          <w:lang w:val="lt-LT"/>
        </w:rPr>
      </w:pPr>
      <w:r w:rsidRPr="003B3717">
        <w:rPr>
          <w:sz w:val="24"/>
          <w:szCs w:val="24"/>
          <w:lang w:val="lt-LT"/>
        </w:rPr>
        <w:t xml:space="preserve">Vadovaudamasi Lietuvos Respublikos vietos savivaldos įstatymo 16 straipsnio </w:t>
      </w:r>
      <w:r w:rsidR="00526358" w:rsidRPr="003B3717">
        <w:rPr>
          <w:sz w:val="24"/>
          <w:szCs w:val="24"/>
          <w:lang w:val="lt-LT"/>
        </w:rPr>
        <w:t>4</w:t>
      </w:r>
      <w:r w:rsidRPr="003B3717">
        <w:rPr>
          <w:sz w:val="24"/>
          <w:szCs w:val="24"/>
          <w:lang w:val="lt-LT"/>
        </w:rPr>
        <w:t xml:space="preserve"> dali</w:t>
      </w:r>
      <w:r w:rsidR="00526358" w:rsidRPr="003B3717">
        <w:rPr>
          <w:sz w:val="24"/>
          <w:szCs w:val="24"/>
          <w:lang w:val="lt-LT"/>
        </w:rPr>
        <w:t>mi</w:t>
      </w:r>
      <w:r w:rsidRPr="003B3717">
        <w:rPr>
          <w:sz w:val="24"/>
          <w:szCs w:val="24"/>
          <w:lang w:val="lt-LT"/>
        </w:rPr>
        <w:t xml:space="preserve">  ir Lietuvos Respublikos </w:t>
      </w:r>
      <w:r w:rsidRPr="003B3717">
        <w:rPr>
          <w:color w:val="000000"/>
          <w:sz w:val="24"/>
          <w:szCs w:val="24"/>
          <w:lang w:val="lt-LT"/>
        </w:rPr>
        <w:t xml:space="preserve">bendruomeninių organizacijų plėtros įstatymo </w:t>
      </w:r>
      <w:r w:rsidR="00526358" w:rsidRPr="003B3717">
        <w:rPr>
          <w:color w:val="000000"/>
          <w:sz w:val="24"/>
          <w:szCs w:val="24"/>
          <w:lang w:val="lt-LT"/>
        </w:rPr>
        <w:t>8</w:t>
      </w:r>
      <w:r w:rsidRPr="003B3717">
        <w:rPr>
          <w:color w:val="000000"/>
          <w:sz w:val="24"/>
          <w:szCs w:val="24"/>
          <w:lang w:val="lt-LT"/>
        </w:rPr>
        <w:t xml:space="preserve"> straipsnio </w:t>
      </w:r>
      <w:r w:rsidR="00526358" w:rsidRPr="003B3717">
        <w:rPr>
          <w:color w:val="000000"/>
          <w:sz w:val="24"/>
          <w:szCs w:val="24"/>
          <w:lang w:val="lt-LT"/>
        </w:rPr>
        <w:t>1</w:t>
      </w:r>
      <w:r w:rsidRPr="003B3717">
        <w:rPr>
          <w:color w:val="000000"/>
          <w:sz w:val="24"/>
          <w:szCs w:val="24"/>
          <w:lang w:val="lt-LT"/>
        </w:rPr>
        <w:t xml:space="preserve"> dalimi,</w:t>
      </w:r>
      <w:r w:rsidR="00504403" w:rsidRPr="003B3717">
        <w:rPr>
          <w:color w:val="000000"/>
          <w:sz w:val="24"/>
          <w:szCs w:val="24"/>
          <w:lang w:val="lt-LT"/>
        </w:rPr>
        <w:t xml:space="preserve"> </w:t>
      </w:r>
      <w:r w:rsidR="007E06BF" w:rsidRPr="003B3717">
        <w:rPr>
          <w:color w:val="000000"/>
          <w:sz w:val="24"/>
          <w:szCs w:val="24"/>
          <w:lang w:val="lt-LT"/>
        </w:rPr>
        <w:t>atsižvelg</w:t>
      </w:r>
      <w:r w:rsidR="007B07BF" w:rsidRPr="003B3717">
        <w:rPr>
          <w:color w:val="000000"/>
          <w:sz w:val="24"/>
          <w:szCs w:val="24"/>
          <w:lang w:val="lt-LT"/>
        </w:rPr>
        <w:t>d</w:t>
      </w:r>
      <w:r w:rsidR="007E06BF" w:rsidRPr="003B3717">
        <w:rPr>
          <w:color w:val="000000"/>
          <w:sz w:val="24"/>
          <w:szCs w:val="24"/>
          <w:lang w:val="lt-LT"/>
        </w:rPr>
        <w:t>ama</w:t>
      </w:r>
      <w:r w:rsidR="00504403" w:rsidRPr="003B3717">
        <w:rPr>
          <w:color w:val="000000"/>
          <w:sz w:val="24"/>
          <w:szCs w:val="24"/>
          <w:lang w:val="lt-LT"/>
        </w:rPr>
        <w:t xml:space="preserve"> į </w:t>
      </w:r>
      <w:r w:rsidR="00957C8C" w:rsidRPr="003B3717">
        <w:rPr>
          <w:color w:val="000000"/>
          <w:sz w:val="24"/>
          <w:szCs w:val="24"/>
          <w:lang w:val="lt-LT"/>
        </w:rPr>
        <w:t>V</w:t>
      </w:r>
      <w:r w:rsidR="00504403" w:rsidRPr="003B3717">
        <w:rPr>
          <w:color w:val="000000"/>
          <w:sz w:val="24"/>
          <w:szCs w:val="24"/>
          <w:lang w:val="lt-LT"/>
        </w:rPr>
        <w:t xml:space="preserve">yriausybės atstovo Panevėžio apskrityje tarnybos 2019 m. gegužės </w:t>
      </w:r>
      <w:r w:rsidR="00D63E69" w:rsidRPr="003B3717">
        <w:rPr>
          <w:color w:val="000000"/>
          <w:sz w:val="24"/>
          <w:szCs w:val="24"/>
          <w:lang w:val="lt-LT"/>
        </w:rPr>
        <w:t>15</w:t>
      </w:r>
      <w:r w:rsidR="00504403" w:rsidRPr="003B3717">
        <w:rPr>
          <w:color w:val="000000"/>
          <w:sz w:val="24"/>
          <w:szCs w:val="24"/>
          <w:lang w:val="lt-LT"/>
        </w:rPr>
        <w:t xml:space="preserve"> d. reikalavimą Nr. R-1</w:t>
      </w:r>
      <w:r w:rsidR="00957C8C" w:rsidRPr="003B3717">
        <w:rPr>
          <w:color w:val="000000"/>
          <w:sz w:val="24"/>
          <w:szCs w:val="24"/>
          <w:lang w:val="lt-LT"/>
        </w:rPr>
        <w:t>,</w:t>
      </w:r>
      <w:r w:rsidRPr="003B3717">
        <w:rPr>
          <w:color w:val="000000"/>
          <w:sz w:val="24"/>
          <w:szCs w:val="24"/>
          <w:lang w:val="lt-LT"/>
        </w:rPr>
        <w:t xml:space="preserve"> </w:t>
      </w:r>
      <w:proofErr w:type="spellStart"/>
      <w:r w:rsidR="008969E0">
        <w:rPr>
          <w:sz w:val="24"/>
          <w:szCs w:val="24"/>
        </w:rPr>
        <w:t>bei</w:t>
      </w:r>
      <w:proofErr w:type="spellEnd"/>
      <w:r w:rsidR="008969E0" w:rsidRPr="008969E0">
        <w:rPr>
          <w:sz w:val="24"/>
          <w:szCs w:val="24"/>
        </w:rPr>
        <w:t xml:space="preserve"> į Rokiškio </w:t>
      </w:r>
      <w:proofErr w:type="spellStart"/>
      <w:r w:rsidR="008969E0" w:rsidRPr="008969E0">
        <w:rPr>
          <w:sz w:val="24"/>
          <w:szCs w:val="24"/>
        </w:rPr>
        <w:t>rajono</w:t>
      </w:r>
      <w:proofErr w:type="spellEnd"/>
      <w:r w:rsidR="008969E0" w:rsidRPr="008969E0">
        <w:rPr>
          <w:sz w:val="24"/>
          <w:szCs w:val="24"/>
        </w:rPr>
        <w:t xml:space="preserve"> </w:t>
      </w:r>
      <w:proofErr w:type="spellStart"/>
      <w:r w:rsidR="008969E0" w:rsidRPr="008969E0">
        <w:rPr>
          <w:sz w:val="24"/>
          <w:szCs w:val="24"/>
        </w:rPr>
        <w:t>savivaldybės</w:t>
      </w:r>
      <w:proofErr w:type="spellEnd"/>
      <w:r w:rsidR="008969E0" w:rsidRPr="008969E0">
        <w:rPr>
          <w:sz w:val="24"/>
          <w:szCs w:val="24"/>
        </w:rPr>
        <w:t xml:space="preserve"> </w:t>
      </w:r>
      <w:proofErr w:type="spellStart"/>
      <w:r w:rsidR="008969E0" w:rsidRPr="008969E0">
        <w:rPr>
          <w:sz w:val="24"/>
          <w:szCs w:val="24"/>
        </w:rPr>
        <w:t>administracijos</w:t>
      </w:r>
      <w:proofErr w:type="spellEnd"/>
      <w:r w:rsidR="008969E0" w:rsidRPr="008969E0">
        <w:rPr>
          <w:sz w:val="24"/>
          <w:szCs w:val="24"/>
        </w:rPr>
        <w:t xml:space="preserve"> </w:t>
      </w:r>
      <w:proofErr w:type="spellStart"/>
      <w:r w:rsidR="008969E0" w:rsidRPr="008969E0">
        <w:rPr>
          <w:sz w:val="24"/>
          <w:szCs w:val="24"/>
        </w:rPr>
        <w:t>direktoriaus</w:t>
      </w:r>
      <w:proofErr w:type="spellEnd"/>
      <w:r w:rsidR="008969E0" w:rsidRPr="008969E0">
        <w:rPr>
          <w:sz w:val="24"/>
          <w:szCs w:val="24"/>
        </w:rPr>
        <w:t xml:space="preserve"> 2019-06-17 </w:t>
      </w:r>
      <w:proofErr w:type="spellStart"/>
      <w:r w:rsidR="008969E0" w:rsidRPr="008969E0">
        <w:rPr>
          <w:sz w:val="24"/>
          <w:szCs w:val="24"/>
        </w:rPr>
        <w:t>įsakymą</w:t>
      </w:r>
      <w:proofErr w:type="spellEnd"/>
      <w:r w:rsidR="008969E0" w:rsidRPr="008969E0">
        <w:rPr>
          <w:sz w:val="24"/>
          <w:szCs w:val="24"/>
        </w:rPr>
        <w:t xml:space="preserve"> </w:t>
      </w:r>
      <w:proofErr w:type="spellStart"/>
      <w:r w:rsidR="008969E0" w:rsidRPr="008969E0">
        <w:rPr>
          <w:sz w:val="24"/>
          <w:szCs w:val="24"/>
        </w:rPr>
        <w:t>Nr</w:t>
      </w:r>
      <w:proofErr w:type="spellEnd"/>
      <w:r w:rsidR="008969E0" w:rsidRPr="008969E0">
        <w:rPr>
          <w:sz w:val="24"/>
          <w:szCs w:val="24"/>
        </w:rPr>
        <w:t>. AV-6</w:t>
      </w:r>
      <w:r w:rsidR="008969E0">
        <w:rPr>
          <w:sz w:val="24"/>
          <w:szCs w:val="24"/>
        </w:rPr>
        <w:t xml:space="preserve">21 </w:t>
      </w:r>
      <w:proofErr w:type="gramStart"/>
      <w:r w:rsidR="008969E0">
        <w:rPr>
          <w:sz w:val="24"/>
          <w:szCs w:val="24"/>
        </w:rPr>
        <w:t>,,</w:t>
      </w:r>
      <w:r w:rsidR="008969E0">
        <w:rPr>
          <w:sz w:val="24"/>
          <w:szCs w:val="24"/>
          <w:lang w:val="lt-LT"/>
        </w:rPr>
        <w:t>D</w:t>
      </w:r>
      <w:r w:rsidR="008969E0" w:rsidRPr="008969E0">
        <w:rPr>
          <w:sz w:val="24"/>
          <w:szCs w:val="24"/>
          <w:lang w:val="lt-LT"/>
        </w:rPr>
        <w:t>ėl</w:t>
      </w:r>
      <w:proofErr w:type="gramEnd"/>
      <w:r w:rsidR="008969E0" w:rsidRPr="008969E0">
        <w:rPr>
          <w:sz w:val="24"/>
          <w:szCs w:val="24"/>
          <w:lang w:val="lt-LT"/>
        </w:rPr>
        <w:t xml:space="preserve"> kandidatų į </w:t>
      </w:r>
      <w:r w:rsidR="008969E0">
        <w:rPr>
          <w:sz w:val="24"/>
          <w:szCs w:val="24"/>
          <w:lang w:val="lt-LT"/>
        </w:rPr>
        <w:t>R</w:t>
      </w:r>
      <w:r w:rsidR="008969E0" w:rsidRPr="008969E0">
        <w:rPr>
          <w:sz w:val="24"/>
          <w:szCs w:val="24"/>
          <w:lang w:val="lt-LT"/>
        </w:rPr>
        <w:t xml:space="preserve">okiškio rajono savivaldybės  bendruomeninių organizacijų tarybą“, </w:t>
      </w:r>
    </w:p>
    <w:p w:rsidR="00BA1771" w:rsidRPr="003B3717" w:rsidRDefault="008969E0" w:rsidP="00BA1771">
      <w:pPr>
        <w:ind w:firstLine="709"/>
        <w:jc w:val="both"/>
        <w:rPr>
          <w:spacing w:val="60"/>
          <w:sz w:val="24"/>
          <w:szCs w:val="24"/>
          <w:lang w:val="lt-LT"/>
        </w:rPr>
      </w:pPr>
      <w:r w:rsidRPr="008969E0">
        <w:rPr>
          <w:sz w:val="24"/>
          <w:szCs w:val="24"/>
        </w:rPr>
        <w:t xml:space="preserve"> </w:t>
      </w:r>
      <w:r w:rsidR="00BA1771" w:rsidRPr="008969E0">
        <w:rPr>
          <w:color w:val="000000"/>
          <w:sz w:val="24"/>
          <w:szCs w:val="24"/>
          <w:lang w:val="lt-LT"/>
        </w:rPr>
        <w:t>Rokiškio</w:t>
      </w:r>
      <w:r w:rsidR="00BA1771" w:rsidRPr="003B3717">
        <w:rPr>
          <w:sz w:val="24"/>
          <w:szCs w:val="24"/>
          <w:lang w:val="lt-LT"/>
        </w:rPr>
        <w:t xml:space="preserve"> rajono savivaldybės taryba </w:t>
      </w:r>
      <w:r w:rsidR="00BA1771" w:rsidRPr="003B3717">
        <w:rPr>
          <w:spacing w:val="60"/>
          <w:sz w:val="24"/>
          <w:szCs w:val="24"/>
          <w:lang w:val="lt-LT"/>
        </w:rPr>
        <w:t>nusprendžia:</w:t>
      </w:r>
    </w:p>
    <w:p w:rsidR="00BA1771" w:rsidRPr="003B3717" w:rsidRDefault="00ED5B02" w:rsidP="00BA1771">
      <w:pPr>
        <w:ind w:firstLine="709"/>
        <w:jc w:val="both"/>
        <w:rPr>
          <w:sz w:val="24"/>
          <w:szCs w:val="24"/>
          <w:lang w:val="lt-LT"/>
        </w:rPr>
      </w:pPr>
      <w:r w:rsidRPr="003B3717">
        <w:rPr>
          <w:sz w:val="24"/>
          <w:szCs w:val="24"/>
          <w:lang w:val="lt-LT"/>
        </w:rPr>
        <w:t xml:space="preserve">1. </w:t>
      </w:r>
      <w:r w:rsidR="00BA1771" w:rsidRPr="003B3717">
        <w:rPr>
          <w:sz w:val="24"/>
          <w:szCs w:val="24"/>
          <w:lang w:val="lt-LT"/>
        </w:rPr>
        <w:t>Patvirtinti Rokiškio rajono savivaldybės bendruomeninių organizacijų tarybos nuostatus (pridedama).</w:t>
      </w:r>
    </w:p>
    <w:p w:rsidR="007B07BF" w:rsidRPr="003B3717" w:rsidRDefault="00ED5B02" w:rsidP="007B07BF">
      <w:pPr>
        <w:ind w:firstLine="709"/>
        <w:jc w:val="both"/>
        <w:rPr>
          <w:sz w:val="24"/>
          <w:szCs w:val="24"/>
          <w:lang w:val="lt-LT"/>
        </w:rPr>
      </w:pPr>
      <w:r w:rsidRPr="003B3717">
        <w:rPr>
          <w:sz w:val="24"/>
          <w:szCs w:val="24"/>
          <w:lang w:val="lt-LT"/>
        </w:rPr>
        <w:t>2. Patvirtinti Rokiškio rajono savivaldybės bendruomeninių organizacijų tarybos sudėtį</w:t>
      </w:r>
      <w:r w:rsidR="007E6F3F" w:rsidRPr="003B3717">
        <w:rPr>
          <w:sz w:val="24"/>
          <w:szCs w:val="24"/>
          <w:lang w:val="lt-LT"/>
        </w:rPr>
        <w:t xml:space="preserve"> (pridedama)</w:t>
      </w:r>
      <w:r w:rsidRPr="003B3717">
        <w:rPr>
          <w:sz w:val="24"/>
          <w:szCs w:val="24"/>
          <w:lang w:val="lt-LT"/>
        </w:rPr>
        <w:t>.</w:t>
      </w:r>
    </w:p>
    <w:p w:rsidR="007B07BF" w:rsidRPr="003B3717" w:rsidRDefault="007B07BF" w:rsidP="007B07BF">
      <w:pPr>
        <w:ind w:firstLine="709"/>
        <w:jc w:val="both"/>
        <w:rPr>
          <w:sz w:val="24"/>
          <w:szCs w:val="24"/>
          <w:lang w:val="lt-LT"/>
        </w:rPr>
      </w:pPr>
      <w:r w:rsidRPr="003B3717">
        <w:rPr>
          <w:sz w:val="24"/>
          <w:szCs w:val="24"/>
          <w:lang w:val="lt-LT"/>
        </w:rPr>
        <w:t>Sprendimas (potvarkis, įsakymas) per vieną mėnesį gali būti skundžiamas Regionų apygardos administraciniam teismui, skundą (prašymą) paduodant bet kuriuose šio teismo rūmuose, Lietuvos Respublikos administracinių bylų teisenos įstatymo nustatyta tvarka.</w:t>
      </w:r>
    </w:p>
    <w:p w:rsidR="00BA1771" w:rsidRPr="003B3717" w:rsidRDefault="00BA1771" w:rsidP="00BA1771">
      <w:pPr>
        <w:ind w:firstLine="709"/>
        <w:jc w:val="both"/>
        <w:rPr>
          <w:sz w:val="24"/>
          <w:szCs w:val="24"/>
          <w:lang w:val="lt-LT"/>
        </w:rPr>
      </w:pPr>
    </w:p>
    <w:p w:rsidR="00BA1771" w:rsidRPr="003B3717" w:rsidRDefault="00BA1771" w:rsidP="00BA1771">
      <w:pPr>
        <w:ind w:firstLine="709"/>
        <w:jc w:val="both"/>
        <w:rPr>
          <w:sz w:val="24"/>
          <w:szCs w:val="24"/>
          <w:lang w:val="lt-LT"/>
        </w:rPr>
      </w:pPr>
    </w:p>
    <w:p w:rsidR="00BA1771" w:rsidRPr="003B3717" w:rsidRDefault="00BA1771" w:rsidP="00BA1771">
      <w:pPr>
        <w:ind w:firstLine="709"/>
        <w:jc w:val="both"/>
        <w:rPr>
          <w:sz w:val="24"/>
          <w:szCs w:val="24"/>
          <w:lang w:val="lt-LT"/>
        </w:rPr>
      </w:pPr>
    </w:p>
    <w:p w:rsidR="00BA1771" w:rsidRPr="003B3717" w:rsidRDefault="00BA1771" w:rsidP="00BA1771">
      <w:pPr>
        <w:ind w:firstLine="709"/>
        <w:jc w:val="both"/>
        <w:rPr>
          <w:sz w:val="24"/>
          <w:szCs w:val="24"/>
          <w:lang w:val="lt-LT"/>
        </w:rPr>
      </w:pPr>
    </w:p>
    <w:p w:rsidR="00BA1771" w:rsidRPr="003B3717" w:rsidRDefault="0095029F" w:rsidP="00877A95">
      <w:pPr>
        <w:jc w:val="both"/>
        <w:rPr>
          <w:b/>
          <w:sz w:val="24"/>
          <w:szCs w:val="24"/>
          <w:lang w:val="lt-LT"/>
        </w:rPr>
      </w:pPr>
      <w:r w:rsidRPr="003B3717">
        <w:rPr>
          <w:sz w:val="24"/>
          <w:szCs w:val="24"/>
          <w:lang w:val="lt-LT"/>
        </w:rPr>
        <w:t xml:space="preserve">Savivaldybės meras                            </w:t>
      </w:r>
      <w:r w:rsidR="007E06BF" w:rsidRPr="003B3717">
        <w:rPr>
          <w:sz w:val="24"/>
          <w:szCs w:val="24"/>
          <w:lang w:val="lt-LT"/>
        </w:rPr>
        <w:tab/>
      </w:r>
      <w:r w:rsidR="007E06BF" w:rsidRPr="003B3717">
        <w:rPr>
          <w:sz w:val="24"/>
          <w:szCs w:val="24"/>
          <w:lang w:val="lt-LT"/>
        </w:rPr>
        <w:tab/>
      </w:r>
      <w:r w:rsidRPr="003B3717">
        <w:rPr>
          <w:sz w:val="24"/>
          <w:szCs w:val="24"/>
          <w:lang w:val="lt-LT"/>
        </w:rPr>
        <w:t xml:space="preserve">        </w:t>
      </w:r>
      <w:r w:rsidR="007E6F3F" w:rsidRPr="003B3717">
        <w:rPr>
          <w:sz w:val="24"/>
          <w:szCs w:val="24"/>
          <w:lang w:val="lt-LT"/>
        </w:rPr>
        <w:t xml:space="preserve">               </w:t>
      </w:r>
      <w:r w:rsidR="00877A95">
        <w:rPr>
          <w:sz w:val="24"/>
          <w:szCs w:val="24"/>
          <w:lang w:val="lt-LT"/>
        </w:rPr>
        <w:tab/>
      </w:r>
      <w:r w:rsidR="00877A95">
        <w:rPr>
          <w:sz w:val="24"/>
          <w:szCs w:val="24"/>
          <w:lang w:val="lt-LT"/>
        </w:rPr>
        <w:tab/>
      </w:r>
      <w:r w:rsidR="00877A95">
        <w:rPr>
          <w:sz w:val="24"/>
          <w:szCs w:val="24"/>
          <w:lang w:val="lt-LT"/>
        </w:rPr>
        <w:tab/>
      </w:r>
      <w:r w:rsidRPr="003B3717">
        <w:rPr>
          <w:sz w:val="24"/>
          <w:szCs w:val="24"/>
          <w:lang w:val="lt-LT"/>
        </w:rPr>
        <w:t>Ramūnas Godeliauskas</w:t>
      </w:r>
    </w:p>
    <w:p w:rsidR="00404F5E" w:rsidRPr="003B3717" w:rsidRDefault="00404F5E" w:rsidP="003630B0">
      <w:pPr>
        <w:ind w:right="197"/>
        <w:rPr>
          <w:sz w:val="24"/>
          <w:szCs w:val="24"/>
          <w:lang w:val="lt-LT"/>
        </w:rPr>
      </w:pPr>
    </w:p>
    <w:p w:rsidR="00404F5E" w:rsidRPr="003B3717" w:rsidRDefault="00404F5E" w:rsidP="003630B0">
      <w:pPr>
        <w:ind w:right="197"/>
        <w:rPr>
          <w:sz w:val="24"/>
          <w:szCs w:val="24"/>
          <w:lang w:val="lt-LT"/>
        </w:rPr>
      </w:pPr>
    </w:p>
    <w:p w:rsidR="00404F5E" w:rsidRPr="003B3717" w:rsidRDefault="00404F5E" w:rsidP="003630B0">
      <w:pPr>
        <w:ind w:right="197"/>
        <w:rPr>
          <w:sz w:val="24"/>
          <w:szCs w:val="24"/>
          <w:lang w:val="lt-LT"/>
        </w:rPr>
      </w:pPr>
    </w:p>
    <w:p w:rsidR="00404F5E" w:rsidRPr="003B3717" w:rsidRDefault="00404F5E" w:rsidP="003630B0">
      <w:pPr>
        <w:ind w:right="197"/>
        <w:rPr>
          <w:sz w:val="24"/>
          <w:szCs w:val="24"/>
          <w:lang w:val="lt-LT"/>
        </w:rPr>
      </w:pPr>
    </w:p>
    <w:p w:rsidR="00404F5E" w:rsidRPr="003B3717" w:rsidRDefault="00404F5E" w:rsidP="003630B0">
      <w:pPr>
        <w:ind w:right="197"/>
        <w:rPr>
          <w:sz w:val="24"/>
          <w:szCs w:val="24"/>
          <w:lang w:val="lt-LT"/>
        </w:rPr>
      </w:pPr>
    </w:p>
    <w:p w:rsidR="00404F5E" w:rsidRPr="003B3717" w:rsidRDefault="00404F5E" w:rsidP="003630B0">
      <w:pPr>
        <w:ind w:right="197"/>
        <w:rPr>
          <w:sz w:val="24"/>
          <w:szCs w:val="24"/>
          <w:lang w:val="lt-LT"/>
        </w:rPr>
      </w:pPr>
    </w:p>
    <w:p w:rsidR="00404F5E" w:rsidRPr="003B3717" w:rsidRDefault="00404F5E" w:rsidP="003630B0">
      <w:pPr>
        <w:ind w:right="197"/>
        <w:rPr>
          <w:sz w:val="24"/>
          <w:szCs w:val="24"/>
          <w:lang w:val="lt-LT"/>
        </w:rPr>
      </w:pPr>
    </w:p>
    <w:p w:rsidR="00404F5E" w:rsidRPr="003B3717" w:rsidRDefault="00404F5E" w:rsidP="003630B0">
      <w:pPr>
        <w:ind w:right="197"/>
        <w:rPr>
          <w:sz w:val="24"/>
          <w:szCs w:val="24"/>
          <w:lang w:val="lt-LT"/>
        </w:rPr>
      </w:pPr>
    </w:p>
    <w:p w:rsidR="00404F5E" w:rsidRPr="003B3717" w:rsidRDefault="00404F5E" w:rsidP="003630B0">
      <w:pPr>
        <w:ind w:right="197"/>
        <w:rPr>
          <w:sz w:val="24"/>
          <w:szCs w:val="24"/>
          <w:lang w:val="lt-LT"/>
        </w:rPr>
      </w:pPr>
    </w:p>
    <w:p w:rsidR="00404F5E" w:rsidRPr="003B3717" w:rsidRDefault="00404F5E" w:rsidP="003630B0">
      <w:pPr>
        <w:ind w:right="197"/>
        <w:rPr>
          <w:sz w:val="24"/>
          <w:szCs w:val="24"/>
          <w:lang w:val="lt-LT"/>
        </w:rPr>
      </w:pPr>
    </w:p>
    <w:p w:rsidR="00404F5E" w:rsidRPr="003B3717" w:rsidRDefault="00404F5E" w:rsidP="003630B0">
      <w:pPr>
        <w:ind w:right="197"/>
        <w:rPr>
          <w:sz w:val="24"/>
          <w:szCs w:val="24"/>
          <w:lang w:val="lt-LT"/>
        </w:rPr>
      </w:pPr>
    </w:p>
    <w:p w:rsidR="00404F5E" w:rsidRPr="003B3717" w:rsidRDefault="00404F5E" w:rsidP="003630B0">
      <w:pPr>
        <w:ind w:right="197"/>
        <w:rPr>
          <w:sz w:val="24"/>
          <w:szCs w:val="24"/>
          <w:lang w:val="lt-LT"/>
        </w:rPr>
      </w:pPr>
    </w:p>
    <w:p w:rsidR="00404F5E" w:rsidRPr="003B3717" w:rsidRDefault="00404F5E" w:rsidP="003630B0">
      <w:pPr>
        <w:ind w:right="197"/>
        <w:rPr>
          <w:sz w:val="24"/>
          <w:szCs w:val="24"/>
          <w:lang w:val="lt-LT"/>
        </w:rPr>
      </w:pPr>
    </w:p>
    <w:p w:rsidR="00404F5E" w:rsidRPr="003B3717" w:rsidRDefault="00404F5E" w:rsidP="003630B0">
      <w:pPr>
        <w:ind w:right="197"/>
        <w:rPr>
          <w:sz w:val="24"/>
          <w:szCs w:val="24"/>
          <w:lang w:val="lt-LT"/>
        </w:rPr>
      </w:pPr>
    </w:p>
    <w:p w:rsidR="00404F5E" w:rsidRPr="003B3717" w:rsidRDefault="00404F5E" w:rsidP="003630B0">
      <w:pPr>
        <w:ind w:right="197"/>
        <w:rPr>
          <w:sz w:val="24"/>
          <w:szCs w:val="24"/>
          <w:lang w:val="lt-LT"/>
        </w:rPr>
      </w:pPr>
    </w:p>
    <w:p w:rsidR="00404F5E" w:rsidRPr="003B3717" w:rsidRDefault="00404F5E" w:rsidP="003630B0">
      <w:pPr>
        <w:ind w:right="197"/>
        <w:rPr>
          <w:sz w:val="24"/>
          <w:szCs w:val="24"/>
          <w:lang w:val="lt-LT"/>
        </w:rPr>
      </w:pPr>
    </w:p>
    <w:p w:rsidR="00404F5E" w:rsidRPr="003B3717" w:rsidRDefault="00404F5E" w:rsidP="003630B0">
      <w:pPr>
        <w:ind w:right="197"/>
        <w:rPr>
          <w:sz w:val="24"/>
          <w:szCs w:val="24"/>
          <w:lang w:val="lt-LT"/>
        </w:rPr>
      </w:pPr>
    </w:p>
    <w:p w:rsidR="00404F5E" w:rsidRPr="003B3717" w:rsidRDefault="00404F5E" w:rsidP="003630B0">
      <w:pPr>
        <w:ind w:right="197"/>
        <w:rPr>
          <w:sz w:val="24"/>
          <w:szCs w:val="24"/>
          <w:lang w:val="lt-LT"/>
        </w:rPr>
      </w:pPr>
    </w:p>
    <w:p w:rsidR="003630B0" w:rsidRPr="003B3717" w:rsidRDefault="00957C8C" w:rsidP="003630B0">
      <w:pPr>
        <w:ind w:right="197"/>
        <w:rPr>
          <w:sz w:val="24"/>
          <w:szCs w:val="24"/>
          <w:lang w:val="lt-LT"/>
        </w:rPr>
      </w:pPr>
      <w:r w:rsidRPr="003B3717">
        <w:rPr>
          <w:sz w:val="24"/>
          <w:szCs w:val="24"/>
          <w:lang w:val="lt-LT"/>
        </w:rPr>
        <w:t>Jolanta Jasiūnienė</w:t>
      </w:r>
    </w:p>
    <w:p w:rsidR="003630B0" w:rsidRPr="003B3717" w:rsidRDefault="00C9224B" w:rsidP="003630B0">
      <w:pPr>
        <w:jc w:val="center"/>
        <w:rPr>
          <w:b/>
          <w:sz w:val="24"/>
          <w:szCs w:val="24"/>
          <w:lang w:val="lt-LT"/>
        </w:rPr>
      </w:pPr>
      <w:r w:rsidRPr="003B3717">
        <w:rPr>
          <w:b/>
          <w:sz w:val="24"/>
          <w:szCs w:val="24"/>
          <w:lang w:val="lt-LT"/>
        </w:rPr>
        <w:lastRenderedPageBreak/>
        <w:t>SPRENDIMO PROJEKTO</w:t>
      </w:r>
      <w:r w:rsidR="00D84792" w:rsidRPr="003B3717">
        <w:rPr>
          <w:b/>
          <w:sz w:val="24"/>
          <w:szCs w:val="24"/>
          <w:lang w:val="lt-LT"/>
        </w:rPr>
        <w:t xml:space="preserve"> ,,DĖL </w:t>
      </w:r>
      <w:r w:rsidR="0095029F" w:rsidRPr="003B3717">
        <w:rPr>
          <w:b/>
          <w:sz w:val="24"/>
          <w:szCs w:val="24"/>
          <w:lang w:val="lt-LT"/>
        </w:rPr>
        <w:t>ROKIŠKIO RAJONO SAVIVALDYBĖS BENDRUOMENINIŲ ORGANIZACIJŲ TARYBOS NUOSTATŲ</w:t>
      </w:r>
      <w:r w:rsidR="00ED5B02" w:rsidRPr="003B3717">
        <w:rPr>
          <w:b/>
          <w:sz w:val="24"/>
          <w:szCs w:val="24"/>
          <w:lang w:val="lt-LT"/>
        </w:rPr>
        <w:t xml:space="preserve"> IR KOMISIJOS</w:t>
      </w:r>
      <w:r w:rsidR="0095029F" w:rsidRPr="003B3717">
        <w:rPr>
          <w:b/>
          <w:sz w:val="24"/>
          <w:szCs w:val="24"/>
          <w:lang w:val="lt-LT"/>
        </w:rPr>
        <w:t xml:space="preserve"> PATVIRTINIMO</w:t>
      </w:r>
    </w:p>
    <w:p w:rsidR="003630B0" w:rsidRPr="003B3717" w:rsidRDefault="003630B0" w:rsidP="003630B0">
      <w:pPr>
        <w:jc w:val="center"/>
        <w:rPr>
          <w:b/>
          <w:sz w:val="24"/>
          <w:szCs w:val="24"/>
          <w:lang w:val="lt-LT"/>
        </w:rPr>
      </w:pPr>
    </w:p>
    <w:p w:rsidR="003630B0" w:rsidRPr="003B3717" w:rsidRDefault="003630B0" w:rsidP="003630B0">
      <w:pPr>
        <w:jc w:val="center"/>
        <w:rPr>
          <w:b/>
          <w:sz w:val="24"/>
          <w:szCs w:val="24"/>
          <w:lang w:val="lt-LT"/>
        </w:rPr>
      </w:pPr>
      <w:r w:rsidRPr="003B3717">
        <w:rPr>
          <w:b/>
          <w:sz w:val="24"/>
          <w:szCs w:val="24"/>
          <w:lang w:val="lt-LT"/>
        </w:rPr>
        <w:t>AIŠKINAMASIS RAŠTAS</w:t>
      </w:r>
    </w:p>
    <w:p w:rsidR="003630B0" w:rsidRPr="003B3717" w:rsidRDefault="003630B0" w:rsidP="003630B0">
      <w:pPr>
        <w:rPr>
          <w:b/>
          <w:sz w:val="24"/>
          <w:szCs w:val="24"/>
          <w:lang w:val="lt-LT"/>
        </w:rPr>
      </w:pPr>
    </w:p>
    <w:p w:rsidR="00C844D1" w:rsidRPr="003B3717" w:rsidRDefault="003630B0" w:rsidP="00D70302">
      <w:pPr>
        <w:jc w:val="both"/>
        <w:rPr>
          <w:rStyle w:val="Grietas"/>
          <w:color w:val="000000"/>
          <w:sz w:val="24"/>
          <w:szCs w:val="24"/>
          <w:lang w:val="lt-LT"/>
        </w:rPr>
      </w:pPr>
      <w:r w:rsidRPr="003B3717">
        <w:rPr>
          <w:rStyle w:val="Grietas"/>
          <w:color w:val="000000"/>
          <w:sz w:val="24"/>
          <w:szCs w:val="24"/>
          <w:lang w:val="lt-LT"/>
        </w:rPr>
        <w:tab/>
        <w:t>Sprendimo projekto tikslas i</w:t>
      </w:r>
      <w:r w:rsidR="00C844D1" w:rsidRPr="003B3717">
        <w:rPr>
          <w:rStyle w:val="Grietas"/>
          <w:color w:val="000000"/>
          <w:sz w:val="24"/>
          <w:szCs w:val="24"/>
          <w:lang w:val="lt-LT"/>
        </w:rPr>
        <w:t xml:space="preserve">r uždaviniai. </w:t>
      </w:r>
    </w:p>
    <w:p w:rsidR="00957C8C" w:rsidRPr="003B3717" w:rsidRDefault="003630B0" w:rsidP="00D70302">
      <w:pPr>
        <w:jc w:val="both"/>
        <w:rPr>
          <w:sz w:val="24"/>
          <w:szCs w:val="24"/>
          <w:lang w:val="lt-LT"/>
        </w:rPr>
      </w:pPr>
      <w:r w:rsidRPr="003B3717">
        <w:rPr>
          <w:rStyle w:val="Grietas"/>
          <w:color w:val="000000"/>
          <w:sz w:val="24"/>
          <w:szCs w:val="24"/>
          <w:lang w:val="lt-LT"/>
        </w:rPr>
        <w:t xml:space="preserve"> </w:t>
      </w:r>
      <w:r w:rsidR="00C844D1" w:rsidRPr="003B3717">
        <w:rPr>
          <w:sz w:val="24"/>
          <w:szCs w:val="24"/>
          <w:lang w:val="lt-LT"/>
        </w:rPr>
        <w:tab/>
      </w:r>
      <w:r w:rsidR="00957C8C" w:rsidRPr="003B3717">
        <w:rPr>
          <w:sz w:val="24"/>
          <w:szCs w:val="24"/>
          <w:lang w:val="lt-LT"/>
        </w:rPr>
        <w:t xml:space="preserve">Patvirtinti Rokiškio rajono savivaldybės bendruomeninių organizacijų tarybos nuostatus ir </w:t>
      </w:r>
    </w:p>
    <w:p w:rsidR="00957C8C" w:rsidRPr="003B3717" w:rsidRDefault="00E65F69" w:rsidP="00D70302">
      <w:pPr>
        <w:jc w:val="both"/>
        <w:rPr>
          <w:sz w:val="24"/>
          <w:szCs w:val="24"/>
          <w:lang w:val="lt-LT"/>
        </w:rPr>
      </w:pPr>
      <w:r w:rsidRPr="003B3717">
        <w:rPr>
          <w:sz w:val="24"/>
          <w:szCs w:val="24"/>
          <w:lang w:val="lt-LT"/>
        </w:rPr>
        <w:t>s</w:t>
      </w:r>
      <w:r w:rsidR="00957C8C" w:rsidRPr="003B3717">
        <w:rPr>
          <w:sz w:val="24"/>
          <w:szCs w:val="24"/>
          <w:lang w:val="lt-LT"/>
        </w:rPr>
        <w:t>udėtį.</w:t>
      </w:r>
    </w:p>
    <w:p w:rsidR="00C844D1" w:rsidRPr="003B3717" w:rsidRDefault="003630B0" w:rsidP="00D70302">
      <w:pPr>
        <w:jc w:val="both"/>
        <w:rPr>
          <w:sz w:val="24"/>
          <w:szCs w:val="24"/>
          <w:lang w:val="lt-LT"/>
        </w:rPr>
      </w:pPr>
      <w:r w:rsidRPr="003B3717">
        <w:rPr>
          <w:b/>
          <w:lang w:val="lt-LT"/>
        </w:rPr>
        <w:tab/>
      </w:r>
      <w:r w:rsidRPr="003B3717">
        <w:rPr>
          <w:b/>
          <w:sz w:val="24"/>
          <w:szCs w:val="24"/>
          <w:lang w:val="lt-LT"/>
        </w:rPr>
        <w:t>Šiuo metu esantis teisinis reglamentavimas</w:t>
      </w:r>
      <w:r w:rsidRPr="003B3717">
        <w:rPr>
          <w:sz w:val="24"/>
          <w:szCs w:val="24"/>
          <w:lang w:val="lt-LT"/>
        </w:rPr>
        <w:t xml:space="preserve">. </w:t>
      </w:r>
    </w:p>
    <w:p w:rsidR="003630B0" w:rsidRPr="003B3717" w:rsidRDefault="003630B0" w:rsidP="001C2E02">
      <w:pPr>
        <w:ind w:firstLine="720"/>
        <w:jc w:val="both"/>
        <w:rPr>
          <w:sz w:val="24"/>
          <w:szCs w:val="24"/>
          <w:lang w:val="lt-LT"/>
        </w:rPr>
      </w:pPr>
      <w:r w:rsidRPr="003B3717">
        <w:rPr>
          <w:sz w:val="24"/>
          <w:szCs w:val="24"/>
          <w:lang w:val="lt-LT"/>
        </w:rPr>
        <w:t xml:space="preserve">Sprendimo projektas parengtas vadovaujantis </w:t>
      </w:r>
      <w:r w:rsidR="005F784A" w:rsidRPr="003B3717">
        <w:rPr>
          <w:sz w:val="24"/>
          <w:szCs w:val="24"/>
          <w:lang w:val="lt-LT"/>
        </w:rPr>
        <w:t xml:space="preserve">Lietuvos Respublikos </w:t>
      </w:r>
      <w:r w:rsidR="00957C8C" w:rsidRPr="003B3717">
        <w:rPr>
          <w:sz w:val="24"/>
          <w:szCs w:val="24"/>
          <w:lang w:val="lt-LT"/>
        </w:rPr>
        <w:t>b</w:t>
      </w:r>
      <w:r w:rsidR="002D4A68" w:rsidRPr="003B3717">
        <w:rPr>
          <w:sz w:val="24"/>
          <w:szCs w:val="24"/>
          <w:lang w:val="lt-LT"/>
        </w:rPr>
        <w:t xml:space="preserve">endruomeninių organizacijų plėtros </w:t>
      </w:r>
      <w:r w:rsidR="0094211E" w:rsidRPr="003B3717">
        <w:rPr>
          <w:sz w:val="24"/>
          <w:szCs w:val="24"/>
          <w:lang w:val="lt-LT"/>
        </w:rPr>
        <w:t>201</w:t>
      </w:r>
      <w:r w:rsidR="002D4A68" w:rsidRPr="003B3717">
        <w:rPr>
          <w:sz w:val="24"/>
          <w:szCs w:val="24"/>
          <w:lang w:val="lt-LT"/>
        </w:rPr>
        <w:t>8</w:t>
      </w:r>
      <w:r w:rsidR="0094211E" w:rsidRPr="003B3717">
        <w:rPr>
          <w:sz w:val="24"/>
          <w:szCs w:val="24"/>
          <w:lang w:val="lt-LT"/>
        </w:rPr>
        <w:t xml:space="preserve"> m. </w:t>
      </w:r>
      <w:r w:rsidR="002D4A68" w:rsidRPr="003B3717">
        <w:rPr>
          <w:sz w:val="24"/>
          <w:szCs w:val="24"/>
          <w:lang w:val="lt-LT"/>
        </w:rPr>
        <w:t xml:space="preserve">gruodžio </w:t>
      </w:r>
      <w:r w:rsidR="0094211E" w:rsidRPr="003B3717">
        <w:rPr>
          <w:sz w:val="24"/>
          <w:szCs w:val="24"/>
          <w:lang w:val="lt-LT"/>
        </w:rPr>
        <w:t>1</w:t>
      </w:r>
      <w:r w:rsidR="002D4A68" w:rsidRPr="003B3717">
        <w:rPr>
          <w:sz w:val="24"/>
          <w:szCs w:val="24"/>
          <w:lang w:val="lt-LT"/>
        </w:rPr>
        <w:t>3</w:t>
      </w:r>
      <w:r w:rsidR="0094211E" w:rsidRPr="003B3717">
        <w:rPr>
          <w:sz w:val="24"/>
          <w:szCs w:val="24"/>
          <w:lang w:val="lt-LT"/>
        </w:rPr>
        <w:t xml:space="preserve"> d. įs</w:t>
      </w:r>
      <w:r w:rsidR="002D4A68" w:rsidRPr="003B3717">
        <w:rPr>
          <w:sz w:val="24"/>
          <w:szCs w:val="24"/>
          <w:lang w:val="lt-LT"/>
        </w:rPr>
        <w:t>tatymu</w:t>
      </w:r>
      <w:r w:rsidR="0094211E" w:rsidRPr="003B3717">
        <w:rPr>
          <w:sz w:val="24"/>
          <w:szCs w:val="24"/>
          <w:lang w:val="lt-LT"/>
        </w:rPr>
        <w:t xml:space="preserve"> Nr. </w:t>
      </w:r>
      <w:r w:rsidR="002D4A68" w:rsidRPr="003B3717">
        <w:rPr>
          <w:sz w:val="24"/>
          <w:szCs w:val="24"/>
          <w:lang w:val="lt-LT"/>
        </w:rPr>
        <w:t>XIII-1774</w:t>
      </w:r>
      <w:r w:rsidR="00E65F69" w:rsidRPr="003B3717">
        <w:rPr>
          <w:sz w:val="24"/>
          <w:szCs w:val="24"/>
          <w:lang w:val="lt-LT"/>
        </w:rPr>
        <w:t>, Lietuvos Respublikos vietos savivaldos įstatymu</w:t>
      </w:r>
      <w:r w:rsidR="00ED5B02" w:rsidRPr="003B3717">
        <w:rPr>
          <w:sz w:val="24"/>
          <w:szCs w:val="24"/>
          <w:lang w:val="lt-LT"/>
        </w:rPr>
        <w:t xml:space="preserve"> ir vykdant Vyriausybės atstovo Panevėžio apskrityje tarnybos 2019-05-</w:t>
      </w:r>
      <w:r w:rsidR="00D63E69" w:rsidRPr="003B3717">
        <w:rPr>
          <w:sz w:val="24"/>
          <w:szCs w:val="24"/>
          <w:lang w:val="lt-LT"/>
        </w:rPr>
        <w:t>15 Nr. R- 1</w:t>
      </w:r>
      <w:r w:rsidR="00ED5B02" w:rsidRPr="003B3717">
        <w:rPr>
          <w:sz w:val="24"/>
          <w:szCs w:val="24"/>
          <w:lang w:val="lt-LT"/>
        </w:rPr>
        <w:t xml:space="preserve"> reikalavimą.</w:t>
      </w:r>
      <w:r w:rsidR="002D4A68" w:rsidRPr="003B3717">
        <w:rPr>
          <w:sz w:val="24"/>
          <w:szCs w:val="24"/>
          <w:lang w:val="lt-LT"/>
        </w:rPr>
        <w:t xml:space="preserve"> </w:t>
      </w:r>
    </w:p>
    <w:p w:rsidR="00F15528" w:rsidRPr="003B3717" w:rsidRDefault="00F15528" w:rsidP="001C2E02">
      <w:pPr>
        <w:ind w:firstLine="720"/>
        <w:jc w:val="both"/>
        <w:rPr>
          <w:b/>
          <w:sz w:val="24"/>
          <w:szCs w:val="24"/>
          <w:lang w:val="lt-LT"/>
        </w:rPr>
      </w:pPr>
      <w:r w:rsidRPr="003B3717">
        <w:rPr>
          <w:b/>
          <w:sz w:val="24"/>
          <w:szCs w:val="24"/>
          <w:lang w:val="lt-LT"/>
        </w:rPr>
        <w:t>Sprendimo projekto esmė.</w:t>
      </w:r>
    </w:p>
    <w:p w:rsidR="00E65F69" w:rsidRPr="003B3717" w:rsidRDefault="00E65F69" w:rsidP="001C2E02">
      <w:pPr>
        <w:ind w:firstLine="720"/>
        <w:jc w:val="both"/>
        <w:rPr>
          <w:sz w:val="24"/>
          <w:szCs w:val="24"/>
          <w:lang w:val="lt-LT"/>
        </w:rPr>
      </w:pPr>
      <w:bookmarkStart w:id="1" w:name="part_8a6ecce830014bd38a0e71c37f3434e9"/>
      <w:bookmarkEnd w:id="1"/>
      <w:r w:rsidRPr="003B3717">
        <w:rPr>
          <w:sz w:val="24"/>
          <w:szCs w:val="24"/>
          <w:lang w:val="lt-LT"/>
        </w:rPr>
        <w:t>Savivaldybės bendruomeninių organizacijų taryba – visuomeniniais pagrindais veikianti kolegiali patariamoji institucija, nustatyta tvarka sudaroma iš savivaldybės institucijų ir įstaigų</w:t>
      </w:r>
      <w:r w:rsidR="001C2E02" w:rsidRPr="003B3717">
        <w:rPr>
          <w:sz w:val="24"/>
          <w:szCs w:val="24"/>
          <w:lang w:val="lt-LT"/>
        </w:rPr>
        <w:t xml:space="preserve"> atstovų</w:t>
      </w:r>
      <w:r w:rsidRPr="003B3717">
        <w:rPr>
          <w:sz w:val="24"/>
          <w:szCs w:val="24"/>
          <w:lang w:val="lt-LT"/>
        </w:rPr>
        <w:t xml:space="preserve"> bei bendruomeninių organizacijų </w:t>
      </w:r>
      <w:r w:rsidR="001C2E02" w:rsidRPr="003B3717">
        <w:rPr>
          <w:sz w:val="24"/>
          <w:szCs w:val="24"/>
          <w:lang w:val="lt-LT"/>
        </w:rPr>
        <w:t>(</w:t>
      </w:r>
      <w:r w:rsidRPr="003B3717">
        <w:rPr>
          <w:sz w:val="24"/>
          <w:szCs w:val="24"/>
          <w:lang w:val="lt-LT"/>
        </w:rPr>
        <w:t>asociacijų, kurios steigėjai ir nariai yra gyvenamosios vietovės bendruomenės gyventojai</w:t>
      </w:r>
      <w:r w:rsidR="00C37ACF" w:rsidRPr="003B3717">
        <w:rPr>
          <w:sz w:val="24"/>
          <w:szCs w:val="24"/>
          <w:lang w:val="lt-LT"/>
        </w:rPr>
        <w:t>,</w:t>
      </w:r>
      <w:r w:rsidRPr="003B3717">
        <w:rPr>
          <w:sz w:val="24"/>
          <w:szCs w:val="24"/>
          <w:lang w:val="lt-LT"/>
        </w:rPr>
        <w:t xml:space="preserve"> įgyvendin</w:t>
      </w:r>
      <w:r w:rsidR="00C37ACF" w:rsidRPr="003B3717">
        <w:rPr>
          <w:sz w:val="24"/>
          <w:szCs w:val="24"/>
          <w:lang w:val="lt-LT"/>
        </w:rPr>
        <w:t>an</w:t>
      </w:r>
      <w:r w:rsidR="001C2E02" w:rsidRPr="003B3717">
        <w:rPr>
          <w:sz w:val="24"/>
          <w:szCs w:val="24"/>
          <w:lang w:val="lt-LT"/>
        </w:rPr>
        <w:t>tys</w:t>
      </w:r>
      <w:r w:rsidRPr="003B3717">
        <w:rPr>
          <w:sz w:val="24"/>
          <w:szCs w:val="24"/>
          <w:lang w:val="lt-LT"/>
        </w:rPr>
        <w:t xml:space="preserve"> viešuosius interesus</w:t>
      </w:r>
      <w:r w:rsidR="001C2E02" w:rsidRPr="003B3717">
        <w:rPr>
          <w:sz w:val="24"/>
          <w:szCs w:val="24"/>
          <w:lang w:val="lt-LT"/>
        </w:rPr>
        <w:t>)</w:t>
      </w:r>
      <w:r w:rsidRPr="003B3717">
        <w:rPr>
          <w:sz w:val="24"/>
          <w:szCs w:val="24"/>
          <w:lang w:val="lt-LT"/>
        </w:rPr>
        <w:t xml:space="preserve"> deleguotų atstovų</w:t>
      </w:r>
      <w:r w:rsidR="001C2E02" w:rsidRPr="003B3717">
        <w:rPr>
          <w:sz w:val="24"/>
          <w:szCs w:val="24"/>
          <w:lang w:val="lt-LT"/>
        </w:rPr>
        <w:t>,</w:t>
      </w:r>
      <w:r w:rsidRPr="003B3717">
        <w:rPr>
          <w:sz w:val="24"/>
          <w:szCs w:val="24"/>
          <w:lang w:val="lt-LT"/>
        </w:rPr>
        <w:t xml:space="preserve"> laikantis pariteto principo.</w:t>
      </w:r>
    </w:p>
    <w:p w:rsidR="00E65F69" w:rsidRPr="003B3717" w:rsidRDefault="00C37ACF" w:rsidP="001C2E02">
      <w:pPr>
        <w:jc w:val="both"/>
        <w:rPr>
          <w:sz w:val="24"/>
          <w:szCs w:val="24"/>
          <w:lang w:val="lt-LT"/>
        </w:rPr>
      </w:pPr>
      <w:r w:rsidRPr="003B3717">
        <w:rPr>
          <w:sz w:val="24"/>
          <w:szCs w:val="24"/>
          <w:lang w:val="lt-LT"/>
        </w:rPr>
        <w:tab/>
      </w:r>
      <w:r w:rsidR="00E65F69" w:rsidRPr="003B3717">
        <w:rPr>
          <w:sz w:val="24"/>
          <w:szCs w:val="24"/>
          <w:lang w:val="lt-LT"/>
        </w:rPr>
        <w:t>Savivaldybės bendruomeninių organizacijų taryba:</w:t>
      </w:r>
    </w:p>
    <w:p w:rsidR="00E65F69" w:rsidRPr="003B3717" w:rsidRDefault="00C37ACF" w:rsidP="001C2E02">
      <w:pPr>
        <w:jc w:val="both"/>
        <w:rPr>
          <w:sz w:val="24"/>
          <w:szCs w:val="24"/>
          <w:lang w:val="lt-LT"/>
        </w:rPr>
      </w:pPr>
      <w:bookmarkStart w:id="2" w:name="part_536c18eae9bc4238bc6add293c5403e6"/>
      <w:bookmarkEnd w:id="2"/>
      <w:r w:rsidRPr="003B3717">
        <w:rPr>
          <w:sz w:val="24"/>
          <w:szCs w:val="24"/>
          <w:lang w:val="lt-LT"/>
        </w:rPr>
        <w:tab/>
      </w:r>
      <w:r w:rsidR="00E65F69" w:rsidRPr="003B3717">
        <w:rPr>
          <w:sz w:val="24"/>
          <w:szCs w:val="24"/>
          <w:lang w:val="lt-LT"/>
        </w:rPr>
        <w:t>1) teikia pasiūlymus savivaldybės institucijoms dėl savivaldybės teritorijoje veikiančių bendruomeninių organizacijų veiklos skatinimo;</w:t>
      </w:r>
    </w:p>
    <w:p w:rsidR="00E65F69" w:rsidRPr="003B3717" w:rsidRDefault="00C37ACF" w:rsidP="001C2E02">
      <w:pPr>
        <w:jc w:val="both"/>
        <w:rPr>
          <w:sz w:val="24"/>
          <w:szCs w:val="24"/>
          <w:lang w:val="lt-LT"/>
        </w:rPr>
      </w:pPr>
      <w:bookmarkStart w:id="3" w:name="part_aefd4d49838e49d99b805f1a9637c70f"/>
      <w:bookmarkEnd w:id="3"/>
      <w:r w:rsidRPr="003B3717">
        <w:rPr>
          <w:sz w:val="24"/>
          <w:szCs w:val="24"/>
          <w:lang w:val="lt-LT"/>
        </w:rPr>
        <w:tab/>
      </w:r>
      <w:r w:rsidR="00E65F69" w:rsidRPr="003B3717">
        <w:rPr>
          <w:sz w:val="24"/>
          <w:szCs w:val="24"/>
          <w:lang w:val="lt-LT"/>
        </w:rPr>
        <w:t>2) teikia siūlymus išplėstinei seniūnaičių sueigai dėl atstovų, deleguojamų į pretendentų į seniūno pareigas konkurso komisijos narius, ir dėl atstovų, deleguojamų dalyvauti savivaldybės tarybos sudaromų komitetų, darbo grupių, komisijų darbe;</w:t>
      </w:r>
    </w:p>
    <w:p w:rsidR="00E65F69" w:rsidRPr="003B3717" w:rsidRDefault="00C37ACF" w:rsidP="001C2E02">
      <w:pPr>
        <w:jc w:val="both"/>
        <w:rPr>
          <w:sz w:val="24"/>
          <w:szCs w:val="24"/>
          <w:lang w:val="lt-LT"/>
        </w:rPr>
      </w:pPr>
      <w:bookmarkStart w:id="4" w:name="part_76857165f0554f0dbbf21b52f3942968"/>
      <w:bookmarkEnd w:id="4"/>
      <w:r w:rsidRPr="003B3717">
        <w:rPr>
          <w:sz w:val="24"/>
          <w:szCs w:val="24"/>
          <w:lang w:val="lt-LT"/>
        </w:rPr>
        <w:tab/>
      </w:r>
      <w:r w:rsidR="00E65F69" w:rsidRPr="003B3717">
        <w:rPr>
          <w:sz w:val="24"/>
          <w:szCs w:val="24"/>
          <w:lang w:val="lt-LT"/>
        </w:rPr>
        <w:t>3) teikia siūlymus savivaldybių institucijoms ir išplėstinei seniūnaičių sueigai dėl bendruomenių viešųjų poreikių ir iniciatyvų finansavimo tikslingumo, dėl viešųjų paslaugų, už kurių teikimą yra atsakinga savivaldybė, teikimo perdavimo bendruomeninėms ir kitoms nevyriausybinėmis organizacijoms tikslingumo, vietos verslumo skatinimo ir dėl kitų savivaldybės gyventojams svarbių reikalų;</w:t>
      </w:r>
    </w:p>
    <w:p w:rsidR="00E65F69" w:rsidRPr="003B3717" w:rsidRDefault="00C37ACF" w:rsidP="001C2E02">
      <w:pPr>
        <w:jc w:val="both"/>
        <w:rPr>
          <w:sz w:val="24"/>
          <w:szCs w:val="24"/>
          <w:lang w:val="lt-LT"/>
        </w:rPr>
      </w:pPr>
      <w:bookmarkStart w:id="5" w:name="part_b939516b86c94f4d93110ffe1fe3f8d4"/>
      <w:bookmarkEnd w:id="5"/>
      <w:r w:rsidRPr="003B3717">
        <w:rPr>
          <w:sz w:val="24"/>
          <w:szCs w:val="24"/>
          <w:lang w:val="lt-LT"/>
        </w:rPr>
        <w:tab/>
      </w:r>
      <w:r w:rsidR="00E65F69" w:rsidRPr="003B3717">
        <w:rPr>
          <w:sz w:val="24"/>
          <w:szCs w:val="24"/>
          <w:lang w:val="lt-LT"/>
        </w:rPr>
        <w:t>4) atlieka kitas savivaldybės bendruomeninių organizacijų tarybos nuostatuose nustatytas funkcijas.</w:t>
      </w:r>
    </w:p>
    <w:p w:rsidR="00406E37" w:rsidRPr="003B3717" w:rsidRDefault="00406E37" w:rsidP="001C2E02">
      <w:pPr>
        <w:ind w:firstLine="720"/>
        <w:jc w:val="both"/>
        <w:rPr>
          <w:sz w:val="24"/>
          <w:szCs w:val="24"/>
          <w:lang w:val="lt-LT"/>
        </w:rPr>
      </w:pPr>
      <w:bookmarkStart w:id="6" w:name="part_a525c1aa34bd40b194be4c840ed884cf"/>
      <w:bookmarkEnd w:id="6"/>
    </w:p>
    <w:p w:rsidR="003630B0" w:rsidRPr="003B3717" w:rsidRDefault="003630B0" w:rsidP="001C2E02">
      <w:pPr>
        <w:ind w:firstLine="720"/>
        <w:jc w:val="both"/>
        <w:rPr>
          <w:rStyle w:val="Grietas"/>
          <w:b w:val="0"/>
          <w:color w:val="000000"/>
          <w:sz w:val="24"/>
          <w:szCs w:val="24"/>
          <w:lang w:val="lt-LT"/>
        </w:rPr>
      </w:pPr>
      <w:r w:rsidRPr="003B3717">
        <w:rPr>
          <w:rStyle w:val="Grietas"/>
          <w:color w:val="000000"/>
          <w:sz w:val="24"/>
          <w:szCs w:val="24"/>
          <w:lang w:val="lt-LT"/>
        </w:rPr>
        <w:t>Finansavimo šaltiniai – nereikalingi.</w:t>
      </w:r>
    </w:p>
    <w:p w:rsidR="003630B0" w:rsidRPr="003B3717" w:rsidRDefault="00F15528" w:rsidP="001C2E02">
      <w:pPr>
        <w:jc w:val="both"/>
        <w:rPr>
          <w:b/>
          <w:bCs/>
          <w:color w:val="000000"/>
          <w:sz w:val="24"/>
          <w:szCs w:val="24"/>
          <w:lang w:val="lt-LT"/>
        </w:rPr>
      </w:pPr>
      <w:r w:rsidRPr="003B3717">
        <w:rPr>
          <w:rStyle w:val="Grietas"/>
          <w:color w:val="000000"/>
          <w:sz w:val="24"/>
          <w:szCs w:val="24"/>
          <w:lang w:val="lt-LT"/>
        </w:rPr>
        <w:t xml:space="preserve"> </w:t>
      </w:r>
      <w:r w:rsidR="00C37ACF" w:rsidRPr="003B3717">
        <w:rPr>
          <w:rStyle w:val="Grietas"/>
          <w:color w:val="000000"/>
          <w:sz w:val="24"/>
          <w:szCs w:val="24"/>
          <w:lang w:val="lt-LT"/>
        </w:rPr>
        <w:tab/>
      </w:r>
      <w:r w:rsidR="003630B0" w:rsidRPr="003B3717">
        <w:rPr>
          <w:b/>
          <w:sz w:val="24"/>
          <w:szCs w:val="24"/>
          <w:lang w:val="lt-LT"/>
        </w:rPr>
        <w:t xml:space="preserve">Galimos pasekmės, priėmus siūlomą tarybos sprendimo projektą: </w:t>
      </w:r>
    </w:p>
    <w:p w:rsidR="003630B0" w:rsidRPr="003B3717" w:rsidRDefault="00C37ACF" w:rsidP="001C2E02">
      <w:pPr>
        <w:jc w:val="both"/>
        <w:rPr>
          <w:sz w:val="24"/>
          <w:szCs w:val="24"/>
          <w:lang w:val="lt-LT"/>
        </w:rPr>
      </w:pPr>
      <w:r w:rsidRPr="003B3717">
        <w:rPr>
          <w:b/>
          <w:sz w:val="24"/>
          <w:szCs w:val="24"/>
          <w:lang w:val="lt-LT"/>
        </w:rPr>
        <w:tab/>
        <w:t>t</w:t>
      </w:r>
      <w:r w:rsidR="003630B0" w:rsidRPr="003B3717">
        <w:rPr>
          <w:b/>
          <w:sz w:val="24"/>
          <w:szCs w:val="24"/>
          <w:lang w:val="lt-LT"/>
        </w:rPr>
        <w:t xml:space="preserve">eigiamos </w:t>
      </w:r>
      <w:r w:rsidR="003630B0" w:rsidRPr="003B3717">
        <w:rPr>
          <w:sz w:val="24"/>
          <w:szCs w:val="24"/>
          <w:lang w:val="lt-LT"/>
        </w:rPr>
        <w:t>–</w:t>
      </w:r>
      <w:r w:rsidR="00FE6A14" w:rsidRPr="003B3717">
        <w:rPr>
          <w:sz w:val="24"/>
          <w:szCs w:val="24"/>
          <w:lang w:val="lt-LT"/>
        </w:rPr>
        <w:t xml:space="preserve"> bus įgyvendintas</w:t>
      </w:r>
      <w:r w:rsidR="001C2E02" w:rsidRPr="003B3717">
        <w:rPr>
          <w:sz w:val="24"/>
          <w:szCs w:val="24"/>
          <w:lang w:val="lt-LT"/>
        </w:rPr>
        <w:t xml:space="preserve"> privalomas </w:t>
      </w:r>
      <w:r w:rsidR="00FE6A14" w:rsidRPr="003B3717">
        <w:rPr>
          <w:sz w:val="24"/>
          <w:szCs w:val="24"/>
          <w:lang w:val="lt-LT"/>
        </w:rPr>
        <w:t>teisės aktas</w:t>
      </w:r>
      <w:r w:rsidRPr="003B3717">
        <w:rPr>
          <w:sz w:val="24"/>
          <w:szCs w:val="24"/>
          <w:lang w:val="lt-LT"/>
        </w:rPr>
        <w:t>;</w:t>
      </w:r>
      <w:r w:rsidR="003630B0" w:rsidRPr="003B3717">
        <w:rPr>
          <w:sz w:val="24"/>
          <w:szCs w:val="24"/>
          <w:lang w:val="lt-LT"/>
        </w:rPr>
        <w:t xml:space="preserve">  </w:t>
      </w:r>
    </w:p>
    <w:p w:rsidR="003630B0" w:rsidRPr="003B3717" w:rsidRDefault="00C37ACF" w:rsidP="001C2E02">
      <w:pPr>
        <w:jc w:val="both"/>
        <w:rPr>
          <w:rFonts w:eastAsia="SimSun;宋体"/>
          <w:color w:val="00000A"/>
          <w:sz w:val="24"/>
          <w:szCs w:val="24"/>
          <w:lang w:val="lt-LT" w:eastAsia="zh-CN" w:bidi="hi-IN"/>
        </w:rPr>
      </w:pPr>
      <w:r w:rsidRPr="003B3717">
        <w:rPr>
          <w:sz w:val="24"/>
          <w:szCs w:val="24"/>
          <w:lang w:val="lt-LT"/>
        </w:rPr>
        <w:tab/>
        <w:t>n</w:t>
      </w:r>
      <w:r w:rsidR="003630B0" w:rsidRPr="003B3717">
        <w:rPr>
          <w:b/>
          <w:sz w:val="24"/>
          <w:szCs w:val="24"/>
          <w:lang w:val="lt-LT"/>
        </w:rPr>
        <w:t xml:space="preserve">eigiamos </w:t>
      </w:r>
      <w:r w:rsidR="00C844D1" w:rsidRPr="003B3717">
        <w:rPr>
          <w:sz w:val="24"/>
          <w:szCs w:val="24"/>
          <w:lang w:val="lt-LT"/>
        </w:rPr>
        <w:t>-</w:t>
      </w:r>
      <w:r w:rsidR="003630B0" w:rsidRPr="003B3717">
        <w:rPr>
          <w:b/>
          <w:sz w:val="24"/>
          <w:szCs w:val="24"/>
          <w:lang w:val="lt-LT"/>
        </w:rPr>
        <w:t xml:space="preserve"> </w:t>
      </w:r>
      <w:r w:rsidR="003630B0" w:rsidRPr="003B3717">
        <w:rPr>
          <w:sz w:val="24"/>
          <w:szCs w:val="24"/>
          <w:lang w:val="lt-LT"/>
        </w:rPr>
        <w:t>neigiamų pasekmių nenumatoma.</w:t>
      </w:r>
    </w:p>
    <w:p w:rsidR="003630B0" w:rsidRPr="003B3717" w:rsidRDefault="00C37ACF" w:rsidP="001C2E02">
      <w:pPr>
        <w:jc w:val="both"/>
        <w:rPr>
          <w:b/>
          <w:bCs/>
          <w:color w:val="000000"/>
          <w:sz w:val="24"/>
          <w:szCs w:val="24"/>
          <w:lang w:val="lt-LT"/>
        </w:rPr>
      </w:pPr>
      <w:r w:rsidRPr="003B3717">
        <w:rPr>
          <w:b/>
          <w:bCs/>
          <w:color w:val="000000"/>
          <w:sz w:val="24"/>
          <w:szCs w:val="24"/>
          <w:lang w:val="lt-LT"/>
        </w:rPr>
        <w:tab/>
      </w:r>
      <w:r w:rsidR="003630B0" w:rsidRPr="003B3717">
        <w:rPr>
          <w:b/>
          <w:bCs/>
          <w:color w:val="000000"/>
          <w:sz w:val="24"/>
          <w:szCs w:val="24"/>
          <w:lang w:val="lt-LT"/>
        </w:rPr>
        <w:t>Suderinamumas su Lietuvos Respublikos galiojančiais teisės norminiais aktais.</w:t>
      </w:r>
      <w:r w:rsidR="003B3717">
        <w:rPr>
          <w:b/>
          <w:bCs/>
          <w:color w:val="000000"/>
          <w:sz w:val="24"/>
          <w:szCs w:val="24"/>
          <w:lang w:val="lt-LT"/>
        </w:rPr>
        <w:t xml:space="preserve"> </w:t>
      </w:r>
      <w:r w:rsidR="003630B0" w:rsidRPr="003B3717">
        <w:rPr>
          <w:color w:val="000000"/>
          <w:sz w:val="24"/>
          <w:szCs w:val="24"/>
          <w:lang w:val="lt-LT"/>
        </w:rPr>
        <w:t>Projektas neprieštarauja galiojantiems teisės aktams.</w:t>
      </w:r>
    </w:p>
    <w:p w:rsidR="003630B0" w:rsidRPr="003B3717" w:rsidRDefault="003630B0" w:rsidP="001C2E02">
      <w:pPr>
        <w:jc w:val="both"/>
        <w:rPr>
          <w:rFonts w:ascii="TimesLT" w:hAnsi="TimesLT"/>
          <w:sz w:val="24"/>
          <w:szCs w:val="24"/>
          <w:lang w:val="lt-LT"/>
        </w:rPr>
      </w:pPr>
      <w:r w:rsidRPr="003B3717">
        <w:rPr>
          <w:b/>
          <w:sz w:val="24"/>
          <w:szCs w:val="24"/>
          <w:lang w:val="lt-LT"/>
        </w:rPr>
        <w:tab/>
        <w:t xml:space="preserve">Antikorupcinis vertinimas. </w:t>
      </w:r>
      <w:r w:rsidRPr="003B3717">
        <w:rPr>
          <w:sz w:val="24"/>
          <w:szCs w:val="24"/>
          <w:lang w:val="lt-LT"/>
        </w:rPr>
        <w:t xml:space="preserve">Teisės akte nenumatoma reguliuoti visuomeninių santykių, susijusių su LR </w:t>
      </w:r>
      <w:r w:rsidR="00C37ACF" w:rsidRPr="003B3717">
        <w:rPr>
          <w:sz w:val="24"/>
          <w:szCs w:val="24"/>
          <w:lang w:val="lt-LT"/>
        </w:rPr>
        <w:t>k</w:t>
      </w:r>
      <w:r w:rsidRPr="003B3717">
        <w:rPr>
          <w:sz w:val="24"/>
          <w:szCs w:val="24"/>
          <w:lang w:val="lt-LT"/>
        </w:rPr>
        <w:t xml:space="preserve">orupcijos prevencijos įstatymo 8 straipsnio 1 dalyje numatytais veiksniais, todėl teisės aktas nevertintinas antikorupciniu požiūriu. </w:t>
      </w:r>
    </w:p>
    <w:p w:rsidR="003630B0" w:rsidRPr="003B3717" w:rsidRDefault="003630B0" w:rsidP="001C2E02">
      <w:pPr>
        <w:ind w:right="-1283"/>
        <w:jc w:val="both"/>
        <w:rPr>
          <w:sz w:val="24"/>
          <w:szCs w:val="24"/>
          <w:lang w:val="lt-LT"/>
        </w:rPr>
      </w:pPr>
    </w:p>
    <w:p w:rsidR="003630B0" w:rsidRPr="003B3717" w:rsidRDefault="003630B0" w:rsidP="003630B0">
      <w:pPr>
        <w:ind w:right="-1283"/>
        <w:jc w:val="both"/>
        <w:rPr>
          <w:sz w:val="24"/>
          <w:szCs w:val="24"/>
          <w:lang w:val="lt-LT"/>
        </w:rPr>
      </w:pPr>
    </w:p>
    <w:p w:rsidR="003630B0" w:rsidRPr="003B3717" w:rsidRDefault="003630B0" w:rsidP="003630B0">
      <w:pPr>
        <w:ind w:right="-1283"/>
        <w:jc w:val="both"/>
        <w:rPr>
          <w:sz w:val="24"/>
          <w:szCs w:val="24"/>
          <w:lang w:val="lt-LT"/>
        </w:rPr>
      </w:pPr>
    </w:p>
    <w:p w:rsidR="003630B0" w:rsidRPr="003B3717" w:rsidRDefault="003630B0" w:rsidP="003630B0">
      <w:pPr>
        <w:ind w:right="-1283"/>
        <w:jc w:val="both"/>
        <w:rPr>
          <w:sz w:val="24"/>
          <w:szCs w:val="24"/>
          <w:lang w:val="lt-LT"/>
        </w:rPr>
      </w:pPr>
    </w:p>
    <w:p w:rsidR="003630B0" w:rsidRPr="003B3717" w:rsidRDefault="003630B0" w:rsidP="003630B0">
      <w:pPr>
        <w:ind w:right="-1283"/>
        <w:jc w:val="both"/>
        <w:rPr>
          <w:sz w:val="24"/>
          <w:szCs w:val="24"/>
          <w:lang w:val="lt-LT"/>
        </w:rPr>
      </w:pPr>
    </w:p>
    <w:p w:rsidR="00FA7CE3" w:rsidRPr="003B3717" w:rsidRDefault="003630B0" w:rsidP="00CF3EF4">
      <w:pPr>
        <w:ind w:right="-1283"/>
        <w:jc w:val="both"/>
        <w:rPr>
          <w:lang w:val="lt-LT"/>
        </w:rPr>
      </w:pPr>
      <w:r w:rsidRPr="003B3717">
        <w:rPr>
          <w:sz w:val="24"/>
          <w:szCs w:val="24"/>
          <w:lang w:val="lt-LT"/>
        </w:rPr>
        <w:t>Žemės ūkio skyriaus vedėja</w:t>
      </w:r>
      <w:r w:rsidRPr="003B3717">
        <w:rPr>
          <w:sz w:val="24"/>
          <w:szCs w:val="24"/>
          <w:lang w:val="lt-LT"/>
        </w:rPr>
        <w:tab/>
      </w:r>
      <w:r w:rsidRPr="003B3717">
        <w:rPr>
          <w:sz w:val="24"/>
          <w:szCs w:val="24"/>
          <w:lang w:val="lt-LT"/>
        </w:rPr>
        <w:tab/>
      </w:r>
      <w:r w:rsidRPr="003B3717">
        <w:rPr>
          <w:sz w:val="24"/>
          <w:szCs w:val="24"/>
          <w:lang w:val="lt-LT"/>
        </w:rPr>
        <w:tab/>
      </w:r>
      <w:r w:rsidR="00AF2C0C" w:rsidRPr="003B3717">
        <w:rPr>
          <w:sz w:val="24"/>
          <w:szCs w:val="24"/>
          <w:lang w:val="lt-LT"/>
        </w:rPr>
        <w:tab/>
      </w:r>
      <w:r w:rsidR="00AF2C0C" w:rsidRPr="003B3717">
        <w:rPr>
          <w:sz w:val="24"/>
          <w:szCs w:val="24"/>
          <w:lang w:val="lt-LT"/>
        </w:rPr>
        <w:tab/>
      </w:r>
      <w:r w:rsidR="00AF2C0C" w:rsidRPr="003B3717">
        <w:rPr>
          <w:sz w:val="24"/>
          <w:szCs w:val="24"/>
          <w:lang w:val="lt-LT"/>
        </w:rPr>
        <w:tab/>
      </w:r>
      <w:r w:rsidR="00AF2C0C" w:rsidRPr="003B3717">
        <w:rPr>
          <w:sz w:val="24"/>
          <w:szCs w:val="24"/>
          <w:lang w:val="lt-LT"/>
        </w:rPr>
        <w:tab/>
      </w:r>
      <w:r w:rsidRPr="003B3717">
        <w:rPr>
          <w:sz w:val="24"/>
          <w:szCs w:val="24"/>
          <w:lang w:val="lt-LT"/>
        </w:rPr>
        <w:t>Jolanta Jasiūnienė</w:t>
      </w:r>
    </w:p>
    <w:sectPr w:rsidR="00FA7CE3" w:rsidRPr="003B3717" w:rsidSect="00877A95">
      <w:headerReference w:type="first" r:id="rId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7B4" w:rsidRDefault="00B717B4">
      <w:r>
        <w:separator/>
      </w:r>
    </w:p>
  </w:endnote>
  <w:endnote w:type="continuationSeparator" w:id="0">
    <w:p w:rsidR="00B717B4" w:rsidRDefault="00B7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宋体">
    <w:altName w:val="MS PMincho"/>
    <w:panose1 w:val="00000000000000000000"/>
    <w:charset w:val="80"/>
    <w:family w:val="roman"/>
    <w:notTrueType/>
    <w:pitch w:val="default"/>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7B4" w:rsidRDefault="00B717B4">
      <w:r>
        <w:separator/>
      </w:r>
    </w:p>
  </w:footnote>
  <w:footnote w:type="continuationSeparator" w:id="0">
    <w:p w:rsidR="00B717B4" w:rsidRDefault="00B71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CB" w:rsidRDefault="00196ECB" w:rsidP="00EB1BFB">
    <w:pPr>
      <w:framePr w:h="0" w:hSpace="180" w:wrap="around" w:vAnchor="text" w:hAnchor="page" w:x="5905" w:y="12"/>
    </w:pPr>
    <w:r>
      <w:rPr>
        <w:noProof/>
        <w:lang w:val="en-US" w:eastAsia="en-US"/>
      </w:rPr>
      <w:drawing>
        <wp:inline distT="0" distB="0" distL="0" distR="0">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rsidR="00196ECB" w:rsidRPr="00877A95" w:rsidRDefault="00877A95" w:rsidP="00877A95">
    <w:pPr>
      <w:jc w:val="right"/>
      <w:rPr>
        <w:sz w:val="24"/>
        <w:szCs w:val="24"/>
      </w:rPr>
    </w:pPr>
    <w:proofErr w:type="spellStart"/>
    <w:r w:rsidRPr="00877A95">
      <w:rPr>
        <w:sz w:val="24"/>
        <w:szCs w:val="24"/>
      </w:rPr>
      <w:t>Projektas</w:t>
    </w:r>
    <w:proofErr w:type="spellEnd"/>
  </w:p>
  <w:p w:rsidR="00196ECB" w:rsidRPr="00877A95" w:rsidRDefault="00196ECB" w:rsidP="00EB1BFB">
    <w:pPr>
      <w:rPr>
        <w:sz w:val="24"/>
        <w:szCs w:val="24"/>
      </w:rPr>
    </w:pPr>
  </w:p>
  <w:p w:rsidR="00196ECB" w:rsidRPr="00877A95" w:rsidRDefault="00196ECB" w:rsidP="00EB1BFB">
    <w:pPr>
      <w:rPr>
        <w:sz w:val="24"/>
        <w:szCs w:val="24"/>
      </w:rPr>
    </w:pPr>
  </w:p>
  <w:p w:rsidR="00196ECB" w:rsidRPr="00877A95" w:rsidRDefault="00196ECB" w:rsidP="00EB1BFB">
    <w:pPr>
      <w:rPr>
        <w:rFonts w:ascii="TimesLT" w:hAnsi="TimesLT"/>
        <w:b/>
        <w:sz w:val="24"/>
        <w:szCs w:val="24"/>
      </w:rPr>
    </w:pPr>
    <w:r w:rsidRPr="00877A95">
      <w:rPr>
        <w:rFonts w:ascii="TimesLT" w:hAnsi="TimesLT"/>
        <w:b/>
        <w:sz w:val="24"/>
        <w:szCs w:val="24"/>
      </w:rPr>
      <w:t xml:space="preserve">          </w:t>
    </w:r>
  </w:p>
  <w:p w:rsidR="00196ECB" w:rsidRPr="00877A95" w:rsidRDefault="00196ECB" w:rsidP="00EB1BFB">
    <w:pPr>
      <w:rPr>
        <w:rFonts w:ascii="TimesLT" w:hAnsi="TimesLT"/>
        <w:b/>
        <w:sz w:val="24"/>
        <w:szCs w:val="24"/>
      </w:rPr>
    </w:pPr>
  </w:p>
  <w:p w:rsidR="00196ECB" w:rsidRPr="00877A95" w:rsidRDefault="00196ECB" w:rsidP="00EB1BFB">
    <w:pPr>
      <w:jc w:val="center"/>
      <w:rPr>
        <w:b/>
        <w:sz w:val="24"/>
        <w:szCs w:val="24"/>
      </w:rPr>
    </w:pPr>
    <w:r w:rsidRPr="00877A95">
      <w:rPr>
        <w:b/>
        <w:sz w:val="24"/>
        <w:szCs w:val="24"/>
      </w:rPr>
      <w:t>ROKI</w:t>
    </w:r>
    <w:r w:rsidRPr="00877A95">
      <w:rPr>
        <w:b/>
        <w:sz w:val="24"/>
        <w:szCs w:val="24"/>
        <w:lang w:val="lt-LT"/>
      </w:rPr>
      <w:t>Š</w:t>
    </w:r>
    <w:r w:rsidRPr="00877A95">
      <w:rPr>
        <w:b/>
        <w:sz w:val="24"/>
        <w:szCs w:val="24"/>
      </w:rPr>
      <w:t>KIO RAJONO SAVIVALDYBĖS TARYBA</w:t>
    </w:r>
  </w:p>
  <w:p w:rsidR="00196ECB" w:rsidRPr="00877A95" w:rsidRDefault="00196ECB" w:rsidP="00EB1BFB">
    <w:pPr>
      <w:jc w:val="center"/>
      <w:rPr>
        <w:b/>
        <w:sz w:val="24"/>
        <w:szCs w:val="24"/>
      </w:rPr>
    </w:pPr>
  </w:p>
  <w:p w:rsidR="00196ECB" w:rsidRPr="00877A95" w:rsidRDefault="00196ECB" w:rsidP="00EB1BFB">
    <w:pPr>
      <w:jc w:val="center"/>
      <w:rPr>
        <w:b/>
        <w:sz w:val="24"/>
        <w:szCs w:val="24"/>
      </w:rPr>
    </w:pPr>
    <w:r w:rsidRPr="00877A95">
      <w:rPr>
        <w:b/>
        <w:sz w:val="24"/>
        <w:szCs w:val="24"/>
      </w:rPr>
      <w:t>SPREND</w:t>
    </w:r>
    <w:r w:rsidR="00877A95">
      <w:rPr>
        <w:b/>
        <w:sz w:val="24"/>
        <w:szCs w:val="24"/>
      </w:rPr>
      <w:t>I</w:t>
    </w:r>
    <w:r w:rsidRPr="00877A95">
      <w:rPr>
        <w:b/>
        <w:sz w:val="24"/>
        <w:szCs w:val="24"/>
      </w:rPr>
      <w:t>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nsid w:val="749955C9"/>
    <w:multiLevelType w:val="hybridMultilevel"/>
    <w:tmpl w:val="954AC6F6"/>
    <w:lvl w:ilvl="0" w:tplc="74FC6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4">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5">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10038"/>
    <w:rsid w:val="00045E4A"/>
    <w:rsid w:val="0006519A"/>
    <w:rsid w:val="00077C72"/>
    <w:rsid w:val="000D5DBA"/>
    <w:rsid w:val="001059F4"/>
    <w:rsid w:val="00113C20"/>
    <w:rsid w:val="00137303"/>
    <w:rsid w:val="00137FB1"/>
    <w:rsid w:val="00156763"/>
    <w:rsid w:val="00193850"/>
    <w:rsid w:val="00196ECB"/>
    <w:rsid w:val="001A4586"/>
    <w:rsid w:val="001B0AE4"/>
    <w:rsid w:val="001C2E02"/>
    <w:rsid w:val="001C68EC"/>
    <w:rsid w:val="001E755B"/>
    <w:rsid w:val="00200D0E"/>
    <w:rsid w:val="00207C48"/>
    <w:rsid w:val="00215D7D"/>
    <w:rsid w:val="002331A1"/>
    <w:rsid w:val="002467D2"/>
    <w:rsid w:val="00265FB4"/>
    <w:rsid w:val="0027009A"/>
    <w:rsid w:val="00271937"/>
    <w:rsid w:val="00273CA1"/>
    <w:rsid w:val="00274F13"/>
    <w:rsid w:val="00293B7D"/>
    <w:rsid w:val="002A0B33"/>
    <w:rsid w:val="002C5221"/>
    <w:rsid w:val="002D32AF"/>
    <w:rsid w:val="002D4A68"/>
    <w:rsid w:val="002F4084"/>
    <w:rsid w:val="003630B0"/>
    <w:rsid w:val="003A0968"/>
    <w:rsid w:val="003A275F"/>
    <w:rsid w:val="003A2F5A"/>
    <w:rsid w:val="003B260B"/>
    <w:rsid w:val="003B3717"/>
    <w:rsid w:val="003E57D1"/>
    <w:rsid w:val="003F35C7"/>
    <w:rsid w:val="00404F5E"/>
    <w:rsid w:val="00406E37"/>
    <w:rsid w:val="004109FC"/>
    <w:rsid w:val="00441928"/>
    <w:rsid w:val="00454130"/>
    <w:rsid w:val="00455565"/>
    <w:rsid w:val="00462CA3"/>
    <w:rsid w:val="004855CF"/>
    <w:rsid w:val="00495A04"/>
    <w:rsid w:val="00495FAD"/>
    <w:rsid w:val="004F1638"/>
    <w:rsid w:val="004F1E5F"/>
    <w:rsid w:val="00504403"/>
    <w:rsid w:val="00526358"/>
    <w:rsid w:val="0054070D"/>
    <w:rsid w:val="00544820"/>
    <w:rsid w:val="00566401"/>
    <w:rsid w:val="0058343F"/>
    <w:rsid w:val="00590166"/>
    <w:rsid w:val="00590F26"/>
    <w:rsid w:val="005C1F5B"/>
    <w:rsid w:val="005D5CC9"/>
    <w:rsid w:val="005D679F"/>
    <w:rsid w:val="005E4261"/>
    <w:rsid w:val="005F784A"/>
    <w:rsid w:val="0064191D"/>
    <w:rsid w:val="0067194A"/>
    <w:rsid w:val="006A55A4"/>
    <w:rsid w:val="006A760B"/>
    <w:rsid w:val="006B6CDA"/>
    <w:rsid w:val="006D01D9"/>
    <w:rsid w:val="00700F2E"/>
    <w:rsid w:val="007B07BF"/>
    <w:rsid w:val="007D0E99"/>
    <w:rsid w:val="007D7DFC"/>
    <w:rsid w:val="007E06BF"/>
    <w:rsid w:val="007E6F3F"/>
    <w:rsid w:val="007F22E4"/>
    <w:rsid w:val="0082166A"/>
    <w:rsid w:val="00856AC7"/>
    <w:rsid w:val="0087461C"/>
    <w:rsid w:val="00877A95"/>
    <w:rsid w:val="00886C46"/>
    <w:rsid w:val="008969E0"/>
    <w:rsid w:val="008C39F5"/>
    <w:rsid w:val="008C40D3"/>
    <w:rsid w:val="008E587C"/>
    <w:rsid w:val="008E7F5B"/>
    <w:rsid w:val="008F3E4E"/>
    <w:rsid w:val="008F6439"/>
    <w:rsid w:val="00917406"/>
    <w:rsid w:val="00922301"/>
    <w:rsid w:val="009330E9"/>
    <w:rsid w:val="009339A7"/>
    <w:rsid w:val="00933F57"/>
    <w:rsid w:val="0094211E"/>
    <w:rsid w:val="0095029F"/>
    <w:rsid w:val="00957C8C"/>
    <w:rsid w:val="009B4B84"/>
    <w:rsid w:val="009C1F16"/>
    <w:rsid w:val="009D1230"/>
    <w:rsid w:val="00A951A1"/>
    <w:rsid w:val="00AC2D2F"/>
    <w:rsid w:val="00AC6EFA"/>
    <w:rsid w:val="00AD3491"/>
    <w:rsid w:val="00AE0A00"/>
    <w:rsid w:val="00AF2C0C"/>
    <w:rsid w:val="00AF7E7D"/>
    <w:rsid w:val="00B0089A"/>
    <w:rsid w:val="00B065D9"/>
    <w:rsid w:val="00B216BE"/>
    <w:rsid w:val="00B21FA0"/>
    <w:rsid w:val="00B37DF0"/>
    <w:rsid w:val="00B52BC8"/>
    <w:rsid w:val="00B52CC9"/>
    <w:rsid w:val="00B717B4"/>
    <w:rsid w:val="00BA1771"/>
    <w:rsid w:val="00BD13A8"/>
    <w:rsid w:val="00BF1C9E"/>
    <w:rsid w:val="00C24C03"/>
    <w:rsid w:val="00C37ACF"/>
    <w:rsid w:val="00C844D1"/>
    <w:rsid w:val="00C872E7"/>
    <w:rsid w:val="00C90EF0"/>
    <w:rsid w:val="00C9224B"/>
    <w:rsid w:val="00CA0E4E"/>
    <w:rsid w:val="00CA536C"/>
    <w:rsid w:val="00CA66BB"/>
    <w:rsid w:val="00CC5051"/>
    <w:rsid w:val="00CF3EF4"/>
    <w:rsid w:val="00D33850"/>
    <w:rsid w:val="00D46C04"/>
    <w:rsid w:val="00D63E69"/>
    <w:rsid w:val="00D70302"/>
    <w:rsid w:val="00D84792"/>
    <w:rsid w:val="00D9358E"/>
    <w:rsid w:val="00DB6FDA"/>
    <w:rsid w:val="00DE738F"/>
    <w:rsid w:val="00E01A43"/>
    <w:rsid w:val="00E41A2C"/>
    <w:rsid w:val="00E423C4"/>
    <w:rsid w:val="00E65F69"/>
    <w:rsid w:val="00E750C3"/>
    <w:rsid w:val="00E873FF"/>
    <w:rsid w:val="00EB12F7"/>
    <w:rsid w:val="00EB1BFB"/>
    <w:rsid w:val="00ED5B02"/>
    <w:rsid w:val="00F15528"/>
    <w:rsid w:val="00F3542F"/>
    <w:rsid w:val="00F469AC"/>
    <w:rsid w:val="00F63085"/>
    <w:rsid w:val="00F75740"/>
    <w:rsid w:val="00F807BB"/>
    <w:rsid w:val="00F83B4D"/>
    <w:rsid w:val="00FA7CE3"/>
    <w:rsid w:val="00FB6C72"/>
    <w:rsid w:val="00FC313C"/>
    <w:rsid w:val="00FD5064"/>
    <w:rsid w:val="00FE6152"/>
    <w:rsid w:val="00FE6A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873FF"/>
    <w:rPr>
      <w:lang w:val="en-AU"/>
    </w:rPr>
  </w:style>
  <w:style w:type="paragraph" w:styleId="Antrat1">
    <w:name w:val="heading 1"/>
    <w:basedOn w:val="prastasis"/>
    <w:next w:val="prastasis"/>
    <w:qFormat/>
    <w:rsid w:val="00E873FF"/>
    <w:pPr>
      <w:keepNext/>
      <w:outlineLvl w:val="0"/>
    </w:pPr>
    <w:rPr>
      <w:sz w:val="26"/>
    </w:rPr>
  </w:style>
  <w:style w:type="paragraph" w:styleId="Antrat2">
    <w:name w:val="heading 2"/>
    <w:basedOn w:val="prastasis"/>
    <w:next w:val="prastasis"/>
    <w:qFormat/>
    <w:rsid w:val="00E873FF"/>
    <w:pPr>
      <w:keepNext/>
      <w:jc w:val="both"/>
      <w:outlineLvl w:val="1"/>
    </w:pPr>
    <w:rPr>
      <w:b/>
      <w:i/>
      <w:sz w:val="28"/>
      <w:lang w:val="lt-LT"/>
    </w:rPr>
  </w:style>
  <w:style w:type="paragraph" w:styleId="Antrat3">
    <w:name w:val="heading 3"/>
    <w:basedOn w:val="prastasis"/>
    <w:next w:val="prastasis"/>
    <w:qFormat/>
    <w:rsid w:val="00E873FF"/>
    <w:pPr>
      <w:keepNext/>
      <w:outlineLvl w:val="2"/>
    </w:pPr>
    <w:rPr>
      <w:b/>
      <w:sz w:val="24"/>
    </w:rPr>
  </w:style>
  <w:style w:type="paragraph" w:styleId="Antrat4">
    <w:name w:val="heading 4"/>
    <w:basedOn w:val="prastasis"/>
    <w:next w:val="prastasis"/>
    <w:qFormat/>
    <w:rsid w:val="00E873FF"/>
    <w:pPr>
      <w:keepNext/>
      <w:outlineLvl w:val="3"/>
    </w:pPr>
    <w:rPr>
      <w:sz w:val="28"/>
      <w:lang w:val="lt-LT"/>
    </w:rPr>
  </w:style>
  <w:style w:type="paragraph" w:styleId="Antrat5">
    <w:name w:val="heading 5"/>
    <w:basedOn w:val="prastasis"/>
    <w:next w:val="prastasis"/>
    <w:qFormat/>
    <w:rsid w:val="00E873FF"/>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E873FF"/>
    <w:pPr>
      <w:tabs>
        <w:tab w:val="center" w:pos="4153"/>
        <w:tab w:val="right" w:pos="8306"/>
      </w:tabs>
    </w:pPr>
  </w:style>
  <w:style w:type="paragraph" w:styleId="Porat">
    <w:name w:val="footer"/>
    <w:basedOn w:val="prastasis"/>
    <w:rsid w:val="00E873FF"/>
    <w:pPr>
      <w:tabs>
        <w:tab w:val="center" w:pos="4153"/>
        <w:tab w:val="right" w:pos="8306"/>
      </w:tabs>
    </w:pPr>
  </w:style>
  <w:style w:type="paragraph" w:styleId="Pagrindiniotekstotrauka">
    <w:name w:val="Body Text Indent"/>
    <w:basedOn w:val="prastasis"/>
    <w:rsid w:val="00E873FF"/>
    <w:pPr>
      <w:ind w:firstLine="720"/>
      <w:jc w:val="both"/>
    </w:pPr>
    <w:rPr>
      <w:sz w:val="28"/>
    </w:rPr>
  </w:style>
  <w:style w:type="paragraph" w:styleId="Pagrindinistekstas">
    <w:name w:val="Body Text"/>
    <w:basedOn w:val="prastasis"/>
    <w:rsid w:val="00E873FF"/>
    <w:pPr>
      <w:jc w:val="both"/>
    </w:pPr>
    <w:rPr>
      <w:sz w:val="28"/>
      <w:lang w:val="lt-LT"/>
    </w:rPr>
  </w:style>
  <w:style w:type="paragraph" w:styleId="Pavadinimas">
    <w:name w:val="Title"/>
    <w:basedOn w:val="prastasis"/>
    <w:qFormat/>
    <w:rsid w:val="00E873FF"/>
    <w:pPr>
      <w:jc w:val="center"/>
    </w:pPr>
    <w:rPr>
      <w:b/>
      <w:sz w:val="24"/>
      <w:lang w:val="lt-LT"/>
    </w:rPr>
  </w:style>
  <w:style w:type="paragraph" w:styleId="Pagrindiniotekstotrauka2">
    <w:name w:val="Body Text Indent 2"/>
    <w:basedOn w:val="prastasis"/>
    <w:rsid w:val="00E873FF"/>
    <w:pPr>
      <w:ind w:firstLine="720"/>
      <w:jc w:val="both"/>
    </w:pPr>
    <w:rPr>
      <w:sz w:val="24"/>
      <w:lang w:val="lt-LT"/>
    </w:rPr>
  </w:style>
  <w:style w:type="paragraph" w:styleId="Pagrindinistekstas2">
    <w:name w:val="Body Text 2"/>
    <w:basedOn w:val="prastasis"/>
    <w:rsid w:val="00E873FF"/>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styleId="Grietas">
    <w:name w:val="Strong"/>
    <w:uiPriority w:val="99"/>
    <w:qFormat/>
    <w:rsid w:val="003630B0"/>
    <w:rPr>
      <w:b/>
      <w:bCs/>
    </w:rPr>
  </w:style>
  <w:style w:type="paragraph" w:styleId="prastasistinklapis">
    <w:name w:val="Normal (Web)"/>
    <w:basedOn w:val="prastasis"/>
    <w:uiPriority w:val="99"/>
    <w:unhideWhenUsed/>
    <w:rsid w:val="003630B0"/>
    <w:pPr>
      <w:spacing w:before="100" w:beforeAutospacing="1" w:after="100" w:afterAutospacing="1"/>
    </w:pPr>
    <w:rPr>
      <w:rFonts w:eastAsia="Calibri"/>
      <w:sz w:val="24"/>
      <w:szCs w:val="24"/>
      <w:lang w:val="lt-LT"/>
    </w:rPr>
  </w:style>
  <w:style w:type="paragraph" w:styleId="Sraopastraipa">
    <w:name w:val="List Paragraph"/>
    <w:basedOn w:val="prastasis"/>
    <w:uiPriority w:val="34"/>
    <w:qFormat/>
    <w:rsid w:val="00FA7C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873FF"/>
    <w:rPr>
      <w:lang w:val="en-AU"/>
    </w:rPr>
  </w:style>
  <w:style w:type="paragraph" w:styleId="Antrat1">
    <w:name w:val="heading 1"/>
    <w:basedOn w:val="prastasis"/>
    <w:next w:val="prastasis"/>
    <w:qFormat/>
    <w:rsid w:val="00E873FF"/>
    <w:pPr>
      <w:keepNext/>
      <w:outlineLvl w:val="0"/>
    </w:pPr>
    <w:rPr>
      <w:sz w:val="26"/>
    </w:rPr>
  </w:style>
  <w:style w:type="paragraph" w:styleId="Antrat2">
    <w:name w:val="heading 2"/>
    <w:basedOn w:val="prastasis"/>
    <w:next w:val="prastasis"/>
    <w:qFormat/>
    <w:rsid w:val="00E873FF"/>
    <w:pPr>
      <w:keepNext/>
      <w:jc w:val="both"/>
      <w:outlineLvl w:val="1"/>
    </w:pPr>
    <w:rPr>
      <w:b/>
      <w:i/>
      <w:sz w:val="28"/>
      <w:lang w:val="lt-LT"/>
    </w:rPr>
  </w:style>
  <w:style w:type="paragraph" w:styleId="Antrat3">
    <w:name w:val="heading 3"/>
    <w:basedOn w:val="prastasis"/>
    <w:next w:val="prastasis"/>
    <w:qFormat/>
    <w:rsid w:val="00E873FF"/>
    <w:pPr>
      <w:keepNext/>
      <w:outlineLvl w:val="2"/>
    </w:pPr>
    <w:rPr>
      <w:b/>
      <w:sz w:val="24"/>
    </w:rPr>
  </w:style>
  <w:style w:type="paragraph" w:styleId="Antrat4">
    <w:name w:val="heading 4"/>
    <w:basedOn w:val="prastasis"/>
    <w:next w:val="prastasis"/>
    <w:qFormat/>
    <w:rsid w:val="00E873FF"/>
    <w:pPr>
      <w:keepNext/>
      <w:outlineLvl w:val="3"/>
    </w:pPr>
    <w:rPr>
      <w:sz w:val="28"/>
      <w:lang w:val="lt-LT"/>
    </w:rPr>
  </w:style>
  <w:style w:type="paragraph" w:styleId="Antrat5">
    <w:name w:val="heading 5"/>
    <w:basedOn w:val="prastasis"/>
    <w:next w:val="prastasis"/>
    <w:qFormat/>
    <w:rsid w:val="00E873FF"/>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E873FF"/>
    <w:pPr>
      <w:tabs>
        <w:tab w:val="center" w:pos="4153"/>
        <w:tab w:val="right" w:pos="8306"/>
      </w:tabs>
    </w:pPr>
  </w:style>
  <w:style w:type="paragraph" w:styleId="Porat">
    <w:name w:val="footer"/>
    <w:basedOn w:val="prastasis"/>
    <w:rsid w:val="00E873FF"/>
    <w:pPr>
      <w:tabs>
        <w:tab w:val="center" w:pos="4153"/>
        <w:tab w:val="right" w:pos="8306"/>
      </w:tabs>
    </w:pPr>
  </w:style>
  <w:style w:type="paragraph" w:styleId="Pagrindiniotekstotrauka">
    <w:name w:val="Body Text Indent"/>
    <w:basedOn w:val="prastasis"/>
    <w:rsid w:val="00E873FF"/>
    <w:pPr>
      <w:ind w:firstLine="720"/>
      <w:jc w:val="both"/>
    </w:pPr>
    <w:rPr>
      <w:sz w:val="28"/>
    </w:rPr>
  </w:style>
  <w:style w:type="paragraph" w:styleId="Pagrindinistekstas">
    <w:name w:val="Body Text"/>
    <w:basedOn w:val="prastasis"/>
    <w:rsid w:val="00E873FF"/>
    <w:pPr>
      <w:jc w:val="both"/>
    </w:pPr>
    <w:rPr>
      <w:sz w:val="28"/>
      <w:lang w:val="lt-LT"/>
    </w:rPr>
  </w:style>
  <w:style w:type="paragraph" w:styleId="Pavadinimas">
    <w:name w:val="Title"/>
    <w:basedOn w:val="prastasis"/>
    <w:qFormat/>
    <w:rsid w:val="00E873FF"/>
    <w:pPr>
      <w:jc w:val="center"/>
    </w:pPr>
    <w:rPr>
      <w:b/>
      <w:sz w:val="24"/>
      <w:lang w:val="lt-LT"/>
    </w:rPr>
  </w:style>
  <w:style w:type="paragraph" w:styleId="Pagrindiniotekstotrauka2">
    <w:name w:val="Body Text Indent 2"/>
    <w:basedOn w:val="prastasis"/>
    <w:rsid w:val="00E873FF"/>
    <w:pPr>
      <w:ind w:firstLine="720"/>
      <w:jc w:val="both"/>
    </w:pPr>
    <w:rPr>
      <w:sz w:val="24"/>
      <w:lang w:val="lt-LT"/>
    </w:rPr>
  </w:style>
  <w:style w:type="paragraph" w:styleId="Pagrindinistekstas2">
    <w:name w:val="Body Text 2"/>
    <w:basedOn w:val="prastasis"/>
    <w:rsid w:val="00E873FF"/>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styleId="Grietas">
    <w:name w:val="Strong"/>
    <w:uiPriority w:val="99"/>
    <w:qFormat/>
    <w:rsid w:val="003630B0"/>
    <w:rPr>
      <w:b/>
      <w:bCs/>
    </w:rPr>
  </w:style>
  <w:style w:type="paragraph" w:styleId="prastasistinklapis">
    <w:name w:val="Normal (Web)"/>
    <w:basedOn w:val="prastasis"/>
    <w:uiPriority w:val="99"/>
    <w:unhideWhenUsed/>
    <w:rsid w:val="003630B0"/>
    <w:pPr>
      <w:spacing w:before="100" w:beforeAutospacing="1" w:after="100" w:afterAutospacing="1"/>
    </w:pPr>
    <w:rPr>
      <w:rFonts w:eastAsia="Calibri"/>
      <w:sz w:val="24"/>
      <w:szCs w:val="24"/>
      <w:lang w:val="lt-LT"/>
    </w:rPr>
  </w:style>
  <w:style w:type="paragraph" w:styleId="Sraopastraipa">
    <w:name w:val="List Paragraph"/>
    <w:basedOn w:val="prastasis"/>
    <w:uiPriority w:val="34"/>
    <w:qFormat/>
    <w:rsid w:val="00FA7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9392">
      <w:bodyDiv w:val="1"/>
      <w:marLeft w:val="0"/>
      <w:marRight w:val="0"/>
      <w:marTop w:val="0"/>
      <w:marBottom w:val="0"/>
      <w:divBdr>
        <w:top w:val="none" w:sz="0" w:space="0" w:color="auto"/>
        <w:left w:val="none" w:sz="0" w:space="0" w:color="auto"/>
        <w:bottom w:val="none" w:sz="0" w:space="0" w:color="auto"/>
        <w:right w:val="none" w:sz="0" w:space="0" w:color="auto"/>
      </w:divBdr>
    </w:div>
    <w:div w:id="177625462">
      <w:bodyDiv w:val="1"/>
      <w:marLeft w:val="0"/>
      <w:marRight w:val="0"/>
      <w:marTop w:val="0"/>
      <w:marBottom w:val="0"/>
      <w:divBdr>
        <w:top w:val="none" w:sz="0" w:space="0" w:color="auto"/>
        <w:left w:val="none" w:sz="0" w:space="0" w:color="auto"/>
        <w:bottom w:val="none" w:sz="0" w:space="0" w:color="auto"/>
        <w:right w:val="none" w:sz="0" w:space="0" w:color="auto"/>
      </w:divBdr>
    </w:div>
    <w:div w:id="656687565">
      <w:bodyDiv w:val="1"/>
      <w:marLeft w:val="0"/>
      <w:marRight w:val="0"/>
      <w:marTop w:val="0"/>
      <w:marBottom w:val="0"/>
      <w:divBdr>
        <w:top w:val="none" w:sz="0" w:space="0" w:color="auto"/>
        <w:left w:val="none" w:sz="0" w:space="0" w:color="auto"/>
        <w:bottom w:val="none" w:sz="0" w:space="0" w:color="auto"/>
        <w:right w:val="none" w:sz="0" w:space="0" w:color="auto"/>
      </w:divBdr>
    </w:div>
    <w:div w:id="977105733">
      <w:bodyDiv w:val="1"/>
      <w:marLeft w:val="0"/>
      <w:marRight w:val="0"/>
      <w:marTop w:val="0"/>
      <w:marBottom w:val="0"/>
      <w:divBdr>
        <w:top w:val="none" w:sz="0" w:space="0" w:color="auto"/>
        <w:left w:val="none" w:sz="0" w:space="0" w:color="auto"/>
        <w:bottom w:val="none" w:sz="0" w:space="0" w:color="auto"/>
        <w:right w:val="none" w:sz="0" w:space="0" w:color="auto"/>
      </w:divBdr>
    </w:div>
    <w:div w:id="1518151009">
      <w:bodyDiv w:val="1"/>
      <w:marLeft w:val="0"/>
      <w:marRight w:val="0"/>
      <w:marTop w:val="0"/>
      <w:marBottom w:val="0"/>
      <w:divBdr>
        <w:top w:val="none" w:sz="0" w:space="0" w:color="auto"/>
        <w:left w:val="none" w:sz="0" w:space="0" w:color="auto"/>
        <w:bottom w:val="none" w:sz="0" w:space="0" w:color="auto"/>
        <w:right w:val="none" w:sz="0" w:space="0" w:color="auto"/>
      </w:divBdr>
      <w:divsChild>
        <w:div w:id="1477189583">
          <w:marLeft w:val="0"/>
          <w:marRight w:val="0"/>
          <w:marTop w:val="0"/>
          <w:marBottom w:val="0"/>
          <w:divBdr>
            <w:top w:val="none" w:sz="0" w:space="0" w:color="auto"/>
            <w:left w:val="none" w:sz="0" w:space="0" w:color="auto"/>
            <w:bottom w:val="none" w:sz="0" w:space="0" w:color="auto"/>
            <w:right w:val="none" w:sz="0" w:space="0" w:color="auto"/>
          </w:divBdr>
        </w:div>
        <w:div w:id="321589236">
          <w:marLeft w:val="0"/>
          <w:marRight w:val="0"/>
          <w:marTop w:val="0"/>
          <w:marBottom w:val="0"/>
          <w:divBdr>
            <w:top w:val="none" w:sz="0" w:space="0" w:color="auto"/>
            <w:left w:val="none" w:sz="0" w:space="0" w:color="auto"/>
            <w:bottom w:val="none" w:sz="0" w:space="0" w:color="auto"/>
            <w:right w:val="none" w:sz="0" w:space="0" w:color="auto"/>
          </w:divBdr>
          <w:divsChild>
            <w:div w:id="1619754641">
              <w:marLeft w:val="0"/>
              <w:marRight w:val="0"/>
              <w:marTop w:val="0"/>
              <w:marBottom w:val="0"/>
              <w:divBdr>
                <w:top w:val="none" w:sz="0" w:space="0" w:color="auto"/>
                <w:left w:val="none" w:sz="0" w:space="0" w:color="auto"/>
                <w:bottom w:val="none" w:sz="0" w:space="0" w:color="auto"/>
                <w:right w:val="none" w:sz="0" w:space="0" w:color="auto"/>
              </w:divBdr>
            </w:div>
            <w:div w:id="778646086">
              <w:marLeft w:val="0"/>
              <w:marRight w:val="0"/>
              <w:marTop w:val="0"/>
              <w:marBottom w:val="0"/>
              <w:divBdr>
                <w:top w:val="none" w:sz="0" w:space="0" w:color="auto"/>
                <w:left w:val="none" w:sz="0" w:space="0" w:color="auto"/>
                <w:bottom w:val="none" w:sz="0" w:space="0" w:color="auto"/>
                <w:right w:val="none" w:sz="0" w:space="0" w:color="auto"/>
              </w:divBdr>
            </w:div>
            <w:div w:id="1202011164">
              <w:marLeft w:val="0"/>
              <w:marRight w:val="0"/>
              <w:marTop w:val="0"/>
              <w:marBottom w:val="0"/>
              <w:divBdr>
                <w:top w:val="none" w:sz="0" w:space="0" w:color="auto"/>
                <w:left w:val="none" w:sz="0" w:space="0" w:color="auto"/>
                <w:bottom w:val="none" w:sz="0" w:space="0" w:color="auto"/>
                <w:right w:val="none" w:sz="0" w:space="0" w:color="auto"/>
              </w:divBdr>
            </w:div>
            <w:div w:id="234631345">
              <w:marLeft w:val="0"/>
              <w:marRight w:val="0"/>
              <w:marTop w:val="0"/>
              <w:marBottom w:val="0"/>
              <w:divBdr>
                <w:top w:val="none" w:sz="0" w:space="0" w:color="auto"/>
                <w:left w:val="none" w:sz="0" w:space="0" w:color="auto"/>
                <w:bottom w:val="none" w:sz="0" w:space="0" w:color="auto"/>
                <w:right w:val="none" w:sz="0" w:space="0" w:color="auto"/>
              </w:divBdr>
            </w:div>
          </w:divsChild>
        </w:div>
        <w:div w:id="114444849">
          <w:marLeft w:val="0"/>
          <w:marRight w:val="0"/>
          <w:marTop w:val="0"/>
          <w:marBottom w:val="0"/>
          <w:divBdr>
            <w:top w:val="none" w:sz="0" w:space="0" w:color="auto"/>
            <w:left w:val="none" w:sz="0" w:space="0" w:color="auto"/>
            <w:bottom w:val="none" w:sz="0" w:space="0" w:color="auto"/>
            <w:right w:val="none" w:sz="0" w:space="0" w:color="auto"/>
          </w:divBdr>
        </w:div>
      </w:divsChild>
    </w:div>
    <w:div w:id="1765035053">
      <w:bodyDiv w:val="1"/>
      <w:marLeft w:val="0"/>
      <w:marRight w:val="0"/>
      <w:marTop w:val="0"/>
      <w:marBottom w:val="0"/>
      <w:divBdr>
        <w:top w:val="none" w:sz="0" w:space="0" w:color="auto"/>
        <w:left w:val="none" w:sz="0" w:space="0" w:color="auto"/>
        <w:bottom w:val="none" w:sz="0" w:space="0" w:color="auto"/>
        <w:right w:val="none" w:sz="0" w:space="0" w:color="auto"/>
      </w:divBdr>
    </w:div>
    <w:div w:id="191839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sprendimas1.dot</Template>
  <TotalTime>1</TotalTime>
  <Pages>2</Pages>
  <Words>577</Words>
  <Characters>3289</Characters>
  <Application>Microsoft Office Word</Application>
  <DocSecurity>0</DocSecurity>
  <Lines>27</Lines>
  <Paragraphs>7</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Giedrė Kunigelienė</cp:lastModifiedBy>
  <cp:revision>2</cp:revision>
  <cp:lastPrinted>2019-05-08T06:26:00Z</cp:lastPrinted>
  <dcterms:created xsi:type="dcterms:W3CDTF">2019-06-25T10:28:00Z</dcterms:created>
  <dcterms:modified xsi:type="dcterms:W3CDTF">2019-06-25T10:28:00Z</dcterms:modified>
</cp:coreProperties>
</file>