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F5C3" w14:textId="6FDA402B" w:rsidR="00FA7CE3" w:rsidRPr="00727287" w:rsidRDefault="007D7DFC" w:rsidP="00727287">
      <w:pPr>
        <w:tabs>
          <w:tab w:val="left" w:pos="4215"/>
        </w:tabs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727287">
        <w:rPr>
          <w:b/>
          <w:sz w:val="24"/>
          <w:szCs w:val="24"/>
          <w:lang w:val="lt-LT"/>
        </w:rPr>
        <w:t xml:space="preserve">DĖL ROKIŠKIO RAJONO SAVIVALDYBĖS TARYBOS 2018 M. </w:t>
      </w:r>
      <w:r w:rsidR="0064191D" w:rsidRPr="00727287">
        <w:rPr>
          <w:b/>
          <w:sz w:val="24"/>
          <w:szCs w:val="24"/>
          <w:lang w:val="lt-LT"/>
        </w:rPr>
        <w:t xml:space="preserve">BIRŽELIO 29 D. SPRENDIMO NR. TS-184 </w:t>
      </w:r>
      <w:r w:rsidR="00AD3491" w:rsidRPr="00727287">
        <w:rPr>
          <w:b/>
          <w:sz w:val="24"/>
          <w:szCs w:val="24"/>
          <w:lang w:val="lt-LT"/>
        </w:rPr>
        <w:t>,,DĖL NEVYRIAUSYBINIŲ ORGANIZACIJŲ IR BENDRUOMENINĖS VEIKLOS STIPRINIMO 2017-2019 METŲ VEIKSMŲ PLANO ĮGYVENDINIMO 2.3. PRIEMONĖS „REMTI BENDRUOMENINĘ VEIKLĄ SAVIVALDYBĖSE“ ĮGYVENDINIMO ROKIŠKIO RAJONO SA</w:t>
      </w:r>
      <w:r w:rsidR="00E423C4" w:rsidRPr="00727287">
        <w:rPr>
          <w:b/>
          <w:sz w:val="24"/>
          <w:szCs w:val="24"/>
          <w:lang w:val="lt-LT"/>
        </w:rPr>
        <w:t>V</w:t>
      </w:r>
      <w:r w:rsidR="00274F13" w:rsidRPr="00727287">
        <w:rPr>
          <w:b/>
          <w:sz w:val="24"/>
          <w:szCs w:val="24"/>
          <w:lang w:val="lt-LT"/>
        </w:rPr>
        <w:t>IVALDYBĖJE APRAŠO</w:t>
      </w:r>
    </w:p>
    <w:p w14:paraId="7C1DF5C4" w14:textId="07795F29" w:rsidR="00E01A43" w:rsidRPr="00727287" w:rsidRDefault="00E01A43" w:rsidP="00727287">
      <w:pPr>
        <w:tabs>
          <w:tab w:val="left" w:pos="2205"/>
          <w:tab w:val="center" w:pos="4960"/>
        </w:tabs>
        <w:jc w:val="center"/>
        <w:rPr>
          <w:b/>
          <w:sz w:val="24"/>
          <w:szCs w:val="24"/>
          <w:lang w:val="lt-LT"/>
        </w:rPr>
      </w:pPr>
      <w:r w:rsidRPr="00727287">
        <w:rPr>
          <w:b/>
          <w:sz w:val="24"/>
          <w:szCs w:val="24"/>
          <w:lang w:val="lt-LT"/>
        </w:rPr>
        <w:t>PATVIRTINIMO“ PRIPAŽINIMO NETEKUSIU GALIOS</w:t>
      </w:r>
    </w:p>
    <w:p w14:paraId="7C1DF5C5" w14:textId="77777777" w:rsidR="00E01A43" w:rsidRPr="00727287" w:rsidRDefault="00E01A43" w:rsidP="00FA7CE3">
      <w:pPr>
        <w:jc w:val="center"/>
        <w:rPr>
          <w:b/>
          <w:sz w:val="24"/>
          <w:szCs w:val="24"/>
          <w:lang w:val="lt-LT"/>
        </w:rPr>
      </w:pPr>
    </w:p>
    <w:p w14:paraId="7C1DF5C6" w14:textId="77777777" w:rsidR="00FA7CE3" w:rsidRPr="00727287" w:rsidRDefault="00FA7CE3" w:rsidP="00FA7CE3">
      <w:pPr>
        <w:jc w:val="center"/>
        <w:rPr>
          <w:sz w:val="24"/>
          <w:szCs w:val="24"/>
          <w:lang w:val="lt-LT"/>
        </w:rPr>
      </w:pPr>
      <w:r w:rsidRPr="00727287">
        <w:rPr>
          <w:sz w:val="24"/>
          <w:szCs w:val="24"/>
          <w:lang w:val="lt-LT"/>
        </w:rPr>
        <w:t>201</w:t>
      </w:r>
      <w:r w:rsidR="007D7DFC" w:rsidRPr="00727287">
        <w:rPr>
          <w:sz w:val="24"/>
          <w:szCs w:val="24"/>
          <w:lang w:val="lt-LT"/>
        </w:rPr>
        <w:t>9</w:t>
      </w:r>
      <w:r w:rsidRPr="00727287">
        <w:rPr>
          <w:sz w:val="24"/>
          <w:szCs w:val="24"/>
          <w:lang w:val="lt-LT"/>
        </w:rPr>
        <w:t xml:space="preserve"> m. </w:t>
      </w:r>
      <w:r w:rsidR="00E01A43" w:rsidRPr="00727287">
        <w:rPr>
          <w:sz w:val="24"/>
          <w:szCs w:val="24"/>
          <w:lang w:val="lt-LT"/>
        </w:rPr>
        <w:t>gegužės</w:t>
      </w:r>
      <w:r w:rsidRPr="00727287">
        <w:rPr>
          <w:sz w:val="24"/>
          <w:szCs w:val="24"/>
          <w:lang w:val="lt-LT"/>
        </w:rPr>
        <w:t xml:space="preserve"> </w:t>
      </w:r>
      <w:r w:rsidR="00E01A43" w:rsidRPr="00727287">
        <w:rPr>
          <w:sz w:val="24"/>
          <w:szCs w:val="24"/>
          <w:lang w:val="lt-LT"/>
        </w:rPr>
        <w:t>31</w:t>
      </w:r>
      <w:r w:rsidRPr="00727287">
        <w:rPr>
          <w:sz w:val="24"/>
          <w:szCs w:val="24"/>
          <w:lang w:val="lt-LT"/>
        </w:rPr>
        <w:t xml:space="preserve"> d. Nr.</w:t>
      </w:r>
    </w:p>
    <w:p w14:paraId="7C1DF5C7" w14:textId="77777777" w:rsidR="00FA7CE3" w:rsidRPr="00727287" w:rsidRDefault="00FA7CE3" w:rsidP="00FA7CE3">
      <w:pPr>
        <w:jc w:val="center"/>
        <w:rPr>
          <w:sz w:val="24"/>
          <w:szCs w:val="24"/>
          <w:lang w:val="lt-LT"/>
        </w:rPr>
      </w:pPr>
      <w:r w:rsidRPr="00727287">
        <w:rPr>
          <w:sz w:val="24"/>
          <w:szCs w:val="24"/>
          <w:lang w:val="lt-LT"/>
        </w:rPr>
        <w:t>Rokiškis</w:t>
      </w:r>
    </w:p>
    <w:p w14:paraId="7C1DF5C8" w14:textId="77777777" w:rsidR="00FA7CE3" w:rsidRPr="00727287" w:rsidRDefault="00FA7CE3" w:rsidP="00FA7CE3">
      <w:pPr>
        <w:jc w:val="center"/>
        <w:rPr>
          <w:sz w:val="24"/>
          <w:szCs w:val="24"/>
          <w:lang w:val="lt-LT"/>
        </w:rPr>
      </w:pPr>
    </w:p>
    <w:p w14:paraId="7500E9F3" w14:textId="1A8079C8" w:rsidR="00727287" w:rsidRDefault="00FA7CE3" w:rsidP="00727287">
      <w:pPr>
        <w:ind w:firstLine="567"/>
        <w:jc w:val="both"/>
        <w:rPr>
          <w:sz w:val="24"/>
          <w:szCs w:val="24"/>
          <w:lang w:val="lt-LT"/>
        </w:rPr>
      </w:pPr>
      <w:r w:rsidRPr="00727287">
        <w:rPr>
          <w:sz w:val="24"/>
          <w:szCs w:val="24"/>
          <w:lang w:val="lt-LT"/>
        </w:rPr>
        <w:t xml:space="preserve">Vadovaudamasi </w:t>
      </w:r>
      <w:r w:rsidR="006D5B55" w:rsidRPr="00727287">
        <w:rPr>
          <w:color w:val="000000"/>
          <w:sz w:val="24"/>
          <w:szCs w:val="24"/>
          <w:lang w:val="lt-LT"/>
        </w:rPr>
        <w:t xml:space="preserve">Lietuvos Respublikos vietos savivaldos įstatymo </w:t>
      </w:r>
      <w:r w:rsidR="004916FE" w:rsidRPr="00727287">
        <w:rPr>
          <w:color w:val="000000"/>
          <w:sz w:val="24"/>
          <w:szCs w:val="24"/>
          <w:lang w:val="lt-LT"/>
        </w:rPr>
        <w:t>1</w:t>
      </w:r>
      <w:r w:rsidR="00893FBF" w:rsidRPr="00727287">
        <w:rPr>
          <w:color w:val="000000"/>
          <w:sz w:val="24"/>
          <w:szCs w:val="24"/>
          <w:lang w:val="lt-LT"/>
        </w:rPr>
        <w:t>8</w:t>
      </w:r>
      <w:r w:rsidR="006D5B55" w:rsidRPr="00727287">
        <w:rPr>
          <w:color w:val="000000"/>
          <w:sz w:val="24"/>
          <w:szCs w:val="24"/>
          <w:lang w:val="lt-LT"/>
        </w:rPr>
        <w:t xml:space="preserve"> straipsni</w:t>
      </w:r>
      <w:r w:rsidR="00893FBF" w:rsidRPr="00727287">
        <w:rPr>
          <w:color w:val="000000"/>
          <w:sz w:val="24"/>
          <w:szCs w:val="24"/>
          <w:lang w:val="lt-LT"/>
        </w:rPr>
        <w:t>o</w:t>
      </w:r>
      <w:r w:rsidR="008A1029" w:rsidRPr="00727287">
        <w:rPr>
          <w:color w:val="000000"/>
          <w:sz w:val="24"/>
          <w:szCs w:val="24"/>
          <w:lang w:val="lt-LT"/>
        </w:rPr>
        <w:t xml:space="preserve"> </w:t>
      </w:r>
      <w:r w:rsidR="00893FBF" w:rsidRPr="00727287">
        <w:rPr>
          <w:color w:val="000000"/>
          <w:sz w:val="24"/>
          <w:szCs w:val="24"/>
          <w:lang w:val="lt-LT"/>
        </w:rPr>
        <w:t>1 dalimi</w:t>
      </w:r>
      <w:r w:rsidR="008A1029" w:rsidRPr="00727287">
        <w:rPr>
          <w:color w:val="000000"/>
          <w:sz w:val="24"/>
          <w:szCs w:val="24"/>
          <w:lang w:val="lt-LT"/>
        </w:rPr>
        <w:t xml:space="preserve"> </w:t>
      </w:r>
      <w:r w:rsidR="006D5B55" w:rsidRPr="00727287">
        <w:rPr>
          <w:color w:val="000000"/>
          <w:sz w:val="24"/>
          <w:szCs w:val="24"/>
          <w:lang w:val="lt-LT"/>
        </w:rPr>
        <w:t xml:space="preserve">ir Lietuvos Respublikos socialinės apsaugos ir darbo ministro 2019 m. balandžio 18 d. įsakymo Nr. </w:t>
      </w:r>
      <w:r w:rsidR="006D5B55" w:rsidRPr="00727287">
        <w:rPr>
          <w:color w:val="000000"/>
          <w:sz w:val="24"/>
          <w:szCs w:val="24"/>
        </w:rPr>
        <w:t>A1-208 „</w:t>
      </w:r>
      <w:proofErr w:type="spellStart"/>
      <w:r w:rsidR="006D5B55" w:rsidRPr="00727287">
        <w:rPr>
          <w:color w:val="000000"/>
          <w:sz w:val="24"/>
          <w:szCs w:val="24"/>
        </w:rPr>
        <w:t>Dėl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Lietuvos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Respublikos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socialinės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apsaugos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ir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darbo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ministro</w:t>
      </w:r>
      <w:proofErr w:type="spellEnd"/>
      <w:r w:rsidR="006D5B55" w:rsidRPr="00727287">
        <w:rPr>
          <w:color w:val="000000"/>
          <w:sz w:val="24"/>
          <w:szCs w:val="24"/>
        </w:rPr>
        <w:t xml:space="preserve"> 2017 m. </w:t>
      </w:r>
      <w:proofErr w:type="spellStart"/>
      <w:r w:rsidR="006D5B55" w:rsidRPr="00727287">
        <w:rPr>
          <w:color w:val="000000"/>
          <w:sz w:val="24"/>
          <w:szCs w:val="24"/>
        </w:rPr>
        <w:t>gegužės</w:t>
      </w:r>
      <w:proofErr w:type="spellEnd"/>
      <w:r w:rsidR="006D5B55" w:rsidRPr="00727287">
        <w:rPr>
          <w:color w:val="000000"/>
          <w:sz w:val="24"/>
          <w:szCs w:val="24"/>
        </w:rPr>
        <w:t xml:space="preserve"> 25 d. </w:t>
      </w:r>
      <w:proofErr w:type="spellStart"/>
      <w:r w:rsidR="006D5B55" w:rsidRPr="00727287">
        <w:rPr>
          <w:color w:val="000000"/>
          <w:sz w:val="24"/>
          <w:szCs w:val="24"/>
        </w:rPr>
        <w:t>įsakymo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Nr</w:t>
      </w:r>
      <w:proofErr w:type="spellEnd"/>
      <w:r w:rsidR="006D5B55" w:rsidRPr="00727287">
        <w:rPr>
          <w:color w:val="000000"/>
          <w:sz w:val="24"/>
          <w:szCs w:val="24"/>
        </w:rPr>
        <w:t>. A1-259 „</w:t>
      </w:r>
      <w:proofErr w:type="spellStart"/>
      <w:r w:rsidR="006D5B55" w:rsidRPr="00727287">
        <w:rPr>
          <w:color w:val="000000"/>
          <w:sz w:val="24"/>
          <w:szCs w:val="24"/>
        </w:rPr>
        <w:t>Dėl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Nevyriausybinių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organizacijų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ir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bendruomeninės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veiklos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stiprinimo</w:t>
      </w:r>
      <w:proofErr w:type="spellEnd"/>
      <w:r w:rsidR="006D5B55" w:rsidRPr="00727287">
        <w:rPr>
          <w:color w:val="000000"/>
          <w:sz w:val="24"/>
          <w:szCs w:val="24"/>
        </w:rPr>
        <w:t xml:space="preserve"> 2017–2019 </w:t>
      </w:r>
      <w:proofErr w:type="spellStart"/>
      <w:r w:rsidR="006D5B55" w:rsidRPr="00727287">
        <w:rPr>
          <w:color w:val="000000"/>
          <w:sz w:val="24"/>
          <w:szCs w:val="24"/>
        </w:rPr>
        <w:t>metų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veiksmų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plano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įgyvendinimo</w:t>
      </w:r>
      <w:proofErr w:type="spellEnd"/>
      <w:r w:rsidR="006D5B55" w:rsidRPr="00727287">
        <w:rPr>
          <w:color w:val="000000"/>
          <w:sz w:val="24"/>
          <w:szCs w:val="24"/>
        </w:rPr>
        <w:t xml:space="preserve"> 2.3 </w:t>
      </w:r>
      <w:proofErr w:type="spellStart"/>
      <w:r w:rsidR="006D5B55" w:rsidRPr="00727287">
        <w:rPr>
          <w:color w:val="000000"/>
          <w:sz w:val="24"/>
          <w:szCs w:val="24"/>
        </w:rPr>
        <w:t>priemonės</w:t>
      </w:r>
      <w:proofErr w:type="spellEnd"/>
      <w:r w:rsidR="006D5B55" w:rsidRPr="00727287">
        <w:rPr>
          <w:color w:val="000000"/>
          <w:sz w:val="24"/>
          <w:szCs w:val="24"/>
        </w:rPr>
        <w:t xml:space="preserve"> „</w:t>
      </w:r>
      <w:proofErr w:type="spellStart"/>
      <w:r w:rsidR="006D5B55" w:rsidRPr="00727287">
        <w:rPr>
          <w:color w:val="000000"/>
          <w:sz w:val="24"/>
          <w:szCs w:val="24"/>
        </w:rPr>
        <w:t>Remti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bendruomeninę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veiklą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savivaldybėse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įgyvendinimo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aprašo</w:t>
      </w:r>
      <w:proofErr w:type="spellEnd"/>
      <w:r w:rsidR="006D5B55" w:rsidRPr="00727287">
        <w:rPr>
          <w:color w:val="000000"/>
          <w:sz w:val="24"/>
          <w:szCs w:val="24"/>
        </w:rPr>
        <w:t xml:space="preserve"> </w:t>
      </w:r>
      <w:proofErr w:type="spellStart"/>
      <w:r w:rsidR="006D5B55" w:rsidRPr="00727287">
        <w:rPr>
          <w:color w:val="000000"/>
          <w:sz w:val="24"/>
          <w:szCs w:val="24"/>
        </w:rPr>
        <w:t>patvirtinimo</w:t>
      </w:r>
      <w:proofErr w:type="spellEnd"/>
      <w:r w:rsidR="006D5B55" w:rsidRPr="00727287">
        <w:rPr>
          <w:color w:val="000000"/>
          <w:sz w:val="24"/>
          <w:szCs w:val="24"/>
        </w:rPr>
        <w:t xml:space="preserve">“ </w:t>
      </w:r>
      <w:proofErr w:type="spellStart"/>
      <w:r w:rsidR="006D5B55" w:rsidRPr="00727287">
        <w:rPr>
          <w:color w:val="000000"/>
          <w:sz w:val="24"/>
          <w:szCs w:val="24"/>
        </w:rPr>
        <w:t>pakeitimo</w:t>
      </w:r>
      <w:proofErr w:type="spellEnd"/>
      <w:r w:rsidR="006D5B55" w:rsidRPr="00727287">
        <w:rPr>
          <w:color w:val="000000"/>
          <w:sz w:val="24"/>
          <w:szCs w:val="24"/>
        </w:rPr>
        <w:t xml:space="preserve">“ 11 </w:t>
      </w:r>
      <w:proofErr w:type="spellStart"/>
      <w:r w:rsidR="006D5B55" w:rsidRPr="00727287">
        <w:rPr>
          <w:color w:val="000000"/>
          <w:sz w:val="24"/>
          <w:szCs w:val="24"/>
        </w:rPr>
        <w:t>punktu</w:t>
      </w:r>
      <w:proofErr w:type="spellEnd"/>
      <w:r w:rsidR="006D5B55" w:rsidRPr="00727287">
        <w:rPr>
          <w:color w:val="000000"/>
          <w:sz w:val="24"/>
          <w:szCs w:val="24"/>
        </w:rPr>
        <w:t>,</w:t>
      </w:r>
      <w:r w:rsidRPr="00727287">
        <w:rPr>
          <w:sz w:val="24"/>
          <w:szCs w:val="24"/>
          <w:lang w:val="lt-LT"/>
        </w:rPr>
        <w:t xml:space="preserve"> Rokiškio rajono savivaldybės taryba</w:t>
      </w:r>
      <w:r w:rsidR="006A55A4" w:rsidRPr="00727287">
        <w:rPr>
          <w:sz w:val="24"/>
          <w:szCs w:val="24"/>
          <w:lang w:val="lt-LT"/>
        </w:rPr>
        <w:t xml:space="preserve"> </w:t>
      </w:r>
    </w:p>
    <w:p w14:paraId="7C1DF5CA" w14:textId="3F1C06A3" w:rsidR="003B260B" w:rsidRPr="00727287" w:rsidRDefault="00727287" w:rsidP="0072728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</w:t>
      </w:r>
      <w:r w:rsidR="00FA7CE3" w:rsidRPr="00727287">
        <w:rPr>
          <w:sz w:val="24"/>
          <w:szCs w:val="24"/>
          <w:lang w:val="lt-LT"/>
        </w:rPr>
        <w:t xml:space="preserve"> u s p r e n d ž i a:</w:t>
      </w:r>
      <w:r w:rsidR="003B260B" w:rsidRPr="00727287">
        <w:rPr>
          <w:sz w:val="24"/>
          <w:szCs w:val="24"/>
          <w:lang w:val="lt-LT"/>
        </w:rPr>
        <w:t xml:space="preserve"> </w:t>
      </w:r>
    </w:p>
    <w:p w14:paraId="7C1DF5CB" w14:textId="77777777" w:rsidR="007F22E4" w:rsidRPr="00727287" w:rsidRDefault="006A55A4" w:rsidP="00727287">
      <w:pPr>
        <w:ind w:firstLine="567"/>
        <w:jc w:val="both"/>
        <w:rPr>
          <w:sz w:val="24"/>
          <w:szCs w:val="24"/>
          <w:lang w:val="lt-LT"/>
        </w:rPr>
      </w:pPr>
      <w:r w:rsidRPr="00727287">
        <w:rPr>
          <w:sz w:val="24"/>
          <w:szCs w:val="24"/>
          <w:lang w:val="lt-LT"/>
        </w:rPr>
        <w:t>Pripažinti netekusiu galios Rokiškio rajono savivaldybės tarybos 201</w:t>
      </w:r>
      <w:r w:rsidR="00EB12F7" w:rsidRPr="00727287">
        <w:rPr>
          <w:sz w:val="24"/>
          <w:szCs w:val="24"/>
          <w:lang w:val="lt-LT"/>
        </w:rPr>
        <w:t>8</w:t>
      </w:r>
      <w:r w:rsidRPr="00727287">
        <w:rPr>
          <w:sz w:val="24"/>
          <w:szCs w:val="24"/>
          <w:lang w:val="lt-LT"/>
        </w:rPr>
        <w:t xml:space="preserve"> m. </w:t>
      </w:r>
      <w:r w:rsidR="00EB12F7" w:rsidRPr="00727287">
        <w:rPr>
          <w:sz w:val="24"/>
          <w:szCs w:val="24"/>
          <w:lang w:val="lt-LT"/>
        </w:rPr>
        <w:t xml:space="preserve">birželio 29 </w:t>
      </w:r>
      <w:r w:rsidRPr="00727287">
        <w:rPr>
          <w:sz w:val="24"/>
          <w:szCs w:val="24"/>
          <w:lang w:val="lt-LT"/>
        </w:rPr>
        <w:t>d.</w:t>
      </w:r>
      <w:r w:rsidR="003F35C7" w:rsidRPr="00727287">
        <w:rPr>
          <w:sz w:val="24"/>
          <w:szCs w:val="24"/>
          <w:lang w:val="lt-LT"/>
        </w:rPr>
        <w:t xml:space="preserve"> </w:t>
      </w:r>
      <w:r w:rsidR="00F63085" w:rsidRPr="00727287">
        <w:rPr>
          <w:sz w:val="24"/>
          <w:szCs w:val="24"/>
          <w:lang w:val="lt-LT"/>
        </w:rPr>
        <w:t xml:space="preserve">   sprendimą Nr.</w:t>
      </w:r>
      <w:r w:rsidR="003F35C7" w:rsidRPr="00727287">
        <w:rPr>
          <w:sz w:val="24"/>
          <w:szCs w:val="24"/>
          <w:lang w:val="lt-LT"/>
        </w:rPr>
        <w:t xml:space="preserve"> </w:t>
      </w:r>
      <w:r w:rsidR="00F63085" w:rsidRPr="00727287">
        <w:rPr>
          <w:sz w:val="24"/>
          <w:szCs w:val="24"/>
          <w:lang w:val="lt-LT"/>
        </w:rPr>
        <w:t>TS-1</w:t>
      </w:r>
      <w:r w:rsidR="00EB12F7" w:rsidRPr="00727287">
        <w:rPr>
          <w:sz w:val="24"/>
          <w:szCs w:val="24"/>
          <w:lang w:val="lt-LT"/>
        </w:rPr>
        <w:t>84</w:t>
      </w:r>
      <w:r w:rsidR="00F63085" w:rsidRPr="00727287">
        <w:rPr>
          <w:sz w:val="24"/>
          <w:szCs w:val="24"/>
          <w:lang w:val="lt-LT"/>
        </w:rPr>
        <w:t xml:space="preserve"> „Dėl </w:t>
      </w:r>
      <w:r w:rsidR="0027009A" w:rsidRPr="00727287">
        <w:rPr>
          <w:sz w:val="24"/>
          <w:szCs w:val="24"/>
          <w:lang w:val="lt-LT"/>
        </w:rPr>
        <w:t>N</w:t>
      </w:r>
      <w:r w:rsidR="00F63085" w:rsidRPr="00727287">
        <w:rPr>
          <w:sz w:val="24"/>
          <w:szCs w:val="24"/>
          <w:lang w:val="lt-LT"/>
        </w:rPr>
        <w:t xml:space="preserve">evyriausybinių organizacijų ir bendruomeninės veiklos stiprinimo 2017-2019 metų veiksmų plano įgyvendinimo 2.3. priemonės „ Remti bendruomeninę veiklą savivaldybėse“ įgyvendinimo Rokiškio rajono savivaldybėje aprašo patvirtinimo“. </w:t>
      </w:r>
    </w:p>
    <w:p w14:paraId="7C1DF5CC" w14:textId="6D4C12F7" w:rsidR="001E44A7" w:rsidRPr="00727287" w:rsidRDefault="001E44A7" w:rsidP="00727287">
      <w:pPr>
        <w:ind w:firstLine="567"/>
        <w:jc w:val="both"/>
        <w:rPr>
          <w:sz w:val="24"/>
          <w:szCs w:val="24"/>
          <w:lang w:val="lt-LT"/>
        </w:rPr>
      </w:pPr>
      <w:r w:rsidRPr="00727287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7C1DF5CF" w14:textId="77777777" w:rsidR="00C90EF0" w:rsidRPr="00727287" w:rsidRDefault="00C90EF0" w:rsidP="007F22E4">
      <w:pPr>
        <w:ind w:firstLine="720"/>
        <w:jc w:val="both"/>
        <w:rPr>
          <w:sz w:val="24"/>
          <w:szCs w:val="24"/>
          <w:lang w:val="lt-LT"/>
        </w:rPr>
      </w:pPr>
    </w:p>
    <w:p w14:paraId="7C1DF5D0" w14:textId="77777777" w:rsidR="003630B0" w:rsidRPr="00727287" w:rsidRDefault="003630B0" w:rsidP="00293B7D">
      <w:pPr>
        <w:tabs>
          <w:tab w:val="left" w:pos="720"/>
        </w:tabs>
        <w:jc w:val="both"/>
        <w:rPr>
          <w:sz w:val="24"/>
          <w:szCs w:val="24"/>
          <w:lang w:val="lt-LT"/>
        </w:rPr>
      </w:pPr>
    </w:p>
    <w:p w14:paraId="7C1DF5D1" w14:textId="77777777" w:rsidR="003630B0" w:rsidRPr="00727287" w:rsidRDefault="003630B0" w:rsidP="003630B0">
      <w:pPr>
        <w:ind w:right="197"/>
        <w:rPr>
          <w:sz w:val="24"/>
          <w:szCs w:val="24"/>
          <w:lang w:val="lt-LT"/>
        </w:rPr>
      </w:pPr>
    </w:p>
    <w:p w14:paraId="7C1DF5D2" w14:textId="77777777" w:rsidR="003630B0" w:rsidRPr="00727287" w:rsidRDefault="003630B0" w:rsidP="003630B0">
      <w:pPr>
        <w:ind w:right="197"/>
        <w:rPr>
          <w:sz w:val="24"/>
          <w:szCs w:val="24"/>
          <w:lang w:val="lt-LT"/>
        </w:rPr>
      </w:pPr>
    </w:p>
    <w:p w14:paraId="7C1DF5D3" w14:textId="71205531" w:rsidR="003630B0" w:rsidRPr="00727287" w:rsidRDefault="003630B0" w:rsidP="003630B0">
      <w:pPr>
        <w:rPr>
          <w:sz w:val="24"/>
          <w:szCs w:val="24"/>
          <w:lang w:val="lt-LT"/>
        </w:rPr>
      </w:pPr>
      <w:r w:rsidRPr="00727287">
        <w:rPr>
          <w:sz w:val="24"/>
          <w:szCs w:val="24"/>
          <w:lang w:val="lt-LT"/>
        </w:rPr>
        <w:t>Savivaldybės meras</w:t>
      </w:r>
      <w:r w:rsidRPr="00727287">
        <w:rPr>
          <w:sz w:val="24"/>
          <w:szCs w:val="24"/>
          <w:lang w:val="lt-LT"/>
        </w:rPr>
        <w:tab/>
      </w:r>
      <w:r w:rsidRPr="00727287">
        <w:rPr>
          <w:sz w:val="24"/>
          <w:szCs w:val="24"/>
          <w:lang w:val="lt-LT"/>
        </w:rPr>
        <w:tab/>
      </w:r>
      <w:r w:rsidRPr="00727287">
        <w:rPr>
          <w:sz w:val="24"/>
          <w:szCs w:val="24"/>
          <w:lang w:val="lt-LT"/>
        </w:rPr>
        <w:tab/>
      </w:r>
      <w:r w:rsidR="00727287">
        <w:rPr>
          <w:sz w:val="24"/>
          <w:szCs w:val="24"/>
          <w:lang w:val="lt-LT"/>
        </w:rPr>
        <w:tab/>
      </w:r>
      <w:r w:rsidRPr="00727287">
        <w:rPr>
          <w:sz w:val="24"/>
          <w:szCs w:val="24"/>
          <w:lang w:val="lt-LT"/>
        </w:rPr>
        <w:tab/>
      </w:r>
      <w:r w:rsidR="00C90EF0" w:rsidRPr="00727287">
        <w:rPr>
          <w:sz w:val="24"/>
          <w:szCs w:val="24"/>
          <w:lang w:val="lt-LT"/>
        </w:rPr>
        <w:t xml:space="preserve">                             </w:t>
      </w:r>
      <w:r w:rsidR="00EB12F7" w:rsidRPr="00727287">
        <w:rPr>
          <w:sz w:val="24"/>
          <w:szCs w:val="24"/>
          <w:lang w:val="lt-LT"/>
        </w:rPr>
        <w:t>Ramūnas Godeliauskas</w:t>
      </w:r>
    </w:p>
    <w:p w14:paraId="7C1DF5D4" w14:textId="77777777" w:rsidR="003630B0" w:rsidRPr="00727287" w:rsidRDefault="003630B0" w:rsidP="003630B0">
      <w:pPr>
        <w:ind w:right="197"/>
        <w:rPr>
          <w:sz w:val="24"/>
          <w:szCs w:val="24"/>
          <w:lang w:val="lt-LT"/>
        </w:rPr>
      </w:pPr>
    </w:p>
    <w:p w14:paraId="7C1DF5D5" w14:textId="77777777" w:rsidR="003630B0" w:rsidRPr="00727287" w:rsidRDefault="003630B0" w:rsidP="003630B0">
      <w:pPr>
        <w:ind w:right="197"/>
        <w:rPr>
          <w:sz w:val="24"/>
          <w:szCs w:val="24"/>
          <w:lang w:val="lt-LT"/>
        </w:rPr>
      </w:pPr>
    </w:p>
    <w:p w14:paraId="7C1DF5D6" w14:textId="77777777" w:rsidR="003630B0" w:rsidRPr="00727287" w:rsidRDefault="003630B0" w:rsidP="003630B0">
      <w:pPr>
        <w:ind w:right="197"/>
        <w:rPr>
          <w:sz w:val="24"/>
          <w:szCs w:val="24"/>
          <w:lang w:val="lt-LT"/>
        </w:rPr>
      </w:pPr>
    </w:p>
    <w:p w14:paraId="7C1DF5D7" w14:textId="77777777" w:rsidR="003630B0" w:rsidRPr="00727287" w:rsidRDefault="003630B0" w:rsidP="003630B0">
      <w:pPr>
        <w:ind w:right="197"/>
        <w:rPr>
          <w:sz w:val="24"/>
          <w:szCs w:val="24"/>
          <w:lang w:val="lt-LT"/>
        </w:rPr>
      </w:pPr>
    </w:p>
    <w:p w14:paraId="7C1DF5D8" w14:textId="77777777" w:rsidR="003630B0" w:rsidRPr="00727287" w:rsidRDefault="003630B0" w:rsidP="003630B0">
      <w:pPr>
        <w:ind w:right="197"/>
        <w:rPr>
          <w:sz w:val="24"/>
          <w:szCs w:val="24"/>
          <w:lang w:val="lt-LT"/>
        </w:rPr>
      </w:pPr>
    </w:p>
    <w:p w14:paraId="7C1DF5D9" w14:textId="77777777" w:rsidR="003630B0" w:rsidRPr="00727287" w:rsidRDefault="003630B0" w:rsidP="003630B0">
      <w:pPr>
        <w:ind w:right="197"/>
        <w:rPr>
          <w:sz w:val="24"/>
          <w:szCs w:val="24"/>
          <w:lang w:val="lt-LT"/>
        </w:rPr>
      </w:pPr>
    </w:p>
    <w:p w14:paraId="7C1DF5DA" w14:textId="77777777" w:rsidR="003630B0" w:rsidRPr="00727287" w:rsidRDefault="003630B0" w:rsidP="003630B0">
      <w:pPr>
        <w:ind w:right="197"/>
        <w:rPr>
          <w:sz w:val="24"/>
          <w:szCs w:val="24"/>
          <w:lang w:val="lt-LT"/>
        </w:rPr>
      </w:pPr>
    </w:p>
    <w:p w14:paraId="7C1DF5DB" w14:textId="77777777" w:rsidR="003630B0" w:rsidRPr="00727287" w:rsidRDefault="003630B0" w:rsidP="003630B0">
      <w:pPr>
        <w:ind w:right="197"/>
        <w:rPr>
          <w:sz w:val="24"/>
          <w:szCs w:val="24"/>
          <w:lang w:val="lt-LT"/>
        </w:rPr>
      </w:pPr>
    </w:p>
    <w:p w14:paraId="7C1DF5DC" w14:textId="77777777" w:rsidR="003630B0" w:rsidRDefault="003630B0" w:rsidP="003630B0">
      <w:pPr>
        <w:ind w:right="197"/>
        <w:rPr>
          <w:sz w:val="24"/>
          <w:szCs w:val="24"/>
          <w:lang w:val="lt-LT"/>
        </w:rPr>
      </w:pPr>
    </w:p>
    <w:p w14:paraId="130388C5" w14:textId="77777777" w:rsidR="00727287" w:rsidRDefault="00727287" w:rsidP="003630B0">
      <w:pPr>
        <w:ind w:right="197"/>
        <w:rPr>
          <w:sz w:val="24"/>
          <w:szCs w:val="24"/>
          <w:lang w:val="lt-LT"/>
        </w:rPr>
      </w:pPr>
    </w:p>
    <w:p w14:paraId="09A2B20E" w14:textId="77777777" w:rsidR="00727287" w:rsidRDefault="00727287" w:rsidP="003630B0">
      <w:pPr>
        <w:ind w:right="197"/>
        <w:rPr>
          <w:sz w:val="24"/>
          <w:szCs w:val="24"/>
          <w:lang w:val="lt-LT"/>
        </w:rPr>
      </w:pPr>
    </w:p>
    <w:p w14:paraId="419582D0" w14:textId="77777777" w:rsidR="00727287" w:rsidRPr="00727287" w:rsidRDefault="00727287" w:rsidP="003630B0">
      <w:pPr>
        <w:ind w:right="197"/>
        <w:rPr>
          <w:sz w:val="24"/>
          <w:szCs w:val="24"/>
          <w:lang w:val="lt-LT"/>
        </w:rPr>
      </w:pPr>
    </w:p>
    <w:p w14:paraId="7C1DF5DD" w14:textId="77777777" w:rsidR="003630B0" w:rsidRDefault="003630B0" w:rsidP="003630B0">
      <w:pPr>
        <w:ind w:right="197"/>
        <w:rPr>
          <w:sz w:val="24"/>
          <w:szCs w:val="24"/>
          <w:lang w:val="lt-LT"/>
        </w:rPr>
      </w:pPr>
    </w:p>
    <w:p w14:paraId="00713B7B" w14:textId="77777777" w:rsidR="00727287" w:rsidRPr="00727287" w:rsidRDefault="00727287" w:rsidP="003630B0">
      <w:pPr>
        <w:ind w:right="197"/>
        <w:rPr>
          <w:sz w:val="24"/>
          <w:szCs w:val="24"/>
          <w:lang w:val="lt-LT"/>
        </w:rPr>
      </w:pPr>
    </w:p>
    <w:p w14:paraId="7C1DF5DE" w14:textId="77777777" w:rsidR="003630B0" w:rsidRPr="00727287" w:rsidRDefault="003630B0" w:rsidP="003630B0">
      <w:pPr>
        <w:ind w:right="197"/>
        <w:rPr>
          <w:sz w:val="24"/>
          <w:szCs w:val="24"/>
          <w:lang w:val="lt-LT"/>
        </w:rPr>
      </w:pPr>
    </w:p>
    <w:p w14:paraId="7C1DF5DF" w14:textId="77777777" w:rsidR="003630B0" w:rsidRPr="00727287" w:rsidRDefault="003630B0" w:rsidP="003630B0">
      <w:pPr>
        <w:rPr>
          <w:sz w:val="24"/>
          <w:szCs w:val="24"/>
          <w:lang w:val="lt-LT"/>
        </w:rPr>
      </w:pPr>
      <w:r w:rsidRPr="00727287">
        <w:rPr>
          <w:sz w:val="24"/>
          <w:szCs w:val="24"/>
          <w:lang w:val="lt-LT"/>
        </w:rPr>
        <w:t>Jolanta Jasiūnienė</w:t>
      </w:r>
    </w:p>
    <w:p w14:paraId="7C1DF5E2" w14:textId="77777777" w:rsidR="001E44A7" w:rsidRPr="00727287" w:rsidRDefault="001E44A7" w:rsidP="00C9224B">
      <w:pPr>
        <w:jc w:val="center"/>
        <w:rPr>
          <w:b/>
          <w:sz w:val="24"/>
          <w:szCs w:val="24"/>
          <w:lang w:val="lt-LT"/>
        </w:rPr>
      </w:pPr>
    </w:p>
    <w:p w14:paraId="7C1DF5E3" w14:textId="77777777" w:rsidR="001E44A7" w:rsidRPr="00727287" w:rsidRDefault="001E44A7" w:rsidP="001E44A7">
      <w:pPr>
        <w:rPr>
          <w:sz w:val="24"/>
          <w:szCs w:val="24"/>
          <w:lang w:val="lt-LT"/>
        </w:rPr>
      </w:pPr>
      <w:r w:rsidRPr="00727287">
        <w:rPr>
          <w:sz w:val="24"/>
          <w:szCs w:val="24"/>
          <w:lang w:val="lt-LT"/>
        </w:rPr>
        <w:t>Rokiškio rajono savivaldybės tarybai</w:t>
      </w:r>
    </w:p>
    <w:p w14:paraId="7C1DF5E4" w14:textId="77777777" w:rsidR="001E44A7" w:rsidRPr="00727287" w:rsidRDefault="001E44A7" w:rsidP="001E44A7">
      <w:pPr>
        <w:pStyle w:val="Sraopastraipa"/>
        <w:ind w:right="197"/>
        <w:jc w:val="center"/>
        <w:rPr>
          <w:b/>
          <w:sz w:val="24"/>
          <w:szCs w:val="24"/>
          <w:lang w:val="lt-LT"/>
        </w:rPr>
      </w:pPr>
    </w:p>
    <w:p w14:paraId="7C1DF5E5" w14:textId="77777777" w:rsidR="001E44A7" w:rsidRPr="00727287" w:rsidRDefault="001E44A7" w:rsidP="001E44A7">
      <w:pPr>
        <w:pStyle w:val="Sraopastraipa"/>
        <w:ind w:right="197"/>
        <w:jc w:val="center"/>
        <w:rPr>
          <w:b/>
          <w:sz w:val="24"/>
          <w:szCs w:val="24"/>
          <w:lang w:val="lt-LT"/>
        </w:rPr>
      </w:pPr>
      <w:r w:rsidRPr="00727287">
        <w:rPr>
          <w:b/>
          <w:sz w:val="24"/>
          <w:szCs w:val="24"/>
          <w:lang w:val="lt-LT"/>
        </w:rPr>
        <w:t>TEIKIAMO SPRENDIMO PROJEKTO ,,DĖL NEVYRIAUSYBINIŲ ORGANIZACIJŲ IR BENDRUOMENINĖS VEIKLOS STIPRINIMO 2017-2019 METŲ VEIKSMŲ PLANO ĮGYVENDINIMO 2.3. PRIEMONĖS „REMTI BENDRUOMENINĘ VEIKLĄ SAVIVALDYBĖSE“ ĮGYVENDINIMO ROKIŠKIO RAJONO SAVIVALDYBĖJE APRAŠO PATVIRTINIMO“ PRIPAŽINIMO NETEKUSIU GALIOS“</w:t>
      </w:r>
    </w:p>
    <w:p w14:paraId="7C1DF5E6" w14:textId="77777777" w:rsidR="001E44A7" w:rsidRPr="00727287" w:rsidRDefault="001E44A7" w:rsidP="001E44A7">
      <w:pPr>
        <w:pStyle w:val="Sraopastraipa"/>
        <w:ind w:right="197"/>
        <w:jc w:val="center"/>
        <w:rPr>
          <w:b/>
          <w:sz w:val="24"/>
          <w:szCs w:val="24"/>
          <w:lang w:val="lt-LT"/>
        </w:rPr>
      </w:pPr>
    </w:p>
    <w:p w14:paraId="7C1DF5E7" w14:textId="77777777" w:rsidR="001E44A7" w:rsidRPr="00727287" w:rsidRDefault="001E44A7" w:rsidP="001E44A7">
      <w:pPr>
        <w:jc w:val="center"/>
        <w:rPr>
          <w:b/>
          <w:sz w:val="24"/>
          <w:szCs w:val="24"/>
          <w:lang w:val="lt-LT"/>
        </w:rPr>
      </w:pPr>
      <w:r w:rsidRPr="00727287">
        <w:rPr>
          <w:b/>
          <w:sz w:val="24"/>
          <w:szCs w:val="24"/>
          <w:lang w:val="lt-LT"/>
        </w:rPr>
        <w:t>AIŠKINAMASIS RAŠTAS</w:t>
      </w:r>
    </w:p>
    <w:p w14:paraId="7C1DF5E9" w14:textId="77777777" w:rsidR="001E44A7" w:rsidRPr="00727287" w:rsidRDefault="001E44A7" w:rsidP="001E44A7">
      <w:pPr>
        <w:jc w:val="both"/>
        <w:rPr>
          <w:b/>
          <w:sz w:val="24"/>
          <w:szCs w:val="24"/>
          <w:lang w:val="lt-LT"/>
        </w:rPr>
      </w:pPr>
    </w:p>
    <w:p w14:paraId="7C1DF5EA" w14:textId="77777777" w:rsidR="00C844D1" w:rsidRPr="00727287" w:rsidRDefault="003630B0" w:rsidP="001E44A7">
      <w:pPr>
        <w:jc w:val="both"/>
        <w:rPr>
          <w:rStyle w:val="Grietas"/>
          <w:color w:val="000000"/>
          <w:sz w:val="24"/>
          <w:szCs w:val="24"/>
          <w:lang w:val="lt-LT"/>
        </w:rPr>
      </w:pPr>
      <w:r w:rsidRPr="00727287">
        <w:rPr>
          <w:rStyle w:val="Grietas"/>
          <w:color w:val="000000"/>
          <w:sz w:val="24"/>
          <w:szCs w:val="24"/>
          <w:lang w:val="lt-LT"/>
        </w:rPr>
        <w:tab/>
        <w:t>Sprendimo projekto tikslas i</w:t>
      </w:r>
      <w:r w:rsidR="00C844D1" w:rsidRPr="00727287">
        <w:rPr>
          <w:rStyle w:val="Grietas"/>
          <w:color w:val="000000"/>
          <w:sz w:val="24"/>
          <w:szCs w:val="24"/>
          <w:lang w:val="lt-LT"/>
        </w:rPr>
        <w:t xml:space="preserve">r uždaviniai. </w:t>
      </w:r>
    </w:p>
    <w:p w14:paraId="7C1DF5EB" w14:textId="77777777" w:rsidR="005F784A" w:rsidRPr="00727287" w:rsidRDefault="003630B0" w:rsidP="00D70302">
      <w:pPr>
        <w:jc w:val="both"/>
        <w:rPr>
          <w:sz w:val="24"/>
          <w:szCs w:val="24"/>
          <w:lang w:val="lt-LT"/>
        </w:rPr>
      </w:pPr>
      <w:r w:rsidRPr="00727287">
        <w:rPr>
          <w:rStyle w:val="Grietas"/>
          <w:color w:val="000000"/>
          <w:sz w:val="24"/>
          <w:szCs w:val="24"/>
          <w:lang w:val="lt-LT"/>
        </w:rPr>
        <w:t xml:space="preserve"> </w:t>
      </w:r>
      <w:r w:rsidR="00C844D1" w:rsidRPr="00727287">
        <w:rPr>
          <w:sz w:val="24"/>
          <w:szCs w:val="24"/>
          <w:lang w:val="lt-LT"/>
        </w:rPr>
        <w:tab/>
        <w:t>P</w:t>
      </w:r>
      <w:r w:rsidR="00EB12F7" w:rsidRPr="00727287">
        <w:rPr>
          <w:sz w:val="24"/>
          <w:szCs w:val="24"/>
          <w:lang w:val="lt-LT"/>
        </w:rPr>
        <w:t>ripažinti netekusiu galios „</w:t>
      </w:r>
      <w:r w:rsidR="005F784A" w:rsidRPr="00727287">
        <w:rPr>
          <w:sz w:val="24"/>
          <w:szCs w:val="24"/>
          <w:lang w:val="lt-LT"/>
        </w:rPr>
        <w:t>Nevyriausybinių organizacijų ir bendruomeninės veiklos stiprinimo 2017–2019 metų veiksmų plano įgyvendinimo 2.3. priemonės „Remti bendruomeninę veiklą savivaldybėse“ įgyvendinimo Rokiškio rajono savivaldybėje aprašą</w:t>
      </w:r>
      <w:r w:rsidR="00EB12F7" w:rsidRPr="00727287">
        <w:rPr>
          <w:sz w:val="24"/>
          <w:szCs w:val="24"/>
          <w:lang w:val="lt-LT"/>
        </w:rPr>
        <w:t>“</w:t>
      </w:r>
      <w:r w:rsidR="00D70302" w:rsidRPr="00727287">
        <w:rPr>
          <w:sz w:val="24"/>
          <w:szCs w:val="24"/>
          <w:lang w:val="lt-LT"/>
        </w:rPr>
        <w:t>.</w:t>
      </w:r>
    </w:p>
    <w:p w14:paraId="7C1DF5EC" w14:textId="77777777" w:rsidR="00C844D1" w:rsidRPr="00727287" w:rsidRDefault="003630B0" w:rsidP="00D70302">
      <w:pPr>
        <w:jc w:val="both"/>
        <w:rPr>
          <w:sz w:val="24"/>
          <w:szCs w:val="24"/>
          <w:lang w:val="lt-LT"/>
        </w:rPr>
      </w:pPr>
      <w:r w:rsidRPr="00727287">
        <w:rPr>
          <w:b/>
          <w:sz w:val="24"/>
          <w:szCs w:val="24"/>
          <w:lang w:val="lt-LT"/>
        </w:rPr>
        <w:tab/>
        <w:t>Šiuo metu esantis teisinis reglamentavimas</w:t>
      </w:r>
      <w:r w:rsidRPr="00727287">
        <w:rPr>
          <w:sz w:val="24"/>
          <w:szCs w:val="24"/>
          <w:lang w:val="lt-LT"/>
        </w:rPr>
        <w:t xml:space="preserve">. </w:t>
      </w:r>
    </w:p>
    <w:p w14:paraId="7C1DF5ED" w14:textId="77777777" w:rsidR="003630B0" w:rsidRPr="00727287" w:rsidRDefault="003630B0" w:rsidP="00D70302">
      <w:pPr>
        <w:ind w:firstLine="720"/>
        <w:jc w:val="both"/>
        <w:rPr>
          <w:sz w:val="24"/>
          <w:szCs w:val="24"/>
          <w:lang w:val="lt-LT"/>
        </w:rPr>
      </w:pPr>
      <w:r w:rsidRPr="00727287">
        <w:rPr>
          <w:sz w:val="24"/>
          <w:szCs w:val="24"/>
          <w:lang w:val="lt-LT"/>
        </w:rPr>
        <w:t xml:space="preserve">Sprendimo projektas parengtas vadovaujantis </w:t>
      </w:r>
      <w:r w:rsidR="005F784A" w:rsidRPr="00727287">
        <w:rPr>
          <w:sz w:val="24"/>
          <w:szCs w:val="24"/>
          <w:lang w:val="lt-LT"/>
        </w:rPr>
        <w:t xml:space="preserve">Lietuvos Respublikos vietos savivaldos įstatymo </w:t>
      </w:r>
      <w:r w:rsidR="00FE6A14" w:rsidRPr="00727287">
        <w:rPr>
          <w:sz w:val="24"/>
          <w:szCs w:val="24"/>
          <w:lang w:val="lt-LT"/>
        </w:rPr>
        <w:t>18 straipsnio 1 dalimi</w:t>
      </w:r>
      <w:r w:rsidR="005F784A" w:rsidRPr="00727287">
        <w:rPr>
          <w:sz w:val="24"/>
          <w:szCs w:val="24"/>
          <w:lang w:val="lt-LT"/>
        </w:rPr>
        <w:t xml:space="preserve"> ir </w:t>
      </w:r>
      <w:r w:rsidR="001E44A7" w:rsidRPr="00727287">
        <w:rPr>
          <w:sz w:val="24"/>
          <w:szCs w:val="24"/>
          <w:lang w:val="lt-LT"/>
        </w:rPr>
        <w:t xml:space="preserve">Lietuvos Respublikos socialinės apsaugos ir darbo ministro 2019 m. balandžio 18 d. įsakymu Nr. A1-208 „Dėl Lietuvos Respublikos socialinės apsaugos ir darbo ministro 2017 m. gegužės 25 d. įsakymo Nr. A1-259 (suvestinė redakcija nuo 2019-04-19) „Dėl Nevyriausybinių organizacijų ir bendruomeninės veiklos stiprinimo 2017–2019 metų veiksmų plano įgyvendinimo 2.3 priemonės „Remti bendruomeninę veiklą savivaldybėse“ įgyvendinimo aprašo patvirtinimo“ pakeitimo“11 p., kuriame </w:t>
      </w:r>
      <w:r w:rsidR="00462CA3" w:rsidRPr="00727287">
        <w:rPr>
          <w:sz w:val="24"/>
          <w:szCs w:val="24"/>
          <w:lang w:val="lt-LT"/>
        </w:rPr>
        <w:t xml:space="preserve"> nurodoma, kad N</w:t>
      </w:r>
      <w:r w:rsidR="005D5CC9" w:rsidRPr="00727287">
        <w:rPr>
          <w:sz w:val="24"/>
          <w:szCs w:val="24"/>
          <w:lang w:val="lt-LT"/>
        </w:rPr>
        <w:t>evyriausybinių organizacijų ir bendruomeninės veiklos stiprinimo 2017-2019 metų veiksmų plano įgyvendinimo 2.3 priemonės „Remti bendruomeninę veiklą savivaldybėse</w:t>
      </w:r>
      <w:r w:rsidR="00265FB4" w:rsidRPr="00727287">
        <w:rPr>
          <w:sz w:val="24"/>
          <w:szCs w:val="24"/>
          <w:lang w:val="lt-LT"/>
        </w:rPr>
        <w:t>“ įgyvendinimo aprašą tvirtina savivaldybės administracijos direktorius.</w:t>
      </w:r>
    </w:p>
    <w:p w14:paraId="7C1DF5EE" w14:textId="77777777" w:rsidR="00F15528" w:rsidRPr="00727287" w:rsidRDefault="00F15528" w:rsidP="00D70302">
      <w:pPr>
        <w:ind w:firstLine="720"/>
        <w:jc w:val="both"/>
        <w:rPr>
          <w:b/>
          <w:sz w:val="24"/>
          <w:szCs w:val="24"/>
          <w:lang w:val="lt-LT"/>
        </w:rPr>
      </w:pPr>
      <w:r w:rsidRPr="00727287">
        <w:rPr>
          <w:b/>
          <w:sz w:val="24"/>
          <w:szCs w:val="24"/>
          <w:lang w:val="lt-LT"/>
        </w:rPr>
        <w:t>Sprendimo projekto esmė.</w:t>
      </w:r>
    </w:p>
    <w:p w14:paraId="7C1DF5EF" w14:textId="77777777" w:rsidR="001E44A7" w:rsidRPr="00727287" w:rsidRDefault="001E44A7" w:rsidP="00D70302">
      <w:pPr>
        <w:ind w:firstLine="720"/>
        <w:jc w:val="both"/>
        <w:rPr>
          <w:sz w:val="24"/>
          <w:szCs w:val="24"/>
          <w:lang w:val="lt-LT"/>
        </w:rPr>
      </w:pPr>
      <w:r w:rsidRPr="00727287">
        <w:rPr>
          <w:sz w:val="24"/>
          <w:szCs w:val="24"/>
          <w:lang w:val="lt-LT"/>
        </w:rPr>
        <w:t xml:space="preserve">Nuo 2019 m. balandžio 19 d. įsigaliojo teisinė nuostata, kad </w:t>
      </w:r>
      <w:r w:rsidR="00406E37" w:rsidRPr="00727287">
        <w:rPr>
          <w:sz w:val="24"/>
          <w:szCs w:val="24"/>
          <w:lang w:val="lt-LT"/>
        </w:rPr>
        <w:t>Nevyriausybinių organizacijų ir bendruomeninės veiklos stiprinimo 2017-2019 metų veiksmų plano įgyvendinimo 2.3 priemonės „Remti bendruomeninę veiklą savivaldybėse“ įgyvendinimo aprašą tvirtin</w:t>
      </w:r>
      <w:r w:rsidRPr="00727287">
        <w:rPr>
          <w:sz w:val="24"/>
          <w:szCs w:val="24"/>
          <w:lang w:val="lt-LT"/>
        </w:rPr>
        <w:t>a</w:t>
      </w:r>
      <w:r w:rsidR="00406E37" w:rsidRPr="00727287">
        <w:rPr>
          <w:sz w:val="24"/>
          <w:szCs w:val="24"/>
          <w:lang w:val="lt-LT"/>
        </w:rPr>
        <w:t xml:space="preserve"> savival</w:t>
      </w:r>
      <w:r w:rsidRPr="00727287">
        <w:rPr>
          <w:sz w:val="24"/>
          <w:szCs w:val="24"/>
          <w:lang w:val="lt-LT"/>
        </w:rPr>
        <w:t>dybės administracijos direktori</w:t>
      </w:r>
      <w:r w:rsidR="00406E37" w:rsidRPr="00727287">
        <w:rPr>
          <w:sz w:val="24"/>
          <w:szCs w:val="24"/>
          <w:lang w:val="lt-LT"/>
        </w:rPr>
        <w:t>us</w:t>
      </w:r>
      <w:r w:rsidRPr="00727287">
        <w:rPr>
          <w:sz w:val="24"/>
          <w:szCs w:val="24"/>
          <w:lang w:val="lt-LT"/>
        </w:rPr>
        <w:t>.</w:t>
      </w:r>
      <w:r w:rsidR="00406E37" w:rsidRPr="00727287">
        <w:rPr>
          <w:sz w:val="24"/>
          <w:szCs w:val="24"/>
          <w:lang w:val="lt-LT"/>
        </w:rPr>
        <w:t xml:space="preserve"> </w:t>
      </w:r>
    </w:p>
    <w:p w14:paraId="7C1DF5F0" w14:textId="77777777" w:rsidR="003630B0" w:rsidRPr="00727287" w:rsidRDefault="003630B0" w:rsidP="00D70302">
      <w:pPr>
        <w:ind w:firstLine="720"/>
        <w:jc w:val="both"/>
        <w:rPr>
          <w:rStyle w:val="Grietas"/>
          <w:b w:val="0"/>
          <w:color w:val="000000"/>
          <w:sz w:val="24"/>
          <w:szCs w:val="24"/>
          <w:lang w:val="lt-LT"/>
        </w:rPr>
      </w:pPr>
      <w:r w:rsidRPr="00727287">
        <w:rPr>
          <w:rStyle w:val="Grietas"/>
          <w:color w:val="000000"/>
          <w:sz w:val="24"/>
          <w:szCs w:val="24"/>
          <w:lang w:val="lt-LT"/>
        </w:rPr>
        <w:t xml:space="preserve">Finansavimo šaltiniai – </w:t>
      </w:r>
      <w:r w:rsidRPr="00727287">
        <w:rPr>
          <w:rStyle w:val="Grietas"/>
          <w:b w:val="0"/>
          <w:color w:val="000000"/>
          <w:sz w:val="24"/>
          <w:szCs w:val="24"/>
          <w:lang w:val="lt-LT"/>
        </w:rPr>
        <w:t>nereikalingi.</w:t>
      </w:r>
    </w:p>
    <w:p w14:paraId="7C1DF5F1" w14:textId="77777777" w:rsidR="003630B0" w:rsidRPr="00727287" w:rsidRDefault="00F15528" w:rsidP="00D70302">
      <w:pPr>
        <w:jc w:val="both"/>
        <w:rPr>
          <w:b/>
          <w:bCs/>
          <w:color w:val="000000"/>
          <w:sz w:val="24"/>
          <w:szCs w:val="24"/>
          <w:lang w:val="lt-LT"/>
        </w:rPr>
      </w:pPr>
      <w:r w:rsidRPr="00727287">
        <w:rPr>
          <w:rStyle w:val="Grietas"/>
          <w:color w:val="000000"/>
          <w:sz w:val="24"/>
          <w:szCs w:val="24"/>
          <w:lang w:val="lt-LT"/>
        </w:rPr>
        <w:t xml:space="preserve">          </w:t>
      </w:r>
      <w:r w:rsidR="00C844D1" w:rsidRPr="00727287">
        <w:rPr>
          <w:b/>
          <w:sz w:val="24"/>
          <w:szCs w:val="24"/>
          <w:lang w:val="lt-LT"/>
        </w:rPr>
        <w:t xml:space="preserve">  </w:t>
      </w:r>
      <w:r w:rsidR="003630B0" w:rsidRPr="00727287">
        <w:rPr>
          <w:b/>
          <w:sz w:val="24"/>
          <w:szCs w:val="24"/>
          <w:lang w:val="lt-LT"/>
        </w:rPr>
        <w:t xml:space="preserve">Galimos pasekmės, priėmus siūlomą tarybos sprendimo projektą: </w:t>
      </w:r>
    </w:p>
    <w:p w14:paraId="7C1DF5F2" w14:textId="77777777" w:rsidR="003630B0" w:rsidRPr="00727287" w:rsidRDefault="00F15528" w:rsidP="00D70302">
      <w:pPr>
        <w:jc w:val="both"/>
        <w:rPr>
          <w:sz w:val="24"/>
          <w:szCs w:val="24"/>
          <w:lang w:val="lt-LT"/>
        </w:rPr>
      </w:pPr>
      <w:r w:rsidRPr="00727287">
        <w:rPr>
          <w:b/>
          <w:sz w:val="24"/>
          <w:szCs w:val="24"/>
          <w:lang w:val="lt-LT"/>
        </w:rPr>
        <w:t xml:space="preserve">          </w:t>
      </w:r>
      <w:r w:rsidR="00C844D1" w:rsidRPr="00727287">
        <w:rPr>
          <w:b/>
          <w:sz w:val="24"/>
          <w:szCs w:val="24"/>
          <w:lang w:val="lt-LT"/>
        </w:rPr>
        <w:t xml:space="preserve">  T</w:t>
      </w:r>
      <w:r w:rsidR="003630B0" w:rsidRPr="00727287">
        <w:rPr>
          <w:b/>
          <w:sz w:val="24"/>
          <w:szCs w:val="24"/>
          <w:lang w:val="lt-LT"/>
        </w:rPr>
        <w:t xml:space="preserve">eigiamos </w:t>
      </w:r>
      <w:r w:rsidR="003630B0" w:rsidRPr="00727287">
        <w:rPr>
          <w:sz w:val="24"/>
          <w:szCs w:val="24"/>
          <w:lang w:val="lt-LT"/>
        </w:rPr>
        <w:t>–</w:t>
      </w:r>
      <w:r w:rsidR="00FE6A14" w:rsidRPr="00727287">
        <w:rPr>
          <w:sz w:val="24"/>
          <w:szCs w:val="24"/>
          <w:lang w:val="lt-LT"/>
        </w:rPr>
        <w:t xml:space="preserve"> bus įgyvendintas teisės aktas.</w:t>
      </w:r>
      <w:r w:rsidR="003630B0" w:rsidRPr="00727287">
        <w:rPr>
          <w:sz w:val="24"/>
          <w:szCs w:val="24"/>
          <w:lang w:val="lt-LT"/>
        </w:rPr>
        <w:t xml:space="preserve"> </w:t>
      </w:r>
    </w:p>
    <w:p w14:paraId="7C1DF5F3" w14:textId="77777777" w:rsidR="003630B0" w:rsidRPr="00727287" w:rsidRDefault="00F15528" w:rsidP="00D70302">
      <w:pPr>
        <w:jc w:val="both"/>
        <w:rPr>
          <w:rFonts w:eastAsia="SimSun;宋体"/>
          <w:color w:val="00000A"/>
          <w:sz w:val="24"/>
          <w:szCs w:val="24"/>
          <w:lang w:val="lt-LT" w:eastAsia="zh-CN" w:bidi="hi-IN"/>
        </w:rPr>
      </w:pPr>
      <w:r w:rsidRPr="00727287">
        <w:rPr>
          <w:sz w:val="24"/>
          <w:szCs w:val="24"/>
          <w:lang w:val="lt-LT"/>
        </w:rPr>
        <w:t xml:space="preserve">           </w:t>
      </w:r>
      <w:r w:rsidR="00C844D1" w:rsidRPr="00727287">
        <w:rPr>
          <w:b/>
          <w:sz w:val="24"/>
          <w:szCs w:val="24"/>
          <w:lang w:val="lt-LT"/>
        </w:rPr>
        <w:t xml:space="preserve"> N</w:t>
      </w:r>
      <w:r w:rsidR="003630B0" w:rsidRPr="00727287">
        <w:rPr>
          <w:b/>
          <w:sz w:val="24"/>
          <w:szCs w:val="24"/>
          <w:lang w:val="lt-LT"/>
        </w:rPr>
        <w:t xml:space="preserve">eigiamos </w:t>
      </w:r>
      <w:r w:rsidR="00C844D1" w:rsidRPr="00727287">
        <w:rPr>
          <w:sz w:val="24"/>
          <w:szCs w:val="24"/>
          <w:lang w:val="lt-LT"/>
        </w:rPr>
        <w:t>-</w:t>
      </w:r>
      <w:r w:rsidR="003630B0" w:rsidRPr="00727287">
        <w:rPr>
          <w:b/>
          <w:sz w:val="24"/>
          <w:szCs w:val="24"/>
          <w:lang w:val="lt-LT"/>
        </w:rPr>
        <w:t xml:space="preserve"> </w:t>
      </w:r>
      <w:r w:rsidR="003630B0" w:rsidRPr="00727287">
        <w:rPr>
          <w:sz w:val="24"/>
          <w:szCs w:val="24"/>
          <w:lang w:val="lt-LT"/>
        </w:rPr>
        <w:t>neigiamų pasekmių nenumatoma.</w:t>
      </w:r>
    </w:p>
    <w:p w14:paraId="7C1DF5F4" w14:textId="77777777" w:rsidR="003630B0" w:rsidRPr="00727287" w:rsidRDefault="00F15528" w:rsidP="00D70302">
      <w:pPr>
        <w:jc w:val="both"/>
        <w:rPr>
          <w:color w:val="000000"/>
          <w:sz w:val="24"/>
          <w:szCs w:val="24"/>
          <w:lang w:val="lt-LT"/>
        </w:rPr>
      </w:pPr>
      <w:r w:rsidRPr="00727287">
        <w:rPr>
          <w:b/>
          <w:bCs/>
          <w:color w:val="000000"/>
          <w:sz w:val="24"/>
          <w:szCs w:val="24"/>
          <w:lang w:val="lt-LT"/>
        </w:rPr>
        <w:t xml:space="preserve">            </w:t>
      </w:r>
      <w:r w:rsidR="003630B0" w:rsidRPr="00727287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C844D1" w:rsidRPr="00727287">
        <w:rPr>
          <w:b/>
          <w:bCs/>
          <w:color w:val="000000"/>
          <w:sz w:val="24"/>
          <w:szCs w:val="24"/>
          <w:lang w:val="lt-LT"/>
        </w:rPr>
        <w:t xml:space="preserve">        </w:t>
      </w:r>
      <w:r w:rsidR="002467D2" w:rsidRPr="00727287">
        <w:rPr>
          <w:b/>
          <w:bCs/>
          <w:color w:val="000000"/>
          <w:sz w:val="24"/>
          <w:szCs w:val="24"/>
          <w:lang w:val="lt-LT"/>
        </w:rPr>
        <w:t xml:space="preserve">      </w:t>
      </w:r>
      <w:r w:rsidRPr="00727287">
        <w:rPr>
          <w:b/>
          <w:bCs/>
          <w:color w:val="000000"/>
          <w:sz w:val="24"/>
          <w:szCs w:val="24"/>
          <w:lang w:val="lt-LT"/>
        </w:rPr>
        <w:t xml:space="preserve">   </w:t>
      </w:r>
      <w:r w:rsidR="003630B0" w:rsidRPr="00727287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C1DF5F5" w14:textId="77777777" w:rsidR="003630B0" w:rsidRPr="00727287" w:rsidRDefault="003630B0" w:rsidP="00D70302">
      <w:pPr>
        <w:jc w:val="both"/>
        <w:rPr>
          <w:sz w:val="24"/>
          <w:szCs w:val="24"/>
          <w:lang w:val="lt-LT"/>
        </w:rPr>
      </w:pPr>
      <w:r w:rsidRPr="00727287">
        <w:rPr>
          <w:b/>
          <w:sz w:val="24"/>
          <w:szCs w:val="24"/>
          <w:lang w:val="lt-LT"/>
        </w:rPr>
        <w:tab/>
        <w:t xml:space="preserve">Antikorupcinis vertinimas. </w:t>
      </w:r>
      <w:r w:rsidRPr="00727287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7C1DF5F6" w14:textId="77777777" w:rsidR="003630B0" w:rsidRPr="00727287" w:rsidRDefault="003630B0" w:rsidP="00D70302">
      <w:pPr>
        <w:ind w:right="-1283"/>
        <w:jc w:val="both"/>
        <w:rPr>
          <w:sz w:val="24"/>
          <w:szCs w:val="24"/>
          <w:lang w:val="lt-LT"/>
        </w:rPr>
      </w:pPr>
    </w:p>
    <w:p w14:paraId="7C1DF5F7" w14:textId="77777777" w:rsidR="003630B0" w:rsidRPr="00727287" w:rsidRDefault="003630B0" w:rsidP="003630B0">
      <w:pPr>
        <w:ind w:right="-1283"/>
        <w:jc w:val="both"/>
        <w:rPr>
          <w:sz w:val="24"/>
          <w:szCs w:val="24"/>
          <w:lang w:val="lt-LT"/>
        </w:rPr>
      </w:pPr>
    </w:p>
    <w:p w14:paraId="7C1DF5F8" w14:textId="77777777" w:rsidR="003630B0" w:rsidRPr="00727287" w:rsidRDefault="003630B0" w:rsidP="003630B0">
      <w:pPr>
        <w:ind w:right="-1283"/>
        <w:jc w:val="both"/>
        <w:rPr>
          <w:sz w:val="24"/>
          <w:szCs w:val="24"/>
          <w:lang w:val="lt-LT"/>
        </w:rPr>
      </w:pPr>
    </w:p>
    <w:p w14:paraId="7C1DF5F9" w14:textId="77777777" w:rsidR="003630B0" w:rsidRPr="00727287" w:rsidRDefault="003630B0" w:rsidP="003630B0">
      <w:pPr>
        <w:ind w:right="-1283"/>
        <w:jc w:val="both"/>
        <w:rPr>
          <w:sz w:val="24"/>
          <w:szCs w:val="24"/>
          <w:lang w:val="lt-LT"/>
        </w:rPr>
      </w:pPr>
    </w:p>
    <w:p w14:paraId="7C1DF5FA" w14:textId="77777777" w:rsidR="003630B0" w:rsidRPr="00727287" w:rsidRDefault="003630B0" w:rsidP="003630B0">
      <w:pPr>
        <w:ind w:right="-1283"/>
        <w:jc w:val="both"/>
        <w:rPr>
          <w:sz w:val="24"/>
          <w:szCs w:val="24"/>
          <w:lang w:val="lt-LT"/>
        </w:rPr>
      </w:pPr>
    </w:p>
    <w:p w14:paraId="7C1DF5FB" w14:textId="77777777" w:rsidR="00FA7CE3" w:rsidRPr="00727287" w:rsidRDefault="003630B0" w:rsidP="00CF3EF4">
      <w:pPr>
        <w:ind w:right="-1283"/>
        <w:jc w:val="both"/>
        <w:rPr>
          <w:sz w:val="24"/>
          <w:szCs w:val="24"/>
          <w:lang w:val="lt-LT"/>
        </w:rPr>
      </w:pPr>
      <w:r w:rsidRPr="00727287">
        <w:rPr>
          <w:sz w:val="24"/>
          <w:szCs w:val="24"/>
          <w:lang w:val="lt-LT"/>
        </w:rPr>
        <w:t>Žemės ūkio skyriaus vedėja</w:t>
      </w:r>
      <w:r w:rsidRPr="00727287">
        <w:rPr>
          <w:sz w:val="24"/>
          <w:szCs w:val="24"/>
          <w:lang w:val="lt-LT"/>
        </w:rPr>
        <w:tab/>
      </w:r>
      <w:r w:rsidRPr="00727287">
        <w:rPr>
          <w:sz w:val="24"/>
          <w:szCs w:val="24"/>
          <w:lang w:val="lt-LT"/>
        </w:rPr>
        <w:tab/>
      </w:r>
      <w:r w:rsidRPr="00727287">
        <w:rPr>
          <w:sz w:val="24"/>
          <w:szCs w:val="24"/>
          <w:lang w:val="lt-LT"/>
        </w:rPr>
        <w:tab/>
      </w:r>
      <w:r w:rsidR="00AF2C0C" w:rsidRPr="00727287">
        <w:rPr>
          <w:sz w:val="24"/>
          <w:szCs w:val="24"/>
          <w:lang w:val="lt-LT"/>
        </w:rPr>
        <w:tab/>
      </w:r>
      <w:r w:rsidR="00AF2C0C" w:rsidRPr="00727287">
        <w:rPr>
          <w:sz w:val="24"/>
          <w:szCs w:val="24"/>
          <w:lang w:val="lt-LT"/>
        </w:rPr>
        <w:tab/>
      </w:r>
      <w:r w:rsidR="00AF2C0C" w:rsidRPr="00727287">
        <w:rPr>
          <w:sz w:val="24"/>
          <w:szCs w:val="24"/>
          <w:lang w:val="lt-LT"/>
        </w:rPr>
        <w:tab/>
      </w:r>
      <w:r w:rsidR="00AF2C0C" w:rsidRPr="00727287">
        <w:rPr>
          <w:sz w:val="24"/>
          <w:szCs w:val="24"/>
          <w:lang w:val="lt-LT"/>
        </w:rPr>
        <w:tab/>
      </w:r>
      <w:r w:rsidRPr="00727287">
        <w:rPr>
          <w:sz w:val="24"/>
          <w:szCs w:val="24"/>
          <w:lang w:val="lt-LT"/>
        </w:rPr>
        <w:t>Jolanta Jasiūnienė</w:t>
      </w:r>
    </w:p>
    <w:sectPr w:rsidR="00FA7CE3" w:rsidRPr="00727287" w:rsidSect="000C013E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481ED" w14:textId="77777777" w:rsidR="00A37E8C" w:rsidRDefault="00A37E8C">
      <w:r>
        <w:separator/>
      </w:r>
    </w:p>
  </w:endnote>
  <w:endnote w:type="continuationSeparator" w:id="0">
    <w:p w14:paraId="6528608C" w14:textId="77777777" w:rsidR="00A37E8C" w:rsidRDefault="00A3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491F7" w14:textId="77777777" w:rsidR="00A37E8C" w:rsidRDefault="00A37E8C">
      <w:r>
        <w:separator/>
      </w:r>
    </w:p>
  </w:footnote>
  <w:footnote w:type="continuationSeparator" w:id="0">
    <w:p w14:paraId="5D5F2569" w14:textId="77777777" w:rsidR="00A37E8C" w:rsidRDefault="00A3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DF600" w14:textId="77777777" w:rsidR="00196ECB" w:rsidRPr="00727287" w:rsidRDefault="00196ECB" w:rsidP="00EB1BFB">
    <w:pPr>
      <w:framePr w:h="0" w:hSpace="180" w:wrap="around" w:vAnchor="text" w:hAnchor="page" w:x="5905" w:y="12"/>
      <w:rPr>
        <w:sz w:val="24"/>
        <w:szCs w:val="24"/>
      </w:rPr>
    </w:pPr>
    <w:r w:rsidRPr="00727287">
      <w:rPr>
        <w:noProof/>
        <w:sz w:val="24"/>
        <w:szCs w:val="24"/>
        <w:lang w:val="en-US" w:eastAsia="en-US"/>
      </w:rPr>
      <w:drawing>
        <wp:inline distT="0" distB="0" distL="0" distR="0" wp14:anchorId="7C1DF609" wp14:editId="7C1DF60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DF601" w14:textId="3AFDC833" w:rsidR="00196ECB" w:rsidRPr="00727287" w:rsidRDefault="00727287" w:rsidP="00EB1BFB">
    <w:pPr>
      <w:rPr>
        <w:sz w:val="24"/>
        <w:szCs w:val="24"/>
      </w:rPr>
    </w:pPr>
    <w:r w:rsidRPr="00727287">
      <w:rPr>
        <w:sz w:val="24"/>
        <w:szCs w:val="24"/>
      </w:rPr>
      <w:tab/>
    </w:r>
    <w:r w:rsidRPr="00727287">
      <w:rPr>
        <w:sz w:val="24"/>
        <w:szCs w:val="24"/>
      </w:rPr>
      <w:tab/>
    </w:r>
    <w:r w:rsidRPr="00727287">
      <w:rPr>
        <w:sz w:val="24"/>
        <w:szCs w:val="24"/>
      </w:rPr>
      <w:tab/>
    </w:r>
    <w:r w:rsidRPr="00727287">
      <w:rPr>
        <w:sz w:val="24"/>
        <w:szCs w:val="24"/>
      </w:rPr>
      <w:tab/>
    </w:r>
    <w:r w:rsidRPr="00727287">
      <w:rPr>
        <w:sz w:val="24"/>
        <w:szCs w:val="24"/>
      </w:rPr>
      <w:tab/>
    </w:r>
    <w:r w:rsidRPr="00727287">
      <w:rPr>
        <w:sz w:val="24"/>
        <w:szCs w:val="24"/>
      </w:rPr>
      <w:tab/>
    </w:r>
    <w:r w:rsidRPr="00727287">
      <w:rPr>
        <w:sz w:val="24"/>
        <w:szCs w:val="24"/>
      </w:rPr>
      <w:tab/>
    </w:r>
    <w:r w:rsidRPr="00727287">
      <w:rPr>
        <w:sz w:val="24"/>
        <w:szCs w:val="24"/>
      </w:rPr>
      <w:tab/>
    </w:r>
    <w:r w:rsidRPr="00727287">
      <w:rPr>
        <w:sz w:val="24"/>
        <w:szCs w:val="24"/>
      </w:rPr>
      <w:tab/>
    </w:r>
    <w:r w:rsidRPr="00727287">
      <w:rPr>
        <w:sz w:val="24"/>
        <w:szCs w:val="24"/>
      </w:rPr>
      <w:tab/>
    </w:r>
    <w:r w:rsidRPr="00727287">
      <w:rPr>
        <w:sz w:val="24"/>
        <w:szCs w:val="24"/>
      </w:rPr>
      <w:tab/>
    </w:r>
    <w:r w:rsidRPr="00727287">
      <w:rPr>
        <w:sz w:val="24"/>
        <w:szCs w:val="24"/>
      </w:rPr>
      <w:tab/>
    </w:r>
    <w:proofErr w:type="spellStart"/>
    <w:r w:rsidRPr="00727287">
      <w:rPr>
        <w:sz w:val="24"/>
        <w:szCs w:val="24"/>
      </w:rPr>
      <w:t>Projektas</w:t>
    </w:r>
    <w:proofErr w:type="spellEnd"/>
  </w:p>
  <w:p w14:paraId="7C1DF602" w14:textId="77777777" w:rsidR="00196ECB" w:rsidRPr="00727287" w:rsidRDefault="00196ECB" w:rsidP="00EB1BFB">
    <w:pPr>
      <w:rPr>
        <w:sz w:val="24"/>
        <w:szCs w:val="24"/>
      </w:rPr>
    </w:pPr>
  </w:p>
  <w:p w14:paraId="7C1DF603" w14:textId="77777777" w:rsidR="00196ECB" w:rsidRPr="00727287" w:rsidRDefault="00196ECB" w:rsidP="00EB1BFB">
    <w:pPr>
      <w:rPr>
        <w:sz w:val="24"/>
        <w:szCs w:val="24"/>
      </w:rPr>
    </w:pPr>
  </w:p>
  <w:p w14:paraId="7C1DF604" w14:textId="77777777" w:rsidR="00196ECB" w:rsidRPr="00727287" w:rsidRDefault="00196ECB" w:rsidP="00EB1BFB">
    <w:pPr>
      <w:rPr>
        <w:rFonts w:ascii="TimesLT" w:hAnsi="TimesLT"/>
        <w:b/>
        <w:sz w:val="24"/>
        <w:szCs w:val="24"/>
      </w:rPr>
    </w:pPr>
    <w:r w:rsidRPr="00727287">
      <w:rPr>
        <w:rFonts w:ascii="TimesLT" w:hAnsi="TimesLT"/>
        <w:b/>
        <w:sz w:val="24"/>
        <w:szCs w:val="24"/>
      </w:rPr>
      <w:t xml:space="preserve">          </w:t>
    </w:r>
  </w:p>
  <w:p w14:paraId="7C1DF605" w14:textId="77777777" w:rsidR="00196ECB" w:rsidRPr="00727287" w:rsidRDefault="00196ECB" w:rsidP="00EB1BFB">
    <w:pPr>
      <w:rPr>
        <w:rFonts w:ascii="TimesLT" w:hAnsi="TimesLT"/>
        <w:b/>
        <w:sz w:val="24"/>
        <w:szCs w:val="24"/>
      </w:rPr>
    </w:pPr>
  </w:p>
  <w:p w14:paraId="7C1DF606" w14:textId="77777777" w:rsidR="00196ECB" w:rsidRPr="00727287" w:rsidRDefault="00196ECB" w:rsidP="00EB1BFB">
    <w:pPr>
      <w:jc w:val="center"/>
      <w:rPr>
        <w:b/>
        <w:sz w:val="24"/>
        <w:szCs w:val="24"/>
      </w:rPr>
    </w:pPr>
    <w:r w:rsidRPr="00727287">
      <w:rPr>
        <w:b/>
        <w:sz w:val="24"/>
        <w:szCs w:val="24"/>
      </w:rPr>
      <w:t>ROKI</w:t>
    </w:r>
    <w:r w:rsidRPr="00727287">
      <w:rPr>
        <w:b/>
        <w:sz w:val="24"/>
        <w:szCs w:val="24"/>
        <w:lang w:val="lt-LT"/>
      </w:rPr>
      <w:t>Š</w:t>
    </w:r>
    <w:r w:rsidRPr="00727287">
      <w:rPr>
        <w:b/>
        <w:sz w:val="24"/>
        <w:szCs w:val="24"/>
      </w:rPr>
      <w:t>KIO RAJONO SAVIVALDYBĖS TARYBA</w:t>
    </w:r>
  </w:p>
  <w:p w14:paraId="7C1DF607" w14:textId="77777777" w:rsidR="00196ECB" w:rsidRPr="00727287" w:rsidRDefault="00196ECB" w:rsidP="00EB1BFB">
    <w:pPr>
      <w:jc w:val="center"/>
      <w:rPr>
        <w:b/>
        <w:sz w:val="24"/>
        <w:szCs w:val="24"/>
      </w:rPr>
    </w:pPr>
  </w:p>
  <w:p w14:paraId="7C1DF608" w14:textId="2995CB7C" w:rsidR="00196ECB" w:rsidRPr="00727287" w:rsidRDefault="00196ECB" w:rsidP="00EB1BFB">
    <w:pPr>
      <w:jc w:val="center"/>
      <w:rPr>
        <w:b/>
        <w:sz w:val="24"/>
        <w:szCs w:val="24"/>
      </w:rPr>
    </w:pPr>
    <w:r w:rsidRPr="00727287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49955C9"/>
    <w:multiLevelType w:val="hybridMultilevel"/>
    <w:tmpl w:val="954AC6F6"/>
    <w:lvl w:ilvl="0" w:tplc="74FC6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038"/>
    <w:rsid w:val="00045E4A"/>
    <w:rsid w:val="0006519A"/>
    <w:rsid w:val="00077C72"/>
    <w:rsid w:val="000C013E"/>
    <w:rsid w:val="000D5DBA"/>
    <w:rsid w:val="001059F4"/>
    <w:rsid w:val="00113C20"/>
    <w:rsid w:val="00137303"/>
    <w:rsid w:val="00196ECB"/>
    <w:rsid w:val="001A4586"/>
    <w:rsid w:val="001B0AE4"/>
    <w:rsid w:val="001C68EC"/>
    <w:rsid w:val="001E44A7"/>
    <w:rsid w:val="001E755B"/>
    <w:rsid w:val="00200D0E"/>
    <w:rsid w:val="00207C48"/>
    <w:rsid w:val="002331A1"/>
    <w:rsid w:val="002467D2"/>
    <w:rsid w:val="00265FB4"/>
    <w:rsid w:val="0027009A"/>
    <w:rsid w:val="00271937"/>
    <w:rsid w:val="00273CA1"/>
    <w:rsid w:val="00274F13"/>
    <w:rsid w:val="00293B7D"/>
    <w:rsid w:val="002A0B33"/>
    <w:rsid w:val="0034347D"/>
    <w:rsid w:val="003630B0"/>
    <w:rsid w:val="003A0968"/>
    <w:rsid w:val="003A275F"/>
    <w:rsid w:val="003A2F5A"/>
    <w:rsid w:val="003B260B"/>
    <w:rsid w:val="003E57D1"/>
    <w:rsid w:val="003F35C7"/>
    <w:rsid w:val="00406E37"/>
    <w:rsid w:val="004109FC"/>
    <w:rsid w:val="00441928"/>
    <w:rsid w:val="00454130"/>
    <w:rsid w:val="00455565"/>
    <w:rsid w:val="00462CA3"/>
    <w:rsid w:val="004855CF"/>
    <w:rsid w:val="004916FE"/>
    <w:rsid w:val="00495A04"/>
    <w:rsid w:val="00495FAD"/>
    <w:rsid w:val="0054070D"/>
    <w:rsid w:val="00590166"/>
    <w:rsid w:val="00590F26"/>
    <w:rsid w:val="005C1F5B"/>
    <w:rsid w:val="005D5CC9"/>
    <w:rsid w:val="005D679F"/>
    <w:rsid w:val="005E4261"/>
    <w:rsid w:val="005F784A"/>
    <w:rsid w:val="0064191D"/>
    <w:rsid w:val="0067194A"/>
    <w:rsid w:val="006A55A4"/>
    <w:rsid w:val="006A760B"/>
    <w:rsid w:val="006B6CDA"/>
    <w:rsid w:val="006D01D9"/>
    <w:rsid w:val="006D5B55"/>
    <w:rsid w:val="00700F2E"/>
    <w:rsid w:val="00727287"/>
    <w:rsid w:val="007D7DFC"/>
    <w:rsid w:val="007F22E4"/>
    <w:rsid w:val="0082166A"/>
    <w:rsid w:val="0085420E"/>
    <w:rsid w:val="0087461C"/>
    <w:rsid w:val="00886C46"/>
    <w:rsid w:val="00893FBF"/>
    <w:rsid w:val="008A1029"/>
    <w:rsid w:val="008C39F5"/>
    <w:rsid w:val="008E587C"/>
    <w:rsid w:val="008E7F5B"/>
    <w:rsid w:val="008F3E4E"/>
    <w:rsid w:val="008F6439"/>
    <w:rsid w:val="009056E6"/>
    <w:rsid w:val="00917406"/>
    <w:rsid w:val="009330E9"/>
    <w:rsid w:val="009339A7"/>
    <w:rsid w:val="00933F57"/>
    <w:rsid w:val="0094211E"/>
    <w:rsid w:val="009C1F16"/>
    <w:rsid w:val="009D1230"/>
    <w:rsid w:val="00A37E8C"/>
    <w:rsid w:val="00A951A1"/>
    <w:rsid w:val="00AC2D2F"/>
    <w:rsid w:val="00AC6EFA"/>
    <w:rsid w:val="00AD3491"/>
    <w:rsid w:val="00AE0A00"/>
    <w:rsid w:val="00AF2C0C"/>
    <w:rsid w:val="00AF7E7D"/>
    <w:rsid w:val="00B0089A"/>
    <w:rsid w:val="00B216BE"/>
    <w:rsid w:val="00B21FA0"/>
    <w:rsid w:val="00B37DF0"/>
    <w:rsid w:val="00B52CC9"/>
    <w:rsid w:val="00BD13A8"/>
    <w:rsid w:val="00BF1C9E"/>
    <w:rsid w:val="00C24C03"/>
    <w:rsid w:val="00C844D1"/>
    <w:rsid w:val="00C90EF0"/>
    <w:rsid w:val="00C9224B"/>
    <w:rsid w:val="00CA0E4E"/>
    <w:rsid w:val="00CA536C"/>
    <w:rsid w:val="00CA66BB"/>
    <w:rsid w:val="00CC5051"/>
    <w:rsid w:val="00CF3EF4"/>
    <w:rsid w:val="00D46C04"/>
    <w:rsid w:val="00D70302"/>
    <w:rsid w:val="00D84792"/>
    <w:rsid w:val="00D9358E"/>
    <w:rsid w:val="00DB6FDA"/>
    <w:rsid w:val="00DE080C"/>
    <w:rsid w:val="00DE738F"/>
    <w:rsid w:val="00E01A43"/>
    <w:rsid w:val="00E41A2C"/>
    <w:rsid w:val="00E423C4"/>
    <w:rsid w:val="00E750C3"/>
    <w:rsid w:val="00E873FF"/>
    <w:rsid w:val="00EB12F7"/>
    <w:rsid w:val="00EB1BFB"/>
    <w:rsid w:val="00F15528"/>
    <w:rsid w:val="00F3542F"/>
    <w:rsid w:val="00F63085"/>
    <w:rsid w:val="00F75740"/>
    <w:rsid w:val="00F807BB"/>
    <w:rsid w:val="00F83B4D"/>
    <w:rsid w:val="00FA7CE3"/>
    <w:rsid w:val="00FB6C72"/>
    <w:rsid w:val="00FC22D6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DF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73FF"/>
    <w:rPr>
      <w:lang w:val="en-AU"/>
    </w:rPr>
  </w:style>
  <w:style w:type="paragraph" w:styleId="Antrat1">
    <w:name w:val="heading 1"/>
    <w:basedOn w:val="prastasis"/>
    <w:next w:val="prastasis"/>
    <w:qFormat/>
    <w:rsid w:val="00E873FF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E873FF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E873FF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E873FF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E873FF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873F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E873F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E873FF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E873FF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E873FF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E873FF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E873FF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99"/>
    <w:qFormat/>
    <w:rsid w:val="003630B0"/>
    <w:rPr>
      <w:b/>
      <w:bCs/>
    </w:rPr>
  </w:style>
  <w:style w:type="paragraph" w:styleId="prastasistinklapis">
    <w:name w:val="Normal (Web)"/>
    <w:basedOn w:val="prastasis"/>
    <w:uiPriority w:val="99"/>
    <w:unhideWhenUsed/>
    <w:rsid w:val="003630B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A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73FF"/>
    <w:rPr>
      <w:lang w:val="en-AU"/>
    </w:rPr>
  </w:style>
  <w:style w:type="paragraph" w:styleId="Antrat1">
    <w:name w:val="heading 1"/>
    <w:basedOn w:val="prastasis"/>
    <w:next w:val="prastasis"/>
    <w:qFormat/>
    <w:rsid w:val="00E873FF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E873FF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E873FF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E873FF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E873FF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873F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E873F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E873FF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E873FF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E873FF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E873FF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E873FF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99"/>
    <w:qFormat/>
    <w:rsid w:val="003630B0"/>
    <w:rPr>
      <w:b/>
      <w:bCs/>
    </w:rPr>
  </w:style>
  <w:style w:type="paragraph" w:styleId="prastasistinklapis">
    <w:name w:val="Normal (Web)"/>
    <w:basedOn w:val="prastasis"/>
    <w:uiPriority w:val="99"/>
    <w:unhideWhenUsed/>
    <w:rsid w:val="003630B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A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2019-05-08T06:26:00Z</cp:lastPrinted>
  <dcterms:created xsi:type="dcterms:W3CDTF">2019-05-22T06:30:00Z</dcterms:created>
  <dcterms:modified xsi:type="dcterms:W3CDTF">2019-05-23T06:52:00Z</dcterms:modified>
</cp:coreProperties>
</file>