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A7217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504712">
        <w:rPr>
          <w:rFonts w:ascii="Times New Roman" w:eastAsia="Times New Roman" w:hAnsi="Times New Roman" w:cs="Times New Roman"/>
          <w:b/>
          <w:bCs/>
          <w:sz w:val="24"/>
          <w:szCs w:val="24"/>
        </w:rPr>
        <w:t>DARBOVIETĖ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5B5767" w:rsidTr="005B425D">
        <w:tc>
          <w:tcPr>
            <w:tcW w:w="9828" w:type="dxa"/>
          </w:tcPr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5B5767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FC51AC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390CB2">
              <w:rPr>
                <w:rFonts w:ascii="Times New Roman" w:hAnsi="Times New Roman" w:cs="Times New Roman"/>
                <w:sz w:val="24"/>
                <w:szCs w:val="24"/>
              </w:rPr>
              <w:t>SA tematinės sritys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 buvo nustatytos įmonėje? Pavyzdžiui:</w:t>
            </w:r>
          </w:p>
          <w:p w:rsid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B2" w:rsidRPr="00182165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 įmonė turi politiką, kurioje apibrėžtos įvairios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>, papildomos nei nustatyta teisės aktuose,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 įmonės darbuotojams? Kokios?</w:t>
            </w:r>
          </w:p>
          <w:p w:rsidR="00390CB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65" w:rsidRPr="008142F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2165" w:rsidRPr="008142F2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planuose, kituose dokumentuose yra reglamentuojami santykiai su tiekėjais, pavyzdžiui, kad įmonės propaguojamų atsakingo verslo principų turi būti laikomasi visoje tiekimo grandinėje?</w:t>
            </w:r>
          </w:p>
          <w:p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BB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jūsų įmonėje yra įdiegtos socialinės atsakomybės principais besiremiančios valdymo sistemos ar standartai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, pavyzdžiui: 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gairių standartas ISO 26000;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standartas SA 8000;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Ekonominio bendradarbiavimo ir plėtros organizacijos (EBPO) gairės daugiašalėms įmonėms;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Darbuotojų saugos ir sveikatos vadybos standartas </w:t>
            </w:r>
            <w:r w:rsidRPr="004C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OHSAS 18001;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Kokybės vadybos standartas ISO 9001;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B1" w:rsidTr="007E55FB">
        <w:tc>
          <w:tcPr>
            <w:tcW w:w="5920" w:type="dxa"/>
          </w:tcPr>
          <w:p w:rsidR="00055EB1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ĮSA politikos socialiniai aspektai, santykiai su darbuotojais.</w:t>
            </w:r>
          </w:p>
          <w:p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8D1A96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taikomos lanksčios darbo organizavimo formos?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 xml:space="preserve"> Kokios?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darbo aplinka yra pritaikyta asmenims su negalia? Kaip?</w:t>
            </w:r>
          </w:p>
          <w:p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kolektyvinėje sutartyje, darbo tvarkos taisyklėse ar kituose dokumentuose numatytos papildomos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nenurodytos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Kokiais būdais įmonėje sprendžiami iškylantys ginčai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 xml:space="preserve"> su darbuotojais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Kokie darbuotojų tyrimai vykdomi Jūsų įmonėje (jeigu vykdomi), pavyzdžiui, darbuotojų kompetencijų tyrimai, darbuotojų pasitenkinimo tyrimai, darbuotojų įsitraukimo tyrimai, darbuotojų komunikacijos tyrimai ar kt.?</w:t>
            </w:r>
          </w:p>
          <w:p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) Ar įmonėje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taikoma moterų ir vyrų lygių galimybių (lygybės) politika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vykdoma priekabiavimo dėl lyties ir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psichologinio priekabiavimo,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smurto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prevencijos ir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seksualinio priekabiavimo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politika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1928" w:rsidRDefault="0014192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5" w:rsidRPr="00F01D25" w:rsidRDefault="00141928" w:rsidP="00F0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Ar Jūsų įmonėje už tokį patį ir vienodos vertės darbą yra mokamas vienodas darbo</w:t>
            </w:r>
            <w:r w:rsidR="00F01D25" w:rsidRPr="008C1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užmokestis vyrams ir moterims? Kaip to siekiate ir kaip tai užtikrinate?</w:t>
            </w:r>
            <w:r w:rsidR="00693C19"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 Ar vykdote vienodo </w:t>
            </w:r>
            <w:r w:rsidR="00693C19" w:rsidRPr="008C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 užmokesčio mokėjimo savo įmonėje stebėseną?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 taiko papildomas nei reikalauja teisės aktai saugą darbe užtikrinančias priemones?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 apibrėžtos darbuotojų skatinimo / motyvavimo sistemos, priemonės?</w:t>
            </w:r>
          </w:p>
          <w:p w:rsidR="00C35FB8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CB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r w:rsidR="00AB28CB" w:rsidRPr="008C13D3">
              <w:rPr>
                <w:rFonts w:ascii="Times New Roman" w:hAnsi="Times New Roman" w:cs="Times New Roman"/>
                <w:sz w:val="24"/>
                <w:szCs w:val="24"/>
              </w:rPr>
              <w:t>Kokių priemonių ėmėsi Jūsų įmonė šalyje įvedus apribojimus, susijusius su COVID-19</w:t>
            </w: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>, kurios turėtų kuo didesnį teigiamą poveikį darbuotojams?</w:t>
            </w:r>
            <w:bookmarkStart w:id="0" w:name="_GoBack"/>
            <w:bookmarkEnd w:id="0"/>
          </w:p>
          <w:p w:rsidR="00AB28CB" w:rsidRDefault="00AB28C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B8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:rsidR="00055EB1" w:rsidRPr="008142F2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EB1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142F2" w:rsidRPr="008142F2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. Darbuotojų / suinteresuotų grupių įtraukimas (socialinis dialogas): ar konsultuojamasi su darbuotojais / suinteresuotomis grupėmis? </w:t>
            </w:r>
          </w:p>
          <w:p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>Kaip tai vyksta ir kaip dialogo rezultatai integruojami į verslo sprendimus? Pavyzdžiui: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0357">
              <w:rPr>
                <w:rFonts w:ascii="Times New Roman" w:hAnsi="Times New Roman" w:cs="Times New Roman"/>
                <w:sz w:val="24"/>
                <w:szCs w:val="24"/>
              </w:rPr>
              <w:t xml:space="preserve">aip dažnai vyksta administracijos susitikimai su darbuotojų atstovais? </w:t>
            </w:r>
          </w:p>
          <w:p w:rsidR="00CF5CD0" w:rsidRDefault="00CF5CD0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r įmonėje yra kolektyvinė sutartis? 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Kokie dalykai joje suderėti?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F0" w:rsidRDefault="008142F2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darbuotojai įtraukiami į įmonės sprendimų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, susijusių su darbuotojų darbo sąlygomis, funkcijomis ir kitų sprendimų, turėsiančių įtakos darbuotojams,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priėmimą?</w:t>
            </w:r>
          </w:p>
          <w:p w:rsidR="00CF5CD0" w:rsidRDefault="00CF5CD0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590DE3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AA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Ar įmonėje yra rengiama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ocialinės atsakomybės ataskaita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AA" w:rsidRDefault="00927CD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rengiant šią ataskaitą atsižvelgiama į ĮSA ataskaitoms rengti skirtą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 standartą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Pasaulinės ataskai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tų rengimo iniciatyvos ataskaita“ („Global Reporting Initiative“)?</w:t>
            </w:r>
          </w:p>
          <w:p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Kokios sritys šiose ataskaitose yra vertinamos ir kaip vertinamos, kokių rezultatų siek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iama, ar pavyksta juos pasiekti? </w:t>
            </w:r>
          </w:p>
          <w:p w:rsidR="00D87BBD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7B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Ar ši ataskaita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490638" w:rsidRPr="00490638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Ar įmonėje yra asmenys, atsakingi už socialinę atsakomybę?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CE" w:rsidRDefault="00633BCE" w:rsidP="00B80CE0">
      <w:pPr>
        <w:spacing w:after="0" w:line="240" w:lineRule="auto"/>
      </w:pPr>
      <w:r>
        <w:separator/>
      </w:r>
    </w:p>
  </w:endnote>
  <w:endnote w:type="continuationSeparator" w:id="0">
    <w:p w:rsidR="00633BCE" w:rsidRDefault="00633BCE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CE" w:rsidRDefault="00633BCE" w:rsidP="00B80CE0">
      <w:pPr>
        <w:spacing w:after="0" w:line="240" w:lineRule="auto"/>
      </w:pPr>
      <w:r>
        <w:separator/>
      </w:r>
    </w:p>
  </w:footnote>
  <w:footnote w:type="continuationSeparator" w:id="0">
    <w:p w:rsidR="00633BCE" w:rsidRDefault="00633BCE" w:rsidP="00B80CE0">
      <w:pPr>
        <w:spacing w:after="0" w:line="240" w:lineRule="auto"/>
      </w:pPr>
      <w:r>
        <w:continuationSeparator/>
      </w:r>
    </w:p>
  </w:footnote>
  <w:footnote w:id="1">
    <w:p w:rsidR="00B80CE0" w:rsidRPr="005B576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5B5767">
        <w:rPr>
          <w:rStyle w:val="Puslapioinaosnuoroda"/>
          <w:rFonts w:ascii="Times New Roman" w:hAnsi="Times New Roman"/>
        </w:rPr>
        <w:footnoteRef/>
      </w:r>
      <w:r w:rsidRPr="005B5767">
        <w:rPr>
          <w:rFonts w:ascii="Times New Roman" w:hAnsi="Times New Roman"/>
        </w:rPr>
        <w:t xml:space="preserve"> </w:t>
      </w:r>
      <w:r w:rsidRPr="005B576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5B5767">
        <w:rPr>
          <w:rFonts w:ascii="Times New Roman" w:hAnsi="Times New Roman"/>
          <w:lang w:val="lt-LT"/>
        </w:rPr>
        <w:t>kirai apdovanojant: labai mažas ir mažas,</w:t>
      </w:r>
      <w:r w:rsidRPr="005B5767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5B5767">
        <w:rPr>
          <w:rFonts w:ascii="Times New Roman" w:hAnsi="Times New Roman"/>
          <w:lang w:val="lt-LT"/>
        </w:rPr>
        <w:t>o plėtros įstatymo</w:t>
      </w:r>
      <w:r w:rsidR="009E7E32" w:rsidRPr="005B5767">
        <w:rPr>
          <w:rFonts w:ascii="Times New Roman" w:hAnsi="Times New Roman"/>
          <w:lang w:val="lt-LT"/>
        </w:rPr>
        <w:t xml:space="preserve"> 3 straipsnyje, ir dideles įmones</w:t>
      </w:r>
      <w:r w:rsidRPr="005B5767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CC6A62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 w:rsidRPr="007B7AF0">
        <w:rPr>
          <w:lang w:val="lt-LT"/>
        </w:rPr>
        <w:t xml:space="preserve"> </w:t>
      </w:r>
      <w:r>
        <w:rPr>
          <w:lang w:val="lt-LT"/>
        </w:rPr>
        <w:t xml:space="preserve">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8C13D3">
          <w:rPr>
            <w:rFonts w:ascii="Times New Roman" w:hAnsi="Times New Roman" w:cs="Times New Roman"/>
            <w:noProof/>
          </w:rPr>
          <w:t>5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3080B"/>
    <w:rsid w:val="0003572B"/>
    <w:rsid w:val="00055EB1"/>
    <w:rsid w:val="00056660"/>
    <w:rsid w:val="000676AA"/>
    <w:rsid w:val="00080C27"/>
    <w:rsid w:val="00094508"/>
    <w:rsid w:val="000A16A9"/>
    <w:rsid w:val="000B1D0E"/>
    <w:rsid w:val="000D4FA5"/>
    <w:rsid w:val="001008B2"/>
    <w:rsid w:val="001361DB"/>
    <w:rsid w:val="00141928"/>
    <w:rsid w:val="00150A79"/>
    <w:rsid w:val="00154416"/>
    <w:rsid w:val="00166962"/>
    <w:rsid w:val="00175D51"/>
    <w:rsid w:val="00182165"/>
    <w:rsid w:val="00194834"/>
    <w:rsid w:val="00196FFC"/>
    <w:rsid w:val="001A01AA"/>
    <w:rsid w:val="001E51DD"/>
    <w:rsid w:val="00211821"/>
    <w:rsid w:val="002204F2"/>
    <w:rsid w:val="00220EB1"/>
    <w:rsid w:val="00223EA2"/>
    <w:rsid w:val="002335FB"/>
    <w:rsid w:val="00280AE1"/>
    <w:rsid w:val="00283D49"/>
    <w:rsid w:val="002B07FC"/>
    <w:rsid w:val="002D07FC"/>
    <w:rsid w:val="00327FE0"/>
    <w:rsid w:val="00334ED4"/>
    <w:rsid w:val="00374179"/>
    <w:rsid w:val="00390CB2"/>
    <w:rsid w:val="003D7FC3"/>
    <w:rsid w:val="003E073F"/>
    <w:rsid w:val="003F4D5A"/>
    <w:rsid w:val="00406DF0"/>
    <w:rsid w:val="004326A8"/>
    <w:rsid w:val="00466E8A"/>
    <w:rsid w:val="00487EDF"/>
    <w:rsid w:val="00490638"/>
    <w:rsid w:val="004931AE"/>
    <w:rsid w:val="00494731"/>
    <w:rsid w:val="004B19FE"/>
    <w:rsid w:val="004C56BB"/>
    <w:rsid w:val="004E7AFD"/>
    <w:rsid w:val="004F510D"/>
    <w:rsid w:val="004F6324"/>
    <w:rsid w:val="00504712"/>
    <w:rsid w:val="005301E9"/>
    <w:rsid w:val="00590DE3"/>
    <w:rsid w:val="00592C29"/>
    <w:rsid w:val="005B5767"/>
    <w:rsid w:val="005C4C04"/>
    <w:rsid w:val="005D11BB"/>
    <w:rsid w:val="005E273A"/>
    <w:rsid w:val="005F02AF"/>
    <w:rsid w:val="005F434D"/>
    <w:rsid w:val="00622843"/>
    <w:rsid w:val="00633BCE"/>
    <w:rsid w:val="00652FED"/>
    <w:rsid w:val="006864FC"/>
    <w:rsid w:val="00691F51"/>
    <w:rsid w:val="00693C19"/>
    <w:rsid w:val="006B00B2"/>
    <w:rsid w:val="006D6B5D"/>
    <w:rsid w:val="006E2FA8"/>
    <w:rsid w:val="00716F8A"/>
    <w:rsid w:val="00766914"/>
    <w:rsid w:val="007A023D"/>
    <w:rsid w:val="007A4FE0"/>
    <w:rsid w:val="007C2202"/>
    <w:rsid w:val="007C792A"/>
    <w:rsid w:val="007E55FB"/>
    <w:rsid w:val="007F52A1"/>
    <w:rsid w:val="007F5935"/>
    <w:rsid w:val="00804D4C"/>
    <w:rsid w:val="008142F2"/>
    <w:rsid w:val="00817B9E"/>
    <w:rsid w:val="00850A11"/>
    <w:rsid w:val="00863B23"/>
    <w:rsid w:val="00896AB6"/>
    <w:rsid w:val="008C13D3"/>
    <w:rsid w:val="008D1A96"/>
    <w:rsid w:val="008D5D69"/>
    <w:rsid w:val="008E1C31"/>
    <w:rsid w:val="00927CD8"/>
    <w:rsid w:val="00937184"/>
    <w:rsid w:val="00947205"/>
    <w:rsid w:val="009737B9"/>
    <w:rsid w:val="0097524F"/>
    <w:rsid w:val="0098373A"/>
    <w:rsid w:val="009E3D33"/>
    <w:rsid w:val="009E7E32"/>
    <w:rsid w:val="00A1553E"/>
    <w:rsid w:val="00A338B4"/>
    <w:rsid w:val="00A63CCE"/>
    <w:rsid w:val="00A72178"/>
    <w:rsid w:val="00A91847"/>
    <w:rsid w:val="00AA7BB7"/>
    <w:rsid w:val="00AB28CB"/>
    <w:rsid w:val="00AB3E15"/>
    <w:rsid w:val="00AE053F"/>
    <w:rsid w:val="00B0625A"/>
    <w:rsid w:val="00B27E4E"/>
    <w:rsid w:val="00B6582F"/>
    <w:rsid w:val="00B80CE0"/>
    <w:rsid w:val="00BC0357"/>
    <w:rsid w:val="00C01AAB"/>
    <w:rsid w:val="00C35FB8"/>
    <w:rsid w:val="00C417CC"/>
    <w:rsid w:val="00C70FA9"/>
    <w:rsid w:val="00CA7C51"/>
    <w:rsid w:val="00CB06C1"/>
    <w:rsid w:val="00CC0F0F"/>
    <w:rsid w:val="00CF1C36"/>
    <w:rsid w:val="00CF5CD0"/>
    <w:rsid w:val="00D166CC"/>
    <w:rsid w:val="00D17717"/>
    <w:rsid w:val="00D754E1"/>
    <w:rsid w:val="00D87BBD"/>
    <w:rsid w:val="00DC1378"/>
    <w:rsid w:val="00DC22FD"/>
    <w:rsid w:val="00E2174D"/>
    <w:rsid w:val="00EC29B1"/>
    <w:rsid w:val="00ED71D0"/>
    <w:rsid w:val="00F01D25"/>
    <w:rsid w:val="00F363D0"/>
    <w:rsid w:val="00F36DFF"/>
    <w:rsid w:val="00F92261"/>
    <w:rsid w:val="00FB63D5"/>
    <w:rsid w:val="00FC51AC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0B7DB-5765-47DA-8FC6-5B644C5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2B1B-32A0-46B0-8925-7EBE086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2019-07-08T12:25:00Z</dcterms:created>
  <dc:creator>Vitalija Kolisova</dc:creator>
  <cp:lastModifiedBy>Liudvika ir Giedrius</cp:lastModifiedBy>
  <dcterms:modified xsi:type="dcterms:W3CDTF">2020-09-15T10:25:00Z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-1352904627</vt:i4>
  </property>
  <property fmtid="{D5CDD505-2E9C-101B-9397-08002B2CF9AE}" pid="3" name="_NewReviewCycle">
    <vt:lpwstr/>
  </property>
  <property fmtid="{D5CDD505-2E9C-101B-9397-08002B2CF9AE}" pid="4" name="_EmailSubject">
    <vt:lpwstr>paraiškų formos ir kriterijai</vt:lpwstr>
  </property>
  <property fmtid="{D5CDD505-2E9C-101B-9397-08002B2CF9AE}" pid="5" name="_AuthorEmail">
    <vt:lpwstr>Ausra.Bagdonaite@socmin.lt</vt:lpwstr>
  </property>
  <property fmtid="{D5CDD505-2E9C-101B-9397-08002B2CF9AE}" pid="6" name="_AuthorEmailDisplayName">
    <vt:lpwstr>Aušra Bagdonaitė</vt:lpwstr>
  </property>
  <property fmtid="{D5CDD505-2E9C-101B-9397-08002B2CF9AE}" pid="7" name="_PreviousAdHocReviewCycleID">
    <vt:i4>1294251033</vt:i4>
  </property>
  <property fmtid="{D5CDD505-2E9C-101B-9397-08002B2CF9AE}" pid="8" name="_ReviewingToolsShownOnce">
    <vt:lpwstr/>
  </property>
</Properties>
</file>