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CF6942">
            <w:pPr>
              <w:rPr>
                <w:lang w:val="lt-LT"/>
              </w:rPr>
            </w:pPr>
            <w:r>
              <w:rPr>
                <w:lang w:val="lt-LT"/>
              </w:rPr>
              <w:t>Šileikių k. 8-2</w:t>
            </w:r>
            <w:r w:rsidR="00855B79">
              <w:rPr>
                <w:lang w:val="lt-LT"/>
              </w:rPr>
              <w:t>, Rokiškio kaimiškoji seniūnija</w:t>
            </w:r>
            <w:r>
              <w:rPr>
                <w:lang w:val="lt-LT"/>
              </w:rPr>
              <w:t>, Rokiškio r.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9B3A7D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CF6942">
            <w:pPr>
              <w:rPr>
                <w:lang w:val="lt-LT"/>
              </w:rPr>
            </w:pPr>
            <w:r>
              <w:rPr>
                <w:lang w:val="lt-LT"/>
              </w:rPr>
              <w:t>Bendro ploto butas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Pastato (statinio) užstatymo plotas (kv.m)</w:t>
            </w:r>
          </w:p>
        </w:tc>
        <w:tc>
          <w:tcPr>
            <w:tcW w:w="4518" w:type="dxa"/>
          </w:tcPr>
          <w:p w:rsidR="006041FF" w:rsidRDefault="00CF6942">
            <w:pPr>
              <w:rPr>
                <w:lang w:val="lt-LT"/>
              </w:rPr>
            </w:pPr>
            <w:r>
              <w:rPr>
                <w:lang w:val="lt-LT"/>
              </w:rPr>
              <w:t xml:space="preserve">39,21 kv. m.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B23A3D" w:rsidP="00CF6942">
            <w:pPr>
              <w:rPr>
                <w:lang w:val="lt-LT"/>
              </w:rPr>
            </w:pPr>
            <w:r>
              <w:rPr>
                <w:lang w:val="lt-LT"/>
              </w:rPr>
              <w:t xml:space="preserve">Unikalus numeris </w:t>
            </w:r>
            <w:r w:rsidR="00CF6942">
              <w:rPr>
                <w:lang w:val="lt-LT"/>
              </w:rPr>
              <w:t>7399-20109017:0004. ½ tvarto (unikalus numeris 7399-2010-9039, užstatytas plotas – 124 kv. m.)</w:t>
            </w:r>
          </w:p>
        </w:tc>
      </w:tr>
      <w:tr w:rsidR="00C338A3" w:rsidRPr="00623DAF">
        <w:tc>
          <w:tcPr>
            <w:tcW w:w="4518" w:type="dxa"/>
          </w:tcPr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C338A3" w:rsidRDefault="00D945AA" w:rsidP="00D945AA">
            <w:pPr>
              <w:rPr>
                <w:lang w:val="lt-LT"/>
              </w:rPr>
            </w:pPr>
            <w:r w:rsidRPr="00D945AA">
              <w:rPr>
                <w:lang w:val="lt-LT"/>
              </w:rPr>
              <w:t xml:space="preserve">Butas daugiabučiame pastate </w:t>
            </w:r>
            <w:r w:rsidR="00C338A3">
              <w:rPr>
                <w:lang w:val="lt-LT"/>
              </w:rPr>
              <w:t>Šileikių kaime</w:t>
            </w:r>
          </w:p>
        </w:tc>
      </w:tr>
      <w:tr w:rsidR="00C338A3">
        <w:tc>
          <w:tcPr>
            <w:tcW w:w="4518" w:type="dxa"/>
          </w:tcPr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Ar pastatas (statinys) eksploatuojamas? (Taip/Ne)</w:t>
            </w:r>
          </w:p>
        </w:tc>
        <w:tc>
          <w:tcPr>
            <w:tcW w:w="4518" w:type="dxa"/>
          </w:tcPr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C338A3">
        <w:trPr>
          <w:cantSplit/>
        </w:trPr>
        <w:tc>
          <w:tcPr>
            <w:tcW w:w="9036" w:type="dxa"/>
            <w:gridSpan w:val="2"/>
          </w:tcPr>
          <w:p w:rsidR="00C338A3" w:rsidRDefault="00C338A3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C338A3" w:rsidRDefault="00C338A3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C338A3">
        <w:tc>
          <w:tcPr>
            <w:tcW w:w="4518" w:type="dxa"/>
          </w:tcPr>
          <w:p w:rsidR="00C338A3" w:rsidRDefault="00C338A3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Magistraliniai, rajoniniai keliai</w:t>
            </w:r>
          </w:p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C338A3" w:rsidRDefault="00C338A3" w:rsidP="00C338A3">
            <w:pPr>
              <w:rPr>
                <w:lang w:val="lt-LT"/>
              </w:rPr>
            </w:pPr>
            <w:r>
              <w:rPr>
                <w:lang w:val="lt-LT"/>
              </w:rPr>
              <w:t xml:space="preserve">Privažiavimas žvyruoto kelio </w:t>
            </w:r>
            <w:r w:rsidR="00CE3D72">
              <w:rPr>
                <w:lang w:val="lt-LT"/>
              </w:rPr>
              <w:t>danga, pastatas daugiabutis.</w:t>
            </w:r>
          </w:p>
        </w:tc>
      </w:tr>
      <w:tr w:rsidR="00C338A3">
        <w:tc>
          <w:tcPr>
            <w:tcW w:w="4518" w:type="dxa"/>
          </w:tcPr>
          <w:p w:rsidR="00C338A3" w:rsidRDefault="00C338A3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C338A3" w:rsidRDefault="00C338A3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Elektros tinklai yra.</w:t>
            </w:r>
          </w:p>
          <w:p w:rsidR="00C338A3" w:rsidRDefault="00C338A3">
            <w:pPr>
              <w:rPr>
                <w:lang w:val="lt-LT"/>
              </w:rPr>
            </w:pPr>
            <w:r>
              <w:rPr>
                <w:lang w:val="lt-LT"/>
              </w:rPr>
              <w:t>Kitų komunikacijų nėra</w:t>
            </w:r>
          </w:p>
          <w:p w:rsidR="00C338A3" w:rsidRDefault="00C338A3">
            <w:pPr>
              <w:rPr>
                <w:lang w:val="lt-LT"/>
              </w:rPr>
            </w:pP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855B79">
        <w:rPr>
          <w:rStyle w:val="Grietas"/>
          <w:rFonts w:ascii="Arial" w:hAnsi="Arial" w:cs="Arial"/>
          <w:color w:val="000000"/>
        </w:rPr>
        <w:t>Dalia Janulienė</w:t>
      </w:r>
    </w:p>
    <w:p w:rsidR="00544B68" w:rsidRDefault="00855B79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52 548</w:t>
      </w:r>
      <w:r w:rsidR="00544B68">
        <w:rPr>
          <w:rFonts w:ascii="Arial" w:hAnsi="Arial" w:cs="Arial"/>
          <w:color w:val="000000"/>
        </w:rPr>
        <w:t>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</w:t>
      </w:r>
      <w:r w:rsidR="00B23A3D">
        <w:rPr>
          <w:rFonts w:ascii="Arial" w:hAnsi="Arial" w:cs="Arial"/>
          <w:color w:val="000000"/>
        </w:rPr>
        <w:t> </w:t>
      </w:r>
      <w:r w:rsidR="00855B79">
        <w:rPr>
          <w:rFonts w:ascii="Arial" w:hAnsi="Arial" w:cs="Arial"/>
          <w:color w:val="000000"/>
        </w:rPr>
        <w:t>615</w:t>
      </w:r>
      <w:r w:rsidR="00B23A3D">
        <w:rPr>
          <w:rFonts w:ascii="Arial" w:hAnsi="Arial" w:cs="Arial"/>
          <w:color w:val="000000"/>
        </w:rPr>
        <w:t xml:space="preserve">) </w:t>
      </w:r>
      <w:r w:rsidR="00855B79">
        <w:rPr>
          <w:rFonts w:ascii="Arial" w:hAnsi="Arial" w:cs="Arial"/>
          <w:color w:val="000000"/>
        </w:rPr>
        <w:t>65</w:t>
      </w:r>
      <w:r w:rsidR="003269FB">
        <w:rPr>
          <w:rFonts w:ascii="Arial" w:hAnsi="Arial" w:cs="Arial"/>
          <w:color w:val="000000"/>
        </w:rPr>
        <w:t xml:space="preserve"> </w:t>
      </w:r>
      <w:r w:rsidR="00855B79">
        <w:rPr>
          <w:rFonts w:ascii="Arial" w:hAnsi="Arial" w:cs="Arial"/>
          <w:color w:val="000000"/>
        </w:rPr>
        <w:t>345</w:t>
      </w:r>
    </w:p>
    <w:p w:rsidR="00544B68" w:rsidRDefault="001632E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r w:rsidR="00855B79">
        <w:rPr>
          <w:rFonts w:ascii="Arial" w:hAnsi="Arial" w:cs="Arial"/>
          <w:color w:val="000000"/>
        </w:rPr>
        <w:t>d.januliene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D7462A" w:rsidRDefault="00D7462A">
      <w:pPr>
        <w:rPr>
          <w:lang w:val="lt-LT"/>
        </w:rPr>
      </w:pPr>
      <w:bookmarkStart w:id="0" w:name="_GoBack"/>
      <w:bookmarkEnd w:id="0"/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162549"/>
    <w:rsid w:val="001632E8"/>
    <w:rsid w:val="003269FB"/>
    <w:rsid w:val="00456A6B"/>
    <w:rsid w:val="00544B68"/>
    <w:rsid w:val="006041FF"/>
    <w:rsid w:val="00623DAF"/>
    <w:rsid w:val="006C6C63"/>
    <w:rsid w:val="00855B79"/>
    <w:rsid w:val="008A18A8"/>
    <w:rsid w:val="008D4BEE"/>
    <w:rsid w:val="0090048B"/>
    <w:rsid w:val="009B3A7D"/>
    <w:rsid w:val="00A61C40"/>
    <w:rsid w:val="00B23A3D"/>
    <w:rsid w:val="00B57958"/>
    <w:rsid w:val="00C338A3"/>
    <w:rsid w:val="00CE3D72"/>
    <w:rsid w:val="00CF6942"/>
    <w:rsid w:val="00D7462A"/>
    <w:rsid w:val="00D945AA"/>
    <w:rsid w:val="00DA5103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Justina Daščioraitė</cp:lastModifiedBy>
  <cp:revision>5</cp:revision>
  <dcterms:created xsi:type="dcterms:W3CDTF">2020-12-01T14:05:00Z</dcterms:created>
  <dcterms:modified xsi:type="dcterms:W3CDTF">2020-12-01T15:01:00Z</dcterms:modified>
</cp:coreProperties>
</file>