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4E" w:rsidRPr="008472F4" w:rsidRDefault="00B0634E" w:rsidP="00A8215B">
      <w:pPr>
        <w:autoSpaceDE w:val="0"/>
        <w:autoSpaceDN w:val="0"/>
        <w:adjustRightInd w:val="0"/>
        <w:spacing w:after="0" w:line="240" w:lineRule="auto"/>
        <w:ind w:left="9360" w:hanging="4"/>
        <w:rPr>
          <w:rFonts w:ascii="TimesNewRomanPSMT" w:hAnsi="TimesNewRomanPSMT" w:cs="TimesNewRomanPSMT"/>
          <w:sz w:val="24"/>
          <w:szCs w:val="24"/>
        </w:rPr>
      </w:pPr>
      <w:r w:rsidRPr="008472F4">
        <w:rPr>
          <w:rFonts w:ascii="TimesNewRomanPSMT" w:hAnsi="TimesNewRomanPSMT" w:cs="TimesNewRomanPSMT"/>
          <w:sz w:val="24"/>
          <w:szCs w:val="24"/>
        </w:rPr>
        <w:t xml:space="preserve">Rokiškio rajono savivaldybės administracijos </w:t>
      </w:r>
    </w:p>
    <w:p w:rsidR="00B0634E" w:rsidRPr="008472F4" w:rsidRDefault="00B0634E" w:rsidP="00A8215B">
      <w:pPr>
        <w:autoSpaceDE w:val="0"/>
        <w:autoSpaceDN w:val="0"/>
        <w:adjustRightInd w:val="0"/>
        <w:spacing w:after="0" w:line="240" w:lineRule="auto"/>
        <w:ind w:left="9360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NewRomanPSMT" w:hAnsi="TimesNewRomanPSMT" w:cs="TimesNewRomanPSMT"/>
          <w:sz w:val="24"/>
          <w:szCs w:val="24"/>
        </w:rPr>
        <w:t>vidaus kontrolės politikos aprašo 1 priedas</w:t>
      </w:r>
      <w:r w:rsidRPr="00847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34E" w:rsidRPr="008472F4" w:rsidRDefault="00B0634E" w:rsidP="00A8215B">
      <w:pPr>
        <w:autoSpaceDE w:val="0"/>
        <w:autoSpaceDN w:val="0"/>
        <w:adjustRightInd w:val="0"/>
        <w:spacing w:after="0" w:line="240" w:lineRule="auto"/>
        <w:ind w:left="9360"/>
        <w:jc w:val="center"/>
        <w:rPr>
          <w:rFonts w:ascii="TimesNewRomanPSMT" w:hAnsi="TimesNewRomanPSMT" w:cs="TimesNewRomanPSMT"/>
          <w:sz w:val="24"/>
          <w:szCs w:val="24"/>
        </w:rPr>
      </w:pPr>
    </w:p>
    <w:p w:rsidR="00B0634E" w:rsidRPr="008472F4" w:rsidRDefault="00B0634E" w:rsidP="00A82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 New Roman" w:hAnsi="Times New Roman" w:cs="Times New Roman"/>
          <w:b/>
          <w:sz w:val="24"/>
          <w:szCs w:val="24"/>
        </w:rPr>
        <w:t>Nacionalinių teisės aktų, Rokiškio rajono savivaldybės tarybos sprendimų, Rokiškio rajono savivaldybės administracijos direktoriaus įsakymais  nustatytų vidaus taisyklių, instrukcijų ir kitų vidaus kontrolės sistemos dokumentų sąrašas</w:t>
      </w:r>
    </w:p>
    <w:p w:rsidR="00B0634E" w:rsidRPr="008472F4" w:rsidRDefault="00B0634E" w:rsidP="00A82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34E" w:rsidRDefault="00B0634E" w:rsidP="00A8215B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 New Roman" w:hAnsi="Times New Roman" w:cs="Times New Roman"/>
          <w:b/>
          <w:sz w:val="24"/>
          <w:szCs w:val="24"/>
        </w:rPr>
        <w:t xml:space="preserve">Rokiškio rajono savivaldybės administracijos nuostatai ir struktūra: </w:t>
      </w:r>
      <w:hyperlink r:id="rId6" w:history="1">
        <w:r w:rsidRPr="008472F4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https://rokiskis.lt/bendri-kontaktai/</w:t>
        </w:r>
      </w:hyperlink>
      <w:r w:rsidRPr="00847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34E" w:rsidRPr="008472F4" w:rsidRDefault="00B0634E" w:rsidP="00A8215B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709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9322"/>
      </w:tblGrid>
      <w:tr w:rsidR="00B0634E" w:rsidRPr="0065735D" w:rsidTr="00F32CC4">
        <w:tc>
          <w:tcPr>
            <w:tcW w:w="3119" w:type="dxa"/>
          </w:tcPr>
          <w:p w:rsidR="00B0634E" w:rsidRPr="0065735D" w:rsidRDefault="00B0634E" w:rsidP="00A8215B">
            <w:pPr>
              <w:pStyle w:val="Sraopastraipa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rengti ir įgyvendinti savivaldybės komunikacijos strategiją, informuoti visuomenę apie savivaldybės veiklą, organizuoti visuomenės įtraukimą į viešųjų sprendimų priėmimą;</w:t>
            </w:r>
          </w:p>
          <w:p w:rsidR="00B0634E" w:rsidRPr="0065735D" w:rsidRDefault="00B0634E" w:rsidP="00A8215B">
            <w:pPr>
              <w:pStyle w:val="Sraopastraipa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formuoti teigiamą rajono įvaizdį, inicijuoti ir įgyvendinti savivaldybės reprezentavimo veiklas;</w:t>
            </w:r>
          </w:p>
          <w:p w:rsidR="00B0634E" w:rsidRPr="0065735D" w:rsidRDefault="00B0634E" w:rsidP="00A8215B">
            <w:pPr>
              <w:pStyle w:val="Sraopastraipa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koordinuoti bendradarbiavimo su tarptautiniais partneriais ir užsienyje gyvenančiais tautiečiais veiklą, atsižvelgiant į savivaldybės prioritetus parinkti efektyviausius ryšių palaikymo būdus ir priemones;</w:t>
            </w:r>
          </w:p>
          <w:p w:rsidR="00B0634E" w:rsidRPr="0065735D" w:rsidRDefault="00B0634E" w:rsidP="00A8215B">
            <w:pPr>
              <w:pStyle w:val="Sraopastraipa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 xml:space="preserve">formuoti ir įgyvendinti savivaldybės kultūros ir turizmo politiką vadovaujantis šalies ir regiono kultūros politikos </w:t>
            </w:r>
            <w:r w:rsidRPr="00657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nuostatomis, užtikrinti savivaldybės priemonių prieinamumą kultūros lauko veikėjams rajone, vykdyti savivaldybės biudžetinių kultūros ir turizmo įstaigų funkcijų įgyvendinimo kokybės priežiūrą; </w:t>
            </w:r>
          </w:p>
          <w:p w:rsidR="00B0634E" w:rsidRPr="0065735D" w:rsidRDefault="00B0634E" w:rsidP="00A8215B">
            <w:pPr>
              <w:pStyle w:val="Sraopastraipa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užtikrinti savivaldybės informacinių sistemų, informavimo kanalų, duomenų bazių tinkamą, saugų ir savalaikį veikimą;</w:t>
            </w:r>
          </w:p>
          <w:p w:rsidR="00B0634E" w:rsidRPr="0065735D" w:rsidRDefault="00B0634E" w:rsidP="00A8215B">
            <w:pPr>
              <w:pStyle w:val="Sraopastraipa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pagal savo kompetenciją rengti savivaldybės strateginius, finansinius, einamuosius veiklos planus, kaupti ir analizuoti komunikacijos, kultūros ir turizmo informaciją, rengti ataskaitas.</w:t>
            </w:r>
          </w:p>
        </w:tc>
        <w:tc>
          <w:tcPr>
            <w:tcW w:w="2268" w:type="dxa"/>
          </w:tcPr>
          <w:p w:rsidR="00B0634E" w:rsidRPr="0065735D" w:rsidRDefault="00B0634E" w:rsidP="00A8215B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5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Komunikacijos ir kultūros skyrius</w:t>
            </w:r>
          </w:p>
          <w:p w:rsidR="00B0634E" w:rsidRPr="0065735D" w:rsidRDefault="00B0634E" w:rsidP="00A8215B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B0634E" w:rsidRPr="0065735D" w:rsidRDefault="00B0634E" w:rsidP="00A8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35D">
              <w:rPr>
                <w:rFonts w:ascii="Times New Roman" w:hAnsi="Times New Roman" w:cs="Times New Roman"/>
                <w:sz w:val="24"/>
                <w:szCs w:val="24"/>
              </w:rPr>
              <w:t>Nuostatai ir pareigybės aprašymai:</w:t>
            </w:r>
          </w:p>
          <w:p w:rsidR="00B0634E" w:rsidRPr="0065735D" w:rsidRDefault="00732EB9" w:rsidP="00A8215B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hyperlink r:id="rId7" w:history="1">
              <w:r w:rsidR="00B0634E" w:rsidRPr="0065735D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https://rokiskis.lt/kontaktai/komunikacijos-ir-kulturos-skyrius/</w:t>
              </w:r>
            </w:hyperlink>
            <w:r w:rsidR="00B0634E" w:rsidRPr="00657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9322" w:type="dxa"/>
          </w:tcPr>
          <w:p w:rsidR="00B0634E" w:rsidRPr="004D2E0A" w:rsidRDefault="00B0634E" w:rsidP="00A8215B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>Vidiniai teisės aktai:</w:t>
            </w:r>
          </w:p>
          <w:p w:rsidR="0065735D" w:rsidRPr="004D2E0A" w:rsidRDefault="0065735D" w:rsidP="00A8215B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>NACIONALINIAI TEISĖS AKTAI:</w:t>
            </w:r>
            <w:r w:rsidR="00B0634E" w:rsidRPr="004D2E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 </w:t>
            </w:r>
          </w:p>
          <w:p w:rsidR="0065735D" w:rsidRPr="004D2E0A" w:rsidRDefault="00B0634E" w:rsidP="00A8215B">
            <w:pPr>
              <w:pStyle w:val="Sraopastraipa"/>
              <w:numPr>
                <w:ilvl w:val="0"/>
                <w:numId w:val="6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D2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LIETUVOS RESPUBLIKOS</w:t>
            </w:r>
            <w:r w:rsidR="0065735D" w:rsidRPr="004D2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D2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KULTŪROS CENTRŲ</w:t>
            </w:r>
            <w:r w:rsidR="0065735D" w:rsidRPr="004D2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ĮST</w:t>
            </w:r>
            <w:r w:rsidRPr="004D2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ATYMAS</w:t>
            </w:r>
            <w:r w:rsidR="0065735D" w:rsidRPr="004D2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, </w:t>
            </w:r>
            <w:r w:rsidRPr="004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2004 m. liepos 15 d. Nr. IX-2395</w:t>
            </w:r>
            <w:r w:rsidR="0065735D" w:rsidRPr="004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;</w:t>
            </w:r>
          </w:p>
          <w:p w:rsidR="00233A45" w:rsidRPr="004D2E0A" w:rsidRDefault="00B0634E" w:rsidP="00A8215B">
            <w:pPr>
              <w:pStyle w:val="Sraopastraipa"/>
              <w:numPr>
                <w:ilvl w:val="0"/>
                <w:numId w:val="6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D2E0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>LIETUVOS RESPUBLIKOS</w:t>
            </w:r>
            <w:r w:rsidR="0065735D" w:rsidRPr="004D2E0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D2E0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>MUZIEJŲ</w:t>
            </w:r>
            <w:r w:rsidR="0065735D" w:rsidRPr="004D2E0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 xml:space="preserve"> Į</w:t>
            </w:r>
            <w:r w:rsidRPr="004D2E0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>STATYMAS</w:t>
            </w:r>
            <w:r w:rsidR="0065735D" w:rsidRPr="004D2E0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 xml:space="preserve">, </w:t>
            </w:r>
            <w:r w:rsidRPr="004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1995 m. birželio 8 d. Nr. I-930</w:t>
            </w:r>
            <w:r w:rsidR="0065735D" w:rsidRPr="004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;</w:t>
            </w:r>
            <w:r w:rsidR="00233A45" w:rsidRPr="004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nauja redakcija nuo 2023-04-01, Nr. XIV-1819</w:t>
            </w:r>
          </w:p>
          <w:p w:rsidR="0065735D" w:rsidRPr="004D2E0A" w:rsidRDefault="00B0634E" w:rsidP="00A8215B">
            <w:pPr>
              <w:pStyle w:val="Sraopastraipa"/>
              <w:numPr>
                <w:ilvl w:val="0"/>
                <w:numId w:val="6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D2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LIETUVOS RESPUBLIKOS</w:t>
            </w:r>
            <w:r w:rsidR="0065735D" w:rsidRPr="004D2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D2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BIBLIOTEKŲ</w:t>
            </w:r>
            <w:r w:rsidR="0065735D" w:rsidRPr="004D2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65735D" w:rsidRPr="004D2E0A"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20"/>
                <w:sz w:val="24"/>
                <w:szCs w:val="24"/>
                <w:lang w:eastAsia="lt-LT"/>
              </w:rPr>
              <w:t>ĮSTATYMA</w:t>
            </w:r>
            <w:r w:rsidRPr="004D2E0A"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20"/>
                <w:sz w:val="24"/>
                <w:szCs w:val="24"/>
                <w:lang w:eastAsia="lt-LT"/>
              </w:rPr>
              <w:t>S</w:t>
            </w:r>
            <w:r w:rsidR="0065735D" w:rsidRPr="004D2E0A"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20"/>
                <w:sz w:val="24"/>
                <w:szCs w:val="24"/>
                <w:lang w:eastAsia="lt-LT"/>
              </w:rPr>
              <w:t xml:space="preserve">, </w:t>
            </w:r>
            <w:r w:rsidR="00233A45" w:rsidRPr="004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1995 m. birželio 6 d. Nr. I</w:t>
            </w:r>
            <w:r w:rsidRPr="004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920</w:t>
            </w:r>
            <w:r w:rsidR="0065735D" w:rsidRPr="004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; </w:t>
            </w:r>
            <w:r w:rsidR="00233A45" w:rsidRPr="004D2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Bibliotekų įstatymo nr. I-920 6</w:t>
            </w:r>
            <w:r w:rsidR="00233A45" w:rsidRPr="004D2E0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vertAlign w:val="superscript"/>
                <w:lang w:eastAsia="lt-LT"/>
              </w:rPr>
              <w:t>1</w:t>
            </w:r>
            <w:r w:rsidR="00233A45" w:rsidRPr="004D2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, 7, 8, 9, 10, 17 straipsnių pakeitimo ir įstatymo papildymo</w:t>
            </w:r>
            <w:r w:rsidR="00233A45" w:rsidRPr="004D2E0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 xml:space="preserve"> 8</w:t>
            </w:r>
            <w:r w:rsidR="00233A45" w:rsidRPr="004D2E0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vertAlign w:val="superscript"/>
                <w:lang w:eastAsia="lt-LT"/>
              </w:rPr>
              <w:t>1</w:t>
            </w:r>
            <w:r w:rsidR="00233A45" w:rsidRPr="004D2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 straipsniu įstatymas, </w:t>
            </w:r>
            <w:r w:rsidR="00233A45" w:rsidRPr="004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 m. gruodžio 20 d. Nr. XIV-1719</w:t>
            </w:r>
          </w:p>
          <w:p w:rsidR="0065735D" w:rsidRPr="004D2E0A" w:rsidRDefault="0065735D" w:rsidP="00A8215B">
            <w:pPr>
              <w:pStyle w:val="Sraopastraipa"/>
              <w:numPr>
                <w:ilvl w:val="0"/>
                <w:numId w:val="6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D2E0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 xml:space="preserve">LIETUVOS RESPUBLIKOS </w:t>
            </w:r>
            <w:bookmarkStart w:id="0" w:name="antraste"/>
            <w:bookmarkEnd w:id="0"/>
            <w:r w:rsidRPr="004D2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DAINŲ ŠVENČIŲ </w:t>
            </w:r>
            <w:bookmarkStart w:id="1" w:name="dok_tipas"/>
            <w:r w:rsidRPr="004D2E0A"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20"/>
                <w:sz w:val="24"/>
                <w:szCs w:val="24"/>
                <w:lang w:eastAsia="lt-LT"/>
              </w:rPr>
              <w:t>ĮSTATYMAS</w:t>
            </w:r>
            <w:bookmarkEnd w:id="1"/>
            <w:r w:rsidRPr="004D2E0A"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20"/>
                <w:sz w:val="24"/>
                <w:szCs w:val="24"/>
                <w:lang w:eastAsia="lt-LT"/>
              </w:rPr>
              <w:t>,</w:t>
            </w:r>
            <w:bookmarkStart w:id="2" w:name="data_metai"/>
            <w:bookmarkEnd w:id="2"/>
            <w:r w:rsidRPr="004D2E0A"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20"/>
                <w:sz w:val="24"/>
                <w:szCs w:val="24"/>
                <w:lang w:eastAsia="lt-LT"/>
              </w:rPr>
              <w:t xml:space="preserve"> </w:t>
            </w:r>
            <w:r w:rsidRPr="004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2007 m. </w:t>
            </w:r>
            <w:bookmarkStart w:id="3" w:name="data_menuo"/>
            <w:bookmarkEnd w:id="3"/>
            <w:r w:rsidRPr="004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lapkričio </w:t>
            </w:r>
            <w:bookmarkStart w:id="4" w:name="data_diena"/>
            <w:bookmarkEnd w:id="4"/>
            <w:r w:rsidRPr="004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 d. Nr. </w:t>
            </w:r>
            <w:bookmarkStart w:id="5" w:name="dok_nr"/>
            <w:bookmarkEnd w:id="5"/>
            <w:r w:rsidRPr="004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X-1334;</w:t>
            </w:r>
          </w:p>
          <w:p w:rsidR="0065735D" w:rsidRPr="004D2E0A" w:rsidRDefault="0065735D" w:rsidP="00A8215B">
            <w:pPr>
              <w:pStyle w:val="Sraopastraipa"/>
              <w:numPr>
                <w:ilvl w:val="0"/>
                <w:numId w:val="6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B0634E" w:rsidRPr="004D2E0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>LIETUVOS RESPUBLIKOS</w:t>
            </w:r>
            <w:r w:rsidRPr="004D2E0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B0634E" w:rsidRPr="004D2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TURIZMO</w:t>
            </w:r>
            <w:r w:rsidRPr="004D2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B0634E" w:rsidRPr="004D2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ĮSTATYMAS</w:t>
            </w:r>
            <w:r w:rsidRPr="004D2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, </w:t>
            </w:r>
            <w:r w:rsidR="00B0634E" w:rsidRPr="004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1998 m. kovo 19 d. Nr. VIII-667</w:t>
            </w:r>
            <w:r w:rsidRPr="004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; </w:t>
            </w:r>
          </w:p>
          <w:p w:rsidR="0065735D" w:rsidRPr="004D2E0A" w:rsidRDefault="00B0634E" w:rsidP="00A8215B">
            <w:pPr>
              <w:pStyle w:val="Sraopastraipa"/>
              <w:numPr>
                <w:ilvl w:val="0"/>
                <w:numId w:val="6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D2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LIETUVOS</w:t>
            </w:r>
            <w:r w:rsidR="0065735D" w:rsidRPr="004D2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D2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RESPUBLIKOS</w:t>
            </w:r>
            <w:r w:rsidR="0065735D" w:rsidRPr="004D2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D2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ETNINĖS KULTŪROS VALSTYBINĖS GLOBOS PAGRINDŲ</w:t>
            </w:r>
            <w:r w:rsidR="0065735D" w:rsidRPr="004D2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D2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ĮSTATYMAS</w:t>
            </w:r>
            <w:r w:rsidR="0065735D" w:rsidRPr="004D2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, </w:t>
            </w:r>
            <w:r w:rsidRPr="004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1999 m. rugsėjo 21 d. Nr. VIII-1328</w:t>
            </w:r>
            <w:r w:rsidR="0065735D" w:rsidRPr="004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; </w:t>
            </w:r>
          </w:p>
          <w:p w:rsidR="0065735D" w:rsidRPr="004D2E0A" w:rsidRDefault="00B0634E" w:rsidP="00A8215B">
            <w:pPr>
              <w:pStyle w:val="Sraopastraipa"/>
              <w:numPr>
                <w:ilvl w:val="0"/>
                <w:numId w:val="6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D2E0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>LIETUVOS RESPUBLIKOS</w:t>
            </w:r>
            <w:r w:rsidR="0065735D" w:rsidRPr="004D2E0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D2E0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>KIBERNETINIO SAUGUMO</w:t>
            </w:r>
            <w:r w:rsidR="0065735D" w:rsidRPr="004D2E0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D2E0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>ĮSTATYMAS</w:t>
            </w:r>
            <w:r w:rsidR="0065735D" w:rsidRPr="004D2E0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 xml:space="preserve">, </w:t>
            </w:r>
            <w:r w:rsidRPr="004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2014 m. gruodžio 11 d. Nr. XII-1428</w:t>
            </w:r>
            <w:r w:rsidR="0065735D" w:rsidRPr="004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;</w:t>
            </w:r>
          </w:p>
          <w:p w:rsidR="00233A45" w:rsidRPr="004D2E0A" w:rsidRDefault="00B0634E" w:rsidP="00A8215B">
            <w:pPr>
              <w:pStyle w:val="Sraopastraipa"/>
              <w:numPr>
                <w:ilvl w:val="0"/>
                <w:numId w:val="6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D2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LIETUVOS RESPUBLIKOS</w:t>
            </w:r>
            <w:r w:rsidR="0065735D" w:rsidRPr="004D2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D2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VISUOMENĖS INFORMAVIMO ĮSTATYMO PAKEITIMO</w:t>
            </w:r>
            <w:r w:rsidR="0065735D" w:rsidRPr="004D2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D2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Į S T A T Y M A S</w:t>
            </w:r>
            <w:r w:rsidR="0065735D" w:rsidRPr="004D2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, </w:t>
            </w:r>
            <w:r w:rsidRPr="004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2006 m. liepos 11 d. Nr. X-752</w:t>
            </w:r>
          </w:p>
          <w:p w:rsidR="00233A45" w:rsidRPr="004D2E0A" w:rsidRDefault="00233A45" w:rsidP="00A8215B">
            <w:pPr>
              <w:pStyle w:val="Sraopastraipa"/>
              <w:numPr>
                <w:ilvl w:val="0"/>
                <w:numId w:val="6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LR kultūros ministro  2014-11-11 įsakymas Nr. </w:t>
            </w:r>
            <w:r w:rsidRPr="0023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ĮV-258</w:t>
            </w:r>
            <w:r w:rsidRPr="004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„</w:t>
            </w:r>
            <w:r w:rsidRPr="004D2E0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>DĖL sPECIALIŲJŲ KVALIFIKACINIŲ REIKALAVIMŲ LIETUVOS NACIONALINĖS MARTYNO MAŽVYDO BIBLIOTEKOS, APSKRIČIŲ, SAVIVALDYBIŲ VIEŠŲJŲ IR VALSTYBINĖS REIKŠMĖS BIBLIOTEKŲ VADOVAMS PATVIRTINIMO“; NAUJA REDAKCIJA 2023-04-01 nR. įv-230;</w:t>
            </w:r>
          </w:p>
          <w:p w:rsidR="00233A45" w:rsidRPr="00A8215B" w:rsidRDefault="00233A45" w:rsidP="00A8215B">
            <w:pPr>
              <w:pStyle w:val="Sraopastraipa"/>
              <w:numPr>
                <w:ilvl w:val="0"/>
                <w:numId w:val="6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LR kultūros ministro  </w:t>
            </w:r>
            <w:r w:rsidR="004D2E0A" w:rsidRPr="004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2014-04-08</w:t>
            </w:r>
            <w:r w:rsidRPr="004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įsakymas Nr. </w:t>
            </w:r>
            <w:r w:rsidR="004D2E0A" w:rsidRPr="004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ĮV-243</w:t>
            </w:r>
            <w:r w:rsidRPr="004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„</w:t>
            </w:r>
            <w:r w:rsidR="004D2E0A" w:rsidRPr="004D2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DĖL SPECIALIŲJŲ KVALIFIKACINIŲ REIKALAVIMŲ NACIONALINIŲ, VALSTYBINIŲ IR </w:t>
            </w:r>
            <w:r w:rsidR="004D2E0A" w:rsidRPr="004D2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SAVIVALDYBIŲ MUZIEJŲ VADOVAMS IR NACIONALINIŲ, VALSTYBINIŲ IR SAVIVALDYBIŲ MUZIEJŲ VADOVŲ PAVADUOTOJAMS – VYRIAUSIESIEMS MUZIEJŲ RINKINIŲ KURATORIAMS PATVIRTINIMO</w:t>
            </w:r>
            <w:r w:rsidRPr="004D2E0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>“; NAUJA REDAKCIJA 2023-04-0</w:t>
            </w:r>
            <w:r w:rsidR="004D2E0A" w:rsidRPr="004D2E0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>3 nR. įv-300</w:t>
            </w:r>
            <w:r w:rsidRPr="004D2E0A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>;</w:t>
            </w:r>
          </w:p>
          <w:p w:rsidR="00233A45" w:rsidRPr="00A8215B" w:rsidRDefault="00A8215B" w:rsidP="00A8215B">
            <w:pPr>
              <w:pStyle w:val="Sraopastraipa"/>
              <w:numPr>
                <w:ilvl w:val="0"/>
                <w:numId w:val="6"/>
              </w:numPr>
              <w:tabs>
                <w:tab w:val="left" w:pos="572"/>
                <w:tab w:val="left" w:pos="742"/>
                <w:tab w:val="left" w:pos="1026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LR kultūros ministro  2004-11-29 įsakymas Nr. ĮV-385 „</w:t>
            </w:r>
            <w:r w:rsidRPr="00A821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DĖL </w:t>
            </w:r>
            <w:r w:rsidRPr="00A8215B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KVALIFIKACINIŲ REIKALAVIMŲ VALSTYBĖS IR SAVIVALDYBIŲ KULTŪROS CENTRŲ VADOVAMS APRAŠO PATVIRTINIMO</w:t>
            </w:r>
            <w:r w:rsidRPr="00A8215B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lt-LT"/>
              </w:rPr>
              <w:t>“; Nauja redakcija 2021-09-03 nR. įv-1035.</w:t>
            </w:r>
          </w:p>
          <w:p w:rsidR="0065735D" w:rsidRPr="004D2E0A" w:rsidRDefault="0065735D" w:rsidP="00A8215B">
            <w:p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34E" w:rsidRPr="004D2E0A" w:rsidRDefault="0065735D" w:rsidP="00A8215B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0634E"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>AVIVALDYBĖS TARYBOS SPRENDIMAI:</w:t>
            </w:r>
          </w:p>
          <w:p w:rsidR="00B0634E" w:rsidRPr="00A8215B" w:rsidRDefault="00B0634E" w:rsidP="00A8215B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2019-11-29/ Nr. TS-226 ,, </w:t>
            </w:r>
            <w:r w:rsidRPr="004D2E0A">
              <w:rPr>
                <w:rFonts w:ascii="Times New Roman" w:hAnsi="Times New Roman" w:cs="Times New Roman"/>
                <w:sz w:val="24"/>
                <w:szCs w:val="24"/>
              </w:rPr>
              <w:t xml:space="preserve">DĖL ROKIŠKIO RAJONO SAVIVALDYBĖS JUOZO KELIUOČIO VIEŠOSIOS BIBLIOTEKOS TEIKIAMŲ MOKAMŲ PASLAUGŲ </w:t>
            </w:r>
            <w:r w:rsidRPr="00A8215B">
              <w:rPr>
                <w:rFonts w:ascii="Times New Roman" w:hAnsi="Times New Roman" w:cs="Times New Roman"/>
                <w:sz w:val="24"/>
                <w:szCs w:val="24"/>
              </w:rPr>
              <w:t>SĄRAŠO IR ĮKAINIŲ PATVIRTINIMO</w:t>
            </w:r>
            <w:r w:rsidRPr="00A8215B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</w:p>
          <w:p w:rsidR="00B0634E" w:rsidRPr="00A8215B" w:rsidRDefault="00B0634E" w:rsidP="00A8215B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5B">
              <w:rPr>
                <w:rFonts w:ascii="Times New Roman" w:hAnsi="Times New Roman" w:cs="Times New Roman"/>
                <w:b/>
                <w:sz w:val="24"/>
                <w:szCs w:val="24"/>
              </w:rPr>
              <w:t>2020-10-30/ Nr. TS-264 ,,</w:t>
            </w:r>
            <w:r w:rsidRPr="00A8215B">
              <w:rPr>
                <w:rFonts w:ascii="Times New Roman" w:hAnsi="Times New Roman" w:cs="Times New Roman"/>
                <w:sz w:val="24"/>
                <w:szCs w:val="24"/>
              </w:rPr>
              <w:t>DĖL ROKIŠKIO RAJONO SAVIVALDYBĖS JUOZO KELIUOČIO VIEŠOSIOS BIBLIOTEKOS NUOSTATŲ PATVIRTINIMO</w:t>
            </w:r>
            <w:r w:rsidRPr="00A8215B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  <w:r w:rsidR="00260C9E" w:rsidRPr="00A82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A8215B" w:rsidRPr="00A8215B">
              <w:rPr>
                <w:rFonts w:ascii="Times New Roman" w:hAnsi="Times New Roman" w:cs="Times New Roman"/>
                <w:b/>
                <w:sz w:val="24"/>
                <w:szCs w:val="24"/>
              </w:rPr>
              <w:t>23-05-25 Nr. TS-182 NAUJA REDAK</w:t>
            </w:r>
            <w:r w:rsidR="00260C9E" w:rsidRPr="00A8215B">
              <w:rPr>
                <w:rFonts w:ascii="Times New Roman" w:hAnsi="Times New Roman" w:cs="Times New Roman"/>
                <w:b/>
                <w:sz w:val="24"/>
                <w:szCs w:val="24"/>
              </w:rPr>
              <w:t>CIJA</w:t>
            </w:r>
          </w:p>
          <w:p w:rsidR="00B0634E" w:rsidRPr="004D2E0A" w:rsidRDefault="00B0634E" w:rsidP="00A8215B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2020-11-27 / Nr. TS- 296 ,, </w:t>
            </w:r>
            <w:r w:rsidRPr="004D2E0A">
              <w:rPr>
                <w:rFonts w:ascii="Times New Roman" w:hAnsi="Times New Roman" w:cs="Times New Roman"/>
                <w:sz w:val="24"/>
                <w:szCs w:val="24"/>
              </w:rPr>
              <w:t>DĖL ATSTOVO DELEGAVIMO Į ROKIŠKIO RAJONO SAVIVALDYBĖS JUOZO KELIUOČIO VIEŠOSIOS BIBLIOTEKOS TARYBĄ</w:t>
            </w: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</w:p>
          <w:p w:rsidR="00B0634E" w:rsidRPr="00F16362" w:rsidRDefault="00B0634E" w:rsidP="00A8215B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2020-12-23 / Nr. TS- 313 </w:t>
            </w:r>
            <w:r w:rsidRPr="00A8215B">
              <w:rPr>
                <w:rFonts w:ascii="Times New Roman" w:hAnsi="Times New Roman" w:cs="Times New Roman"/>
                <w:sz w:val="24"/>
                <w:szCs w:val="24"/>
              </w:rPr>
              <w:t>,, DĖL ROKIŠKIO KRAŠTO MUZIEJAUS TARYBOS SUDĖTIES IR DARBO REGLAMENTO PATVIRTINIMO“</w:t>
            </w:r>
            <w:r w:rsidRPr="00A82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PAKEITIMAS 2022-04-29/ NR. TS-124 </w:t>
            </w:r>
            <w:r w:rsidRPr="00A8215B">
              <w:rPr>
                <w:rFonts w:ascii="Times New Roman" w:hAnsi="Times New Roman" w:cs="Times New Roman"/>
                <w:sz w:val="24"/>
                <w:szCs w:val="24"/>
              </w:rPr>
              <w:t xml:space="preserve">,, DĖL ROKIŠKIO RAJONO SAVIVALDYBĖS TARYBOS 2020M. GRUODŽIO 23 D. SPRENDIMO Nr. TS-313 ,,DĖL ROKIŠKIO KRAŠTO </w:t>
            </w:r>
            <w:r w:rsidRPr="00F16362">
              <w:rPr>
                <w:rFonts w:ascii="Times New Roman" w:hAnsi="Times New Roman" w:cs="Times New Roman"/>
                <w:sz w:val="24"/>
                <w:szCs w:val="24"/>
              </w:rPr>
              <w:t>MUZIEJAUS TARYBOS SUDĖTIES IR DARBO REGLAMENTO PATVIRTINIMO“ DALINIO PAKEITIMO</w:t>
            </w:r>
            <w:r w:rsidRPr="00F1636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C431F" w:rsidRPr="00F16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634E" w:rsidRPr="00F16362" w:rsidRDefault="00A8215B" w:rsidP="00A8215B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62">
              <w:rPr>
                <w:rFonts w:ascii="Times New Roman" w:hAnsi="Times New Roman" w:cs="Times New Roman"/>
                <w:b/>
                <w:sz w:val="24"/>
                <w:szCs w:val="24"/>
              </w:rPr>
              <w:t>2023-03-31 Nr. TS-59</w:t>
            </w:r>
            <w:r w:rsidR="00B0634E" w:rsidRPr="00F16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,,</w:t>
            </w:r>
            <w:r w:rsidR="00B0634E" w:rsidRPr="00F16362">
              <w:rPr>
                <w:rFonts w:ascii="Times New Roman" w:hAnsi="Times New Roman" w:cs="Times New Roman"/>
                <w:sz w:val="24"/>
                <w:szCs w:val="24"/>
              </w:rPr>
              <w:t>DĖL ROKIŠKIO KRAŠTO MUZIEJAUS TEIKIAMŲ MOKAMŲ PASLAUGŲ SĄRAŠO IR ĮKAINIŲ PATVIRTINIMO</w:t>
            </w:r>
            <w:r w:rsidR="00B0634E" w:rsidRPr="00F16362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</w:p>
          <w:p w:rsidR="00B0634E" w:rsidRPr="004D2E0A" w:rsidRDefault="00B0634E" w:rsidP="00A8215B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2022-06-25/ Nr. TS-153 </w:t>
            </w:r>
            <w:r w:rsidRPr="00F16362">
              <w:rPr>
                <w:rFonts w:ascii="Times New Roman" w:hAnsi="Times New Roman" w:cs="Times New Roman"/>
                <w:sz w:val="24"/>
                <w:szCs w:val="24"/>
              </w:rPr>
              <w:t>,,DĖL OBELIŲ SOCIALINIŲ PASLAUGŲ NAMŲ KULTŪROS PADALINIO TEIKIAMŲ MOKAMŲ</w:t>
            </w:r>
            <w:r w:rsidRPr="004D2E0A">
              <w:rPr>
                <w:rFonts w:ascii="Times New Roman" w:hAnsi="Times New Roman" w:cs="Times New Roman"/>
                <w:sz w:val="24"/>
                <w:szCs w:val="24"/>
              </w:rPr>
              <w:t xml:space="preserve"> PASLAUGŲ SĄRAŠO IR KAINŲ PATVIRTINIMO“</w:t>
            </w: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118DC" w:rsidRDefault="00F16362" w:rsidP="00A8215B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62">
              <w:rPr>
                <w:rFonts w:ascii="Times New Roman" w:hAnsi="Times New Roman" w:cs="Times New Roman"/>
                <w:b/>
                <w:sz w:val="24"/>
                <w:szCs w:val="24"/>
              </w:rPr>
              <w:t>2023-04-27  Nr. TS- 122</w:t>
            </w:r>
            <w:r w:rsidR="00B0634E" w:rsidRPr="00F16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,,</w:t>
            </w:r>
            <w:r w:rsidR="00B0634E" w:rsidRPr="00F16362">
              <w:rPr>
                <w:rFonts w:ascii="Times New Roman" w:hAnsi="Times New Roman" w:cs="Times New Roman"/>
                <w:sz w:val="24"/>
                <w:szCs w:val="24"/>
              </w:rPr>
              <w:t>DĖL ROKIŠKIO KULTŪROS CENTRO TEIKIAMŲ MOKAMŲ PASLAUGŲ SĄRAŠO IR ĮKAINIŲ PATVIRTINIMO“</w:t>
            </w:r>
            <w:r w:rsidR="00B0634E" w:rsidRPr="00F16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1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634E" w:rsidRPr="00F16362" w:rsidRDefault="00B0634E" w:rsidP="00A8215B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62">
              <w:rPr>
                <w:rFonts w:ascii="Times New Roman" w:hAnsi="Times New Roman" w:cs="Times New Roman"/>
                <w:b/>
                <w:sz w:val="24"/>
                <w:szCs w:val="24"/>
              </w:rPr>
              <w:t>2021-10-29/ Nr. TS-208 ,,</w:t>
            </w:r>
            <w:r w:rsidRPr="00F16362">
              <w:rPr>
                <w:rFonts w:ascii="Times New Roman" w:hAnsi="Times New Roman" w:cs="Times New Roman"/>
                <w:sz w:val="24"/>
                <w:szCs w:val="24"/>
              </w:rPr>
              <w:t>DĖL ROKIŠKIO RAJONO LANKYTINŲ VIETŲ SĄRAŠO PATVIRTINIMO“;</w:t>
            </w:r>
          </w:p>
          <w:p w:rsidR="00B0634E" w:rsidRPr="004D2E0A" w:rsidRDefault="00B0634E" w:rsidP="00A8215B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2021-10-29/ Nr. TS-209 ,,</w:t>
            </w:r>
            <w:r w:rsidRPr="004D2E0A">
              <w:rPr>
                <w:rFonts w:ascii="Times New Roman" w:hAnsi="Times New Roman" w:cs="Times New Roman"/>
                <w:sz w:val="24"/>
                <w:szCs w:val="24"/>
              </w:rPr>
              <w:t>DĖL ROKIŠKIO RAJONO PANDĖLIO UNIVERSLAUS DAUGIAFUNKCIO CENTRO TEIKIAMŲ MOKAMŲ KULTŪROS PASLAUGŲ SĄRAŠO IR ĮKAINIŲ PATVIRTINIMO</w:t>
            </w: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</w:p>
          <w:p w:rsidR="00B0634E" w:rsidRPr="004D2E0A" w:rsidRDefault="00B0634E" w:rsidP="00A8215B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2021-10-29/ Nr. TS-210 ,,</w:t>
            </w:r>
            <w:r w:rsidRPr="004D2E0A">
              <w:rPr>
                <w:rFonts w:ascii="Times New Roman" w:hAnsi="Times New Roman" w:cs="Times New Roman"/>
                <w:sz w:val="24"/>
                <w:szCs w:val="24"/>
              </w:rPr>
              <w:t>DĖL ROKIŠKIO RAJONO PANEMUNĖLIO MOKYKLOS-DAUGIAFUNKCIO CENTRO TEIKIAMŲ MOKAMŲ KULTŪROS PASLAUGŲ SĄRAŠO IR ĮKAINIŲ PATVIRTINIMO</w:t>
            </w: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</w:p>
          <w:p w:rsidR="00B0634E" w:rsidRPr="004D2E0A" w:rsidRDefault="00B0634E" w:rsidP="00A8215B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2021-11-26/ Nr. TS-223 ,,</w:t>
            </w:r>
            <w:r w:rsidRPr="004D2E0A">
              <w:rPr>
                <w:rFonts w:ascii="Times New Roman" w:hAnsi="Times New Roman" w:cs="Times New Roman"/>
                <w:sz w:val="24"/>
                <w:szCs w:val="24"/>
              </w:rPr>
              <w:t>DĖL OBELIŲ SOCIALINIŲ PASLAUGŲ NAMŲ NUOSTATŲ PATVIRTINIMO</w:t>
            </w: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</w:p>
          <w:p w:rsidR="004C431F" w:rsidRPr="004D2E0A" w:rsidRDefault="004C431F" w:rsidP="00A8215B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>2023-05-25 Nr. TS-181</w:t>
            </w:r>
            <w:r w:rsidRPr="004D2E0A">
              <w:rPr>
                <w:rFonts w:ascii="Times New Roman" w:hAnsi="Times New Roman" w:cs="Times New Roman"/>
                <w:sz w:val="24"/>
                <w:szCs w:val="24"/>
              </w:rPr>
              <w:t xml:space="preserve"> „DĖL RENGINIŲ ORGANIZAVIMO ROKIŠKIO RAJONO SAVIVALDYBĖS VIEŠOSIOSE VIETOSE TAISYKLIŲ PATVIRTINIMO“ </w:t>
            </w:r>
          </w:p>
          <w:p w:rsidR="00B0634E" w:rsidRPr="004D2E0A" w:rsidRDefault="00B0634E" w:rsidP="00A8215B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>2021-11-26/ Nr. TS- 238 ,,</w:t>
            </w:r>
            <w:r w:rsidRPr="004D2E0A">
              <w:rPr>
                <w:rFonts w:ascii="Times New Roman" w:hAnsi="Times New Roman" w:cs="Times New Roman"/>
                <w:sz w:val="24"/>
                <w:szCs w:val="24"/>
              </w:rPr>
              <w:t>DĖL ROKIŠKIO RAJONO SAVIVALDYBĖS PRIORITETINIŲ RENGINIŲ SĄRAŠO SUDARYMO IR FINANSAVIMO TVARKOS APRAŠO PATVIRTINIMO</w:t>
            </w: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</w:p>
          <w:p w:rsidR="00B0634E" w:rsidRPr="004D2E0A" w:rsidRDefault="00B0634E" w:rsidP="00A8215B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>2021-11-26/ Nr. TS-239 ,,</w:t>
            </w:r>
            <w:r w:rsidRPr="004D2E0A">
              <w:rPr>
                <w:rFonts w:ascii="Times New Roman" w:hAnsi="Times New Roman" w:cs="Times New Roman"/>
                <w:sz w:val="24"/>
                <w:szCs w:val="24"/>
              </w:rPr>
              <w:t>DĖL BIUDŽETINĖS ĮSTAIGOS ROKIŠKIO TURIZMO IR AMATŲ INFORMACIJOS CENTRO PERTVARKYMO Į VIEŠĄJĄ ĮSTAIGĄ ROKIŠKIO TURIZMO IR VERSLO INFORMACIJOS CENTRĄ</w:t>
            </w: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</w:p>
          <w:p w:rsidR="00B0634E" w:rsidRPr="00FB37F4" w:rsidRDefault="00B0634E" w:rsidP="00A8215B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>2022-01-28/ Nr. TS-18 ,,</w:t>
            </w:r>
            <w:r w:rsidRPr="004D2E0A">
              <w:rPr>
                <w:rFonts w:ascii="Times New Roman" w:hAnsi="Times New Roman" w:cs="Times New Roman"/>
                <w:sz w:val="24"/>
                <w:szCs w:val="24"/>
              </w:rPr>
              <w:t xml:space="preserve">DĖL ROKIŠKIO RAJONO SAVIVALDYBĖS </w:t>
            </w:r>
            <w:r w:rsidRPr="00FB37F4">
              <w:rPr>
                <w:rFonts w:ascii="Times New Roman" w:hAnsi="Times New Roman" w:cs="Times New Roman"/>
                <w:sz w:val="24"/>
                <w:szCs w:val="24"/>
              </w:rPr>
              <w:t>TARPTAUTINIO BENDRADARBIAVIMO ĮGYVENDINIMO GAIRIŲ PATVIRTINIMO“;</w:t>
            </w:r>
          </w:p>
          <w:p w:rsidR="00B0634E" w:rsidRPr="00FB37F4" w:rsidRDefault="002231E9" w:rsidP="00A8215B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7F4">
              <w:rPr>
                <w:rFonts w:ascii="Times New Roman" w:hAnsi="Times New Roman" w:cs="Times New Roman"/>
                <w:b/>
                <w:sz w:val="24"/>
                <w:szCs w:val="24"/>
              </w:rPr>
              <w:t>2022-04-27  Nr. TS-123</w:t>
            </w:r>
            <w:r w:rsidR="00B0634E" w:rsidRPr="00FB37F4">
              <w:rPr>
                <w:rFonts w:ascii="Times New Roman" w:hAnsi="Times New Roman" w:cs="Times New Roman"/>
                <w:sz w:val="24"/>
                <w:szCs w:val="24"/>
              </w:rPr>
              <w:t xml:space="preserve"> ,, DĖL ROKIŠKIO KULTŪROS CENTRO NUOSTATŲ PATVIRTI</w:t>
            </w:r>
            <w:r w:rsidRPr="00FB37F4">
              <w:rPr>
                <w:rFonts w:ascii="Times New Roman" w:hAnsi="Times New Roman" w:cs="Times New Roman"/>
                <w:sz w:val="24"/>
                <w:szCs w:val="24"/>
              </w:rPr>
              <w:t>NIMO“, pakeitimas 2023-05-25 Nr, TS-185</w:t>
            </w:r>
          </w:p>
          <w:p w:rsidR="00B0634E" w:rsidRPr="004D2E0A" w:rsidRDefault="00B0634E" w:rsidP="00A8215B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7F4">
              <w:rPr>
                <w:rFonts w:ascii="Times New Roman" w:hAnsi="Times New Roman" w:cs="Times New Roman"/>
                <w:b/>
                <w:sz w:val="24"/>
                <w:szCs w:val="24"/>
              </w:rPr>
              <w:t>2022-06-23/ Nr. TS- 162</w:t>
            </w:r>
            <w:r w:rsidRPr="00FB37F4">
              <w:rPr>
                <w:rFonts w:ascii="Times New Roman" w:hAnsi="Times New Roman" w:cs="Times New Roman"/>
                <w:sz w:val="24"/>
                <w:szCs w:val="24"/>
              </w:rPr>
              <w:t xml:space="preserve"> ,,DĖL ROKIŠKIO RAJONO KUKTŪROS</w:t>
            </w:r>
            <w:r w:rsidRPr="004D2E0A">
              <w:rPr>
                <w:rFonts w:ascii="Times New Roman" w:hAnsi="Times New Roman" w:cs="Times New Roman"/>
                <w:sz w:val="24"/>
                <w:szCs w:val="24"/>
              </w:rPr>
              <w:t xml:space="preserve"> NEVYRIAUSYBINIŲ ORGANIZACIJŲ PROJEKTŲ FINANSAVIMO IŠ ROKIŠKIO RAJONO SAVIVALDYBĖS BIUDŽETO TVARKOS APRAŠO PATVIRTINIMO“;</w:t>
            </w:r>
          </w:p>
          <w:p w:rsidR="00B0634E" w:rsidRPr="004D2E0A" w:rsidRDefault="00B0634E" w:rsidP="00A8215B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2022-07-29/ Nr. TS-195 </w:t>
            </w:r>
            <w:r w:rsidRPr="004D2E0A">
              <w:rPr>
                <w:rFonts w:ascii="Times New Roman" w:hAnsi="Times New Roman" w:cs="Times New Roman"/>
                <w:sz w:val="24"/>
                <w:szCs w:val="24"/>
              </w:rPr>
              <w:t>,,DĖL ROKIŠKIO RAJONO SAVIVALDYBĖS ATSTOVO DELEGAVIMO Į PANEVĖŽIO REGIONINĘ KULTŪROS TARYBĄ“;</w:t>
            </w:r>
          </w:p>
          <w:p w:rsidR="00B0634E" w:rsidRPr="004D2E0A" w:rsidRDefault="00B0634E" w:rsidP="00A8215B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>2022-07-29/ Nr. TS-194 ,,</w:t>
            </w:r>
            <w:r w:rsidRPr="004D2E0A">
              <w:rPr>
                <w:rFonts w:ascii="Times New Roman" w:hAnsi="Times New Roman" w:cs="Times New Roman"/>
                <w:sz w:val="24"/>
                <w:szCs w:val="24"/>
              </w:rPr>
              <w:t>DĖL TURIZMO IR VERSLO PLĖTROS PRIEMONĖS PROJEKTŲ FINANSAVIMO IŠ ROKIŠKIO RAJONO SAVIVALDYBĖS BIUDŽETO LĖŠŲ TVARKOS APRAŠO PATVIRTINIMO“;</w:t>
            </w:r>
            <w:r w:rsidR="00FB37F4">
              <w:rPr>
                <w:rFonts w:ascii="Times New Roman" w:hAnsi="Times New Roman" w:cs="Times New Roman"/>
                <w:sz w:val="24"/>
                <w:szCs w:val="24"/>
              </w:rPr>
              <w:t xml:space="preserve"> galioja iki 2023 m. liepos 31 d.</w:t>
            </w:r>
          </w:p>
          <w:p w:rsidR="00B0634E" w:rsidRPr="004D2E0A" w:rsidRDefault="00B0634E" w:rsidP="00A8215B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>2022-07-29/ Nr. TS-193 ,,</w:t>
            </w:r>
            <w:r w:rsidRPr="004D2E0A">
              <w:rPr>
                <w:rFonts w:ascii="Times New Roman" w:hAnsi="Times New Roman" w:cs="Times New Roman"/>
                <w:sz w:val="24"/>
                <w:szCs w:val="24"/>
              </w:rPr>
              <w:t xml:space="preserve">DĖL LEIDYBOS DALINIO FINANSAVIMO IŠ </w:t>
            </w:r>
            <w:r w:rsidRPr="004D2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ROKIŠKIO RAJONO SAVIVALDYBĖS BIUDŽETO LĖŠŲ TVARKOS APRAŠO PATVIRTINIMO“;</w:t>
            </w:r>
          </w:p>
          <w:p w:rsidR="00B0634E" w:rsidRPr="004D2E0A" w:rsidRDefault="00B0634E" w:rsidP="00A8215B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>2022-07-29/ Nr. TS-192 ,,</w:t>
            </w:r>
            <w:r w:rsidRPr="004D2E0A">
              <w:rPr>
                <w:rFonts w:ascii="Times New Roman" w:hAnsi="Times New Roman" w:cs="Times New Roman"/>
                <w:sz w:val="24"/>
                <w:szCs w:val="24"/>
              </w:rPr>
              <w:t>DĖL KAIMO KULTŪRINĖS VEIKLOS FINANSAVIMO IŠ ROKIŠKIO RAJONO SAVIVALDYBĖS BIUDŽETO LĖŠŲ TVARKOS APRAŠO PATVIRTINIMO“;</w:t>
            </w:r>
          </w:p>
          <w:p w:rsidR="00B0634E" w:rsidRPr="004D2E0A" w:rsidRDefault="00B0634E" w:rsidP="00A8215B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>2022-07-29/ Nr. TS- 191 ,,</w:t>
            </w:r>
            <w:r w:rsidRPr="004D2E0A">
              <w:rPr>
                <w:rFonts w:ascii="Times New Roman" w:hAnsi="Times New Roman" w:cs="Times New Roman"/>
                <w:sz w:val="24"/>
                <w:szCs w:val="24"/>
              </w:rPr>
              <w:t>DĖL KULTŪRINĖS VEIKLOS SKLAIDOS IR KOKYBĖS GERINIMO VEIKLŲ FINANSAVIMO IŠ ROKIŠKIO RAJONO SAVIVALDYBĖS BIUDŽETO LĖŠŲ TVARKOS APRAŠO PATVIRTINIMO</w:t>
            </w: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</w:p>
          <w:p w:rsidR="00B0634E" w:rsidRPr="00FB37F4" w:rsidRDefault="00B0634E" w:rsidP="00A8215B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>2022-07-29/ Nr. TS-190 ,,</w:t>
            </w:r>
            <w:r w:rsidRPr="004D2E0A">
              <w:rPr>
                <w:rFonts w:ascii="Times New Roman" w:hAnsi="Times New Roman" w:cs="Times New Roman"/>
                <w:sz w:val="24"/>
                <w:szCs w:val="24"/>
              </w:rPr>
              <w:t xml:space="preserve">DĖL ETNINĖS KULTŪROS, ISTORIJOS IR TAUTINĖS ATMINTIES IŠSAUGOJIMO VEIKLŲ FINANSAVIMO IŠ ROKIŠKIO RAJONO BIUDŽETO LĖŠŲ TVARKOS APRAŠO </w:t>
            </w:r>
            <w:r w:rsidRPr="00FB37F4">
              <w:rPr>
                <w:rFonts w:ascii="Times New Roman" w:hAnsi="Times New Roman" w:cs="Times New Roman"/>
                <w:sz w:val="24"/>
                <w:szCs w:val="24"/>
              </w:rPr>
              <w:t>PATVIRTINIMO“;</w:t>
            </w:r>
          </w:p>
          <w:p w:rsidR="003268CC" w:rsidRPr="00FB37F4" w:rsidRDefault="003268CC" w:rsidP="00A8215B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7F4">
              <w:rPr>
                <w:rStyle w:val="dlxnowrap"/>
                <w:rFonts w:ascii="Times New Roman" w:hAnsi="Times New Roman" w:cs="Times New Roman"/>
                <w:bCs/>
                <w:sz w:val="24"/>
                <w:szCs w:val="24"/>
                <w:shd w:val="clear" w:color="auto" w:fill="F9FDFC"/>
              </w:rPr>
              <w:t>202</w:t>
            </w:r>
            <w:r w:rsidR="00260C9E" w:rsidRPr="00FB37F4">
              <w:rPr>
                <w:rStyle w:val="dlxnowrap"/>
                <w:rFonts w:ascii="Times New Roman" w:hAnsi="Times New Roman" w:cs="Times New Roman"/>
                <w:bCs/>
                <w:sz w:val="24"/>
                <w:szCs w:val="24"/>
                <w:shd w:val="clear" w:color="auto" w:fill="F9FDFC"/>
              </w:rPr>
              <w:t>3-05-25</w:t>
            </w:r>
            <w:r w:rsidRPr="00FB37F4">
              <w:rPr>
                <w:rStyle w:val="dlxnowrap"/>
                <w:rFonts w:ascii="Times New Roman" w:hAnsi="Times New Roman" w:cs="Times New Roman"/>
                <w:bCs/>
                <w:sz w:val="24"/>
                <w:szCs w:val="24"/>
                <w:shd w:val="clear" w:color="auto" w:fill="F9FDFC"/>
              </w:rPr>
              <w:t xml:space="preserve"> </w:t>
            </w:r>
            <w:r w:rsidR="00260C9E" w:rsidRPr="00FB37F4">
              <w:rPr>
                <w:rStyle w:val="dlx-ws-normal"/>
                <w:rFonts w:ascii="Times New Roman" w:hAnsi="Times New Roman" w:cs="Times New Roman"/>
                <w:bCs/>
                <w:sz w:val="24"/>
                <w:szCs w:val="24"/>
                <w:shd w:val="clear" w:color="auto" w:fill="F9FDFC"/>
              </w:rPr>
              <w:t>TS-183</w:t>
            </w:r>
            <w:r w:rsidRPr="00FB37F4">
              <w:rPr>
                <w:rFonts w:ascii="Times New Roman" w:hAnsi="Times New Roman" w:cs="Times New Roman"/>
                <w:bCs/>
                <w:noProof/>
                <w:sz w:val="24"/>
                <w:szCs w:val="24"/>
                <w:shd w:val="clear" w:color="auto" w:fill="F9FDFC"/>
                <w:lang w:eastAsia="lt-LT"/>
              </w:rPr>
              <w:drawing>
                <wp:inline distT="0" distB="0" distL="0" distR="0" wp14:anchorId="27C26C39" wp14:editId="68BE7ED4">
                  <wp:extent cx="9525" cy="9525"/>
                  <wp:effectExtent l="0" t="0" r="0" b="0"/>
                  <wp:docPr id="2" name="Paveikslėlis 2" descr="http://dlxvm/DocLogix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lxvm/DocLogix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7F4">
              <w:rPr>
                <w:rFonts w:ascii="Times New Roman" w:hAnsi="Times New Roman" w:cs="Times New Roman"/>
                <w:bCs/>
                <w:noProof/>
                <w:sz w:val="24"/>
                <w:szCs w:val="24"/>
                <w:shd w:val="clear" w:color="auto" w:fill="F9FDFC"/>
                <w:lang w:eastAsia="lt-LT"/>
              </w:rPr>
              <w:t xml:space="preserve">   </w:t>
            </w:r>
            <w:r w:rsidR="00260C9E" w:rsidRPr="00FB37F4">
              <w:rPr>
                <w:rFonts w:ascii="Times New Roman" w:hAnsi="Times New Roman" w:cs="Times New Roman"/>
                <w:bCs/>
                <w:noProof/>
                <w:sz w:val="24"/>
                <w:szCs w:val="24"/>
                <w:shd w:val="clear" w:color="auto" w:fill="F9FDFC"/>
                <w:lang w:eastAsia="lt-LT"/>
              </w:rPr>
              <w:t>„</w:t>
            </w:r>
            <w:r w:rsidRPr="00FB37F4">
              <w:rPr>
                <w:rFonts w:ascii="Times New Roman" w:hAnsi="Times New Roman" w:cs="Times New Roman"/>
                <w:bCs/>
                <w:noProof/>
                <w:sz w:val="24"/>
                <w:szCs w:val="24"/>
                <w:shd w:val="clear" w:color="auto" w:fill="F9FDFC"/>
                <w:lang w:eastAsia="lt-LT"/>
              </w:rPr>
              <w:t xml:space="preserve">DĖL ROKIŠKIO KRAŠTO MUZIEJAUS NUOSTATŲ PATVIRTINIMO </w:t>
            </w:r>
            <w:r w:rsidR="00260C9E" w:rsidRPr="00FB37F4">
              <w:rPr>
                <w:rFonts w:ascii="Times New Roman" w:hAnsi="Times New Roman" w:cs="Times New Roman"/>
                <w:bCs/>
                <w:noProof/>
                <w:sz w:val="24"/>
                <w:szCs w:val="24"/>
                <w:shd w:val="clear" w:color="auto" w:fill="F9FDFC"/>
                <w:lang w:eastAsia="lt-LT"/>
              </w:rPr>
              <w:t>„</w:t>
            </w:r>
            <w:r w:rsidRPr="00FB37F4">
              <w:rPr>
                <w:rFonts w:ascii="Times New Roman" w:hAnsi="Times New Roman" w:cs="Times New Roman"/>
                <w:bCs/>
                <w:noProof/>
                <w:sz w:val="24"/>
                <w:szCs w:val="24"/>
                <w:shd w:val="clear" w:color="auto" w:fill="F9FDFC"/>
                <w:lang w:eastAsia="lt-LT"/>
              </w:rPr>
              <w:drawing>
                <wp:inline distT="0" distB="0" distL="0" distR="0" wp14:anchorId="6F14751D" wp14:editId="7EDDBB2A">
                  <wp:extent cx="9525" cy="9525"/>
                  <wp:effectExtent l="0" t="0" r="0" b="0"/>
                  <wp:docPr id="1" name="Paveikslėlis 1" descr="http://dlxvm/DocLogix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lxvm/DocLogix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31F" w:rsidRPr="00FB37F4" w:rsidRDefault="004C431F" w:rsidP="00A8215B">
            <w:pPr>
              <w:pStyle w:val="Sraopastraipa"/>
              <w:numPr>
                <w:ilvl w:val="0"/>
                <w:numId w:val="3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7F4">
              <w:rPr>
                <w:rFonts w:ascii="Times New Roman" w:hAnsi="Times New Roman" w:cs="Times New Roman"/>
                <w:bCs/>
                <w:noProof/>
                <w:sz w:val="24"/>
                <w:szCs w:val="24"/>
                <w:shd w:val="clear" w:color="auto" w:fill="F9FDFC"/>
                <w:lang w:eastAsia="lt-LT"/>
              </w:rPr>
              <w:t>2023-05-25 Nr. TS-184 „DĖL ROKIŠKIO RAJONO SAVIVALDYBĖS KULTŪROS IR TURIZMO TARYBOS NUOSTATŲ PATVIRTINIMO“</w:t>
            </w:r>
          </w:p>
          <w:p w:rsidR="00FB37F4" w:rsidRPr="00FB37F4" w:rsidRDefault="00FB37F4" w:rsidP="00FB37F4">
            <w:pPr>
              <w:pStyle w:val="Sraopastraipa"/>
              <w:tabs>
                <w:tab w:val="left" w:pos="572"/>
                <w:tab w:val="left" w:pos="742"/>
                <w:tab w:val="left" w:pos="1026"/>
              </w:tabs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4E" w:rsidRPr="00FB37F4" w:rsidRDefault="00B0634E" w:rsidP="00A8215B">
            <w:p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MERO POTVARKIAI:</w:t>
            </w:r>
          </w:p>
          <w:p w:rsidR="00B0634E" w:rsidRPr="004D2E0A" w:rsidRDefault="00B0634E" w:rsidP="00A8215B">
            <w:pPr>
              <w:pStyle w:val="Sraopastraipa"/>
              <w:numPr>
                <w:ilvl w:val="0"/>
                <w:numId w:val="4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2020-04-02/ Nr. MV-15 ,, DĖL ROKIŠKIO RAJONO SAVIVALDYBĖS MERO</w:t>
            </w:r>
            <w:r w:rsidRPr="00FB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E0A">
              <w:rPr>
                <w:rFonts w:ascii="Times New Roman" w:hAnsi="Times New Roman" w:cs="Times New Roman"/>
                <w:sz w:val="24"/>
                <w:szCs w:val="24"/>
              </w:rPr>
              <w:t>2019 M. LAPKRIČIO 20 D. POTVARKIO NR.-60 ,,DĖL NEMATERIALAUS KULTŪROS PAVELDO SĄVADO KŪRIMO“ PAKEITIMO;</w:t>
            </w:r>
          </w:p>
          <w:p w:rsidR="00B0634E" w:rsidRPr="00FB37F4" w:rsidRDefault="00B0634E" w:rsidP="00A8215B">
            <w:pPr>
              <w:pStyle w:val="Sraopastraipa"/>
              <w:numPr>
                <w:ilvl w:val="0"/>
                <w:numId w:val="4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2020-10-02/ NR. MV-33 </w:t>
            </w:r>
            <w:r w:rsidRPr="00FB37F4">
              <w:rPr>
                <w:rFonts w:ascii="Times New Roman" w:hAnsi="Times New Roman" w:cs="Times New Roman"/>
                <w:sz w:val="24"/>
                <w:szCs w:val="24"/>
              </w:rPr>
              <w:t>,, DĖL ROKIŠKIO RAJONO SAVIVALDYBĖS KULTŪROS IR TURIZMO TARYBOS SUDARYMO“</w:t>
            </w:r>
            <w:r w:rsidRPr="00FB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PAKEITIMAS 2021-03-26/ NR.MV-8 IR 2021-12-10 NR. MV—35;</w:t>
            </w:r>
            <w:r w:rsidR="00382093" w:rsidRPr="00FB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pakeitimas 2022-12-28 Nr. MV- ....</w:t>
            </w:r>
          </w:p>
          <w:p w:rsidR="004C431F" w:rsidRPr="00820052" w:rsidRDefault="00B0634E" w:rsidP="00A8215B">
            <w:pPr>
              <w:pStyle w:val="Sraopastraipa"/>
              <w:numPr>
                <w:ilvl w:val="0"/>
                <w:numId w:val="4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2022-05-24/ NR.MV-21 ,,</w:t>
            </w:r>
            <w:r w:rsidRPr="00FB37F4">
              <w:rPr>
                <w:rFonts w:ascii="Times New Roman" w:hAnsi="Times New Roman" w:cs="Times New Roman"/>
                <w:sz w:val="24"/>
                <w:szCs w:val="24"/>
              </w:rPr>
              <w:t>DĖL DARBO GRUPĖS IRENOS JASIŪNAITĖS</w:t>
            </w:r>
            <w:r w:rsidRPr="004D2E0A">
              <w:rPr>
                <w:rFonts w:ascii="Times New Roman" w:hAnsi="Times New Roman" w:cs="Times New Roman"/>
                <w:sz w:val="24"/>
                <w:szCs w:val="24"/>
              </w:rPr>
              <w:t xml:space="preserve"> ATMINIMO ĮAMŽINIMO VEIKLOMS KOORDINUOTI SUDARYMO IR </w:t>
            </w:r>
            <w:r w:rsidRPr="00820052">
              <w:rPr>
                <w:rFonts w:ascii="Times New Roman" w:hAnsi="Times New Roman" w:cs="Times New Roman"/>
                <w:sz w:val="24"/>
                <w:szCs w:val="24"/>
              </w:rPr>
              <w:t>VEIKLOS REGLAMENTO PATVIRTINIMO</w:t>
            </w:r>
            <w:r w:rsidR="004C431F" w:rsidRPr="00820052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:rsidR="00B0634E" w:rsidRPr="00FB37F4" w:rsidRDefault="004C431F" w:rsidP="00A8215B">
            <w:pPr>
              <w:pStyle w:val="Sraopastraipa"/>
              <w:numPr>
                <w:ilvl w:val="0"/>
                <w:numId w:val="4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37F4" w:rsidRPr="00820052">
              <w:rPr>
                <w:rFonts w:ascii="Times New Roman" w:hAnsi="Times New Roman" w:cs="Times New Roman"/>
                <w:b/>
                <w:sz w:val="24"/>
                <w:szCs w:val="24"/>
              </w:rPr>
              <w:t>2023-05-3</w:t>
            </w:r>
            <w:r w:rsidR="00820052" w:rsidRPr="008200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37F4" w:rsidRPr="0082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 MV-</w:t>
            </w:r>
            <w:r w:rsidR="00820052" w:rsidRPr="00820052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FB37F4" w:rsidRPr="0082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37F4" w:rsidRPr="00820052">
              <w:rPr>
                <w:rFonts w:ascii="Times New Roman" w:hAnsi="Times New Roman" w:cs="Times New Roman"/>
                <w:sz w:val="24"/>
                <w:szCs w:val="24"/>
              </w:rPr>
              <w:t>„DĖL RENGINIŲ ORGANIZAVIMO ROKIŠKIO RAJONO SAVIVALDYBĖS</w:t>
            </w:r>
            <w:r w:rsidR="00FB37F4" w:rsidRPr="00FB37F4">
              <w:rPr>
                <w:rFonts w:ascii="Times New Roman" w:hAnsi="Times New Roman" w:cs="Times New Roman"/>
                <w:sz w:val="24"/>
                <w:szCs w:val="24"/>
              </w:rPr>
              <w:t xml:space="preserve"> VIEŠOSIOSE VIETOSE KOMISIJOS SUDARYMO IR DARBO REGLAMENTO PATVIRTINIMO“</w:t>
            </w:r>
          </w:p>
          <w:p w:rsidR="00FB37F4" w:rsidRPr="00FB37F4" w:rsidRDefault="00FB37F4" w:rsidP="00FB37F4">
            <w:pPr>
              <w:pStyle w:val="Sraopastraipa"/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34E" w:rsidRPr="004D2E0A" w:rsidRDefault="00B0634E" w:rsidP="00A8215B">
            <w:p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>SAVIVALDYBĖS ADMINISTRACIJOS DIREKTORIAUS ĮSAKYMAI:</w:t>
            </w:r>
          </w:p>
          <w:p w:rsidR="00B0634E" w:rsidRPr="004D2E0A" w:rsidRDefault="00B0634E" w:rsidP="00A8215B">
            <w:pPr>
              <w:pStyle w:val="Sraopastraipa"/>
              <w:numPr>
                <w:ilvl w:val="0"/>
                <w:numId w:val="5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2021-03-04/ Nr. AV-186 ,,</w:t>
            </w:r>
            <w:r w:rsidRPr="004D2E0A">
              <w:rPr>
                <w:rFonts w:ascii="Times New Roman" w:hAnsi="Times New Roman" w:cs="Times New Roman"/>
                <w:sz w:val="24"/>
                <w:szCs w:val="24"/>
              </w:rPr>
              <w:t>DĖL PAVEDIMO PASIRAŠYTI SAVIVALDYBĖS BIUDŽETO LĖŠŲ NAUDOJIMO SUTARTIS</w:t>
            </w: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0634E" w:rsidRPr="004D2E0A" w:rsidRDefault="00B0634E" w:rsidP="00A8215B">
            <w:pPr>
              <w:pStyle w:val="Sraopastraipa"/>
              <w:numPr>
                <w:ilvl w:val="0"/>
                <w:numId w:val="5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2021-04-13 / Nr. AV-333 ,,</w:t>
            </w:r>
            <w:r w:rsidRPr="004D2E0A">
              <w:rPr>
                <w:rFonts w:ascii="Times New Roman" w:hAnsi="Times New Roman" w:cs="Times New Roman"/>
                <w:sz w:val="24"/>
                <w:szCs w:val="24"/>
              </w:rPr>
              <w:t>DĖL DUOMENŲ VALDYMO ĮGALIOTINIŲ PASKYRIMO“</w:t>
            </w: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0634E" w:rsidRPr="004D2E0A" w:rsidRDefault="00B0634E" w:rsidP="00A8215B">
            <w:pPr>
              <w:pStyle w:val="Sraopastraipa"/>
              <w:numPr>
                <w:ilvl w:val="0"/>
                <w:numId w:val="5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2022-01-10/ NR. AV—23 ,, </w:t>
            </w:r>
            <w:r w:rsidRPr="004D2E0A">
              <w:rPr>
                <w:rFonts w:ascii="Times New Roman" w:hAnsi="Times New Roman" w:cs="Times New Roman"/>
                <w:sz w:val="24"/>
                <w:szCs w:val="24"/>
              </w:rPr>
              <w:t>DĖL VIEŠOSIOS ĮSTAIGOS ROKIŠKIO TURIZMO IR VERSLO INFORMACIJOS CENTRO VALDYMO STRUKTŪROS IR PAREIGYBIŲ SĄRAŠO PATVIRTINIMO</w:t>
            </w: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</w:p>
          <w:p w:rsidR="00B0634E" w:rsidRPr="004D2E0A" w:rsidRDefault="00B0634E" w:rsidP="00A8215B">
            <w:pPr>
              <w:pStyle w:val="Sraopastraipa"/>
              <w:numPr>
                <w:ilvl w:val="0"/>
                <w:numId w:val="5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2022-03-03/ NR. AV-211 ,,</w:t>
            </w:r>
            <w:r w:rsidRPr="004D2E0A">
              <w:rPr>
                <w:rFonts w:ascii="Times New Roman" w:hAnsi="Times New Roman" w:cs="Times New Roman"/>
                <w:sz w:val="24"/>
                <w:szCs w:val="24"/>
              </w:rPr>
              <w:t>DĖL ROKIŠKIO RAJONO PREKĖS ŽENKLO STILIAUS VADOVO PATVIRTINIMO IR NAUDOJIMO GAIRIŲ NUSTATYMO</w:t>
            </w: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</w:p>
          <w:p w:rsidR="00B0634E" w:rsidRPr="004D2E0A" w:rsidRDefault="00B0634E" w:rsidP="00A8215B">
            <w:pPr>
              <w:pStyle w:val="Sraopastraipa"/>
              <w:numPr>
                <w:ilvl w:val="0"/>
                <w:numId w:val="5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2022-03-22/ NR.AV-264 ,,</w:t>
            </w:r>
            <w:r w:rsidRPr="004D2E0A">
              <w:rPr>
                <w:rFonts w:ascii="Times New Roman" w:hAnsi="Times New Roman" w:cs="Times New Roman"/>
                <w:sz w:val="24"/>
                <w:szCs w:val="24"/>
              </w:rPr>
              <w:t>DĖL INFORMACIJOS PATEIKIMO VIEŠOSIOS INFORMACIJOS RENGĖJAMS IR VIDINĖS KOMUNIKACIJOS TVARKOS APRAŠO PATVIRTINIMO</w:t>
            </w: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>“ PAKEITIMAS 2022-03-28/ NR. AV-289;</w:t>
            </w:r>
          </w:p>
          <w:p w:rsidR="00B0634E" w:rsidRPr="004D2E0A" w:rsidRDefault="00B0634E" w:rsidP="00A8215B">
            <w:pPr>
              <w:pStyle w:val="Sraopastraipa"/>
              <w:numPr>
                <w:ilvl w:val="0"/>
                <w:numId w:val="5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2022-03-29/ NR.AV-302 ,,</w:t>
            </w:r>
            <w:r w:rsidRPr="004D2E0A">
              <w:rPr>
                <w:rFonts w:ascii="Times New Roman" w:hAnsi="Times New Roman" w:cs="Times New Roman"/>
                <w:sz w:val="24"/>
                <w:szCs w:val="24"/>
              </w:rPr>
              <w:t>DĖL ASMENŲ, ATSAKINGŲ UŽ ROKIŠKIO RAJONO SAVIVALDYBĖS ADMINISTRACIJOS RYŠIŲ BEI DUOMENŲ KIBERNETINIO SAUGUMO UŽTIKRINIMĄ, SKYRIMO</w:t>
            </w: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</w:p>
          <w:p w:rsidR="00B0634E" w:rsidRPr="004D2E0A" w:rsidRDefault="00B0634E" w:rsidP="00A8215B">
            <w:pPr>
              <w:pStyle w:val="Sraopastraipa"/>
              <w:numPr>
                <w:ilvl w:val="0"/>
                <w:numId w:val="5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2022-04-05/ NR. AV-342 ,,</w:t>
            </w:r>
            <w:r w:rsidRPr="004D2E0A">
              <w:rPr>
                <w:rFonts w:ascii="Times New Roman" w:hAnsi="Times New Roman" w:cs="Times New Roman"/>
                <w:sz w:val="24"/>
                <w:szCs w:val="24"/>
              </w:rPr>
              <w:t>DĖL TURIZMO IR VERSLO PLĖTROS PRIEMONĖS ĮGYVENDINIMO 2022 METŲ PROGRAMOS PATVIRTINIMO</w:t>
            </w:r>
            <w:r w:rsidRPr="004D2E0A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</w:p>
          <w:p w:rsidR="00B0634E" w:rsidRPr="00FB37F4" w:rsidRDefault="00B0634E" w:rsidP="00A8215B">
            <w:pPr>
              <w:pStyle w:val="Sraopastraipa"/>
              <w:numPr>
                <w:ilvl w:val="0"/>
                <w:numId w:val="5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2022-05-06/ NR. AV- 487 ,,</w:t>
            </w:r>
            <w:r w:rsidRPr="00FB37F4">
              <w:rPr>
                <w:rFonts w:ascii="Times New Roman" w:hAnsi="Times New Roman" w:cs="Times New Roman"/>
                <w:sz w:val="24"/>
                <w:szCs w:val="24"/>
              </w:rPr>
              <w:t>DĖL VIEŠOSIOS ĮSTAIGOS ROKIŠKIO TURIZMO IR VERSLO INFORMACIJOS CENTRO TEIKIAMŲ MOKAMŲ PASLAUGŲ SĄRAŠO IR ĮKAINIŲ PATVIRTINIMO</w:t>
            </w:r>
            <w:r w:rsidRPr="00FB37F4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</w:p>
          <w:p w:rsidR="00B0634E" w:rsidRPr="00732EB9" w:rsidRDefault="00B0634E" w:rsidP="00A8215B">
            <w:pPr>
              <w:pStyle w:val="Sraopastraipa"/>
              <w:numPr>
                <w:ilvl w:val="0"/>
                <w:numId w:val="5"/>
              </w:numPr>
              <w:tabs>
                <w:tab w:val="left" w:pos="572"/>
                <w:tab w:val="left" w:pos="742"/>
                <w:tab w:val="left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EB9">
              <w:rPr>
                <w:rFonts w:ascii="Times New Roman" w:hAnsi="Times New Roman" w:cs="Times New Roman"/>
                <w:b/>
                <w:sz w:val="24"/>
                <w:szCs w:val="24"/>
              </w:rPr>
              <w:t>2022-05-12/NR. AV-512 ,,</w:t>
            </w:r>
            <w:r w:rsidRPr="00732EB9">
              <w:rPr>
                <w:rFonts w:ascii="Times New Roman" w:hAnsi="Times New Roman" w:cs="Times New Roman"/>
                <w:sz w:val="24"/>
                <w:szCs w:val="24"/>
              </w:rPr>
              <w:t>DĖL ROKIŠKIO RAJONO SAVIVALDYBĖS INFORMACINIŲ SISTEMŲ TECHNOLOGIJŲ IR DUOMENŲ SAUGOS</w:t>
            </w:r>
            <w:r w:rsidRPr="00732EB9">
              <w:rPr>
                <w:rFonts w:ascii="Times New Roman" w:hAnsi="Times New Roman" w:cs="Times New Roman"/>
                <w:b/>
                <w:sz w:val="24"/>
                <w:szCs w:val="24"/>
              </w:rPr>
              <w:t>“;</w:t>
            </w:r>
          </w:p>
          <w:p w:rsidR="00B0634E" w:rsidRPr="004D2E0A" w:rsidRDefault="00B0634E" w:rsidP="00A8215B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2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2022-07-28 / NR. AV- 767 </w:t>
            </w:r>
            <w:r w:rsidRPr="00732EB9">
              <w:rPr>
                <w:rFonts w:ascii="Times New Roman" w:hAnsi="Times New Roman" w:cs="Times New Roman"/>
                <w:sz w:val="24"/>
                <w:szCs w:val="24"/>
              </w:rPr>
              <w:t>,,DĖL ROKIŠKIO RAJONO SAVIVALDYBĖS</w:t>
            </w:r>
            <w:r w:rsidRPr="00FB37F4">
              <w:rPr>
                <w:rFonts w:ascii="Times New Roman" w:hAnsi="Times New Roman" w:cs="Times New Roman"/>
                <w:sz w:val="24"/>
                <w:szCs w:val="24"/>
              </w:rPr>
              <w:t xml:space="preserve"> ADMINISTRACIJOS KOMUNIKACIJOS</w:t>
            </w:r>
            <w:r w:rsidRPr="004D2E0A">
              <w:rPr>
                <w:rFonts w:ascii="Times New Roman" w:hAnsi="Times New Roman" w:cs="Times New Roman"/>
                <w:sz w:val="24"/>
                <w:szCs w:val="24"/>
              </w:rPr>
              <w:t xml:space="preserve"> IR KULTŪROS SKYRIAUS NUOSTATŲ PATVIRTINIMO“.</w:t>
            </w:r>
          </w:p>
          <w:p w:rsidR="004C7331" w:rsidRPr="004D2E0A" w:rsidRDefault="004C7331" w:rsidP="00A8215B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2E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51FA5" w:rsidRPr="004D2E0A">
              <w:rPr>
                <w:rFonts w:ascii="Times New Roman" w:hAnsi="Times New Roman" w:cs="Times New Roman"/>
                <w:sz w:val="24"/>
                <w:szCs w:val="24"/>
              </w:rPr>
              <w:t xml:space="preserve">-06-21 </w:t>
            </w:r>
            <w:r w:rsidRPr="004D2E0A">
              <w:rPr>
                <w:rFonts w:ascii="Times New Roman" w:hAnsi="Times New Roman" w:cs="Times New Roman"/>
                <w:sz w:val="24"/>
                <w:szCs w:val="24"/>
              </w:rPr>
              <w:t xml:space="preserve">Nr. AV-659 </w:t>
            </w:r>
            <w:r w:rsidR="00251FA5" w:rsidRPr="004D2E0A">
              <w:rPr>
                <w:rFonts w:ascii="Times New Roman" w:hAnsi="Times New Roman" w:cs="Times New Roman"/>
                <w:sz w:val="24"/>
                <w:szCs w:val="24"/>
              </w:rPr>
              <w:t>„DĖL ROKIŠKIO RAJONO SAVIVALDYBĖS INFORMACIJOS SKLAIDOS PRIEMONIŲ NAUDOJIMO IR ADMINISTRAVIMO TVARKOS APRAŠO PATVIRTINIMO“</w:t>
            </w:r>
          </w:p>
          <w:p w:rsidR="00B0634E" w:rsidRPr="004D2E0A" w:rsidRDefault="00B0634E" w:rsidP="00A8215B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</w:tbl>
    <w:p w:rsidR="00B0634E" w:rsidRDefault="00B0634E" w:rsidP="00A8215B">
      <w:pPr>
        <w:spacing w:line="240" w:lineRule="auto"/>
      </w:pPr>
      <w:bookmarkStart w:id="6" w:name="_GoBack"/>
      <w:bookmarkEnd w:id="6"/>
    </w:p>
    <w:sectPr w:rsidR="00B0634E" w:rsidSect="00B0634E">
      <w:pgSz w:w="16839" w:h="11907" w:orient="landscape" w:code="9"/>
      <w:pgMar w:top="567" w:right="1134" w:bottom="1701" w:left="1134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1E3"/>
    <w:multiLevelType w:val="hybridMultilevel"/>
    <w:tmpl w:val="DCD2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A4703"/>
    <w:multiLevelType w:val="hybridMultilevel"/>
    <w:tmpl w:val="DB0C0CE4"/>
    <w:lvl w:ilvl="0" w:tplc="F1D2BB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13033"/>
    <w:multiLevelType w:val="hybridMultilevel"/>
    <w:tmpl w:val="7BC6C6DC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04418"/>
    <w:multiLevelType w:val="hybridMultilevel"/>
    <w:tmpl w:val="387690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861F0"/>
    <w:multiLevelType w:val="hybridMultilevel"/>
    <w:tmpl w:val="AB8EE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33781"/>
    <w:multiLevelType w:val="hybridMultilevel"/>
    <w:tmpl w:val="153858C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4E"/>
    <w:rsid w:val="001C5E2A"/>
    <w:rsid w:val="002231E9"/>
    <w:rsid w:val="00233A45"/>
    <w:rsid w:val="00251FA5"/>
    <w:rsid w:val="00260C9E"/>
    <w:rsid w:val="003268CC"/>
    <w:rsid w:val="00336136"/>
    <w:rsid w:val="00382093"/>
    <w:rsid w:val="003A61B0"/>
    <w:rsid w:val="004C431F"/>
    <w:rsid w:val="004C7331"/>
    <w:rsid w:val="004D2E0A"/>
    <w:rsid w:val="0065735D"/>
    <w:rsid w:val="007118DC"/>
    <w:rsid w:val="00732EB9"/>
    <w:rsid w:val="00793DB9"/>
    <w:rsid w:val="00820052"/>
    <w:rsid w:val="00A8215B"/>
    <w:rsid w:val="00B0634E"/>
    <w:rsid w:val="00F16362"/>
    <w:rsid w:val="00FB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0634E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B0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0634E"/>
    <w:pPr>
      <w:ind w:left="720"/>
      <w:contextualSpacing/>
    </w:pPr>
  </w:style>
  <w:style w:type="paragraph" w:customStyle="1" w:styleId="statymopavad">
    <w:name w:val="statymopavad"/>
    <w:basedOn w:val="prastasis"/>
    <w:rsid w:val="00B0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datametai">
    <w:name w:val="datametai"/>
    <w:basedOn w:val="Numatytasispastraiposriftas"/>
    <w:rsid w:val="00B0634E"/>
  </w:style>
  <w:style w:type="character" w:customStyle="1" w:styleId="datamnuo">
    <w:name w:val="datamnuo"/>
    <w:basedOn w:val="Numatytasispastraiposriftas"/>
    <w:rsid w:val="00B0634E"/>
  </w:style>
  <w:style w:type="character" w:customStyle="1" w:styleId="datadiena">
    <w:name w:val="datadiena"/>
    <w:basedOn w:val="Numatytasispastraiposriftas"/>
    <w:rsid w:val="00B0634E"/>
  </w:style>
  <w:style w:type="character" w:customStyle="1" w:styleId="statymonr">
    <w:name w:val="statymonr"/>
    <w:basedOn w:val="Numatytasispastraiposriftas"/>
    <w:rsid w:val="00B0634E"/>
  </w:style>
  <w:style w:type="character" w:customStyle="1" w:styleId="dlxnowrap">
    <w:name w:val="dlxnowrap"/>
    <w:basedOn w:val="Numatytasispastraiposriftas"/>
    <w:rsid w:val="003268C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68CC"/>
    <w:rPr>
      <w:rFonts w:ascii="Tahoma" w:hAnsi="Tahoma" w:cs="Tahoma"/>
      <w:sz w:val="16"/>
      <w:szCs w:val="16"/>
    </w:rPr>
  </w:style>
  <w:style w:type="character" w:customStyle="1" w:styleId="dlx-ws-normal">
    <w:name w:val="dlx-ws-normal"/>
    <w:basedOn w:val="Numatytasispastraiposriftas"/>
    <w:rsid w:val="00326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0634E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B0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0634E"/>
    <w:pPr>
      <w:ind w:left="720"/>
      <w:contextualSpacing/>
    </w:pPr>
  </w:style>
  <w:style w:type="paragraph" w:customStyle="1" w:styleId="statymopavad">
    <w:name w:val="statymopavad"/>
    <w:basedOn w:val="prastasis"/>
    <w:rsid w:val="00B0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datametai">
    <w:name w:val="datametai"/>
    <w:basedOn w:val="Numatytasispastraiposriftas"/>
    <w:rsid w:val="00B0634E"/>
  </w:style>
  <w:style w:type="character" w:customStyle="1" w:styleId="datamnuo">
    <w:name w:val="datamnuo"/>
    <w:basedOn w:val="Numatytasispastraiposriftas"/>
    <w:rsid w:val="00B0634E"/>
  </w:style>
  <w:style w:type="character" w:customStyle="1" w:styleId="datadiena">
    <w:name w:val="datadiena"/>
    <w:basedOn w:val="Numatytasispastraiposriftas"/>
    <w:rsid w:val="00B0634E"/>
  </w:style>
  <w:style w:type="character" w:customStyle="1" w:styleId="statymonr">
    <w:name w:val="statymonr"/>
    <w:basedOn w:val="Numatytasispastraiposriftas"/>
    <w:rsid w:val="00B0634E"/>
  </w:style>
  <w:style w:type="character" w:customStyle="1" w:styleId="dlxnowrap">
    <w:name w:val="dlxnowrap"/>
    <w:basedOn w:val="Numatytasispastraiposriftas"/>
    <w:rsid w:val="003268C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68CC"/>
    <w:rPr>
      <w:rFonts w:ascii="Tahoma" w:hAnsi="Tahoma" w:cs="Tahoma"/>
      <w:sz w:val="16"/>
      <w:szCs w:val="16"/>
    </w:rPr>
  </w:style>
  <w:style w:type="character" w:customStyle="1" w:styleId="dlx-ws-normal">
    <w:name w:val="dlx-ws-normal"/>
    <w:basedOn w:val="Numatytasispastraiposriftas"/>
    <w:rsid w:val="00326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s://rokiskis.lt/kontaktai/komunikacijos-ir-kulturos-skyri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kiskis.lt/bendri-kontakta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5952</Words>
  <Characters>3393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Irena Matelienė</cp:lastModifiedBy>
  <cp:revision>16</cp:revision>
  <dcterms:created xsi:type="dcterms:W3CDTF">2022-08-12T09:06:00Z</dcterms:created>
  <dcterms:modified xsi:type="dcterms:W3CDTF">2023-06-16T09:47:00Z</dcterms:modified>
</cp:coreProperties>
</file>