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199A7" w14:textId="77777777" w:rsidR="002A5CFC" w:rsidRDefault="002A5CFC" w:rsidP="008302F5">
      <w:pPr>
        <w:pStyle w:val="Lentelinis"/>
      </w:pPr>
    </w:p>
    <w:p w14:paraId="096B6B5D" w14:textId="77777777" w:rsidR="00CA21F5" w:rsidRPr="008302F5" w:rsidRDefault="00CA21F5" w:rsidP="008302F5">
      <w:pPr>
        <w:pStyle w:val="Lentelinis"/>
      </w:pPr>
    </w:p>
    <w:p w14:paraId="6E2FCD4F" w14:textId="77777777" w:rsidR="00812093" w:rsidRPr="008472F4" w:rsidRDefault="00812093" w:rsidP="00AE0090">
      <w:pPr>
        <w:autoSpaceDE w:val="0"/>
        <w:autoSpaceDN w:val="0"/>
        <w:adjustRightInd w:val="0"/>
        <w:spacing w:after="0" w:line="240" w:lineRule="auto"/>
        <w:ind w:left="9360" w:hanging="4"/>
        <w:rPr>
          <w:rFonts w:ascii="TimesNewRomanPSMT" w:hAnsi="TimesNewRomanPSMT" w:cs="TimesNewRomanPSMT"/>
          <w:sz w:val="24"/>
          <w:szCs w:val="24"/>
        </w:rPr>
      </w:pPr>
      <w:r w:rsidRPr="008472F4">
        <w:rPr>
          <w:rFonts w:ascii="TimesNewRomanPSMT" w:hAnsi="TimesNewRomanPSMT" w:cs="TimesNewRomanPSMT"/>
          <w:sz w:val="24"/>
          <w:szCs w:val="24"/>
        </w:rPr>
        <w:t xml:space="preserve">Rokiškio rajono savivaldybės administracijos </w:t>
      </w:r>
    </w:p>
    <w:p w14:paraId="3AE44E67" w14:textId="77777777" w:rsidR="00812093" w:rsidRPr="008472F4" w:rsidRDefault="00D64AAD" w:rsidP="00AE0090">
      <w:pPr>
        <w:autoSpaceDE w:val="0"/>
        <w:autoSpaceDN w:val="0"/>
        <w:adjustRightInd w:val="0"/>
        <w:spacing w:after="0" w:line="240" w:lineRule="auto"/>
        <w:ind w:left="9360"/>
        <w:rPr>
          <w:rFonts w:ascii="Times New Roman" w:hAnsi="Times New Roman" w:cs="Times New Roman"/>
          <w:b/>
          <w:sz w:val="24"/>
          <w:szCs w:val="24"/>
        </w:rPr>
      </w:pPr>
      <w:r w:rsidRPr="008472F4">
        <w:rPr>
          <w:rFonts w:ascii="TimesNewRomanPSMT" w:hAnsi="TimesNewRomanPSMT" w:cs="TimesNewRomanPSMT"/>
          <w:sz w:val="24"/>
          <w:szCs w:val="24"/>
        </w:rPr>
        <w:t>v</w:t>
      </w:r>
      <w:r w:rsidR="00812093" w:rsidRPr="008472F4">
        <w:rPr>
          <w:rFonts w:ascii="TimesNewRomanPSMT" w:hAnsi="TimesNewRomanPSMT" w:cs="TimesNewRomanPSMT"/>
          <w:sz w:val="24"/>
          <w:szCs w:val="24"/>
        </w:rPr>
        <w:t>idaus kontrolės politikos aprašo 1 priedas</w:t>
      </w:r>
      <w:r w:rsidR="00812093" w:rsidRPr="008472F4">
        <w:rPr>
          <w:rFonts w:ascii="Times New Roman" w:hAnsi="Times New Roman" w:cs="Times New Roman"/>
          <w:b/>
          <w:sz w:val="24"/>
          <w:szCs w:val="24"/>
        </w:rPr>
        <w:t xml:space="preserve"> </w:t>
      </w:r>
    </w:p>
    <w:p w14:paraId="63A0A540" w14:textId="77777777" w:rsidR="00812093" w:rsidRPr="008472F4" w:rsidRDefault="00812093" w:rsidP="00812093">
      <w:pPr>
        <w:autoSpaceDE w:val="0"/>
        <w:autoSpaceDN w:val="0"/>
        <w:adjustRightInd w:val="0"/>
        <w:spacing w:after="0" w:line="240" w:lineRule="auto"/>
        <w:ind w:left="9360"/>
        <w:jc w:val="center"/>
        <w:rPr>
          <w:rFonts w:ascii="TimesNewRomanPSMT" w:hAnsi="TimesNewRomanPSMT" w:cs="TimesNewRomanPSMT"/>
          <w:sz w:val="24"/>
          <w:szCs w:val="24"/>
        </w:rPr>
      </w:pPr>
    </w:p>
    <w:p w14:paraId="24F06E4E" w14:textId="77777777" w:rsidR="00CE11E9" w:rsidRPr="008472F4" w:rsidRDefault="00CE11E9" w:rsidP="00CE11E9">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w:t>
      </w:r>
      <w:r w:rsidR="00151749" w:rsidRPr="008472F4">
        <w:rPr>
          <w:rFonts w:ascii="Times New Roman" w:hAnsi="Times New Roman" w:cs="Times New Roman"/>
          <w:b/>
          <w:sz w:val="24"/>
          <w:szCs w:val="24"/>
        </w:rPr>
        <w:t xml:space="preserve">stracijos direktoriaus įsakymais </w:t>
      </w:r>
      <w:r w:rsidRPr="008472F4">
        <w:rPr>
          <w:rFonts w:ascii="Times New Roman" w:hAnsi="Times New Roman" w:cs="Times New Roman"/>
          <w:b/>
          <w:sz w:val="24"/>
          <w:szCs w:val="24"/>
        </w:rPr>
        <w:t>nustatytų vidaus taisyklių, instrukcijų ir kitų vidaus kontrolės sistemos dokumentų sąrašas</w:t>
      </w:r>
    </w:p>
    <w:p w14:paraId="36C468F3" w14:textId="77777777" w:rsidR="00CE11E9" w:rsidRPr="008472F4" w:rsidRDefault="00CE11E9" w:rsidP="00CE11E9">
      <w:pPr>
        <w:spacing w:after="0"/>
        <w:rPr>
          <w:rFonts w:ascii="Times New Roman" w:hAnsi="Times New Roman" w:cs="Times New Roman"/>
          <w:b/>
          <w:sz w:val="24"/>
          <w:szCs w:val="24"/>
        </w:rPr>
      </w:pPr>
    </w:p>
    <w:p w14:paraId="27FAF81D" w14:textId="77777777" w:rsidR="00CE11E9" w:rsidRPr="008472F4" w:rsidRDefault="00CE11E9" w:rsidP="00CE11E9">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8" w:history="1">
        <w:r w:rsidRPr="008472F4">
          <w:rPr>
            <w:rStyle w:val="Hipersaitas"/>
            <w:rFonts w:ascii="Times New Roman" w:hAnsi="Times New Roman" w:cs="Times New Roman"/>
            <w:b/>
            <w:sz w:val="24"/>
            <w:szCs w:val="24"/>
          </w:rPr>
          <w:t>https://rokiskis.lt/bendri-kontaktai/</w:t>
        </w:r>
      </w:hyperlink>
      <w:r w:rsidR="00812093" w:rsidRPr="008472F4">
        <w:rPr>
          <w:rFonts w:ascii="Times New Roman" w:hAnsi="Times New Roman" w:cs="Times New Roman"/>
          <w:b/>
          <w:sz w:val="24"/>
          <w:szCs w:val="24"/>
        </w:rPr>
        <w:t xml:space="preserve"> </w:t>
      </w:r>
    </w:p>
    <w:p w14:paraId="620D2F19" w14:textId="77777777"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14:paraId="62212DEF" w14:textId="77777777" w:rsidTr="002F023D">
        <w:tc>
          <w:tcPr>
            <w:tcW w:w="3119" w:type="dxa"/>
            <w:shd w:val="clear" w:color="auto" w:fill="F2F2F2" w:themeFill="background1" w:themeFillShade="F2"/>
          </w:tcPr>
          <w:p w14:paraId="2ED4C59F"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14:paraId="33AE420C"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14:paraId="3F28A5AB"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14:paraId="15686CC3"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A15677" w:rsidRPr="008472F4" w14:paraId="48DFB402" w14:textId="77777777" w:rsidTr="002F023D">
        <w:tc>
          <w:tcPr>
            <w:tcW w:w="3119" w:type="dxa"/>
          </w:tcPr>
          <w:p w14:paraId="2DEC1366"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valstybei ir savivaldybei nuosavybės ar patikėjimo teise priklausančio turto (išskyrus žemės) valdymą, naudojimą ir disponavimą jais, vykdyti perduoto turto naudojimo kontrolę;</w:t>
            </w:r>
          </w:p>
          <w:p w14:paraId="54B10745"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savivaldybei nuosavybės teise priklausančio turto pardavimą viešo aukciono būdu;</w:t>
            </w:r>
          </w:p>
          <w:p w14:paraId="2670CC64"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turto įteisinimą savivaldybės nuosavybėn;</w:t>
            </w:r>
          </w:p>
          <w:p w14:paraId="505DE880"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atstovauti savivaldybės interesams savivaldybės valdomose akcinėse ir uždarosiose akcinėse bendrovėse; </w:t>
            </w:r>
          </w:p>
          <w:p w14:paraId="3DAD5DFA"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daugiabučių gyvenamųjų namų bendro naudojimo objektų </w:t>
            </w:r>
            <w:r w:rsidRPr="008472F4">
              <w:rPr>
                <w:rFonts w:ascii="Times New Roman" w:hAnsi="Times New Roman" w:cs="Times New Roman"/>
                <w:color w:val="000000"/>
                <w:sz w:val="24"/>
                <w:szCs w:val="24"/>
                <w:shd w:val="clear" w:color="auto" w:fill="FFFFFF"/>
              </w:rPr>
              <w:lastRenderedPageBreak/>
              <w:t>administratorių atrankos ir skyrimo procedūras;</w:t>
            </w:r>
          </w:p>
          <w:p w14:paraId="3EFB13BE"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keleivių vežimą vietinio susisiekimo maršrutais; </w:t>
            </w:r>
          </w:p>
          <w:p w14:paraId="41312449"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administruoti valstybinės žemės nuomos mokestį;</w:t>
            </w:r>
          </w:p>
          <w:p w14:paraId="1549CA35"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išduoti leidimus / licencijas įstatymų nustatytais atvejais ir tvarka; </w:t>
            </w:r>
          </w:p>
          <w:p w14:paraId="4ADF03E2"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paramos būstui įsigyti ar išsinuomoti, finansinės paskatos jaunoms šeimoms įsigyjančioms pirmąjį būstą teikimą;</w:t>
            </w:r>
          </w:p>
          <w:p w14:paraId="68A4CA85"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darbų saugos ir priešgaisrinės saugos politikos savivaldybėje įgyvendinimą, organizuoti savivaldybės administracijos administracinėse ir kitose jai priklausančiose patalpose saugias darbo sąlygas, sveikatos bei priešgaisrinės saugos reikalavimų vykdymą;</w:t>
            </w:r>
          </w:p>
          <w:p w14:paraId="14FA2CDB"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atlikti darbdavio įgalioto asmens, atsakingo už darbuotojų saugą ir sveikatą, funkcijas;</w:t>
            </w:r>
          </w:p>
          <w:p w14:paraId="5C978D8C"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užimtumo didinimo programų rengimą ir įgyvendinimą;</w:t>
            </w:r>
          </w:p>
          <w:p w14:paraId="3D1E1258"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užtikrinti tikslingą savivaldybės tarnybinių </w:t>
            </w:r>
            <w:r w:rsidRPr="008472F4">
              <w:rPr>
                <w:rFonts w:ascii="Times New Roman" w:hAnsi="Times New Roman" w:cs="Times New Roman"/>
                <w:color w:val="000000"/>
                <w:sz w:val="24"/>
                <w:szCs w:val="24"/>
                <w:shd w:val="clear" w:color="auto" w:fill="FFFFFF"/>
              </w:rPr>
              <w:lastRenderedPageBreak/>
              <w:t>transporto priemonių panaudojimą ir administracijos darbuotojų pavėžėjimą darbo reikalais, kontroliuoti tarnybinių transporto priemonių techninę būklę ir jų naudojimo apskaitą;</w:t>
            </w:r>
          </w:p>
          <w:p w14:paraId="45B295AE"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administracijos padalinių, savivaldybės institucijų ir tarybos narių, kai šie vykdo savo įgaliojimus, ūkinį aptarnavimą;</w:t>
            </w:r>
          </w:p>
          <w:p w14:paraId="6F251AA3"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savivaldybės administracijos valdomo turto  priežiūrą, remontą ir apsaugą;</w:t>
            </w:r>
          </w:p>
        </w:tc>
        <w:tc>
          <w:tcPr>
            <w:tcW w:w="2268" w:type="dxa"/>
          </w:tcPr>
          <w:p w14:paraId="7D7BC4AA"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Turto valdymo ir ūkio skyrius</w:t>
            </w:r>
          </w:p>
          <w:p w14:paraId="1034ABDE"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4FB20BBC"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7C790BF3" w14:textId="77777777" w:rsidR="00A15677" w:rsidRPr="008472F4" w:rsidRDefault="00000000" w:rsidP="000F1738">
            <w:pPr>
              <w:shd w:val="clear" w:color="auto" w:fill="FFFFFF"/>
              <w:outlineLvl w:val="3"/>
              <w:rPr>
                <w:rFonts w:ascii="Times New Roman" w:eastAsia="Times New Roman" w:hAnsi="Times New Roman" w:cs="Times New Roman"/>
                <w:bCs/>
                <w:color w:val="000000"/>
                <w:sz w:val="24"/>
                <w:szCs w:val="24"/>
                <w:lang w:eastAsia="lt-LT"/>
              </w:rPr>
            </w:pPr>
            <w:hyperlink r:id="rId9" w:history="1">
              <w:r w:rsidR="00A15677" w:rsidRPr="008472F4">
                <w:rPr>
                  <w:rStyle w:val="Hipersaitas"/>
                  <w:rFonts w:ascii="Times New Roman" w:eastAsia="Times New Roman" w:hAnsi="Times New Roman" w:cs="Times New Roman"/>
                  <w:bCs/>
                  <w:sz w:val="24"/>
                  <w:szCs w:val="24"/>
                  <w:lang w:eastAsia="lt-LT"/>
                </w:rPr>
                <w:t>https://rokiskis.lt/kontaktai/turto-valdymo-ir-ukio-skyrius/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4ACC759E" w14:textId="77777777" w:rsidR="00B45868" w:rsidRDefault="00B45868" w:rsidP="000F173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14:paraId="20C9107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Europos parlamento ir tarybos reglamentas (EB) Nr. 1370/2007 dėl keleivinio geležinkelių ir kelių transporto viešųjų paslaugų ir panaikintais Tarybos reglamentus (EBB) Nr. 1191/69 ir (EBB) Nr. 1107/70;</w:t>
            </w:r>
          </w:p>
          <w:p w14:paraId="5C8A0F9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ir savivaldybių turto valdymo, naudojimo ir disponavimo juo 1998</w:t>
            </w:r>
            <w:r w:rsidR="00F0564D">
              <w:rPr>
                <w:rFonts w:ascii="Times New Roman" w:hAnsi="Times New Roman" w:cs="Times New Roman"/>
                <w:sz w:val="24"/>
                <w:szCs w:val="24"/>
              </w:rPr>
              <w:t xml:space="preserve"> m. gegužės 12 d.</w:t>
            </w:r>
            <w:r w:rsidRPr="00B45868">
              <w:rPr>
                <w:rFonts w:ascii="Times New Roman" w:hAnsi="Times New Roman" w:cs="Times New Roman"/>
                <w:sz w:val="24"/>
                <w:szCs w:val="24"/>
              </w:rPr>
              <w:t xml:space="preserve"> įstatymas Nr. VIII-729; Lietuvos Respublikos paramos būstui įsigyti ar išsinuomoti 2014-10-09 įstatymas Nr. XII1215; </w:t>
            </w:r>
          </w:p>
          <w:p w14:paraId="37858DBE"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finansinės paskatos pirmąjį būstą įsigyjančioms jaunoms šeimoms 2018</w:t>
            </w:r>
            <w:r w:rsidR="00F0564D">
              <w:rPr>
                <w:rFonts w:ascii="Times New Roman" w:hAnsi="Times New Roman" w:cs="Times New Roman"/>
                <w:sz w:val="24"/>
                <w:szCs w:val="24"/>
              </w:rPr>
              <w:t xml:space="preserve"> m. birželio 21 d. </w:t>
            </w:r>
            <w:r w:rsidRPr="00B45868">
              <w:rPr>
                <w:rFonts w:ascii="Times New Roman" w:hAnsi="Times New Roman" w:cs="Times New Roman"/>
                <w:sz w:val="24"/>
                <w:szCs w:val="24"/>
              </w:rPr>
              <w:t xml:space="preserve">įstatymas Nr. XIII-1281; </w:t>
            </w:r>
          </w:p>
          <w:p w14:paraId="199B8319"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turto perdavimo savivaldybių nuosavybėn 1997</w:t>
            </w:r>
            <w:r w:rsidR="00F0564D">
              <w:rPr>
                <w:rFonts w:ascii="Times New Roman" w:hAnsi="Times New Roman" w:cs="Times New Roman"/>
                <w:sz w:val="24"/>
                <w:szCs w:val="24"/>
              </w:rPr>
              <w:t xml:space="preserve"> m. gruodžio 2 d.</w:t>
            </w:r>
            <w:r w:rsidRPr="00B45868">
              <w:rPr>
                <w:rFonts w:ascii="Times New Roman" w:hAnsi="Times New Roman" w:cs="Times New Roman"/>
                <w:sz w:val="24"/>
                <w:szCs w:val="24"/>
              </w:rPr>
              <w:t xml:space="preserve"> įstatymas Nr. VIII-546; </w:t>
            </w:r>
          </w:p>
          <w:p w14:paraId="7E011E16"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2000</w:t>
            </w:r>
            <w:r w:rsidR="00F0564D">
              <w:rPr>
                <w:rFonts w:ascii="Times New Roman" w:hAnsi="Times New Roman" w:cs="Times New Roman"/>
                <w:sz w:val="24"/>
                <w:szCs w:val="24"/>
              </w:rPr>
              <w:t xml:space="preserve"> m. liepos 18 d.</w:t>
            </w:r>
            <w:r w:rsidRPr="00B45868">
              <w:rPr>
                <w:rFonts w:ascii="Times New Roman" w:hAnsi="Times New Roman" w:cs="Times New Roman"/>
                <w:sz w:val="24"/>
                <w:szCs w:val="24"/>
              </w:rPr>
              <w:t xml:space="preserve"> Lietuvos Respublikos civilinis kodeksas Nr. VIII-1864; </w:t>
            </w:r>
          </w:p>
          <w:p w14:paraId="0BEC2130"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darbo kodekso patvirtinimo, įsigaliojimo ir įgyvendinimo 2016</w:t>
            </w:r>
            <w:r w:rsidR="00F0564D">
              <w:rPr>
                <w:rFonts w:ascii="Times New Roman" w:hAnsi="Times New Roman" w:cs="Times New Roman"/>
                <w:sz w:val="24"/>
                <w:szCs w:val="24"/>
              </w:rPr>
              <w:t xml:space="preserve"> m. rugsėjo 14 d.</w:t>
            </w:r>
            <w:r w:rsidRPr="00B45868">
              <w:rPr>
                <w:rFonts w:ascii="Times New Roman" w:hAnsi="Times New Roman" w:cs="Times New Roman"/>
                <w:sz w:val="24"/>
                <w:szCs w:val="24"/>
              </w:rPr>
              <w:t xml:space="preserve"> įstatymas Nr. XII-2603; </w:t>
            </w:r>
          </w:p>
          <w:p w14:paraId="7CC1F73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1996-11-19 Lietuvos Respublikos kelių transporto kodeksas Nr. I-1628; Lietuvos Respublikos viešųjų pirkimų 2017</w:t>
            </w:r>
            <w:r w:rsidR="00F0564D">
              <w:rPr>
                <w:rFonts w:ascii="Times New Roman" w:hAnsi="Times New Roman" w:cs="Times New Roman"/>
                <w:sz w:val="24"/>
                <w:szCs w:val="24"/>
              </w:rPr>
              <w:t xml:space="preserve"> m. gegužės 2 d.</w:t>
            </w:r>
            <w:r w:rsidRPr="00B45868">
              <w:rPr>
                <w:rFonts w:ascii="Times New Roman" w:hAnsi="Times New Roman" w:cs="Times New Roman"/>
                <w:sz w:val="24"/>
                <w:szCs w:val="24"/>
              </w:rPr>
              <w:t xml:space="preserve"> įstatymas XIII-327; </w:t>
            </w:r>
          </w:p>
          <w:p w14:paraId="3834FAF4"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akcinių bendrovių 2000</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įstatymas Nr. VIII-1835; </w:t>
            </w:r>
          </w:p>
          <w:p w14:paraId="638C28B2"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tabako, tabako gaminių ir su jais susijusių gaminių kontrolės 1995-12- 20 įstatymas I-1143; </w:t>
            </w:r>
          </w:p>
          <w:p w14:paraId="13022E80"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alkoholio kontrolės 1995</w:t>
            </w:r>
            <w:r w:rsidR="00F0564D">
              <w:rPr>
                <w:rFonts w:ascii="Times New Roman" w:hAnsi="Times New Roman" w:cs="Times New Roman"/>
                <w:sz w:val="24"/>
                <w:szCs w:val="24"/>
              </w:rPr>
              <w:t xml:space="preserve"> m. balandžio 18 d.</w:t>
            </w:r>
            <w:r w:rsidRPr="00B45868">
              <w:rPr>
                <w:rFonts w:ascii="Times New Roman" w:hAnsi="Times New Roman" w:cs="Times New Roman"/>
                <w:sz w:val="24"/>
                <w:szCs w:val="24"/>
              </w:rPr>
              <w:t xml:space="preserve"> įstatymas. Nr. I-857; </w:t>
            </w:r>
          </w:p>
          <w:p w14:paraId="55BEA550"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1998</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nutarimas Nr. 870 „Dėl Valstybės turto perdavimo savivaldybių nuosavybėn tvarkos aprašo patvirtinimo“; </w:t>
            </w:r>
          </w:p>
          <w:p w14:paraId="0DD8CC7A"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2017</w:t>
            </w:r>
            <w:r w:rsidR="00F0564D">
              <w:rPr>
                <w:rFonts w:ascii="Times New Roman" w:hAnsi="Times New Roman" w:cs="Times New Roman"/>
                <w:sz w:val="24"/>
                <w:szCs w:val="24"/>
              </w:rPr>
              <w:t xml:space="preserve"> m. gruodžio 13 d. </w:t>
            </w:r>
            <w:r w:rsidRPr="00B45868">
              <w:rPr>
                <w:rFonts w:ascii="Times New Roman" w:hAnsi="Times New Roman" w:cs="Times New Roman"/>
                <w:sz w:val="24"/>
                <w:szCs w:val="24"/>
              </w:rPr>
              <w:t xml:space="preserve">nutarimas Nr. 1036 „Dėl Žemės, esamų pastatų ar kitų nekilnojamųjų daiktų įsigijimo arba nuomos ar teisių į šiuos daiktus įsigijimo tvarkos aprašo patvirtinimo“; </w:t>
            </w:r>
          </w:p>
          <w:p w14:paraId="512912B3"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gruodžio 3 d.</w:t>
            </w:r>
            <w:r w:rsidRPr="00B45868">
              <w:rPr>
                <w:rFonts w:ascii="Times New Roman" w:hAnsi="Times New Roman" w:cs="Times New Roman"/>
                <w:sz w:val="24"/>
                <w:szCs w:val="24"/>
              </w:rPr>
              <w:t xml:space="preserve"> nutarimas Nr. 1890 „Dėl Valstybės turto</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perdavimo panaudos pagrindais laikinai neatlygintinai valdyti ir naudotis tvarkos patvirtinimo“; </w:t>
            </w:r>
          </w:p>
          <w:p w14:paraId="2FBF4794"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sausio 5 d.</w:t>
            </w:r>
            <w:r w:rsidRPr="00B45868">
              <w:rPr>
                <w:rFonts w:ascii="Times New Roman" w:hAnsi="Times New Roman" w:cs="Times New Roman"/>
                <w:sz w:val="24"/>
                <w:szCs w:val="24"/>
              </w:rPr>
              <w:t xml:space="preserve"> nutarimas Nr. 16 „Dėl valstybės turto perdavimo patikėjimo teise ir savivaldybių nuosavybėn“; </w:t>
            </w:r>
          </w:p>
          <w:p w14:paraId="5829B77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gruodžio 14 d.</w:t>
            </w:r>
            <w:r w:rsidRPr="00B45868">
              <w:rPr>
                <w:rFonts w:ascii="Times New Roman" w:hAnsi="Times New Roman" w:cs="Times New Roman"/>
                <w:sz w:val="24"/>
                <w:szCs w:val="24"/>
              </w:rPr>
              <w:t xml:space="preserve"> nutarimas Nr. 1524 „Dėl valstybės ilgalaikio materialiojo turto, valstybės ir savivaldybių nekilnojamojo turto nuomos“; </w:t>
            </w:r>
          </w:p>
          <w:p w14:paraId="5370C4CC"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26 d.</w:t>
            </w:r>
            <w:r w:rsidRPr="00B45868">
              <w:rPr>
                <w:rFonts w:ascii="Times New Roman" w:hAnsi="Times New Roman" w:cs="Times New Roman"/>
                <w:sz w:val="24"/>
                <w:szCs w:val="24"/>
              </w:rPr>
              <w:t xml:space="preserve"> nutarimas Nr. 634 „Dėl Bešeimininkio, konfiskuoto, valstybės paveldėto, valstybei perduoto turto, daiktinių įrodymų, lobių ir radinių perdavimo, apskaitymo, saugojimo, realizavimo, grąžinimo ir pripažinimo atliekomis taisyklių patvirtinimo“; </w:t>
            </w:r>
          </w:p>
          <w:p w14:paraId="283A9B28"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w:t>
            </w:r>
            <w:r w:rsidR="00F0564D">
              <w:rPr>
                <w:rFonts w:ascii="Times New Roman" w:hAnsi="Times New Roman" w:cs="Times New Roman"/>
                <w:sz w:val="24"/>
                <w:szCs w:val="24"/>
              </w:rPr>
              <w:t xml:space="preserve"> </w:t>
            </w:r>
            <w:r w:rsidRPr="00B45868">
              <w:rPr>
                <w:rFonts w:ascii="Times New Roman" w:hAnsi="Times New Roman" w:cs="Times New Roman"/>
                <w:sz w:val="24"/>
                <w:szCs w:val="24"/>
              </w:rPr>
              <w:t>2001</w:t>
            </w:r>
            <w:r w:rsidR="00F0564D">
              <w:rPr>
                <w:rFonts w:ascii="Times New Roman" w:hAnsi="Times New Roman" w:cs="Times New Roman"/>
                <w:sz w:val="24"/>
                <w:szCs w:val="24"/>
              </w:rPr>
              <w:t xml:space="preserve"> m. spalio 19 d.</w:t>
            </w:r>
            <w:r w:rsidRPr="00B45868">
              <w:rPr>
                <w:rFonts w:ascii="Times New Roman" w:hAnsi="Times New Roman" w:cs="Times New Roman"/>
                <w:sz w:val="24"/>
                <w:szCs w:val="24"/>
              </w:rPr>
              <w:t xml:space="preserve"> nutarimas Nr. 1250 „Dėl Pripažinto nereikalingu arba netinkamu (negalimu) naudoti valstybės ir savivaldybių turto nurašymo, išardymo ir likvidavimo tvarkos aprašo patvirtinimo“; </w:t>
            </w:r>
          </w:p>
          <w:p w14:paraId="6B5F0739"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balandžio 25 d.</w:t>
            </w:r>
            <w:r w:rsidRPr="00B45868">
              <w:rPr>
                <w:rFonts w:ascii="Times New Roman" w:hAnsi="Times New Roman" w:cs="Times New Roman"/>
                <w:sz w:val="24"/>
                <w:szCs w:val="24"/>
              </w:rPr>
              <w:t xml:space="preserve"> nutarimas Nr. 472 „Savivaldybės būsto, socialinio būsto nuomos mokesčio ir būsto nuomos ar išperkamosios būsto nuomos mokesčio dalies kompensacijos dydžio apskaičiavimo metodika“; </w:t>
            </w:r>
          </w:p>
          <w:p w14:paraId="37A510AA"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2014</w:t>
            </w:r>
            <w:r w:rsidR="00F0564D">
              <w:rPr>
                <w:rFonts w:ascii="Times New Roman" w:hAnsi="Times New Roman" w:cs="Times New Roman"/>
                <w:sz w:val="24"/>
                <w:szCs w:val="24"/>
              </w:rPr>
              <w:t xml:space="preserve"> m. spalio 28 d.</w:t>
            </w:r>
            <w:r w:rsidRPr="00B45868">
              <w:rPr>
                <w:rFonts w:ascii="Times New Roman" w:hAnsi="Times New Roman" w:cs="Times New Roman"/>
                <w:sz w:val="24"/>
                <w:szCs w:val="24"/>
              </w:rPr>
              <w:t xml:space="preserve">nutarimas Nr. 1179 „Dėl Viešame aukcione parduodamo valstybės ir savivaldybių nekilnojamojo turto ir kitų nekilnojamųjų daiktų sąrašo sudarymo tvarkos aprašo patvirtinimo“; </w:t>
            </w:r>
          </w:p>
          <w:p w14:paraId="527D267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2007</w:t>
            </w:r>
            <w:r w:rsidR="00F0564D">
              <w:rPr>
                <w:rFonts w:ascii="Times New Roman" w:hAnsi="Times New Roman" w:cs="Times New Roman"/>
                <w:sz w:val="24"/>
                <w:szCs w:val="24"/>
              </w:rPr>
              <w:t xml:space="preserve"> m. birželio 6 d.</w:t>
            </w:r>
            <w:r w:rsidRPr="00B45868">
              <w:rPr>
                <w:rFonts w:ascii="Times New Roman" w:hAnsi="Times New Roman" w:cs="Times New Roman"/>
                <w:sz w:val="24"/>
                <w:szCs w:val="24"/>
              </w:rPr>
              <w:t xml:space="preserve"> nutarimas Nr. 567 „Dėl savivaldybių turtinių ir neturtinių teisių įgyvendinimo akcinėse bendrovėse ir uždarosiose akcinėse bendrovėse“; Lietuvos Respublikos Vyriausybės 2015</w:t>
            </w:r>
            <w:r w:rsidR="00F0564D">
              <w:rPr>
                <w:rFonts w:ascii="Times New Roman" w:hAnsi="Times New Roman" w:cs="Times New Roman"/>
                <w:sz w:val="24"/>
                <w:szCs w:val="24"/>
              </w:rPr>
              <w:t xml:space="preserve"> m. birželio 17 d. </w:t>
            </w:r>
            <w:r w:rsidRPr="00B45868">
              <w:rPr>
                <w:rFonts w:ascii="Times New Roman" w:hAnsi="Times New Roman" w:cs="Times New Roman"/>
                <w:sz w:val="24"/>
                <w:szCs w:val="24"/>
              </w:rPr>
              <w:t xml:space="preserve">nutarimas Nr. 631 „Dėl Kandidatų į valstybės įmonės ar savivaldybės įmonės valdybą ir kandidatų į valstybės ar savivaldybės valdomos bendrovės visuotinio akcininkų susirinkimo renkamą kolegialų priežiūros ar valdymo organą atrankos aprašo patvirtinimo“; </w:t>
            </w:r>
          </w:p>
          <w:p w14:paraId="2638B157"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2013</w:t>
            </w:r>
            <w:r w:rsidR="00F0564D">
              <w:rPr>
                <w:rFonts w:ascii="Times New Roman" w:hAnsi="Times New Roman" w:cs="Times New Roman"/>
                <w:sz w:val="24"/>
                <w:szCs w:val="24"/>
              </w:rPr>
              <w:t xml:space="preserve"> m. birželio 20 d.</w:t>
            </w:r>
            <w:r w:rsidRPr="00B45868">
              <w:rPr>
                <w:rFonts w:ascii="Times New Roman" w:hAnsi="Times New Roman" w:cs="Times New Roman"/>
                <w:sz w:val="24"/>
                <w:szCs w:val="24"/>
              </w:rPr>
              <w:t xml:space="preserve"> nutarimas Nr. 567 „Dėl Bendrojo naudojimo objektų administratoriaus atrankos ir skyrimo tvarkos aprašo patvirtinimo; </w:t>
            </w:r>
          </w:p>
          <w:p w14:paraId="67F82CD9"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lapkričio 19 d.</w:t>
            </w:r>
            <w:r w:rsidRPr="00B45868">
              <w:rPr>
                <w:rFonts w:ascii="Times New Roman" w:hAnsi="Times New Roman" w:cs="Times New Roman"/>
                <w:sz w:val="24"/>
                <w:szCs w:val="24"/>
              </w:rPr>
              <w:t xml:space="preserve"> nutarimas Nr. 1798 „Dėl nuomos mokesčio už valstybinę žemę“; </w:t>
            </w:r>
          </w:p>
          <w:p w14:paraId="36DD5D4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2003</w:t>
            </w:r>
            <w:r w:rsidR="00F0564D">
              <w:rPr>
                <w:rFonts w:ascii="Times New Roman" w:hAnsi="Times New Roman" w:cs="Times New Roman"/>
                <w:sz w:val="24"/>
                <w:szCs w:val="24"/>
              </w:rPr>
              <w:t xml:space="preserve"> m. lapkričio 10 d.</w:t>
            </w:r>
            <w:r w:rsidRPr="00B45868">
              <w:rPr>
                <w:rFonts w:ascii="Times New Roman" w:hAnsi="Times New Roman" w:cs="Times New Roman"/>
                <w:sz w:val="24"/>
                <w:szCs w:val="24"/>
              </w:rPr>
              <w:t xml:space="preserve"> nutarimas Nr. 1387 „Dėl žemės nuomos mokesčio už valstybinės žemės sklypų naudojimą“; </w:t>
            </w:r>
          </w:p>
          <w:p w14:paraId="6550E5A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2012</w:t>
            </w:r>
            <w:r w:rsidR="00F0564D">
              <w:rPr>
                <w:rFonts w:ascii="Times New Roman" w:hAnsi="Times New Roman" w:cs="Times New Roman"/>
                <w:sz w:val="24"/>
                <w:szCs w:val="24"/>
              </w:rPr>
              <w:t xml:space="preserve"> m. gruodžio 5 d.</w:t>
            </w:r>
            <w:r w:rsidRPr="00B45868">
              <w:rPr>
                <w:rFonts w:ascii="Times New Roman" w:hAnsi="Times New Roman" w:cs="Times New Roman"/>
                <w:sz w:val="24"/>
                <w:szCs w:val="24"/>
              </w:rPr>
              <w:t xml:space="preserve"> nutarimas Nr. 1450 „Dėl Didmeninės ir mažmeninės prekybos tabako gaminiais licencijavimo taisyklių patvirtinimo“; </w:t>
            </w:r>
          </w:p>
          <w:p w14:paraId="6B863417"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20 d.</w:t>
            </w:r>
            <w:r w:rsidRPr="00B45868">
              <w:rPr>
                <w:rFonts w:ascii="Times New Roman" w:hAnsi="Times New Roman" w:cs="Times New Roman"/>
                <w:sz w:val="24"/>
                <w:szCs w:val="24"/>
              </w:rPr>
              <w:t xml:space="preserve"> nutarimas Nr. 618 „Dėl Didmeninės ir</w:t>
            </w:r>
            <w:r>
              <w:rPr>
                <w:rFonts w:ascii="Times New Roman" w:hAnsi="Times New Roman" w:cs="Times New Roman"/>
                <w:sz w:val="24"/>
                <w:szCs w:val="24"/>
              </w:rPr>
              <w:t xml:space="preserve"> </w:t>
            </w:r>
            <w:r w:rsidRPr="00B45868">
              <w:rPr>
                <w:rFonts w:ascii="Times New Roman" w:hAnsi="Times New Roman" w:cs="Times New Roman"/>
                <w:sz w:val="24"/>
                <w:szCs w:val="24"/>
              </w:rPr>
              <w:t>mažmeninės prekybos alkoholio produktais licencijavimo taisyklių ir Mažmeninės prekybos alkoholiniais gėrimais prekybos ir viešojo maitinimo įmonėse taisyklių patvirtinimo“; Lietuvos Respublikos Vyriausybės 2009</w:t>
            </w:r>
            <w:r w:rsidR="00F0564D">
              <w:rPr>
                <w:rFonts w:ascii="Times New Roman" w:hAnsi="Times New Roman" w:cs="Times New Roman"/>
                <w:sz w:val="24"/>
                <w:szCs w:val="24"/>
              </w:rPr>
              <w:t xml:space="preserve"> m. gegužės 27 d.</w:t>
            </w:r>
            <w:r w:rsidRPr="00B45868">
              <w:rPr>
                <w:rFonts w:ascii="Times New Roman" w:hAnsi="Times New Roman" w:cs="Times New Roman"/>
                <w:sz w:val="24"/>
                <w:szCs w:val="24"/>
              </w:rPr>
              <w:t xml:space="preserve"> nutarimas Nr. 543 „Dėl Pavyzdinių tarnybinių lengvųjų automobilių naudojimo biudžetinėse įstaigose taisyklių patvirtinimo“; </w:t>
            </w:r>
          </w:p>
          <w:p w14:paraId="1689580F"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gegužės 9 d.</w:t>
            </w:r>
            <w:r w:rsidRPr="00B45868">
              <w:rPr>
                <w:rFonts w:ascii="Times New Roman" w:hAnsi="Times New Roman" w:cs="Times New Roman"/>
                <w:sz w:val="24"/>
                <w:szCs w:val="24"/>
              </w:rPr>
              <w:t xml:space="preserve"> nutarimas Nr. 531 ,,Dėl Nereikalingo arba netinkamo (negalimo) naudoti valstybės ir savivaldybių turto pardavimo viešuose prekių aukcionuose tvarkos aprašo patvirtinimo“; </w:t>
            </w:r>
          </w:p>
          <w:p w14:paraId="2E03FB1C"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rugsėjo 2 d.</w:t>
            </w:r>
            <w:r w:rsidRPr="00B45868">
              <w:rPr>
                <w:rFonts w:ascii="Times New Roman" w:hAnsi="Times New Roman" w:cs="Times New Roman"/>
                <w:sz w:val="24"/>
                <w:szCs w:val="24"/>
              </w:rPr>
              <w:t xml:space="preserve"> nutarimas Nr. 1118 „Dėl Nelaimingų atsitikimų darbe tyrimo ir apskaitos nuostatų patvirtinimo“; </w:t>
            </w:r>
          </w:p>
          <w:p w14:paraId="69C53BD5"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finansų ministro 2014</w:t>
            </w:r>
            <w:r w:rsidR="00F0564D">
              <w:rPr>
                <w:rFonts w:ascii="Times New Roman" w:hAnsi="Times New Roman" w:cs="Times New Roman"/>
                <w:sz w:val="24"/>
                <w:szCs w:val="24"/>
              </w:rPr>
              <w:t xml:space="preserve"> m. rugsėjo 30 d.</w:t>
            </w:r>
            <w:r w:rsidRPr="00B45868">
              <w:rPr>
                <w:rFonts w:ascii="Times New Roman" w:hAnsi="Times New Roman" w:cs="Times New Roman"/>
                <w:sz w:val="24"/>
                <w:szCs w:val="24"/>
              </w:rPr>
              <w:t xml:space="preserve"> įsakymas Nr. 1K-306 „Dėl Nuompinigių už valstybės ilgalaikio ir trumpalaikio materialiojo turto nuomą skaičiavimo taisyklių patvirtinimo“; </w:t>
            </w:r>
          </w:p>
          <w:p w14:paraId="4E955257"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2015</w:t>
            </w:r>
            <w:r w:rsidR="00F0564D">
              <w:rPr>
                <w:rFonts w:ascii="Times New Roman" w:hAnsi="Times New Roman" w:cs="Times New Roman"/>
                <w:sz w:val="24"/>
                <w:szCs w:val="24"/>
              </w:rPr>
              <w:t xml:space="preserve"> m. balandžio 10 d.</w:t>
            </w:r>
            <w:r w:rsidRPr="00B45868">
              <w:rPr>
                <w:rFonts w:ascii="Times New Roman" w:hAnsi="Times New Roman" w:cs="Times New Roman"/>
                <w:sz w:val="24"/>
                <w:szCs w:val="24"/>
              </w:rPr>
              <w:t xml:space="preserve"> įsakymas Nr. A1-195 „Dėl Prašymų suteikti paramą būstui įsigyti ar išsinuomoti nagrinėjimo tvarkos aprašo patvirtinimo“; </w:t>
            </w:r>
          </w:p>
          <w:p w14:paraId="5184A607"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F0564D">
              <w:rPr>
                <w:rFonts w:ascii="Times New Roman" w:hAnsi="Times New Roman" w:cs="Times New Roman"/>
                <w:sz w:val="24"/>
                <w:szCs w:val="24"/>
              </w:rPr>
              <w:t xml:space="preserve"> m. balandžio 8 d.</w:t>
            </w:r>
            <w:r w:rsidRPr="00B45868">
              <w:rPr>
                <w:rFonts w:ascii="Times New Roman" w:hAnsi="Times New Roman" w:cs="Times New Roman"/>
                <w:sz w:val="24"/>
                <w:szCs w:val="24"/>
              </w:rPr>
              <w:t xml:space="preserve"> įsakymas Nr. A1-300 „Dėl Socialinio būsto fondo plėtros vykdymo rekomendacijų patvirtinimo“; </w:t>
            </w:r>
          </w:p>
          <w:p w14:paraId="68E22CE3"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2018</w:t>
            </w:r>
            <w:r w:rsidR="00F0564D">
              <w:rPr>
                <w:rFonts w:ascii="Times New Roman" w:hAnsi="Times New Roman" w:cs="Times New Roman"/>
                <w:sz w:val="24"/>
                <w:szCs w:val="24"/>
              </w:rPr>
              <w:t xml:space="preserve"> m. rugpjūčio 30 d.</w:t>
            </w:r>
            <w:r w:rsidRPr="00B45868">
              <w:rPr>
                <w:rFonts w:ascii="Times New Roman" w:hAnsi="Times New Roman" w:cs="Times New Roman"/>
                <w:sz w:val="24"/>
                <w:szCs w:val="24"/>
              </w:rPr>
              <w:t xml:space="preserve">įsakymas Nr. A1-448 „Dėl Finansinės paskatos pirmąjį būstą įsigyjančioms jaunoms šeimoms teikimo organizavimo tvarkos aprašo patvirtinimo“; </w:t>
            </w:r>
          </w:p>
          <w:p w14:paraId="47E0F235"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Valstybinės mokesčių inspekcijos prie Lietuvos Respublikos finansų ministerijos viršininko 2011</w:t>
            </w:r>
            <w:r w:rsidR="00366E34">
              <w:rPr>
                <w:rFonts w:ascii="Times New Roman" w:hAnsi="Times New Roman" w:cs="Times New Roman"/>
                <w:sz w:val="24"/>
                <w:szCs w:val="24"/>
              </w:rPr>
              <w:t xml:space="preserve"> m. gegužės 25 d.</w:t>
            </w:r>
            <w:r w:rsidRPr="00B45868">
              <w:rPr>
                <w:rFonts w:ascii="Times New Roman" w:hAnsi="Times New Roman" w:cs="Times New Roman"/>
                <w:sz w:val="24"/>
                <w:szCs w:val="24"/>
              </w:rPr>
              <w:t xml:space="preserve"> įsakymas NR. VA-61 „Dėl Su valstybei perduoto (perduotino) turto perėmimu, apskaitymu, saugojimu, realizavimu, grąžinimu ir pripažinimu atliekomis susijusių dokumentų formų ir jų užpildymo taisyklių patvirtinimo“; </w:t>
            </w:r>
          </w:p>
          <w:p w14:paraId="1BB8AAC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366E34">
              <w:rPr>
                <w:rFonts w:ascii="Times New Roman" w:hAnsi="Times New Roman" w:cs="Times New Roman"/>
                <w:sz w:val="24"/>
                <w:szCs w:val="24"/>
              </w:rPr>
              <w:t xml:space="preserve"> m. gruodžio 28 d.</w:t>
            </w:r>
            <w:r w:rsidRPr="00B45868">
              <w:rPr>
                <w:rFonts w:ascii="Times New Roman" w:hAnsi="Times New Roman" w:cs="Times New Roman"/>
                <w:sz w:val="24"/>
                <w:szCs w:val="24"/>
              </w:rPr>
              <w:t xml:space="preserve"> įsakymas Nr. A1- 1296 „Dėl bazinių būsto nuomos ar išperkamosios būsto nuomos mokesčio dalies kompensacijos dydžių savivaldybėms 2021 metams patvirtinimo“; </w:t>
            </w:r>
          </w:p>
          <w:p w14:paraId="167B7D3E"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 xml:space="preserve">Lietuvos Respublikos susisiekimo ministro 2006 m. vasario 14 d. įsakymas Nr. 3-62 „Dėl Leidimų vežti keleivius reguliaraus susisiekimo kelių transporto maršrutais išdavimo taisyklių patvirtinimo“; </w:t>
            </w:r>
          </w:p>
          <w:p w14:paraId="1A805FCF"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VĮ Turto banko generalinio direktoriaus 2018 m. gegužės 30 d. įsakymas Nr.P1-142 „Dėl Valstybės ir savivaldybių nekilnojamųjų daiktų elektroninio aukciono vykdymo valstybės informacinėje sistemoje procedūrų aprašo patvirtinimo“; </w:t>
            </w:r>
          </w:p>
          <w:p w14:paraId="49E84916"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susisiekimo ministro 2010</w:t>
            </w:r>
            <w:r w:rsidR="00366E34">
              <w:rPr>
                <w:rFonts w:ascii="Times New Roman" w:hAnsi="Times New Roman" w:cs="Times New Roman"/>
                <w:sz w:val="24"/>
                <w:szCs w:val="24"/>
              </w:rPr>
              <w:t xml:space="preserve"> m. liepos 20 d.</w:t>
            </w:r>
            <w:r w:rsidRPr="00B45868">
              <w:rPr>
                <w:rFonts w:ascii="Times New Roman" w:hAnsi="Times New Roman" w:cs="Times New Roman"/>
                <w:sz w:val="24"/>
                <w:szCs w:val="24"/>
              </w:rPr>
              <w:t xml:space="preserve"> įsakymas Nr. 3-457 „Dėl Nuostolių</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patirtų vykdant keleivinio kelių transporto viešųjų paslaugų įsipareigojimus, kompensacijos apskaičiavimo tvarkos aprašo patvirtinimo“; </w:t>
            </w:r>
          </w:p>
          <w:p w14:paraId="6F48B65E"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2017</w:t>
            </w:r>
            <w:r w:rsidR="00366E34">
              <w:rPr>
                <w:rFonts w:ascii="Times New Roman" w:hAnsi="Times New Roman" w:cs="Times New Roman"/>
                <w:sz w:val="24"/>
                <w:szCs w:val="24"/>
              </w:rPr>
              <w:t xml:space="preserve"> m. gegužės 23 d.</w:t>
            </w:r>
            <w:r w:rsidRPr="00B45868">
              <w:rPr>
                <w:rFonts w:ascii="Times New Roman" w:hAnsi="Times New Roman" w:cs="Times New Roman"/>
                <w:sz w:val="24"/>
                <w:szCs w:val="24"/>
              </w:rPr>
              <w:t xml:space="preserve"> įsakymas Nr. A1-257 „Dėl Užimtumo didinimo programų rengimo ir jų finansavimo tvarkos aprašo patvirtinimo“; Priešgaisrinės apsaugos ir gelbėjimo departamento prie Lietuvos Respublikos vidaus reikalų ministerijos direktorius 2005</w:t>
            </w:r>
            <w:r w:rsidR="00366E34">
              <w:rPr>
                <w:rFonts w:ascii="Times New Roman" w:hAnsi="Times New Roman" w:cs="Times New Roman"/>
                <w:sz w:val="24"/>
                <w:szCs w:val="24"/>
              </w:rPr>
              <w:t xml:space="preserve"> m. vasario 18 d. </w:t>
            </w:r>
            <w:r w:rsidRPr="00B45868">
              <w:rPr>
                <w:rFonts w:ascii="Times New Roman" w:hAnsi="Times New Roman" w:cs="Times New Roman"/>
                <w:sz w:val="24"/>
                <w:szCs w:val="24"/>
              </w:rPr>
              <w:t xml:space="preserve">įsakymas Nr. 64 „Dėl Bendrųjų priešgaisrinės saugos taisyklių patvirtinimo“; </w:t>
            </w:r>
          </w:p>
          <w:p w14:paraId="53892B22"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vyriausiojo valstybinio darbo inspektoriaus 2012</w:t>
            </w:r>
            <w:r w:rsidR="00366E34">
              <w:rPr>
                <w:rFonts w:ascii="Times New Roman" w:hAnsi="Times New Roman" w:cs="Times New Roman"/>
                <w:sz w:val="24"/>
                <w:szCs w:val="24"/>
              </w:rPr>
              <w:t xml:space="preserve"> m. rugpjūčio 10 d.</w:t>
            </w:r>
            <w:r w:rsidRPr="00B45868">
              <w:rPr>
                <w:rFonts w:ascii="Times New Roman" w:hAnsi="Times New Roman" w:cs="Times New Roman"/>
                <w:sz w:val="24"/>
                <w:szCs w:val="24"/>
              </w:rPr>
              <w:t xml:space="preserve"> įsakymas Nr. V-240 „Dėl Darbuotojų saugos ir sveikatos instrukcijų rengimo ir darbuotojų, darbdavių susitarimu pasiųstų laikinam darbui į įmonę iš kitos įmonės, instruktavi</w:t>
            </w:r>
            <w:r>
              <w:rPr>
                <w:rFonts w:ascii="Times New Roman" w:hAnsi="Times New Roman" w:cs="Times New Roman"/>
                <w:sz w:val="24"/>
                <w:szCs w:val="24"/>
              </w:rPr>
              <w:t>mo tvarkos aprašo patvirtinimo“;</w:t>
            </w:r>
          </w:p>
          <w:p w14:paraId="5048A246" w14:textId="77777777" w:rsidR="00B45868" w:rsidRDefault="00B45868" w:rsidP="00B45868">
            <w:pPr>
              <w:tabs>
                <w:tab w:val="left" w:pos="572"/>
                <w:tab w:val="left" w:pos="714"/>
              </w:tabs>
              <w:jc w:val="both"/>
              <w:rPr>
                <w:rFonts w:ascii="Times New Roman" w:hAnsi="Times New Roman" w:cs="Times New Roman"/>
                <w:sz w:val="24"/>
                <w:szCs w:val="24"/>
              </w:rPr>
            </w:pPr>
            <w:r w:rsidRPr="007345E3">
              <w:rPr>
                <w:rFonts w:ascii="Times New Roman" w:hAnsi="Times New Roman" w:cs="Times New Roman"/>
                <w:sz w:val="24"/>
                <w:szCs w:val="24"/>
              </w:rPr>
              <w:t>Nereikalingo arba netinkamo (negalimo) naudoti valstybės ir savivaldybių turto pardavimo viešuose prekių aukcionuose tvarkos apraš</w:t>
            </w:r>
            <w:r w:rsidR="007345E3" w:rsidRPr="007345E3">
              <w:rPr>
                <w:rFonts w:ascii="Times New Roman" w:hAnsi="Times New Roman" w:cs="Times New Roman"/>
                <w:sz w:val="24"/>
                <w:szCs w:val="24"/>
              </w:rPr>
              <w:t>as patvirtintas Lietuvos Respublikos vyriausybės 2001 m</w:t>
            </w:r>
            <w:r w:rsidR="00D11121">
              <w:rPr>
                <w:rFonts w:ascii="Times New Roman" w:hAnsi="Times New Roman" w:cs="Times New Roman"/>
                <w:sz w:val="24"/>
                <w:szCs w:val="24"/>
              </w:rPr>
              <w:t>. gegužės 9 d. nutarimu Nr. 531;</w:t>
            </w:r>
          </w:p>
          <w:p w14:paraId="0D8638FD" w14:textId="77777777" w:rsidR="00D11121" w:rsidRDefault="00D11121" w:rsidP="00D11121">
            <w:pPr>
              <w:jc w:val="both"/>
              <w:rPr>
                <w:rFonts w:ascii="Times New Roman" w:eastAsia="Times New Roman" w:hAnsi="Times New Roman" w:cs="Times New Roman"/>
                <w:bCs/>
                <w:color w:val="000000"/>
                <w:sz w:val="24"/>
                <w:szCs w:val="24"/>
                <w:lang w:eastAsia="lt-LT"/>
              </w:rPr>
            </w:pPr>
            <w:r w:rsidRPr="0068080D">
              <w:rPr>
                <w:rFonts w:ascii="Times New Roman" w:eastAsia="Times New Roman" w:hAnsi="Times New Roman" w:cs="Times New Roman"/>
                <w:bCs/>
                <w:color w:val="000000"/>
                <w:sz w:val="24"/>
                <w:szCs w:val="24"/>
                <w:lang w:eastAsia="lt-LT"/>
              </w:rPr>
              <w:t xml:space="preserve">Lietuvos Respublikos socialinės apsaugos ir darbo ministro </w:t>
            </w:r>
            <w:r w:rsidRPr="0068080D">
              <w:rPr>
                <w:rFonts w:ascii="Times New Roman" w:eastAsia="Times New Roman" w:hAnsi="Times New Roman" w:cs="Times New Roman"/>
                <w:color w:val="000000"/>
                <w:sz w:val="24"/>
                <w:szCs w:val="24"/>
                <w:lang w:eastAsia="lt-LT"/>
              </w:rPr>
              <w:t>2022 m. balandžio 12 d. įsakymas Nr. A1-267 „D</w:t>
            </w:r>
            <w:r w:rsidRPr="0068080D">
              <w:rPr>
                <w:rFonts w:ascii="Times New Roman" w:eastAsia="Times New Roman" w:hAnsi="Times New Roman" w:cs="Times New Roman"/>
                <w:bCs/>
                <w:color w:val="000000"/>
                <w:sz w:val="24"/>
                <w:szCs w:val="24"/>
                <w:lang w:eastAsia="lt-LT"/>
              </w:rPr>
              <w:t>ėl Valstybės iš dalies kompensuojamų būsto kreditų teikimo ir subsidijų valstybės iš dalies kompensuojamų būsto kreditų daliai apmokėti teikimo tvarkos aprašo patvirtinimo“.</w:t>
            </w:r>
          </w:p>
          <w:p w14:paraId="7145086A" w14:textId="77777777" w:rsidR="00366E34" w:rsidRPr="00B45868" w:rsidRDefault="00366E34" w:rsidP="00B45868">
            <w:pPr>
              <w:tabs>
                <w:tab w:val="left" w:pos="572"/>
                <w:tab w:val="left" w:pos="714"/>
              </w:tabs>
              <w:jc w:val="both"/>
              <w:rPr>
                <w:rFonts w:ascii="Times New Roman" w:hAnsi="Times New Roman" w:cs="Times New Roman"/>
                <w:sz w:val="24"/>
                <w:szCs w:val="24"/>
              </w:rPr>
            </w:pPr>
          </w:p>
          <w:p w14:paraId="0060C7CB" w14:textId="77777777" w:rsidR="00691E78" w:rsidRPr="00E646A5" w:rsidRDefault="00691E78" w:rsidP="00691E78">
            <w:pPr>
              <w:tabs>
                <w:tab w:val="left" w:pos="572"/>
                <w:tab w:val="left" w:pos="742"/>
                <w:tab w:val="left" w:pos="1026"/>
              </w:tabs>
              <w:jc w:val="both"/>
              <w:rPr>
                <w:rFonts w:ascii="Times New Roman" w:hAnsi="Times New Roman" w:cs="Times New Roman"/>
                <w:b/>
                <w:sz w:val="24"/>
                <w:szCs w:val="24"/>
              </w:rPr>
            </w:pPr>
            <w:r w:rsidRPr="00E646A5">
              <w:rPr>
                <w:rFonts w:ascii="Times New Roman" w:hAnsi="Times New Roman" w:cs="Times New Roman"/>
                <w:b/>
                <w:sz w:val="24"/>
                <w:szCs w:val="24"/>
              </w:rPr>
              <w:t>Vidiniai teisės aktai:</w:t>
            </w:r>
          </w:p>
          <w:p w14:paraId="168BF20A" w14:textId="629CC3A9"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2014 m. vasario 14 d. įsakymas Nr</w:t>
            </w:r>
            <w:r w:rsidR="006E59F1">
              <w:rPr>
                <w:rFonts w:ascii="Times New Roman" w:eastAsia="Calibri" w:hAnsi="Times New Roman" w:cs="Times New Roman"/>
                <w:sz w:val="24"/>
                <w:szCs w:val="24"/>
              </w:rPr>
              <w:t>.</w:t>
            </w:r>
            <w:r w:rsidRPr="00E646A5">
              <w:rPr>
                <w:rFonts w:ascii="Times New Roman" w:eastAsia="Calibri" w:hAnsi="Times New Roman" w:cs="Times New Roman"/>
                <w:sz w:val="24"/>
                <w:szCs w:val="24"/>
              </w:rPr>
              <w:t xml:space="preserve"> AV-131 „Dėl nereikalingo arba netinkamo (negalimo) naudoti valstybės ir savivaldybių turto pardavimo viešuose prekių aukcionuose taisyklių patvirtinimo“ (pakeitimas 2018 m. vasario 1 d. įsakymu Nr. AV-110)</w:t>
            </w:r>
          </w:p>
          <w:p w14:paraId="11D137A3"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2016 m. liepos 1 d. sprendimas Nr. TS-154 „Dėl prekybos alkoholiniais gėrimais ribojimo“;</w:t>
            </w:r>
          </w:p>
          <w:p w14:paraId="76C48126"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lastRenderedPageBreak/>
              <w:t>Rokiškio rajono savivaldybės tarybos 2018 kovo 5 d. sprendimas Nr. TS-55 „Dėl Rokiškio rajono savivaldybės daugiabučių gyvenamųjų namų maksimalaus bendrojo naudojimo objektų administravimo tarifo apskaičiavimo tvarkos aprašo patvirtinimo“;</w:t>
            </w:r>
          </w:p>
          <w:p w14:paraId="6B9B94ED" w14:textId="4A2D7EEB"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2018 m. rugsėjo 28 d. sprendimas Nr. TS-212 „Dėl Rokiškio rajono savivaldybės kontroliuojamų bendrovių pasiektų veiklos tikslų vertinimo tvarkos aprašo patvirtinimo“</w:t>
            </w:r>
            <w:r w:rsidR="00341D0F">
              <w:rPr>
                <w:rFonts w:ascii="Times New Roman" w:eastAsia="Calibri" w:hAnsi="Times New Roman" w:cs="Times New Roman"/>
                <w:sz w:val="24"/>
                <w:szCs w:val="24"/>
              </w:rPr>
              <w:t xml:space="preserve"> (pakeitimas </w:t>
            </w:r>
            <w:r w:rsidR="00341D0F" w:rsidRPr="00772064">
              <w:rPr>
                <w:rFonts w:ascii="Times New Roman" w:eastAsia="Calibri" w:hAnsi="Times New Roman" w:cs="Times New Roman"/>
                <w:sz w:val="24"/>
                <w:szCs w:val="24"/>
              </w:rPr>
              <w:t xml:space="preserve">2024 m. balandžio 25 d. </w:t>
            </w:r>
            <w:r w:rsidR="00341D0F">
              <w:rPr>
                <w:rFonts w:ascii="Times New Roman" w:eastAsia="Calibri" w:hAnsi="Times New Roman" w:cs="Times New Roman"/>
                <w:sz w:val="24"/>
                <w:szCs w:val="24"/>
              </w:rPr>
              <w:t xml:space="preserve">sprendimu </w:t>
            </w:r>
            <w:r w:rsidR="00341D0F" w:rsidRPr="00772064">
              <w:rPr>
                <w:rFonts w:ascii="Times New Roman" w:eastAsia="Calibri" w:hAnsi="Times New Roman" w:cs="Times New Roman"/>
                <w:sz w:val="24"/>
                <w:szCs w:val="24"/>
              </w:rPr>
              <w:t>Nr. TS-</w:t>
            </w:r>
            <w:r w:rsidR="00341D0F">
              <w:rPr>
                <w:rFonts w:ascii="Times New Roman" w:eastAsia="Calibri" w:hAnsi="Times New Roman" w:cs="Times New Roman"/>
                <w:sz w:val="24"/>
                <w:szCs w:val="24"/>
              </w:rPr>
              <w:t>1</w:t>
            </w:r>
            <w:r w:rsidR="00341D0F">
              <w:rPr>
                <w:rFonts w:ascii="Times New Roman" w:eastAsia="Calibri" w:hAnsi="Times New Roman" w:cs="Times New Roman"/>
                <w:sz w:val="24"/>
                <w:szCs w:val="24"/>
              </w:rPr>
              <w:t>19)</w:t>
            </w:r>
            <w:r w:rsidRPr="00E646A5">
              <w:rPr>
                <w:rFonts w:ascii="Times New Roman" w:eastAsia="Calibri" w:hAnsi="Times New Roman" w:cs="Times New Roman"/>
                <w:sz w:val="24"/>
                <w:szCs w:val="24"/>
              </w:rPr>
              <w:t>;</w:t>
            </w:r>
          </w:p>
          <w:p w14:paraId="4AAD2755"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97182C">
              <w:rPr>
                <w:rFonts w:ascii="Times New Roman" w:eastAsia="Calibri" w:hAnsi="Times New Roman" w:cs="Times New Roman"/>
                <w:sz w:val="24"/>
                <w:szCs w:val="24"/>
              </w:rPr>
              <w:t>Rokiškio rajono savivaldybės administracijos direktoriaus 2018 m. spalio 11 d. įsakymas Nr. AV-996 „Dėl bendrosios Rokiškio rajono savivaldybės administracijos gaisrinės saugos instrukcijos ir veiksmų</w:t>
            </w:r>
            <w:r w:rsidRPr="00E646A5">
              <w:rPr>
                <w:rFonts w:ascii="Times New Roman" w:eastAsia="Calibri" w:hAnsi="Times New Roman" w:cs="Times New Roman"/>
                <w:sz w:val="24"/>
                <w:szCs w:val="24"/>
              </w:rPr>
              <w:t xml:space="preserve"> kilus gaisrui plano patvirtinimo“</w:t>
            </w:r>
          </w:p>
          <w:p w14:paraId="6FCABC9F" w14:textId="1FF8CBDF"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2018 m. gruodžio 21 d. sprendimas Nr. TS-299 „Dėl Rokiškio rajono savivaldybės kontroliuojamų bendrovių valdysenos politikos patvirtinimo“</w:t>
            </w:r>
            <w:r w:rsidR="00772064">
              <w:rPr>
                <w:rFonts w:ascii="Times New Roman" w:eastAsia="Calibri" w:hAnsi="Times New Roman" w:cs="Times New Roman"/>
                <w:sz w:val="24"/>
                <w:szCs w:val="24"/>
              </w:rPr>
              <w:t xml:space="preserve"> (pakeitimas </w:t>
            </w:r>
            <w:r w:rsidR="00772064" w:rsidRPr="00772064">
              <w:rPr>
                <w:rFonts w:ascii="Times New Roman" w:eastAsia="Calibri" w:hAnsi="Times New Roman" w:cs="Times New Roman"/>
                <w:sz w:val="24"/>
                <w:szCs w:val="24"/>
              </w:rPr>
              <w:t xml:space="preserve">2024 m. balandžio 25 d. </w:t>
            </w:r>
            <w:r w:rsidR="00772064">
              <w:rPr>
                <w:rFonts w:ascii="Times New Roman" w:eastAsia="Calibri" w:hAnsi="Times New Roman" w:cs="Times New Roman"/>
                <w:sz w:val="24"/>
                <w:szCs w:val="24"/>
              </w:rPr>
              <w:t xml:space="preserve">sprendimu </w:t>
            </w:r>
            <w:r w:rsidR="00772064" w:rsidRPr="00772064">
              <w:rPr>
                <w:rFonts w:ascii="Times New Roman" w:eastAsia="Calibri" w:hAnsi="Times New Roman" w:cs="Times New Roman"/>
                <w:sz w:val="24"/>
                <w:szCs w:val="24"/>
              </w:rPr>
              <w:t>Nr. TS-</w:t>
            </w:r>
            <w:r w:rsidR="00772064">
              <w:rPr>
                <w:rFonts w:ascii="Times New Roman" w:eastAsia="Calibri" w:hAnsi="Times New Roman" w:cs="Times New Roman"/>
                <w:sz w:val="24"/>
                <w:szCs w:val="24"/>
              </w:rPr>
              <w:t>120)</w:t>
            </w:r>
            <w:r w:rsidRPr="00E646A5">
              <w:rPr>
                <w:rFonts w:ascii="Times New Roman" w:eastAsia="Calibri" w:hAnsi="Times New Roman" w:cs="Times New Roman"/>
                <w:sz w:val="24"/>
                <w:szCs w:val="24"/>
              </w:rPr>
              <w:t>;</w:t>
            </w:r>
          </w:p>
          <w:p w14:paraId="4FB30A4F"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2019 m. vasario 22 d. įsakymas Nr. AV-163 „Dėl Rokiškio rajono savivaldybės administracijos darbuotojų saugos ir sveikatos instrukcijų patvirtinimo“</w:t>
            </w:r>
          </w:p>
          <w:p w14:paraId="229F5DEE"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2019 m. kovo 29 d. sprendimas Nr. TS-61 „Dėl Asmens duomenų tvarkymo, vykdant darbuotojų tarnybinių automobilių naudojimo stebėseną, tvarkos aprašo patvirtinimo“;</w:t>
            </w:r>
          </w:p>
          <w:p w14:paraId="56E33625" w14:textId="0E5D6D30"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2019 m. gegužės 31 d. sprendimas Nr. TS-139 „Dėl Rokiškio rajono savivaldybės kontroliuojamų įmonių vadovų bei kolegialių organų atrankos ir darbo užmokesčio nustatymo tvarkos aprašo patvirtinimo“ (pakeistas 2021 m. gruodžio 23 d. sprendimu Nr. TS-255</w:t>
            </w:r>
            <w:r w:rsidR="00F43849" w:rsidRPr="00E646A5">
              <w:rPr>
                <w:rFonts w:ascii="Times New Roman" w:eastAsia="Calibri" w:hAnsi="Times New Roman" w:cs="Times New Roman"/>
                <w:sz w:val="24"/>
                <w:szCs w:val="24"/>
              </w:rPr>
              <w:t>, 2022 m. gruodžio 23 d. Nr</w:t>
            </w:r>
            <w:r w:rsidR="0060394A">
              <w:rPr>
                <w:rFonts w:ascii="Times New Roman" w:eastAsia="Calibri" w:hAnsi="Times New Roman" w:cs="Times New Roman"/>
                <w:sz w:val="24"/>
                <w:szCs w:val="24"/>
              </w:rPr>
              <w:t>.</w:t>
            </w:r>
            <w:r w:rsidR="00F43849" w:rsidRPr="00E646A5">
              <w:rPr>
                <w:rFonts w:ascii="Times New Roman" w:eastAsia="Calibri" w:hAnsi="Times New Roman" w:cs="Times New Roman"/>
                <w:sz w:val="24"/>
                <w:szCs w:val="24"/>
              </w:rPr>
              <w:t xml:space="preserve"> TS-266</w:t>
            </w:r>
            <w:r w:rsidR="0060394A">
              <w:rPr>
                <w:rFonts w:ascii="Times New Roman" w:eastAsia="Calibri" w:hAnsi="Times New Roman" w:cs="Times New Roman"/>
                <w:sz w:val="24"/>
                <w:szCs w:val="24"/>
              </w:rPr>
              <w:t xml:space="preserve">, </w:t>
            </w:r>
            <w:r w:rsidR="0060394A" w:rsidRPr="0060394A">
              <w:rPr>
                <w:rFonts w:ascii="Times New Roman" w:eastAsia="Calibri" w:hAnsi="Times New Roman" w:cs="Times New Roman"/>
                <w:sz w:val="24"/>
                <w:szCs w:val="24"/>
              </w:rPr>
              <w:t>2023 m. gruodžio 21 d. Nr. TS-339</w:t>
            </w:r>
            <w:r w:rsidRPr="00E646A5">
              <w:rPr>
                <w:rFonts w:ascii="Times New Roman" w:eastAsia="Calibri" w:hAnsi="Times New Roman" w:cs="Times New Roman"/>
                <w:sz w:val="24"/>
                <w:szCs w:val="24"/>
              </w:rPr>
              <w:t>);</w:t>
            </w:r>
          </w:p>
          <w:p w14:paraId="70D3471D"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administracijos direktoriaus </w:t>
            </w:r>
            <w:r w:rsidRPr="00E646A5">
              <w:rPr>
                <w:rFonts w:ascii="Times New Roman" w:hAnsi="Times New Roman" w:cs="Times New Roman"/>
                <w:sz w:val="24"/>
                <w:szCs w:val="24"/>
              </w:rPr>
              <w:t>2019 m. liepos 24 d. įsakymas Nr. AV-754 „D</w:t>
            </w:r>
            <w:r w:rsidRPr="00E646A5">
              <w:rPr>
                <w:rFonts w:ascii="Times New Roman" w:eastAsia="Times New Roman" w:hAnsi="Times New Roman" w:cs="Times New Roman"/>
                <w:sz w:val="24"/>
                <w:szCs w:val="24"/>
                <w:lang w:eastAsia="lt-LT"/>
              </w:rPr>
              <w:t>ėl B</w:t>
            </w:r>
            <w:r w:rsidRPr="00E646A5">
              <w:rPr>
                <w:rFonts w:ascii="Times New Roman" w:hAnsi="Times New Roman" w:cs="Times New Roman"/>
                <w:sz w:val="24"/>
                <w:szCs w:val="24"/>
              </w:rPr>
              <w:t>utų pirkimo komisijos sudarymo ir jos darbo reglamento tvirtinimo“ (pakeistas 2022 liepos 14 d. įsakymu Nr. AV-730);</w:t>
            </w:r>
          </w:p>
          <w:p w14:paraId="745C1772"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2019 m. liepos 25 d. įsakymas Nr. AV-760 „Dėl komisijos nereikalingam arba netinkamam (negalimam) naudoti materialiam turtui parduoti viešajame prekių aukcione sudarymas“ (pakeitimas 2020 m. liepos 8 d. įsakymu Nr. AV-651</w:t>
            </w:r>
            <w:r w:rsidR="00E247B8" w:rsidRPr="00E646A5">
              <w:rPr>
                <w:rFonts w:ascii="Times New Roman" w:eastAsia="Calibri" w:hAnsi="Times New Roman" w:cs="Times New Roman"/>
                <w:sz w:val="24"/>
                <w:szCs w:val="24"/>
              </w:rPr>
              <w:t>; 2022 m. sausio 27 d. įsakymu Nr. AV-79</w:t>
            </w:r>
            <w:r w:rsidRPr="00E646A5">
              <w:rPr>
                <w:rFonts w:ascii="Times New Roman" w:eastAsia="Calibri" w:hAnsi="Times New Roman" w:cs="Times New Roman"/>
                <w:sz w:val="24"/>
                <w:szCs w:val="24"/>
              </w:rPr>
              <w:t>)</w:t>
            </w:r>
            <w:r w:rsidR="00E247B8" w:rsidRPr="00E646A5">
              <w:rPr>
                <w:rFonts w:ascii="Times New Roman" w:eastAsia="Calibri" w:hAnsi="Times New Roman" w:cs="Times New Roman"/>
                <w:sz w:val="24"/>
                <w:szCs w:val="24"/>
              </w:rPr>
              <w:t>;</w:t>
            </w:r>
          </w:p>
          <w:p w14:paraId="0BFC709F" w14:textId="6186A1A4"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w:t>
            </w:r>
            <w:r w:rsidR="00E13485" w:rsidRPr="00E13485">
              <w:rPr>
                <w:rFonts w:ascii="Times New Roman" w:eastAsia="Calibri" w:hAnsi="Times New Roman" w:cs="Times New Roman"/>
                <w:sz w:val="24"/>
                <w:szCs w:val="24"/>
              </w:rPr>
              <w:t>2024 m. kovo 28 d.</w:t>
            </w:r>
            <w:r w:rsidR="00E13485">
              <w:rPr>
                <w:rFonts w:ascii="Times New Roman" w:eastAsia="Calibri" w:hAnsi="Times New Roman" w:cs="Times New Roman"/>
                <w:sz w:val="24"/>
                <w:szCs w:val="24"/>
              </w:rPr>
              <w:t xml:space="preserve"> </w:t>
            </w:r>
            <w:r w:rsidRPr="00E646A5">
              <w:rPr>
                <w:rFonts w:ascii="Times New Roman" w:eastAsia="Calibri" w:hAnsi="Times New Roman" w:cs="Times New Roman"/>
                <w:sz w:val="24"/>
                <w:szCs w:val="24"/>
              </w:rPr>
              <w:t xml:space="preserve">sprendimas Nr. </w:t>
            </w:r>
            <w:r w:rsidR="00E13485" w:rsidRPr="00E13485">
              <w:rPr>
                <w:rFonts w:ascii="Times New Roman" w:eastAsia="Calibri" w:hAnsi="Times New Roman" w:cs="Times New Roman"/>
                <w:sz w:val="24"/>
                <w:szCs w:val="24"/>
              </w:rPr>
              <w:t>TS-60</w:t>
            </w:r>
            <w:r w:rsidRPr="00E646A5">
              <w:rPr>
                <w:rFonts w:ascii="Times New Roman" w:eastAsia="Calibri" w:hAnsi="Times New Roman" w:cs="Times New Roman"/>
                <w:sz w:val="24"/>
                <w:szCs w:val="24"/>
              </w:rPr>
              <w:t xml:space="preserve"> „</w:t>
            </w:r>
            <w:r w:rsidR="00E13485">
              <w:rPr>
                <w:rFonts w:ascii="Times New Roman" w:eastAsia="Calibri" w:hAnsi="Times New Roman" w:cs="Times New Roman"/>
                <w:sz w:val="24"/>
                <w:szCs w:val="24"/>
              </w:rPr>
              <w:t>D</w:t>
            </w:r>
            <w:r w:rsidR="00E13485" w:rsidRPr="00E13485">
              <w:rPr>
                <w:rFonts w:ascii="Times New Roman" w:eastAsia="Calibri" w:hAnsi="Times New Roman" w:cs="Times New Roman"/>
                <w:sz w:val="24"/>
                <w:szCs w:val="24"/>
              </w:rPr>
              <w:t xml:space="preserve">ėl </w:t>
            </w:r>
            <w:r w:rsidR="00E13485">
              <w:rPr>
                <w:rFonts w:ascii="Times New Roman" w:eastAsia="Calibri" w:hAnsi="Times New Roman" w:cs="Times New Roman"/>
                <w:sz w:val="24"/>
                <w:szCs w:val="24"/>
              </w:rPr>
              <w:t>R</w:t>
            </w:r>
            <w:r w:rsidR="00E13485" w:rsidRPr="00E13485">
              <w:rPr>
                <w:rFonts w:ascii="Times New Roman" w:eastAsia="Calibri" w:hAnsi="Times New Roman" w:cs="Times New Roman"/>
                <w:sz w:val="24"/>
                <w:szCs w:val="24"/>
              </w:rPr>
              <w:t>okiškio rajono savivaldybės būsto ir socialinio būsto nuomos bei būsto nuomos ar išperkamosios būsto nuomos mokesčio dalies kompensacijų mokėjimo ir permokėtų kompensacijų grąžinimo tvarkos aprašo patvirtinimo</w:t>
            </w:r>
            <w:r w:rsidRPr="00E646A5">
              <w:rPr>
                <w:rFonts w:ascii="Times New Roman" w:eastAsia="Calibri" w:hAnsi="Times New Roman" w:cs="Times New Roman"/>
                <w:sz w:val="24"/>
                <w:szCs w:val="24"/>
              </w:rPr>
              <w:t>“;</w:t>
            </w:r>
          </w:p>
          <w:p w14:paraId="3A127ECD"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lastRenderedPageBreak/>
              <w:t xml:space="preserve">Rokiškio rajono savivaldybės tarybos 2019 m. lapkričio 29 d. sprendimas Nr. TS-236 „Dėl atleidimo nuo savivaldybės turto nuomos, eksploatavimo ir kitų su turto išlaikymu susijusių mokesčių“ (pakeitimas 2021 m. lapkričio 26 d. sprendimu Nr. TS-230; 2022 m. </w:t>
            </w:r>
            <w:r w:rsidR="009915B4" w:rsidRPr="00E646A5">
              <w:rPr>
                <w:rFonts w:ascii="Times New Roman" w:eastAsia="Calibri" w:hAnsi="Times New Roman" w:cs="Times New Roman"/>
                <w:sz w:val="24"/>
                <w:szCs w:val="24"/>
              </w:rPr>
              <w:t>rug</w:t>
            </w:r>
            <w:r w:rsidR="00DB6D3F" w:rsidRPr="00E646A5">
              <w:rPr>
                <w:rFonts w:ascii="Times New Roman" w:eastAsia="Calibri" w:hAnsi="Times New Roman" w:cs="Times New Roman"/>
                <w:sz w:val="24"/>
                <w:szCs w:val="24"/>
              </w:rPr>
              <w:t>sėjo 30 d</w:t>
            </w:r>
            <w:r w:rsidRPr="00E646A5">
              <w:rPr>
                <w:rFonts w:ascii="Times New Roman" w:eastAsia="Calibri" w:hAnsi="Times New Roman" w:cs="Times New Roman"/>
                <w:sz w:val="24"/>
                <w:szCs w:val="24"/>
              </w:rPr>
              <w:t>. sprendimu Nr. TS-</w:t>
            </w:r>
            <w:r w:rsidR="00DB6D3F" w:rsidRPr="00E646A5">
              <w:rPr>
                <w:rFonts w:ascii="Times New Roman" w:eastAsia="Calibri" w:hAnsi="Times New Roman" w:cs="Times New Roman"/>
                <w:sz w:val="24"/>
                <w:szCs w:val="24"/>
              </w:rPr>
              <w:t>213</w:t>
            </w:r>
            <w:r w:rsidRPr="00E646A5">
              <w:rPr>
                <w:rFonts w:ascii="Times New Roman" w:eastAsia="Calibri" w:hAnsi="Times New Roman" w:cs="Times New Roman"/>
                <w:sz w:val="24"/>
                <w:szCs w:val="24"/>
              </w:rPr>
              <w:t>);</w:t>
            </w:r>
          </w:p>
          <w:p w14:paraId="729748B9"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balandžio 24 d. sprendimas Nr. TS-120 „Dėl Rokiškio rajono savivaldybės sprendimų priėmimo dėl derybas laimėjusio kandidato, įsigyjant nekilnojamuosius daiktus tvarkos aprašo patvirtinimo;</w:t>
            </w:r>
          </w:p>
          <w:p w14:paraId="30CDE1A3"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gegužės 4 d. sprendimas TS-122 „Dėl Nepriklausomų kandidatų į Rokiškio rajono savivaldybės valdomų bendrovių visuotinių akcininkų susirinkimų renkamus kolegialius priežiūros ar valdymo organus atrankos komisijos sudarymo“;</w:t>
            </w:r>
          </w:p>
          <w:p w14:paraId="6555EA94"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2020 m. gegužės 29 d. įsakymas Nr. AV-517 „Dėl Rokiškio rajono savivaldybės būstų nuomos iš fizinių ar juridinių asmenų ir jų subnuomos asmenims ir šeimoms, turintiems teisę į socialinio būsto nuomą, ekonominio ir socialinio pagrindimo tvirtinimo“;</w:t>
            </w:r>
          </w:p>
          <w:p w14:paraId="3E496F0A"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2020 m. liepos 15 d. įsakymas Nr. AV-679 „Dėl Statinių, kurie neturi savininko (ar savininkas nežinomas), nustatymo, apskaitymo ir dokumentų pateikimo pripažinti statinius bešeimininkiais ir perėmimo Savivaldybės nuosavybėn tvarkos aprašo patvirtinimo“ (Pakeitimas 2021 m. liepos 13 d. Nr. AV-738);</w:t>
            </w:r>
          </w:p>
          <w:p w14:paraId="2235BAEF"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2020 m. rugpjūčio 3 d. įsakymas Nr. AV-739 „Dėl atstuminių (praėjimo) kortelių Rokiškio rajono savivaldybėje veikimo ir naudojimo tvarkos taisyklių patvirtinimo“;</w:t>
            </w:r>
          </w:p>
          <w:p w14:paraId="025136AC"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spalio 30 d. sprendimas Nr. TS-274 „Dėl Apleisto ar neprižiūrimo nekilnojamojo turto nustatymo, sąrašo sudarymo ir jo keitimo tvarkos aprašo patvirtinimo“ (pakeitimas 2021 m. balandžio 30 d. sprendimu Nr. TS-109);</w:t>
            </w:r>
          </w:p>
          <w:p w14:paraId="00AB21C8" w14:textId="76A3C241"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gruodžio 23 d. sprendimas Nr. TS-328 „Dėl Rokiškio rajono savivaldybei nuosavybės teise priklausančio turto valdymo, naudojimo ir disponavimo juo ataskaitos rengimo tvarkos aprašo patvirtinimo“;</w:t>
            </w:r>
          </w:p>
          <w:p w14:paraId="403B991A"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gruodžio 23 d. sprendimas TS-327 „Dėl Rokiškio rajono savivaldybei nuosavybės teise priklausančio nekilnojamojo turto valdymo strategijos patvirtinimo“</w:t>
            </w:r>
            <w:r w:rsidR="00761E36" w:rsidRPr="00E646A5">
              <w:rPr>
                <w:rFonts w:ascii="Times New Roman" w:eastAsia="Calibri" w:hAnsi="Times New Roman" w:cs="Times New Roman"/>
                <w:sz w:val="24"/>
                <w:szCs w:val="24"/>
              </w:rPr>
              <w:t xml:space="preserve"> (pakeitimas 2022 m. gruodžio 23 d. sprendimu Nr. TS-265)</w:t>
            </w:r>
            <w:r w:rsidRPr="00E646A5">
              <w:rPr>
                <w:rFonts w:ascii="Times New Roman" w:eastAsia="Calibri" w:hAnsi="Times New Roman" w:cs="Times New Roman"/>
                <w:sz w:val="24"/>
                <w:szCs w:val="24"/>
              </w:rPr>
              <w:t>;</w:t>
            </w:r>
          </w:p>
          <w:p w14:paraId="496D41B2"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gruodžio 23 d. sprendimas TS-329 „Dėl valstybinės žemės nuomos mokesčio tarifų ir taikomų lengvatų patvirtinimo“;</w:t>
            </w:r>
          </w:p>
          <w:p w14:paraId="7F7E2CCA"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lastRenderedPageBreak/>
              <w:t>Rokiškio rajono savivaldybės administracijos direktoriaus 2021 m. vasario 4 d. įsakymas Nr. AV-91 „Dėl užimtumo didinimo organizavimo ir darbdavių atrankos komisijos sudarymo“</w:t>
            </w:r>
          </w:p>
          <w:p w14:paraId="26894D80" w14:textId="13B8DE90"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2021 m. vasario 26 d. sprendimas Nr. TS-34 „Dėl viešame aukcione parduodamo Rokiškio rajono savivaldybės nekilnojamojo turto ir kitų nekilnojamųjų daiktų sąrašo patvirtinimo“ (pakeitimas 2021 m. lapkričio 26 d. sprendimu Nr. TS-228</w:t>
            </w:r>
            <w:r w:rsidR="00037D52" w:rsidRPr="00E646A5">
              <w:rPr>
                <w:rFonts w:ascii="Times New Roman" w:eastAsia="Calibri" w:hAnsi="Times New Roman" w:cs="Times New Roman"/>
                <w:sz w:val="24"/>
                <w:szCs w:val="24"/>
              </w:rPr>
              <w:t>; 2022 m. liepos 29 d. sprendimu Nr. TS-182</w:t>
            </w:r>
            <w:r w:rsidR="00EB0D05" w:rsidRPr="00E646A5">
              <w:rPr>
                <w:rFonts w:ascii="Times New Roman" w:eastAsia="Calibri" w:hAnsi="Times New Roman" w:cs="Times New Roman"/>
                <w:sz w:val="24"/>
                <w:szCs w:val="24"/>
              </w:rPr>
              <w:t xml:space="preserve">, </w:t>
            </w:r>
            <w:r w:rsidR="00EB0D05" w:rsidRPr="00E646A5">
              <w:rPr>
                <w:rFonts w:ascii="Times New Roman" w:hAnsi="Times New Roman" w:cs="Times New Roman"/>
                <w:sz w:val="24"/>
                <w:szCs w:val="24"/>
              </w:rPr>
              <w:t>2022 m. spalio 28 d. sprendimu Nr. TS-234</w:t>
            </w:r>
            <w:r w:rsidR="00C65D51" w:rsidRPr="00E646A5">
              <w:rPr>
                <w:rFonts w:ascii="Times New Roman" w:hAnsi="Times New Roman" w:cs="Times New Roman"/>
                <w:sz w:val="24"/>
                <w:szCs w:val="24"/>
              </w:rPr>
              <w:t>; 2023 m. sausio 27 d. sprendimu Nr. TS-21</w:t>
            </w:r>
            <w:r w:rsidR="009C088A">
              <w:rPr>
                <w:rFonts w:ascii="Times New Roman" w:hAnsi="Times New Roman" w:cs="Times New Roman"/>
                <w:sz w:val="24"/>
                <w:szCs w:val="24"/>
              </w:rPr>
              <w:t xml:space="preserve">, </w:t>
            </w:r>
            <w:r w:rsidR="009C088A" w:rsidRPr="009C088A">
              <w:rPr>
                <w:rFonts w:ascii="Times New Roman" w:hAnsi="Times New Roman" w:cs="Times New Roman"/>
                <w:sz w:val="24"/>
                <w:szCs w:val="24"/>
              </w:rPr>
              <w:t>2023 m. balandžio 27 d.</w:t>
            </w:r>
            <w:r w:rsidR="009C088A">
              <w:rPr>
                <w:rFonts w:ascii="Times New Roman" w:hAnsi="Times New Roman" w:cs="Times New Roman"/>
                <w:sz w:val="24"/>
                <w:szCs w:val="24"/>
              </w:rPr>
              <w:t xml:space="preserve"> </w:t>
            </w:r>
            <w:r w:rsidR="009C088A" w:rsidRPr="00E646A5">
              <w:rPr>
                <w:rFonts w:ascii="Times New Roman" w:eastAsia="Calibri" w:hAnsi="Times New Roman" w:cs="Times New Roman"/>
                <w:sz w:val="24"/>
                <w:szCs w:val="24"/>
              </w:rPr>
              <w:t>sprendimu</w:t>
            </w:r>
            <w:r w:rsidR="009C088A" w:rsidRPr="009C088A">
              <w:rPr>
                <w:rFonts w:ascii="Times New Roman" w:hAnsi="Times New Roman" w:cs="Times New Roman"/>
                <w:sz w:val="24"/>
                <w:szCs w:val="24"/>
              </w:rPr>
              <w:t xml:space="preserve"> Nr. TS-138</w:t>
            </w:r>
            <w:r w:rsidR="009C088A">
              <w:rPr>
                <w:rFonts w:ascii="Times New Roman" w:hAnsi="Times New Roman" w:cs="Times New Roman"/>
                <w:sz w:val="24"/>
                <w:szCs w:val="24"/>
              </w:rPr>
              <w:t xml:space="preserve">, </w:t>
            </w:r>
            <w:r w:rsidR="009C088A" w:rsidRPr="009C088A">
              <w:rPr>
                <w:rFonts w:ascii="Times New Roman" w:hAnsi="Times New Roman" w:cs="Times New Roman"/>
                <w:sz w:val="24"/>
                <w:szCs w:val="24"/>
              </w:rPr>
              <w:t xml:space="preserve">2024 m. kovo 28 d. </w:t>
            </w:r>
            <w:r w:rsidR="009C088A" w:rsidRPr="00E646A5">
              <w:rPr>
                <w:rFonts w:ascii="Times New Roman" w:eastAsia="Calibri" w:hAnsi="Times New Roman" w:cs="Times New Roman"/>
                <w:sz w:val="24"/>
                <w:szCs w:val="24"/>
              </w:rPr>
              <w:t>sprendimu</w:t>
            </w:r>
            <w:r w:rsidR="009C088A" w:rsidRPr="009C088A">
              <w:rPr>
                <w:rFonts w:ascii="Times New Roman" w:hAnsi="Times New Roman" w:cs="Times New Roman"/>
                <w:sz w:val="24"/>
                <w:szCs w:val="24"/>
              </w:rPr>
              <w:t xml:space="preserve"> Nr. TS-62</w:t>
            </w:r>
            <w:r w:rsidRPr="00E646A5">
              <w:rPr>
                <w:rFonts w:ascii="Times New Roman" w:eastAsia="Calibri" w:hAnsi="Times New Roman" w:cs="Times New Roman"/>
                <w:sz w:val="24"/>
                <w:szCs w:val="24"/>
              </w:rPr>
              <w:t>);</w:t>
            </w:r>
          </w:p>
          <w:p w14:paraId="7C6EF4BF"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2021 m. balandžio 27 d. įsakymas Nr. AV-397 ,,Dėl Asmenų ir šeimų, turinčių teisę į socialinio būsto nuomą Rokiškio rajono savivaldybėje, sąrašo sudarymo, tvarkymo ir tikslinim</w:t>
            </w:r>
            <w:r w:rsidR="00FD42B7" w:rsidRPr="00E646A5">
              <w:rPr>
                <w:rFonts w:ascii="Times New Roman" w:eastAsia="Calibri" w:hAnsi="Times New Roman" w:cs="Times New Roman"/>
                <w:sz w:val="24"/>
                <w:szCs w:val="24"/>
              </w:rPr>
              <w:t>o tvarkos aprašo patvirtinimo‘‘;</w:t>
            </w:r>
          </w:p>
          <w:p w14:paraId="47B04E01"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2021 m. birželio 1 d. įsakymas Nr. AV-581 „Dėl informacijos apie fizinių ir juridinių asmenų, pageidaujančių asmenis ar šeimas nuomos pagrindais aprūpinti būstais, nuomojamų būstų sąrašo paskelbimo tvarkos aprašo patvirtinimo“</w:t>
            </w:r>
            <w:r w:rsidR="00FD42B7" w:rsidRPr="00E646A5">
              <w:rPr>
                <w:rFonts w:ascii="Times New Roman" w:eastAsia="Calibri" w:hAnsi="Times New Roman" w:cs="Times New Roman"/>
                <w:sz w:val="24"/>
                <w:szCs w:val="24"/>
              </w:rPr>
              <w:t>;</w:t>
            </w:r>
          </w:p>
          <w:p w14:paraId="51AD57B3" w14:textId="4DD1B143"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2021 m. liepos 19 d. įsakymas Nr. AV-760 „Dėl nuolat veikiančios bešeimininkių statinių nustatymo komisijos“</w:t>
            </w:r>
            <w:r w:rsidR="00D94EB3">
              <w:rPr>
                <w:rFonts w:ascii="Times New Roman" w:eastAsia="Calibri" w:hAnsi="Times New Roman" w:cs="Times New Roman"/>
                <w:sz w:val="24"/>
                <w:szCs w:val="24"/>
              </w:rPr>
              <w:t xml:space="preserve"> </w:t>
            </w:r>
            <w:r w:rsidR="001D6825">
              <w:rPr>
                <w:rFonts w:ascii="Times New Roman" w:eastAsia="Calibri" w:hAnsi="Times New Roman" w:cs="Times New Roman"/>
                <w:sz w:val="24"/>
                <w:szCs w:val="24"/>
              </w:rPr>
              <w:t xml:space="preserve">(pakeitimas </w:t>
            </w:r>
            <w:r w:rsidR="001D6825" w:rsidRPr="001D6825">
              <w:rPr>
                <w:rFonts w:ascii="Times New Roman" w:eastAsia="Calibri" w:hAnsi="Times New Roman" w:cs="Times New Roman"/>
                <w:sz w:val="24"/>
                <w:szCs w:val="24"/>
              </w:rPr>
              <w:t>2022 m. kovo 24 d. Nr. AV-280</w:t>
            </w:r>
            <w:r w:rsidR="001D6825">
              <w:rPr>
                <w:rFonts w:ascii="Times New Roman" w:eastAsia="Calibri" w:hAnsi="Times New Roman" w:cs="Times New Roman"/>
                <w:sz w:val="24"/>
                <w:szCs w:val="24"/>
              </w:rPr>
              <w:t>)</w:t>
            </w:r>
            <w:r w:rsidRPr="00E646A5">
              <w:rPr>
                <w:rFonts w:ascii="Times New Roman" w:eastAsia="Calibri" w:hAnsi="Times New Roman" w:cs="Times New Roman"/>
                <w:sz w:val="24"/>
                <w:szCs w:val="24"/>
              </w:rPr>
              <w:t>;</w:t>
            </w:r>
          </w:p>
          <w:p w14:paraId="020A57FB"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E646A5">
              <w:rPr>
                <w:rFonts w:ascii="Times New Roman" w:eastAsia="Calibri" w:hAnsi="Times New Roman" w:cs="Times New Roman"/>
                <w:sz w:val="24"/>
                <w:szCs w:val="24"/>
              </w:rPr>
              <w:t>Rokiškio rajono savivaldybės administracijos direktoriaus 2021 m. liepos 28 d. įsakymas Nr. AV-795 „Dėl tarnybinių automobilių ridos limito nustatymo“;</w:t>
            </w:r>
          </w:p>
          <w:p w14:paraId="18BACEAD" w14:textId="02646A35"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2021 m. rugpjūčio 17 d. įsakymas Nr. AV-964 „Dėl užimtumo didinimo programos įgyvendinimo tvarkos aprašo tvirtinimo“</w:t>
            </w:r>
            <w:r w:rsidR="001D6825">
              <w:rPr>
                <w:rFonts w:ascii="Times New Roman" w:eastAsia="Calibri" w:hAnsi="Times New Roman" w:cs="Times New Roman"/>
                <w:sz w:val="24"/>
                <w:szCs w:val="24"/>
              </w:rPr>
              <w:t xml:space="preserve"> (Pakeitimas </w:t>
            </w:r>
            <w:r w:rsidR="001D6825" w:rsidRPr="001D6825">
              <w:rPr>
                <w:rFonts w:ascii="Times New Roman" w:eastAsia="Calibri" w:hAnsi="Times New Roman" w:cs="Times New Roman"/>
                <w:sz w:val="24"/>
                <w:szCs w:val="24"/>
              </w:rPr>
              <w:t>2022 m. lapkričio 16 d. Nr. AV-1180</w:t>
            </w:r>
            <w:r w:rsidR="001D6825">
              <w:rPr>
                <w:rFonts w:ascii="Times New Roman" w:eastAsia="Calibri" w:hAnsi="Times New Roman" w:cs="Times New Roman"/>
                <w:sz w:val="24"/>
                <w:szCs w:val="24"/>
              </w:rPr>
              <w:t xml:space="preserve">, </w:t>
            </w:r>
            <w:r w:rsidR="001D6825" w:rsidRPr="001D6825">
              <w:rPr>
                <w:rFonts w:ascii="Times New Roman" w:eastAsia="Calibri" w:hAnsi="Times New Roman" w:cs="Times New Roman"/>
                <w:sz w:val="24"/>
                <w:szCs w:val="24"/>
              </w:rPr>
              <w:t>2023 m. kovo 23 d. Nr. AV-255</w:t>
            </w:r>
            <w:r w:rsidR="001D6825">
              <w:rPr>
                <w:rFonts w:ascii="Times New Roman" w:eastAsia="Calibri" w:hAnsi="Times New Roman" w:cs="Times New Roman"/>
                <w:sz w:val="24"/>
                <w:szCs w:val="24"/>
              </w:rPr>
              <w:t>);</w:t>
            </w:r>
          </w:p>
          <w:p w14:paraId="51978588"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E646A5">
              <w:rPr>
                <w:rFonts w:ascii="Times New Roman" w:eastAsia="Calibri" w:hAnsi="Times New Roman" w:cs="Times New Roman"/>
                <w:sz w:val="24"/>
                <w:szCs w:val="24"/>
              </w:rPr>
              <w:t xml:space="preserve">Rokiškio rajono savivaldybės administracijos direktoriaus 2021 m. lapkričio 3 d. įsakymas Nr. AV-1107 „Dėl Rokiškio rajono savivaldybės administracijos ir seniūnijų eksploatuojamų tarnybinių automobilių kuro normų ir odometro duomenų nustatymo“ </w:t>
            </w:r>
            <w:r w:rsidRPr="00E646A5">
              <w:rPr>
                <w:rFonts w:ascii="Times New Roman" w:eastAsia="Calibri" w:hAnsi="Times New Roman" w:cs="Times New Roman"/>
                <w:sz w:val="24"/>
                <w:szCs w:val="24"/>
                <w:shd w:val="clear" w:color="auto" w:fill="FFFFFF"/>
              </w:rPr>
              <w:t>(pakeista 2021 m. gruodžio 27 d. įsakymu Nr. AV-1296)</w:t>
            </w:r>
          </w:p>
          <w:p w14:paraId="3CEAA592"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E646A5">
              <w:rPr>
                <w:rFonts w:ascii="Times New Roman" w:eastAsia="Calibri" w:hAnsi="Times New Roman" w:cs="Times New Roman"/>
                <w:sz w:val="24"/>
                <w:szCs w:val="24"/>
              </w:rPr>
              <w:t>Rokiškio rajono savivaldybės administracijos direktoriaus 2021 m. lapkričio 11 d. įsakymas Nr. AV-1137 „Dėl Rokiškio rajono savivaldybės administracijos ir struktūrinių padalinių darbuotojų neblaivumo ar apsvaigimo nuo psichiką veikiančių medžiagų nustatymo tvarkos aprašo patvirtinimo“;</w:t>
            </w:r>
          </w:p>
          <w:p w14:paraId="15A497E7" w14:textId="0821B3D8" w:rsidR="00F14953" w:rsidRPr="00662C39" w:rsidRDefault="00F14953" w:rsidP="008E613C">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662C39">
              <w:rPr>
                <w:rFonts w:ascii="Times New Roman" w:eastAsia="Calibri" w:hAnsi="Times New Roman" w:cs="Times New Roman"/>
                <w:sz w:val="24"/>
                <w:szCs w:val="24"/>
              </w:rPr>
              <w:t xml:space="preserve">Rokiškio rajono savivaldybės administracijos direktoriaus </w:t>
            </w:r>
            <w:r w:rsidR="00662C39" w:rsidRPr="00662C39">
              <w:rPr>
                <w:rFonts w:ascii="Times New Roman" w:hAnsi="Times New Roman" w:cs="Times New Roman"/>
                <w:sz w:val="24"/>
                <w:szCs w:val="24"/>
              </w:rPr>
              <w:t xml:space="preserve">2023 m. liepos 26 d. </w:t>
            </w:r>
            <w:r w:rsidRPr="00662C39">
              <w:rPr>
                <w:rFonts w:ascii="Times New Roman" w:eastAsia="Calibri" w:hAnsi="Times New Roman" w:cs="Times New Roman"/>
                <w:sz w:val="24"/>
                <w:szCs w:val="24"/>
              </w:rPr>
              <w:t xml:space="preserve">įsakymas Nr. </w:t>
            </w:r>
            <w:r w:rsidR="00662C39" w:rsidRPr="00662C39">
              <w:rPr>
                <w:rFonts w:ascii="Times New Roman" w:hAnsi="Times New Roman" w:cs="Times New Roman"/>
                <w:sz w:val="24"/>
                <w:szCs w:val="24"/>
              </w:rPr>
              <w:t>ATF-33</w:t>
            </w:r>
            <w:r w:rsidRPr="00662C39">
              <w:rPr>
                <w:rFonts w:ascii="Times New Roman" w:eastAsia="Calibri" w:hAnsi="Times New Roman" w:cs="Times New Roman"/>
                <w:sz w:val="24"/>
                <w:szCs w:val="24"/>
              </w:rPr>
              <w:t xml:space="preserve"> „Dėl automobilių priskyrimo“</w:t>
            </w:r>
            <w:r w:rsidR="00662C39">
              <w:rPr>
                <w:rFonts w:ascii="Times New Roman" w:eastAsia="Calibri" w:hAnsi="Times New Roman" w:cs="Times New Roman"/>
                <w:sz w:val="24"/>
                <w:szCs w:val="24"/>
              </w:rPr>
              <w:t xml:space="preserve"> (pakeitimai </w:t>
            </w:r>
            <w:r w:rsidR="00662C39" w:rsidRPr="00662C39">
              <w:rPr>
                <w:rFonts w:ascii="Times New Roman" w:eastAsia="Calibri" w:hAnsi="Times New Roman" w:cs="Times New Roman"/>
                <w:sz w:val="24"/>
                <w:szCs w:val="24"/>
              </w:rPr>
              <w:t>2024 m. balandžio 15 d. Nr. ATF-28</w:t>
            </w:r>
            <w:r w:rsidR="00662C39">
              <w:rPr>
                <w:rFonts w:ascii="Times New Roman" w:eastAsia="Calibri" w:hAnsi="Times New Roman" w:cs="Times New Roman"/>
                <w:sz w:val="24"/>
                <w:szCs w:val="24"/>
              </w:rPr>
              <w:t>);</w:t>
            </w:r>
          </w:p>
          <w:p w14:paraId="4A7FFC62" w14:textId="77777777" w:rsidR="00691E78" w:rsidRPr="00E646A5"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lastRenderedPageBreak/>
              <w:t>Rokiškio rajono savivaldybės administracijos direktoriaus 2022 m. gegužės 11 d. įsakymas Nr. AV-508 „Dėl savivaldybės valdomų įmonių vykdomų specialiųjų įpareigojimų sąrašo patvirtinimo“;</w:t>
            </w:r>
          </w:p>
          <w:p w14:paraId="2B02155E" w14:textId="2ABA33BB" w:rsidR="00691E78" w:rsidRPr="00662C39"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sidRPr="00662C39">
              <w:rPr>
                <w:rFonts w:ascii="Times New Roman" w:eastAsia="Calibri" w:hAnsi="Times New Roman" w:cs="Times New Roman"/>
                <w:sz w:val="24"/>
                <w:szCs w:val="24"/>
              </w:rPr>
              <w:t xml:space="preserve">Rokiškio rajono savivaldybės administracijos direktoriaus </w:t>
            </w:r>
            <w:r w:rsidR="00662C39" w:rsidRPr="00662C39">
              <w:rPr>
                <w:rFonts w:ascii="Times New Roman" w:eastAsia="Calibri" w:hAnsi="Times New Roman" w:cs="Times New Roman"/>
                <w:sz w:val="24"/>
                <w:szCs w:val="24"/>
              </w:rPr>
              <w:t xml:space="preserve">2023 m. liepos 26 d. </w:t>
            </w:r>
            <w:r w:rsidRPr="00662C39">
              <w:rPr>
                <w:rFonts w:ascii="Times New Roman" w:eastAsia="Calibri" w:hAnsi="Times New Roman" w:cs="Times New Roman"/>
                <w:sz w:val="24"/>
                <w:szCs w:val="24"/>
              </w:rPr>
              <w:t xml:space="preserve">įsakymas Nr. </w:t>
            </w:r>
            <w:r w:rsidR="00662C39" w:rsidRPr="00662C39">
              <w:rPr>
                <w:rFonts w:ascii="Times New Roman" w:eastAsia="Calibri" w:hAnsi="Times New Roman" w:cs="Times New Roman"/>
                <w:sz w:val="24"/>
                <w:szCs w:val="24"/>
              </w:rPr>
              <w:t xml:space="preserve">Nr. ATF-32 </w:t>
            </w:r>
            <w:r w:rsidRPr="00662C39">
              <w:rPr>
                <w:rFonts w:ascii="Times New Roman" w:eastAsia="Calibri" w:hAnsi="Times New Roman" w:cs="Times New Roman"/>
                <w:sz w:val="24"/>
                <w:szCs w:val="24"/>
              </w:rPr>
              <w:t>„Dėl Rokiškio rajono savivaldybės administracijai priklausančių transporto priemonių“</w:t>
            </w:r>
            <w:r w:rsidR="00662C39">
              <w:rPr>
                <w:rFonts w:ascii="Times New Roman" w:eastAsia="Calibri" w:hAnsi="Times New Roman" w:cs="Times New Roman"/>
                <w:sz w:val="24"/>
                <w:szCs w:val="24"/>
              </w:rPr>
              <w:t xml:space="preserve"> (pakeitimai </w:t>
            </w:r>
            <w:r w:rsidR="00662C39" w:rsidRPr="00662C39">
              <w:rPr>
                <w:rFonts w:ascii="Times New Roman" w:eastAsia="Calibri" w:hAnsi="Times New Roman" w:cs="Times New Roman"/>
                <w:sz w:val="24"/>
                <w:szCs w:val="24"/>
              </w:rPr>
              <w:t>2023 m. spalio 9 d. Nr. ATF-43</w:t>
            </w:r>
            <w:r w:rsidR="00941849">
              <w:rPr>
                <w:rFonts w:ascii="Times New Roman" w:eastAsia="Calibri" w:hAnsi="Times New Roman" w:cs="Times New Roman"/>
                <w:sz w:val="24"/>
                <w:szCs w:val="24"/>
              </w:rPr>
              <w:t xml:space="preserve">, </w:t>
            </w:r>
            <w:r w:rsidR="00941849" w:rsidRPr="00941849">
              <w:rPr>
                <w:rFonts w:ascii="Times New Roman" w:eastAsia="Calibri" w:hAnsi="Times New Roman" w:cs="Times New Roman"/>
                <w:sz w:val="24"/>
                <w:szCs w:val="24"/>
              </w:rPr>
              <w:t>2024 m. balandžio 15 d. Nr. ATF-27</w:t>
            </w:r>
            <w:r w:rsidR="00941849">
              <w:rPr>
                <w:rFonts w:ascii="Times New Roman" w:eastAsia="Calibri" w:hAnsi="Times New Roman" w:cs="Times New Roman"/>
                <w:sz w:val="24"/>
                <w:szCs w:val="24"/>
              </w:rPr>
              <w:t>)</w:t>
            </w:r>
            <w:r w:rsidR="00FD451F" w:rsidRPr="00662C39">
              <w:rPr>
                <w:rFonts w:ascii="Times New Roman" w:eastAsia="Calibri" w:hAnsi="Times New Roman" w:cs="Times New Roman"/>
                <w:sz w:val="24"/>
                <w:szCs w:val="24"/>
              </w:rPr>
              <w:t>;</w:t>
            </w:r>
          </w:p>
          <w:p w14:paraId="6A5465B4" w14:textId="77777777" w:rsidR="00C86D5A" w:rsidRPr="00E646A5" w:rsidRDefault="00691E78" w:rsidP="00C86D5A">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2022 m. liepos 12 d. įsakymas Nr. AV-727 „Dėl darbo grupės Rokiškio rajono savivaldybės administracijos vardu gau</w:t>
            </w:r>
            <w:r w:rsidR="00C86D5A" w:rsidRPr="00E646A5">
              <w:rPr>
                <w:rFonts w:ascii="Times New Roman" w:eastAsia="Calibri" w:hAnsi="Times New Roman" w:cs="Times New Roman"/>
                <w:sz w:val="24"/>
                <w:szCs w:val="24"/>
              </w:rPr>
              <w:t>tai paramai įvertinti sudarymo“;</w:t>
            </w:r>
          </w:p>
          <w:p w14:paraId="42CE9E9B" w14:textId="1F1AEAF1" w:rsidR="00FD42B7" w:rsidRPr="00E646A5" w:rsidRDefault="00FD42B7" w:rsidP="00FD42B7">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administracijos direktoriaus </w:t>
            </w:r>
            <w:r w:rsidR="00FF215B">
              <w:rPr>
                <w:rFonts w:ascii="Times New Roman" w:hAnsi="Times New Roman" w:cs="Times New Roman"/>
                <w:sz w:val="24"/>
                <w:szCs w:val="24"/>
              </w:rPr>
              <w:t>2023</w:t>
            </w:r>
            <w:r w:rsidR="00FF215B" w:rsidRPr="00B574DB">
              <w:rPr>
                <w:rFonts w:ascii="Times New Roman" w:hAnsi="Times New Roman" w:cs="Times New Roman"/>
                <w:sz w:val="24"/>
                <w:szCs w:val="24"/>
              </w:rPr>
              <w:t xml:space="preserve"> m.</w:t>
            </w:r>
            <w:r w:rsidR="00FF215B">
              <w:rPr>
                <w:rFonts w:ascii="Times New Roman" w:hAnsi="Times New Roman" w:cs="Times New Roman"/>
                <w:sz w:val="24"/>
                <w:szCs w:val="24"/>
              </w:rPr>
              <w:t xml:space="preserve"> rugpjūčio 10</w:t>
            </w:r>
            <w:r w:rsidR="00FF215B" w:rsidRPr="00B574DB">
              <w:rPr>
                <w:rFonts w:ascii="Times New Roman" w:hAnsi="Times New Roman" w:cs="Times New Roman"/>
                <w:sz w:val="24"/>
                <w:szCs w:val="24"/>
              </w:rPr>
              <w:t xml:space="preserve"> d. </w:t>
            </w:r>
            <w:r w:rsidRPr="00E646A5">
              <w:rPr>
                <w:rFonts w:ascii="Times New Roman" w:eastAsia="Calibri" w:hAnsi="Times New Roman" w:cs="Times New Roman"/>
                <w:sz w:val="24"/>
                <w:szCs w:val="24"/>
              </w:rPr>
              <w:t xml:space="preserve">įsakymas Nr. </w:t>
            </w:r>
            <w:r w:rsidR="00FF215B" w:rsidRPr="00B574DB">
              <w:rPr>
                <w:rFonts w:ascii="Times New Roman" w:hAnsi="Times New Roman" w:cs="Times New Roman"/>
                <w:sz w:val="24"/>
                <w:szCs w:val="24"/>
              </w:rPr>
              <w:t>AV-</w:t>
            </w:r>
            <w:r w:rsidR="00FF215B">
              <w:rPr>
                <w:rFonts w:ascii="Times New Roman" w:hAnsi="Times New Roman" w:cs="Times New Roman"/>
                <w:sz w:val="24"/>
                <w:szCs w:val="24"/>
              </w:rPr>
              <w:t>572</w:t>
            </w:r>
            <w:r w:rsidR="00FF215B" w:rsidRPr="00E646A5">
              <w:rPr>
                <w:rFonts w:ascii="Times New Roman" w:eastAsia="Calibri" w:hAnsi="Times New Roman" w:cs="Times New Roman"/>
                <w:sz w:val="24"/>
                <w:szCs w:val="24"/>
              </w:rPr>
              <w:t xml:space="preserve"> </w:t>
            </w:r>
            <w:r w:rsidRPr="00E646A5">
              <w:rPr>
                <w:rFonts w:ascii="Times New Roman" w:eastAsia="Calibri" w:hAnsi="Times New Roman" w:cs="Times New Roman"/>
                <w:sz w:val="24"/>
                <w:szCs w:val="24"/>
              </w:rPr>
              <w:t>„Dėl asmenų ir šeimų, turinčių teisę į paramą būstui išsinuomoti, sąrašo patvirtinimo“;</w:t>
            </w:r>
          </w:p>
          <w:p w14:paraId="0BA76F96" w14:textId="77777777" w:rsidR="00CC630F" w:rsidRPr="00E646A5" w:rsidRDefault="00C86D5A"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2022 m. rugpjūčio 16 d. įsakymas Nr. AV-829 „D</w:t>
            </w:r>
            <w:r w:rsidRPr="00E646A5">
              <w:rPr>
                <w:rFonts w:ascii="Times New Roman" w:hAnsi="Times New Roman" w:cs="Times New Roman"/>
                <w:sz w:val="24"/>
                <w:szCs w:val="24"/>
              </w:rPr>
              <w:t>ėl Rokiškio rajono savivaldybės administracijos Turto valdymo ir ūkio skyriaus nuostatų patvirtinimo</w:t>
            </w:r>
            <w:r w:rsidRPr="00E646A5">
              <w:rPr>
                <w:rFonts w:ascii="Times New Roman" w:eastAsia="Calibri" w:hAnsi="Times New Roman" w:cs="Times New Roman"/>
                <w:sz w:val="24"/>
                <w:szCs w:val="24"/>
              </w:rPr>
              <w:t>“</w:t>
            </w:r>
            <w:r w:rsidR="00CC630F" w:rsidRPr="00E646A5">
              <w:rPr>
                <w:rFonts w:ascii="Times New Roman" w:eastAsia="Calibri" w:hAnsi="Times New Roman" w:cs="Times New Roman"/>
                <w:sz w:val="24"/>
                <w:szCs w:val="24"/>
              </w:rPr>
              <w:t>;</w:t>
            </w:r>
          </w:p>
          <w:p w14:paraId="317087B6" w14:textId="77777777" w:rsidR="006E5EA4" w:rsidRPr="00E646A5" w:rsidRDefault="006E5EA4"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2022 </w:t>
            </w:r>
            <w:r w:rsidR="00A319E0" w:rsidRPr="00E646A5">
              <w:rPr>
                <w:rFonts w:ascii="Times New Roman" w:eastAsia="Calibri" w:hAnsi="Times New Roman" w:cs="Times New Roman"/>
                <w:sz w:val="24"/>
                <w:szCs w:val="24"/>
              </w:rPr>
              <w:t xml:space="preserve">m. </w:t>
            </w:r>
            <w:r w:rsidRPr="00E646A5">
              <w:rPr>
                <w:rFonts w:ascii="Times New Roman" w:eastAsia="Calibri" w:hAnsi="Times New Roman" w:cs="Times New Roman"/>
                <w:sz w:val="24"/>
                <w:szCs w:val="24"/>
              </w:rPr>
              <w:t>rugsėjo 30 d. sprendimas Nr. TS-208 „D</w:t>
            </w:r>
            <w:r w:rsidRPr="00E646A5">
              <w:rPr>
                <w:rFonts w:ascii="Times New Roman" w:hAnsi="Times New Roman" w:cs="Times New Roman"/>
                <w:sz w:val="24"/>
                <w:szCs w:val="24"/>
              </w:rPr>
              <w:t>ėl lošimų organizavimo vietos poveikio vertinimo kriterijų ir prašymų nagrinėjimo tvarkos aprašo patvirtinimo“;</w:t>
            </w:r>
          </w:p>
          <w:p w14:paraId="45133020" w14:textId="77777777" w:rsidR="00A319E0" w:rsidRPr="00E646A5" w:rsidRDefault="00CC630F"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2022 </w:t>
            </w:r>
            <w:r w:rsidR="00A319E0" w:rsidRPr="00E646A5">
              <w:rPr>
                <w:rFonts w:ascii="Times New Roman" w:eastAsia="Calibri" w:hAnsi="Times New Roman" w:cs="Times New Roman"/>
                <w:sz w:val="24"/>
                <w:szCs w:val="24"/>
              </w:rPr>
              <w:t xml:space="preserve">m. </w:t>
            </w:r>
            <w:r w:rsidRPr="00E646A5">
              <w:rPr>
                <w:rFonts w:ascii="Times New Roman" w:eastAsia="Calibri" w:hAnsi="Times New Roman" w:cs="Times New Roman"/>
                <w:sz w:val="24"/>
                <w:szCs w:val="24"/>
              </w:rPr>
              <w:t>rugsėjo 30 d. sprendimas Nr. TS-209 „Dėl Valstybinės žemės nuomos mokesčio ir priedo už valstybinės žemės nuomą ir naudojimą administravimo tvarkos aprašo patvirtinimo“</w:t>
            </w:r>
            <w:r w:rsidR="00A319E0" w:rsidRPr="00E646A5">
              <w:rPr>
                <w:rFonts w:ascii="Times New Roman" w:eastAsia="Calibri" w:hAnsi="Times New Roman" w:cs="Times New Roman"/>
                <w:sz w:val="24"/>
                <w:szCs w:val="24"/>
              </w:rPr>
              <w:t>;</w:t>
            </w:r>
          </w:p>
          <w:p w14:paraId="0C2A21C1" w14:textId="77777777" w:rsidR="00BB7AF1" w:rsidRPr="00E646A5" w:rsidRDefault="00BB7AF1" w:rsidP="00BB7AF1">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2022 m. rugsėjo 30 d. sprendimas TS-211 „Dėl keleivių vežimo kelių transportu reguliariaisiais reisais vietinio susisiekimo maršrutais tarifų nustatymo“ (pakeistas </w:t>
            </w:r>
            <w:r w:rsidRPr="00E646A5">
              <w:rPr>
                <w:rFonts w:ascii="Times New Roman" w:hAnsi="Times New Roman" w:cs="Times New Roman"/>
                <w:sz w:val="24"/>
                <w:szCs w:val="24"/>
              </w:rPr>
              <w:t>2022 m. spalio 28 d. sprendimu Nr. TS-229);</w:t>
            </w:r>
          </w:p>
          <w:p w14:paraId="709D1860" w14:textId="77777777" w:rsidR="00C86D5A" w:rsidRPr="00E646A5" w:rsidRDefault="006E5EA4"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w:t>
            </w:r>
            <w:r w:rsidR="00A319E0" w:rsidRPr="00E646A5">
              <w:rPr>
                <w:rFonts w:ascii="Times New Roman" w:eastAsia="Calibri" w:hAnsi="Times New Roman" w:cs="Times New Roman"/>
                <w:sz w:val="24"/>
                <w:szCs w:val="24"/>
              </w:rPr>
              <w:t>Rokiškio rajono savivaldybės tarybos 2022 m. spalio 28 d. sprendimas Nr. TS-228 „</w:t>
            </w:r>
            <w:r w:rsidR="00A319E0" w:rsidRPr="00E646A5">
              <w:rPr>
                <w:rFonts w:ascii="Times New Roman" w:hAnsi="Times New Roman" w:cs="Times New Roman"/>
                <w:sz w:val="24"/>
                <w:szCs w:val="24"/>
              </w:rPr>
              <w:t>Dėl kompensavimo už keleivių ir mokinių vežimą tvarkos aprašo patvirtinimo</w:t>
            </w:r>
            <w:r w:rsidR="006D325E" w:rsidRPr="00E646A5">
              <w:rPr>
                <w:rFonts w:ascii="Times New Roman" w:hAnsi="Times New Roman" w:cs="Times New Roman"/>
                <w:sz w:val="24"/>
                <w:szCs w:val="24"/>
              </w:rPr>
              <w:t>“;</w:t>
            </w:r>
          </w:p>
          <w:p w14:paraId="55BD002D" w14:textId="1884F992" w:rsidR="0003699E" w:rsidRPr="00E646A5" w:rsidRDefault="0003699E"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2022 m. spalio 28 d. sprendimas Nr. TS-240 „D</w:t>
            </w:r>
            <w:r w:rsidRPr="00E646A5">
              <w:rPr>
                <w:rFonts w:ascii="Times New Roman" w:hAnsi="Times New Roman" w:cs="Times New Roman"/>
                <w:sz w:val="24"/>
                <w:szCs w:val="24"/>
              </w:rPr>
              <w:t>ėl Rokiškio rajono savivaldybės turto perdavimo valdyti, naudoti ir disponuoti juo patikėjimo teise“ (pakeistas 2023 m. kovo 31 d. sprendimu Nr. TS-74; 2023 m. birželio 29 d. sprendimu Nr. TS-199</w:t>
            </w:r>
            <w:r w:rsidR="00260AEE">
              <w:rPr>
                <w:rFonts w:ascii="Times New Roman" w:hAnsi="Times New Roman" w:cs="Times New Roman"/>
                <w:sz w:val="24"/>
                <w:szCs w:val="24"/>
              </w:rPr>
              <w:t>; 2023 m. rugsėjo 2</w:t>
            </w:r>
            <w:r w:rsidR="00CE1531">
              <w:rPr>
                <w:rFonts w:ascii="Times New Roman" w:hAnsi="Times New Roman" w:cs="Times New Roman"/>
                <w:sz w:val="24"/>
                <w:szCs w:val="24"/>
              </w:rPr>
              <w:t>8</w:t>
            </w:r>
            <w:r w:rsidR="00260AEE">
              <w:rPr>
                <w:rFonts w:ascii="Times New Roman" w:hAnsi="Times New Roman" w:cs="Times New Roman"/>
                <w:sz w:val="24"/>
                <w:szCs w:val="24"/>
              </w:rPr>
              <w:t xml:space="preserve"> d. sprendimu Nr. TS-267</w:t>
            </w:r>
            <w:r w:rsidRPr="00E646A5">
              <w:rPr>
                <w:rFonts w:ascii="Times New Roman" w:hAnsi="Times New Roman" w:cs="Times New Roman"/>
                <w:sz w:val="24"/>
                <w:szCs w:val="24"/>
              </w:rPr>
              <w:t>);</w:t>
            </w:r>
          </w:p>
          <w:p w14:paraId="1180E31C" w14:textId="77777777" w:rsidR="001B2A00" w:rsidRPr="00E646A5" w:rsidRDefault="001B2A00" w:rsidP="001B2A00">
            <w:pPr>
              <w:numPr>
                <w:ilvl w:val="0"/>
                <w:numId w:val="20"/>
              </w:numPr>
              <w:tabs>
                <w:tab w:val="left" w:pos="709"/>
                <w:tab w:val="left" w:pos="992"/>
              </w:tabs>
              <w:ind w:left="0" w:firstLine="360"/>
              <w:contextualSpacing/>
              <w:jc w:val="both"/>
              <w:rPr>
                <w:rStyle w:val="fontstyle01"/>
                <w:rFonts w:eastAsia="Calibri"/>
                <w:b w:val="0"/>
                <w:bCs w:val="0"/>
                <w:color w:val="auto"/>
              </w:rPr>
            </w:pPr>
            <w:r w:rsidRPr="00E646A5">
              <w:rPr>
                <w:rFonts w:ascii="Times New Roman" w:eastAsia="Calibri" w:hAnsi="Times New Roman" w:cs="Times New Roman"/>
                <w:sz w:val="24"/>
                <w:szCs w:val="24"/>
              </w:rPr>
              <w:t>Rokiškio rajono savivaldybės tarybos 2023 m. gegužės 25 d. sprendimas Nr. TS-157 „</w:t>
            </w:r>
            <w:r w:rsidRPr="00E646A5">
              <w:rPr>
                <w:rStyle w:val="fontstyle01"/>
                <w:b w:val="0"/>
              </w:rPr>
              <w:t>Dėl Rokiškio rajono savivaldybei nuosavybės teise priklausančio turto pripažinimo nereikalingu arba netinkamu (negalimu) naudoti ir jo nurašymo, išardymo ir likvidavimo tvarkos aprašo patvirtinimo“;</w:t>
            </w:r>
          </w:p>
          <w:p w14:paraId="189575C0" w14:textId="77777777" w:rsidR="001B2A00" w:rsidRPr="00E646A5" w:rsidRDefault="00B25A63" w:rsidP="001B2A00">
            <w:pPr>
              <w:numPr>
                <w:ilvl w:val="0"/>
                <w:numId w:val="20"/>
              </w:numPr>
              <w:tabs>
                <w:tab w:val="left" w:pos="709"/>
                <w:tab w:val="left" w:pos="992"/>
              </w:tabs>
              <w:ind w:left="0" w:firstLine="360"/>
              <w:contextualSpacing/>
              <w:jc w:val="both"/>
              <w:rPr>
                <w:rStyle w:val="fontstyle01"/>
                <w:rFonts w:eastAsia="Calibri"/>
                <w:b w:val="0"/>
                <w:bCs w:val="0"/>
                <w:color w:val="auto"/>
              </w:rPr>
            </w:pPr>
            <w:r w:rsidRPr="00E646A5">
              <w:rPr>
                <w:rFonts w:ascii="Times New Roman" w:eastAsia="Calibri" w:hAnsi="Times New Roman" w:cs="Times New Roman"/>
                <w:sz w:val="24"/>
                <w:szCs w:val="24"/>
              </w:rPr>
              <w:lastRenderedPageBreak/>
              <w:t>Rokiškio rajono savivaldybės tarybos 2023 m. gegužės 25 d. sprendimas Nr. TS-158 „D</w:t>
            </w:r>
            <w:r w:rsidRPr="00E646A5">
              <w:rPr>
                <w:rFonts w:ascii="Times New Roman" w:hAnsi="Times New Roman" w:cs="Times New Roman"/>
                <w:sz w:val="24"/>
                <w:szCs w:val="24"/>
              </w:rPr>
              <w:t>ėl Rokiškio rajono savivaldybės turto perdavimo panaudos pagrindais laikinai neatlygintinai valdyti ir naudotis tvarkos aprašo patvirtinimo“;</w:t>
            </w:r>
          </w:p>
          <w:p w14:paraId="38D312A7" w14:textId="77777777" w:rsidR="001B2A00" w:rsidRPr="00E646A5" w:rsidRDefault="001B2A00" w:rsidP="001B2A00">
            <w:pPr>
              <w:numPr>
                <w:ilvl w:val="0"/>
                <w:numId w:val="20"/>
              </w:numPr>
              <w:tabs>
                <w:tab w:val="left" w:pos="714"/>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2023 m. gegužės 25 d. sprendimas Nr. TS-159 „</w:t>
            </w:r>
            <w:r w:rsidRPr="00E646A5">
              <w:rPr>
                <w:rFonts w:ascii="Times New Roman" w:hAnsi="Times New Roman" w:cs="Times New Roman"/>
                <w:sz w:val="24"/>
                <w:szCs w:val="24"/>
              </w:rPr>
              <w:t>Dėl Rokiškio rajono savivaldybės turto perdavimo valdyti, naudotis ir disponuoti juo patikėjimo teise tvarkos aprašo patvirtinimo“;</w:t>
            </w:r>
          </w:p>
          <w:p w14:paraId="147F6A96" w14:textId="240935B2" w:rsidR="001B2A00" w:rsidRPr="00E646A5" w:rsidRDefault="001B2A00" w:rsidP="001E62E5">
            <w:pPr>
              <w:numPr>
                <w:ilvl w:val="0"/>
                <w:numId w:val="20"/>
              </w:numPr>
              <w:tabs>
                <w:tab w:val="left" w:pos="714"/>
                <w:tab w:val="left" w:pos="992"/>
              </w:tabs>
              <w:ind w:left="0" w:firstLine="360"/>
              <w:contextualSpacing/>
              <w:jc w:val="both"/>
              <w:rPr>
                <w:rStyle w:val="fontstyle01"/>
                <w:rFonts w:eastAsia="Calibri"/>
                <w:b w:val="0"/>
                <w:bCs w:val="0"/>
                <w:color w:val="auto"/>
              </w:rPr>
            </w:pPr>
            <w:r w:rsidRPr="00E646A5">
              <w:rPr>
                <w:rFonts w:ascii="Times New Roman" w:eastAsia="Calibri" w:hAnsi="Times New Roman" w:cs="Times New Roman"/>
                <w:sz w:val="24"/>
                <w:szCs w:val="24"/>
              </w:rPr>
              <w:t>Rokiškio rajono savivaldybės tarybos 2023 m. gegužės 25 d. sprendimas Nr. TS-160 „D</w:t>
            </w:r>
            <w:r w:rsidRPr="00E646A5">
              <w:rPr>
                <w:rStyle w:val="fontstyle01"/>
                <w:b w:val="0"/>
              </w:rPr>
              <w:t>ėl Rokiškio rajono savivaldybės ilgalaikio materialiojo turto viešo nuomos konkurso ir nuomos be konkurso organizavimo tvarkos aprašo patvirtinimo“</w:t>
            </w:r>
            <w:r w:rsidR="0022478F">
              <w:rPr>
                <w:rStyle w:val="fontstyle01"/>
                <w:b w:val="0"/>
              </w:rPr>
              <w:t xml:space="preserve"> </w:t>
            </w:r>
            <w:r w:rsidR="0022478F" w:rsidRPr="00E646A5">
              <w:rPr>
                <w:rFonts w:ascii="Times New Roman" w:hAnsi="Times New Roman" w:cs="Times New Roman"/>
                <w:sz w:val="24"/>
                <w:szCs w:val="24"/>
              </w:rPr>
              <w:t xml:space="preserve">(pakeistas 2023 m. </w:t>
            </w:r>
            <w:r w:rsidR="0022478F">
              <w:rPr>
                <w:rFonts w:ascii="Times New Roman" w:hAnsi="Times New Roman" w:cs="Times New Roman"/>
                <w:sz w:val="24"/>
                <w:szCs w:val="24"/>
              </w:rPr>
              <w:t>spalio</w:t>
            </w:r>
            <w:r w:rsidR="0022478F" w:rsidRPr="00E646A5">
              <w:rPr>
                <w:rFonts w:ascii="Times New Roman" w:hAnsi="Times New Roman" w:cs="Times New Roman"/>
                <w:sz w:val="24"/>
                <w:szCs w:val="24"/>
              </w:rPr>
              <w:t xml:space="preserve"> </w:t>
            </w:r>
            <w:r w:rsidR="0022478F">
              <w:rPr>
                <w:rFonts w:ascii="Times New Roman" w:hAnsi="Times New Roman" w:cs="Times New Roman"/>
                <w:sz w:val="24"/>
                <w:szCs w:val="24"/>
              </w:rPr>
              <w:t>26</w:t>
            </w:r>
            <w:r w:rsidR="0022478F" w:rsidRPr="00E646A5">
              <w:rPr>
                <w:rFonts w:ascii="Times New Roman" w:hAnsi="Times New Roman" w:cs="Times New Roman"/>
                <w:sz w:val="24"/>
                <w:szCs w:val="24"/>
              </w:rPr>
              <w:t xml:space="preserve"> d. sprendimu Nr. TS-</w:t>
            </w:r>
            <w:r w:rsidR="0022478F">
              <w:rPr>
                <w:rFonts w:ascii="Times New Roman" w:hAnsi="Times New Roman" w:cs="Times New Roman"/>
                <w:sz w:val="24"/>
                <w:szCs w:val="24"/>
              </w:rPr>
              <w:t>299</w:t>
            </w:r>
            <w:r w:rsidR="002B0FB6">
              <w:rPr>
                <w:rFonts w:ascii="Times New Roman" w:hAnsi="Times New Roman" w:cs="Times New Roman"/>
                <w:sz w:val="24"/>
                <w:szCs w:val="24"/>
              </w:rPr>
              <w:t xml:space="preserve">, </w:t>
            </w:r>
            <w:r w:rsidR="002B0FB6" w:rsidRPr="002B0FB6">
              <w:rPr>
                <w:rFonts w:ascii="Times New Roman" w:hAnsi="Times New Roman" w:cs="Times New Roman"/>
                <w:sz w:val="24"/>
                <w:szCs w:val="24"/>
              </w:rPr>
              <w:t xml:space="preserve">2024 m. balandžio 25 d. </w:t>
            </w:r>
            <w:r w:rsidR="002B0FB6" w:rsidRPr="00E646A5">
              <w:rPr>
                <w:rFonts w:ascii="Times New Roman" w:hAnsi="Times New Roman" w:cs="Times New Roman"/>
                <w:sz w:val="24"/>
                <w:szCs w:val="24"/>
              </w:rPr>
              <w:t>sprendimu</w:t>
            </w:r>
            <w:r w:rsidR="002B0FB6" w:rsidRPr="002B0FB6">
              <w:rPr>
                <w:rFonts w:ascii="Times New Roman" w:hAnsi="Times New Roman" w:cs="Times New Roman"/>
                <w:sz w:val="24"/>
                <w:szCs w:val="24"/>
              </w:rPr>
              <w:t xml:space="preserve"> </w:t>
            </w:r>
            <w:r w:rsidR="002B0FB6" w:rsidRPr="002B0FB6">
              <w:rPr>
                <w:rFonts w:ascii="Times New Roman" w:hAnsi="Times New Roman" w:cs="Times New Roman"/>
                <w:sz w:val="24"/>
                <w:szCs w:val="24"/>
              </w:rPr>
              <w:t>Nr. TS-</w:t>
            </w:r>
            <w:r w:rsidR="002B0FB6">
              <w:rPr>
                <w:rFonts w:ascii="Times New Roman" w:hAnsi="Times New Roman" w:cs="Times New Roman"/>
                <w:sz w:val="24"/>
                <w:szCs w:val="24"/>
              </w:rPr>
              <w:t>118</w:t>
            </w:r>
            <w:r w:rsidR="0022478F">
              <w:rPr>
                <w:rFonts w:ascii="Times New Roman" w:hAnsi="Times New Roman" w:cs="Times New Roman"/>
                <w:sz w:val="24"/>
                <w:szCs w:val="24"/>
              </w:rPr>
              <w:t>)</w:t>
            </w:r>
            <w:r w:rsidRPr="00E646A5">
              <w:rPr>
                <w:rStyle w:val="fontstyle01"/>
                <w:b w:val="0"/>
              </w:rPr>
              <w:t>;</w:t>
            </w:r>
          </w:p>
          <w:p w14:paraId="7728AEC4" w14:textId="41CCE464" w:rsidR="00B00467" w:rsidRPr="00E646A5" w:rsidRDefault="00B00467" w:rsidP="001E62E5">
            <w:pPr>
              <w:numPr>
                <w:ilvl w:val="0"/>
                <w:numId w:val="20"/>
              </w:numPr>
              <w:tabs>
                <w:tab w:val="left" w:pos="714"/>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administracijos direktoriaus 2023 m. gegužės 30 d. įsakymas </w:t>
            </w:r>
            <w:r w:rsidRPr="00E646A5">
              <w:rPr>
                <w:rFonts w:ascii="Times New Roman" w:hAnsi="Times New Roman" w:cs="Times New Roman"/>
                <w:sz w:val="24"/>
                <w:szCs w:val="24"/>
              </w:rPr>
              <w:t>Nr. AV-423 „Dėl pavedimo Akvilei Kisielienei“</w:t>
            </w:r>
            <w:r w:rsidR="00237324">
              <w:rPr>
                <w:rFonts w:ascii="Times New Roman" w:hAnsi="Times New Roman" w:cs="Times New Roman"/>
                <w:sz w:val="24"/>
                <w:szCs w:val="24"/>
              </w:rPr>
              <w:t xml:space="preserve"> (pakeistas 2024 m. vasario 7 d. įsakymu Nr. AV-74)</w:t>
            </w:r>
            <w:r w:rsidRPr="00E646A5">
              <w:rPr>
                <w:rFonts w:ascii="Times New Roman" w:hAnsi="Times New Roman" w:cs="Times New Roman"/>
                <w:sz w:val="24"/>
                <w:szCs w:val="24"/>
              </w:rPr>
              <w:t>;</w:t>
            </w:r>
          </w:p>
          <w:p w14:paraId="6EC590D5" w14:textId="7293BE07" w:rsidR="00E646A5" w:rsidRPr="00E646A5" w:rsidRDefault="00E646A5" w:rsidP="001E62E5">
            <w:pPr>
              <w:numPr>
                <w:ilvl w:val="0"/>
                <w:numId w:val="20"/>
              </w:numPr>
              <w:tabs>
                <w:tab w:val="left" w:pos="714"/>
                <w:tab w:val="left" w:pos="992"/>
              </w:tabs>
              <w:ind w:left="0" w:firstLine="360"/>
              <w:contextualSpacing/>
              <w:jc w:val="both"/>
              <w:rPr>
                <w:rStyle w:val="fontstyle01"/>
                <w:rFonts w:eastAsia="Calibri"/>
                <w:b w:val="0"/>
                <w:bCs w:val="0"/>
                <w:color w:val="auto"/>
              </w:rPr>
            </w:pPr>
            <w:r w:rsidRPr="00E646A5">
              <w:rPr>
                <w:rFonts w:ascii="Times New Roman" w:hAnsi="Times New Roman" w:cs="Times New Roman"/>
                <w:sz w:val="24"/>
                <w:szCs w:val="24"/>
                <w:lang w:val="en-AU"/>
              </w:rPr>
              <w:t>Roki</w:t>
            </w:r>
            <w:r w:rsidRPr="00E646A5">
              <w:rPr>
                <w:rFonts w:ascii="Times New Roman" w:hAnsi="Times New Roman" w:cs="Times New Roman"/>
                <w:sz w:val="24"/>
                <w:szCs w:val="24"/>
              </w:rPr>
              <w:t>š</w:t>
            </w:r>
            <w:r w:rsidRPr="00E646A5">
              <w:rPr>
                <w:rFonts w:ascii="Times New Roman" w:hAnsi="Times New Roman" w:cs="Times New Roman"/>
                <w:sz w:val="24"/>
                <w:szCs w:val="24"/>
                <w:lang w:val="en-AU"/>
              </w:rPr>
              <w:t>kio rajono savivaldyb</w:t>
            </w:r>
            <w:r w:rsidRPr="00E646A5">
              <w:rPr>
                <w:rFonts w:ascii="Times New Roman" w:hAnsi="Times New Roman" w:cs="Times New Roman"/>
                <w:sz w:val="24"/>
                <w:szCs w:val="24"/>
              </w:rPr>
              <w:t>ės administracijos direktoriaus 2023 m. birželio 5 d. įsakymas Nr. ATF-27 „Dėl komisijų savivaldybės turtui pripažinti nereikalingu arba netinkamu (negalimu) naudoti savivaldybės administracijoje sudarymo“</w:t>
            </w:r>
            <w:r w:rsidR="00073EE6">
              <w:rPr>
                <w:rFonts w:ascii="Times New Roman" w:hAnsi="Times New Roman" w:cs="Times New Roman"/>
                <w:sz w:val="24"/>
                <w:szCs w:val="24"/>
              </w:rPr>
              <w:t xml:space="preserve"> (pakeistas 2024 m. sausio 4 d. įsakymu Nr. ATF-1)</w:t>
            </w:r>
            <w:r w:rsidRPr="00E646A5">
              <w:rPr>
                <w:rFonts w:ascii="Times New Roman" w:hAnsi="Times New Roman" w:cs="Times New Roman"/>
                <w:sz w:val="24"/>
                <w:szCs w:val="24"/>
              </w:rPr>
              <w:t>;</w:t>
            </w:r>
          </w:p>
          <w:p w14:paraId="2C52307E" w14:textId="60B21B5B" w:rsidR="00A02601" w:rsidRPr="00E646A5" w:rsidRDefault="000E4083" w:rsidP="001E62E5">
            <w:pPr>
              <w:numPr>
                <w:ilvl w:val="0"/>
                <w:numId w:val="20"/>
              </w:numPr>
              <w:tabs>
                <w:tab w:val="left" w:pos="714"/>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2023 m. birželio 7 d. įsakymas Nr. AV-438 „D</w:t>
            </w:r>
            <w:r w:rsidRPr="00E646A5">
              <w:rPr>
                <w:rFonts w:ascii="Times New Roman" w:hAnsi="Times New Roman" w:cs="Times New Roman"/>
                <w:sz w:val="24"/>
                <w:szCs w:val="24"/>
              </w:rPr>
              <w:t>ėl savivaldybės nekilnojamojo turto ir kitų nekilnojamųjų daiktų pardavimo viešo aukciono organizavimo ir vykdymo komisijos sudarymo ir jos reglamento patvirtinimo</w:t>
            </w:r>
            <w:r w:rsidRPr="00E646A5">
              <w:rPr>
                <w:rFonts w:ascii="Times New Roman" w:eastAsia="Calibri" w:hAnsi="Times New Roman" w:cs="Times New Roman"/>
                <w:sz w:val="24"/>
                <w:szCs w:val="24"/>
              </w:rPr>
              <w:t>“</w:t>
            </w:r>
            <w:r w:rsidR="000B6B7F">
              <w:rPr>
                <w:rFonts w:ascii="Times New Roman" w:eastAsia="Calibri" w:hAnsi="Times New Roman" w:cs="Times New Roman"/>
                <w:sz w:val="24"/>
                <w:szCs w:val="24"/>
              </w:rPr>
              <w:t xml:space="preserve"> (</w:t>
            </w:r>
            <w:r w:rsidR="000B6B7F" w:rsidRPr="00E646A5">
              <w:rPr>
                <w:rFonts w:ascii="Times New Roman" w:eastAsia="Calibri" w:hAnsi="Times New Roman" w:cs="Times New Roman"/>
                <w:sz w:val="24"/>
                <w:szCs w:val="24"/>
              </w:rPr>
              <w:t>pakeistas 202</w:t>
            </w:r>
            <w:r w:rsidR="000B6B7F">
              <w:rPr>
                <w:rFonts w:ascii="Times New Roman" w:eastAsia="Calibri" w:hAnsi="Times New Roman" w:cs="Times New Roman"/>
                <w:sz w:val="24"/>
                <w:szCs w:val="24"/>
              </w:rPr>
              <w:t>3</w:t>
            </w:r>
            <w:r w:rsidR="000B6B7F" w:rsidRPr="00E646A5">
              <w:rPr>
                <w:rFonts w:ascii="Times New Roman" w:eastAsia="Calibri" w:hAnsi="Times New Roman" w:cs="Times New Roman"/>
                <w:sz w:val="24"/>
                <w:szCs w:val="24"/>
              </w:rPr>
              <w:t xml:space="preserve"> m. </w:t>
            </w:r>
            <w:r w:rsidR="000B6B7F">
              <w:rPr>
                <w:rFonts w:ascii="Times New Roman" w:eastAsia="Calibri" w:hAnsi="Times New Roman" w:cs="Times New Roman"/>
                <w:sz w:val="24"/>
                <w:szCs w:val="24"/>
              </w:rPr>
              <w:t>rugpjūčio 7</w:t>
            </w:r>
            <w:r w:rsidR="000B6B7F" w:rsidRPr="00E646A5">
              <w:rPr>
                <w:rFonts w:ascii="Times New Roman" w:eastAsia="Calibri" w:hAnsi="Times New Roman" w:cs="Times New Roman"/>
                <w:sz w:val="24"/>
                <w:szCs w:val="24"/>
              </w:rPr>
              <w:t xml:space="preserve"> d. įsakymu Nr. AV-</w:t>
            </w:r>
            <w:r w:rsidR="000B6B7F">
              <w:rPr>
                <w:rFonts w:ascii="Times New Roman" w:eastAsia="Calibri" w:hAnsi="Times New Roman" w:cs="Times New Roman"/>
                <w:sz w:val="24"/>
                <w:szCs w:val="24"/>
              </w:rPr>
              <w:t>558</w:t>
            </w:r>
            <w:r w:rsidR="002A5CFC">
              <w:rPr>
                <w:rFonts w:ascii="Times New Roman" w:eastAsia="Calibri" w:hAnsi="Times New Roman" w:cs="Times New Roman"/>
                <w:sz w:val="24"/>
                <w:szCs w:val="24"/>
              </w:rPr>
              <w:t xml:space="preserve">; </w:t>
            </w:r>
            <w:r w:rsidR="002A5CFC">
              <w:rPr>
                <w:rFonts w:ascii="Times New Roman" w:eastAsia="Times New Roman" w:hAnsi="Times New Roman" w:cs="Times New Roman"/>
                <w:color w:val="000000" w:themeColor="text1"/>
                <w:sz w:val="24"/>
                <w:szCs w:val="24"/>
                <w:lang w:eastAsia="lt-LT"/>
              </w:rPr>
              <w:t xml:space="preserve">2023 m. spalio 17 </w:t>
            </w:r>
            <w:r w:rsidR="002A5CFC" w:rsidRPr="00E5314B">
              <w:rPr>
                <w:rFonts w:ascii="Times New Roman" w:eastAsia="Times New Roman" w:hAnsi="Times New Roman" w:cs="Times New Roman"/>
                <w:color w:val="000000" w:themeColor="text1"/>
                <w:sz w:val="24"/>
                <w:szCs w:val="24"/>
                <w:lang w:eastAsia="lt-LT"/>
              </w:rPr>
              <w:t>d. Nr. AV-</w:t>
            </w:r>
            <w:r w:rsidR="002A5CFC">
              <w:rPr>
                <w:rFonts w:ascii="Times New Roman" w:eastAsia="Times New Roman" w:hAnsi="Times New Roman" w:cs="Times New Roman"/>
                <w:color w:val="000000" w:themeColor="text1"/>
                <w:sz w:val="24"/>
                <w:szCs w:val="24"/>
                <w:lang w:eastAsia="lt-LT"/>
              </w:rPr>
              <w:t>696</w:t>
            </w:r>
            <w:r w:rsidR="000B6B7F">
              <w:rPr>
                <w:rFonts w:ascii="Times New Roman" w:eastAsia="Calibri" w:hAnsi="Times New Roman" w:cs="Times New Roman"/>
                <w:sz w:val="24"/>
                <w:szCs w:val="24"/>
              </w:rPr>
              <w:t>)</w:t>
            </w:r>
            <w:r w:rsidR="00A02601" w:rsidRPr="00E646A5">
              <w:rPr>
                <w:rFonts w:ascii="Times New Roman" w:eastAsia="Calibri" w:hAnsi="Times New Roman" w:cs="Times New Roman"/>
                <w:sz w:val="24"/>
                <w:szCs w:val="24"/>
              </w:rPr>
              <w:t>;</w:t>
            </w:r>
          </w:p>
          <w:p w14:paraId="681B2804" w14:textId="77777777" w:rsidR="00E646A5" w:rsidRPr="00E646A5" w:rsidRDefault="00E646A5" w:rsidP="00E646A5">
            <w:pPr>
              <w:numPr>
                <w:ilvl w:val="0"/>
                <w:numId w:val="20"/>
              </w:numPr>
              <w:tabs>
                <w:tab w:val="left" w:pos="714"/>
                <w:tab w:val="left" w:pos="992"/>
              </w:tabs>
              <w:ind w:left="0" w:firstLine="360"/>
              <w:contextualSpacing/>
              <w:jc w:val="both"/>
              <w:rPr>
                <w:rFonts w:ascii="Times New Roman" w:eastAsia="Calibri" w:hAnsi="Times New Roman" w:cs="Times New Roman"/>
                <w:sz w:val="24"/>
                <w:szCs w:val="24"/>
              </w:rPr>
            </w:pPr>
            <w:r w:rsidRPr="00E646A5">
              <w:rPr>
                <w:rStyle w:val="dlx-ws-normal"/>
                <w:rFonts w:ascii="Times New Roman" w:hAnsi="Times New Roman" w:cs="Times New Roman"/>
                <w:sz w:val="24"/>
                <w:szCs w:val="24"/>
                <w:shd w:val="clear" w:color="auto" w:fill="F9FDFC"/>
              </w:rPr>
              <w:t xml:space="preserve">Rokiškio rajono savivaldybės mero </w:t>
            </w:r>
            <w:r w:rsidRPr="00E646A5">
              <w:rPr>
                <w:rFonts w:ascii="Times New Roman" w:hAnsi="Times New Roman" w:cs="Times New Roman"/>
                <w:sz w:val="24"/>
                <w:szCs w:val="24"/>
              </w:rPr>
              <w:t xml:space="preserve">2023 m. birželio 7 d. </w:t>
            </w:r>
            <w:r w:rsidRPr="00E646A5">
              <w:rPr>
                <w:rStyle w:val="dlx-ws-normal"/>
                <w:rFonts w:ascii="Times New Roman" w:hAnsi="Times New Roman" w:cs="Times New Roman"/>
                <w:sz w:val="24"/>
                <w:szCs w:val="24"/>
                <w:shd w:val="clear" w:color="auto" w:fill="F9FDFC"/>
              </w:rPr>
              <w:t xml:space="preserve">potvarkis </w:t>
            </w:r>
            <w:r w:rsidRPr="00E646A5">
              <w:rPr>
                <w:rFonts w:ascii="Times New Roman" w:hAnsi="Times New Roman" w:cs="Times New Roman"/>
                <w:sz w:val="24"/>
                <w:szCs w:val="24"/>
              </w:rPr>
              <w:t xml:space="preserve">Nr. MV-108 </w:t>
            </w:r>
            <w:r w:rsidRPr="00E646A5">
              <w:rPr>
                <w:rStyle w:val="dlx-ws-normal"/>
                <w:rFonts w:ascii="Times New Roman" w:hAnsi="Times New Roman" w:cs="Times New Roman"/>
                <w:sz w:val="24"/>
                <w:szCs w:val="24"/>
                <w:shd w:val="clear" w:color="auto" w:fill="F9FDFC"/>
              </w:rPr>
              <w:t>„Dėl komisijos savivaldybės turtui pripažinti nereikalingu arba netinkamu (negalimu) naudoti sudarymo“;</w:t>
            </w:r>
          </w:p>
          <w:p w14:paraId="7FE82EDC" w14:textId="77777777" w:rsidR="00DF573A" w:rsidRPr="00663F5E" w:rsidRDefault="00A02601" w:rsidP="00C533C7">
            <w:pPr>
              <w:numPr>
                <w:ilvl w:val="0"/>
                <w:numId w:val="20"/>
              </w:numPr>
              <w:tabs>
                <w:tab w:val="left" w:pos="714"/>
                <w:tab w:val="left" w:pos="992"/>
              </w:tabs>
              <w:ind w:left="0" w:firstLine="360"/>
              <w:contextualSpacing/>
              <w:jc w:val="both"/>
              <w:rPr>
                <w:rStyle w:val="fontstyle01"/>
                <w:rFonts w:eastAsia="Calibri"/>
                <w:b w:val="0"/>
                <w:bCs w:val="0"/>
                <w:color w:val="auto"/>
              </w:rPr>
            </w:pPr>
            <w:r w:rsidRPr="00E646A5">
              <w:rPr>
                <w:rFonts w:ascii="Times New Roman" w:eastAsia="Calibri" w:hAnsi="Times New Roman" w:cs="Times New Roman"/>
                <w:sz w:val="24"/>
                <w:szCs w:val="24"/>
              </w:rPr>
              <w:t>Rokiškio rajono savivaldybės tarybos 2023 m. birželio 29 d. sprendimas Nr. TS-2</w:t>
            </w:r>
            <w:r w:rsidR="00796841">
              <w:rPr>
                <w:rFonts w:ascii="Times New Roman" w:eastAsia="Calibri" w:hAnsi="Times New Roman" w:cs="Times New Roman"/>
                <w:sz w:val="24"/>
                <w:szCs w:val="24"/>
              </w:rPr>
              <w:t>04</w:t>
            </w:r>
            <w:r w:rsidRPr="00E646A5">
              <w:rPr>
                <w:rFonts w:ascii="Times New Roman" w:eastAsia="Calibri" w:hAnsi="Times New Roman" w:cs="Times New Roman"/>
                <w:sz w:val="24"/>
                <w:szCs w:val="24"/>
              </w:rPr>
              <w:t xml:space="preserve"> „</w:t>
            </w:r>
            <w:r w:rsidRPr="00E646A5">
              <w:rPr>
                <w:rFonts w:ascii="Times New Roman" w:hAnsi="Times New Roman" w:cs="Times New Roman"/>
                <w:sz w:val="24"/>
                <w:szCs w:val="24"/>
              </w:rPr>
              <w:t>Dėl poilsio ir turizmo teritorijų ir kurortinio, poilsio ir turizmo sezono laikotarpių nustatymo Rokiškio rajone verstis mažmenine prekyba alkoholiniais gėrimais</w:t>
            </w:r>
            <w:r w:rsidRPr="00E646A5">
              <w:rPr>
                <w:rStyle w:val="fontstyle01"/>
                <w:b w:val="0"/>
              </w:rPr>
              <w:t>“</w:t>
            </w:r>
            <w:r w:rsidR="00DF573A">
              <w:rPr>
                <w:rStyle w:val="fontstyle01"/>
                <w:b w:val="0"/>
              </w:rPr>
              <w:t>;</w:t>
            </w:r>
          </w:p>
          <w:p w14:paraId="563C8CA3" w14:textId="54DD9347" w:rsidR="00663F5E" w:rsidRPr="00815FA5" w:rsidRDefault="00663F5E" w:rsidP="00C533C7">
            <w:pPr>
              <w:numPr>
                <w:ilvl w:val="0"/>
                <w:numId w:val="20"/>
              </w:numPr>
              <w:tabs>
                <w:tab w:val="left" w:pos="714"/>
                <w:tab w:val="left" w:pos="992"/>
              </w:tabs>
              <w:ind w:left="0" w:firstLine="360"/>
              <w:contextualSpacing/>
              <w:jc w:val="both"/>
              <w:rPr>
                <w:rFonts w:ascii="Times New Roman" w:eastAsia="Calibri" w:hAnsi="Times New Roman" w:cs="Times New Roman"/>
                <w:sz w:val="24"/>
                <w:szCs w:val="24"/>
              </w:rPr>
            </w:pPr>
            <w:r>
              <w:rPr>
                <w:rStyle w:val="fontstyle01"/>
                <w:rFonts w:eastAsia="Calibri"/>
                <w:b w:val="0"/>
                <w:bCs w:val="0"/>
                <w:color w:val="auto"/>
              </w:rPr>
              <w:t xml:space="preserve">Rokiškio rajono savivaldybės </w:t>
            </w:r>
            <w:r w:rsidRPr="00EF0449">
              <w:rPr>
                <w:rFonts w:ascii="Times New Roman" w:eastAsia="Calibri" w:hAnsi="Times New Roman" w:cs="Times New Roman"/>
                <w:sz w:val="24"/>
                <w:szCs w:val="24"/>
              </w:rPr>
              <w:t xml:space="preserve">administracijos direktoriaus 2023 m. </w:t>
            </w:r>
            <w:r>
              <w:rPr>
                <w:rFonts w:ascii="Times New Roman" w:eastAsia="Calibri" w:hAnsi="Times New Roman" w:cs="Times New Roman"/>
                <w:sz w:val="24"/>
                <w:szCs w:val="24"/>
              </w:rPr>
              <w:t xml:space="preserve">rugpjūčio 8 d. </w:t>
            </w:r>
            <w:r w:rsidRPr="00EF0449">
              <w:rPr>
                <w:rFonts w:ascii="Times New Roman" w:eastAsia="Calibri" w:hAnsi="Times New Roman" w:cs="Times New Roman"/>
                <w:sz w:val="24"/>
                <w:szCs w:val="24"/>
              </w:rPr>
              <w:t>įsakymas Nr. AV-</w:t>
            </w:r>
            <w:r>
              <w:rPr>
                <w:rFonts w:ascii="Times New Roman" w:eastAsia="Calibri" w:hAnsi="Times New Roman" w:cs="Times New Roman"/>
                <w:sz w:val="24"/>
                <w:szCs w:val="24"/>
              </w:rPr>
              <w:t>561 „</w:t>
            </w:r>
            <w:r>
              <w:rPr>
                <w:rFonts w:ascii="Times New Roman" w:eastAsia="Times New Roman" w:hAnsi="Times New Roman"/>
                <w:bCs/>
                <w:sz w:val="24"/>
                <w:szCs w:val="24"/>
                <w:lang w:eastAsia="lt-LT"/>
              </w:rPr>
              <w:t>D</w:t>
            </w:r>
            <w:r w:rsidRPr="00663F5E">
              <w:rPr>
                <w:rFonts w:ascii="Times New Roman" w:eastAsia="Times New Roman" w:hAnsi="Times New Roman"/>
                <w:bCs/>
                <w:sz w:val="24"/>
                <w:szCs w:val="24"/>
                <w:lang w:eastAsia="lt-LT"/>
              </w:rPr>
              <w:t xml:space="preserve">ėl </w:t>
            </w:r>
            <w:r w:rsidRPr="00663F5E">
              <w:rPr>
                <w:rFonts w:ascii="Times New Roman" w:hAnsi="Times New Roman"/>
                <w:bCs/>
                <w:sz w:val="24"/>
                <w:szCs w:val="24"/>
              </w:rPr>
              <w:t>savivaldybės ir socialinio būsto nuomos bei priežiūros</w:t>
            </w:r>
            <w:r>
              <w:rPr>
                <w:rFonts w:ascii="Times New Roman" w:hAnsi="Times New Roman"/>
                <w:bCs/>
                <w:sz w:val="24"/>
                <w:szCs w:val="24"/>
              </w:rPr>
              <w:t xml:space="preserve"> komisijos“</w:t>
            </w:r>
            <w:r w:rsidR="00FD451F">
              <w:rPr>
                <w:rFonts w:ascii="Times New Roman" w:eastAsia="Calibri" w:hAnsi="Times New Roman" w:cs="Times New Roman"/>
                <w:sz w:val="24"/>
                <w:szCs w:val="24"/>
              </w:rPr>
              <w:t xml:space="preserve"> (pakeitimas 2024 m. kovo 21 d. įsakymu Nr. AV-180)</w:t>
            </w:r>
            <w:r>
              <w:rPr>
                <w:rFonts w:ascii="Times New Roman" w:hAnsi="Times New Roman"/>
                <w:bCs/>
                <w:sz w:val="24"/>
                <w:szCs w:val="24"/>
              </w:rPr>
              <w:t>;</w:t>
            </w:r>
          </w:p>
          <w:p w14:paraId="2DBADDC9" w14:textId="01148B71" w:rsidR="00815FA5" w:rsidRPr="00815FA5" w:rsidRDefault="00815FA5" w:rsidP="002A1F9E">
            <w:pPr>
              <w:pStyle w:val="Sraopastraipa"/>
              <w:numPr>
                <w:ilvl w:val="0"/>
                <w:numId w:val="20"/>
              </w:numPr>
              <w:tabs>
                <w:tab w:val="left" w:pos="709"/>
                <w:tab w:val="left" w:pos="992"/>
              </w:tabs>
              <w:ind w:left="0" w:firstLine="360"/>
              <w:jc w:val="both"/>
              <w:rPr>
                <w:rStyle w:val="dlx-ws-normal"/>
                <w:rFonts w:ascii="Times New Roman" w:eastAsia="Calibri" w:hAnsi="Times New Roman" w:cs="Times New Roman"/>
                <w:sz w:val="24"/>
                <w:szCs w:val="24"/>
              </w:rPr>
            </w:pPr>
            <w:r w:rsidRPr="00E646A5">
              <w:rPr>
                <w:rStyle w:val="dlx-ws-normal"/>
                <w:rFonts w:ascii="Times New Roman" w:hAnsi="Times New Roman" w:cs="Times New Roman"/>
                <w:sz w:val="24"/>
                <w:szCs w:val="24"/>
                <w:shd w:val="clear" w:color="auto" w:fill="F9FDFC"/>
              </w:rPr>
              <w:t xml:space="preserve">Rokiškio rajono savivaldybės mero </w:t>
            </w:r>
            <w:r w:rsidRPr="00815FA5">
              <w:rPr>
                <w:rFonts w:ascii="Times New Roman" w:hAnsi="Times New Roman" w:cs="Times New Roman"/>
                <w:sz w:val="24"/>
                <w:szCs w:val="24"/>
              </w:rPr>
              <w:t xml:space="preserve">2023 m. rugpjūčio 11 d. </w:t>
            </w:r>
            <w:r w:rsidRPr="00E646A5">
              <w:rPr>
                <w:rStyle w:val="dlx-ws-normal"/>
                <w:rFonts w:ascii="Times New Roman" w:hAnsi="Times New Roman" w:cs="Times New Roman"/>
                <w:sz w:val="24"/>
                <w:szCs w:val="24"/>
                <w:shd w:val="clear" w:color="auto" w:fill="F9FDFC"/>
              </w:rPr>
              <w:t xml:space="preserve">potvarkis </w:t>
            </w:r>
            <w:r w:rsidRPr="00E646A5">
              <w:rPr>
                <w:rFonts w:ascii="Times New Roman" w:hAnsi="Times New Roman" w:cs="Times New Roman"/>
                <w:sz w:val="24"/>
                <w:szCs w:val="24"/>
              </w:rPr>
              <w:t xml:space="preserve">Nr. </w:t>
            </w:r>
            <w:r w:rsidRPr="00815FA5">
              <w:rPr>
                <w:rFonts w:ascii="Times New Roman" w:hAnsi="Times New Roman" w:cs="Times New Roman"/>
                <w:sz w:val="24"/>
                <w:szCs w:val="24"/>
              </w:rPr>
              <w:t>MV-284</w:t>
            </w:r>
            <w:r w:rsidRPr="00815FA5">
              <w:rPr>
                <w:rStyle w:val="dlx-ws-normal"/>
                <w:rFonts w:ascii="Times New Roman" w:hAnsi="Times New Roman" w:cs="Times New Roman"/>
                <w:sz w:val="24"/>
                <w:szCs w:val="24"/>
              </w:rPr>
              <w:t xml:space="preserve"> </w:t>
            </w:r>
            <w:r w:rsidRPr="00E646A5">
              <w:rPr>
                <w:rStyle w:val="dlx-ws-normal"/>
                <w:rFonts w:ascii="Times New Roman" w:hAnsi="Times New Roman" w:cs="Times New Roman"/>
                <w:sz w:val="24"/>
                <w:szCs w:val="24"/>
                <w:shd w:val="clear" w:color="auto" w:fill="F9FDFC"/>
              </w:rPr>
              <w:t>„</w:t>
            </w:r>
            <w:r>
              <w:rPr>
                <w:rStyle w:val="dlx-ws-normal"/>
                <w:rFonts w:ascii="Times New Roman" w:hAnsi="Times New Roman" w:cs="Times New Roman"/>
                <w:sz w:val="24"/>
                <w:szCs w:val="24"/>
                <w:shd w:val="clear" w:color="auto" w:fill="F9FDFC"/>
              </w:rPr>
              <w:t>D</w:t>
            </w:r>
            <w:r w:rsidRPr="00815FA5">
              <w:rPr>
                <w:rStyle w:val="dlx-ws-normal"/>
                <w:rFonts w:ascii="Times New Roman" w:hAnsi="Times New Roman" w:cs="Times New Roman"/>
                <w:sz w:val="24"/>
                <w:szCs w:val="24"/>
                <w:shd w:val="clear" w:color="auto" w:fill="F9FDFC"/>
              </w:rPr>
              <w:t xml:space="preserve">ėl įgaliojimų </w:t>
            </w:r>
            <w:r>
              <w:rPr>
                <w:rStyle w:val="dlx-ws-normal"/>
                <w:rFonts w:ascii="Times New Roman" w:hAnsi="Times New Roman" w:cs="Times New Roman"/>
                <w:sz w:val="24"/>
                <w:szCs w:val="24"/>
                <w:shd w:val="clear" w:color="auto" w:fill="F9FDFC"/>
              </w:rPr>
              <w:t>R</w:t>
            </w:r>
            <w:r w:rsidRPr="00815FA5">
              <w:rPr>
                <w:rStyle w:val="dlx-ws-normal"/>
                <w:rFonts w:ascii="Times New Roman" w:hAnsi="Times New Roman" w:cs="Times New Roman"/>
                <w:sz w:val="24"/>
                <w:szCs w:val="24"/>
                <w:shd w:val="clear" w:color="auto" w:fill="F9FDFC"/>
              </w:rPr>
              <w:t>okiškio rajono savivaldybės administracijos direktoriui suteikimo</w:t>
            </w:r>
            <w:r>
              <w:rPr>
                <w:rStyle w:val="dlx-ws-normal"/>
                <w:rFonts w:ascii="Times New Roman" w:hAnsi="Times New Roman" w:cs="Times New Roman"/>
                <w:sz w:val="24"/>
                <w:szCs w:val="24"/>
                <w:shd w:val="clear" w:color="auto" w:fill="F9FDFC"/>
              </w:rPr>
              <w:t>“;</w:t>
            </w:r>
          </w:p>
          <w:p w14:paraId="146BE150" w14:textId="6CA919FD" w:rsidR="00815FA5" w:rsidRPr="00815FA5" w:rsidRDefault="00815FA5" w:rsidP="00815FA5">
            <w:pPr>
              <w:pStyle w:val="Sraopastraipa"/>
              <w:numPr>
                <w:ilvl w:val="0"/>
                <w:numId w:val="20"/>
              </w:numPr>
              <w:tabs>
                <w:tab w:val="left" w:pos="709"/>
                <w:tab w:val="left" w:pos="992"/>
              </w:tabs>
              <w:ind w:left="0" w:firstLine="360"/>
              <w:jc w:val="both"/>
              <w:rPr>
                <w:rStyle w:val="dlx-ws-normal"/>
                <w:rFonts w:ascii="Times New Roman" w:eastAsia="Calibri" w:hAnsi="Times New Roman" w:cs="Times New Roman"/>
                <w:sz w:val="24"/>
                <w:szCs w:val="24"/>
              </w:rPr>
            </w:pPr>
            <w:r w:rsidRPr="00E646A5">
              <w:rPr>
                <w:rStyle w:val="dlx-ws-normal"/>
                <w:rFonts w:ascii="Times New Roman" w:hAnsi="Times New Roman" w:cs="Times New Roman"/>
                <w:sz w:val="24"/>
                <w:szCs w:val="24"/>
                <w:shd w:val="clear" w:color="auto" w:fill="F9FDFC"/>
              </w:rPr>
              <w:lastRenderedPageBreak/>
              <w:t xml:space="preserve">Rokiškio rajono savivaldybės mero </w:t>
            </w:r>
            <w:r w:rsidRPr="00815FA5">
              <w:rPr>
                <w:rFonts w:ascii="Times New Roman" w:hAnsi="Times New Roman" w:cs="Times New Roman"/>
                <w:sz w:val="24"/>
                <w:szCs w:val="24"/>
              </w:rPr>
              <w:t xml:space="preserve">2023 m. rugpjūčio 11 d. </w:t>
            </w:r>
            <w:r w:rsidRPr="00E646A5">
              <w:rPr>
                <w:rStyle w:val="dlx-ws-normal"/>
                <w:rFonts w:ascii="Times New Roman" w:hAnsi="Times New Roman" w:cs="Times New Roman"/>
                <w:sz w:val="24"/>
                <w:szCs w:val="24"/>
                <w:shd w:val="clear" w:color="auto" w:fill="F9FDFC"/>
              </w:rPr>
              <w:t xml:space="preserve">potvarkis </w:t>
            </w:r>
            <w:r w:rsidRPr="00E646A5">
              <w:rPr>
                <w:rFonts w:ascii="Times New Roman" w:hAnsi="Times New Roman" w:cs="Times New Roman"/>
                <w:sz w:val="24"/>
                <w:szCs w:val="24"/>
              </w:rPr>
              <w:t xml:space="preserve">Nr. </w:t>
            </w:r>
            <w:r w:rsidRPr="00815FA5">
              <w:rPr>
                <w:rFonts w:ascii="Times New Roman" w:hAnsi="Times New Roman" w:cs="Times New Roman"/>
                <w:sz w:val="24"/>
                <w:szCs w:val="24"/>
              </w:rPr>
              <w:t>MV-28</w:t>
            </w:r>
            <w:r>
              <w:rPr>
                <w:rFonts w:ascii="Times New Roman" w:hAnsi="Times New Roman" w:cs="Times New Roman"/>
                <w:sz w:val="24"/>
                <w:szCs w:val="24"/>
              </w:rPr>
              <w:t>5</w:t>
            </w:r>
            <w:r w:rsidRPr="00815FA5">
              <w:rPr>
                <w:rStyle w:val="dlx-ws-normal"/>
                <w:rFonts w:ascii="Times New Roman" w:hAnsi="Times New Roman" w:cs="Times New Roman"/>
                <w:sz w:val="24"/>
                <w:szCs w:val="24"/>
              </w:rPr>
              <w:t xml:space="preserve"> </w:t>
            </w:r>
            <w:r w:rsidRPr="00E646A5">
              <w:rPr>
                <w:rStyle w:val="dlx-ws-normal"/>
                <w:rFonts w:ascii="Times New Roman" w:hAnsi="Times New Roman" w:cs="Times New Roman"/>
                <w:sz w:val="24"/>
                <w:szCs w:val="24"/>
                <w:shd w:val="clear" w:color="auto" w:fill="F9FDFC"/>
              </w:rPr>
              <w:t>„</w:t>
            </w:r>
            <w:r>
              <w:rPr>
                <w:rStyle w:val="dlx-ws-normal"/>
                <w:rFonts w:ascii="Times New Roman" w:hAnsi="Times New Roman" w:cs="Times New Roman"/>
                <w:sz w:val="24"/>
                <w:szCs w:val="24"/>
                <w:shd w:val="clear" w:color="auto" w:fill="F9FDFC"/>
              </w:rPr>
              <w:t>D</w:t>
            </w:r>
            <w:r w:rsidRPr="00815FA5">
              <w:rPr>
                <w:rStyle w:val="dlx-ws-normal"/>
                <w:rFonts w:ascii="Times New Roman" w:hAnsi="Times New Roman" w:cs="Times New Roman"/>
                <w:sz w:val="24"/>
                <w:szCs w:val="24"/>
                <w:shd w:val="clear" w:color="auto" w:fill="F9FDFC"/>
              </w:rPr>
              <w:t xml:space="preserve">ėl įgaliojimų </w:t>
            </w:r>
            <w:r>
              <w:rPr>
                <w:rStyle w:val="dlx-ws-normal"/>
                <w:rFonts w:ascii="Times New Roman" w:hAnsi="Times New Roman" w:cs="Times New Roman"/>
                <w:sz w:val="24"/>
                <w:szCs w:val="24"/>
                <w:shd w:val="clear" w:color="auto" w:fill="F9FDFC"/>
              </w:rPr>
              <w:t>R</w:t>
            </w:r>
            <w:r w:rsidRPr="00815FA5">
              <w:rPr>
                <w:rStyle w:val="dlx-ws-normal"/>
                <w:rFonts w:ascii="Times New Roman" w:hAnsi="Times New Roman" w:cs="Times New Roman"/>
                <w:sz w:val="24"/>
                <w:szCs w:val="24"/>
                <w:shd w:val="clear" w:color="auto" w:fill="F9FDFC"/>
              </w:rPr>
              <w:t>okiškio rajono savivaldybės administracijos direktoriui suteikimo</w:t>
            </w:r>
            <w:r>
              <w:rPr>
                <w:rStyle w:val="dlx-ws-normal"/>
                <w:rFonts w:ascii="Times New Roman" w:hAnsi="Times New Roman" w:cs="Times New Roman"/>
                <w:sz w:val="24"/>
                <w:szCs w:val="24"/>
                <w:shd w:val="clear" w:color="auto" w:fill="F9FDFC"/>
              </w:rPr>
              <w:t>“;</w:t>
            </w:r>
          </w:p>
          <w:p w14:paraId="4E660AF1" w14:textId="537AEBF4" w:rsidR="002A1F9E" w:rsidRPr="00EF0449" w:rsidRDefault="002A1F9E" w:rsidP="002A1F9E">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w:t>
            </w:r>
            <w:r w:rsidRPr="00EF0449">
              <w:rPr>
                <w:rFonts w:ascii="Times New Roman" w:eastAsia="Calibri" w:hAnsi="Times New Roman" w:cs="Times New Roman"/>
                <w:sz w:val="24"/>
                <w:szCs w:val="24"/>
              </w:rPr>
              <w:t>rajono savivaldybės administracijos direktoriaus 2023 m. spalio 3 d. įsakymas Nr. AV-667 „Dėl Rokiškio rajono savivaldybės būstų ir socialinių būstų nuomos mokesčio dydžio nustatymo“ (pakeitimas 2023 m. lapkričio 10 d. įsakymu Nr. AV-731, 2023 m. gruodžio 22 d. įsakymu Nr. AV-825, 2024 m. sausio 11 d. įsakymu Nr. AV-20</w:t>
            </w:r>
            <w:r w:rsidR="00EF0449" w:rsidRPr="00EF0449">
              <w:rPr>
                <w:rFonts w:ascii="Times New Roman" w:eastAsia="Calibri" w:hAnsi="Times New Roman" w:cs="Times New Roman"/>
                <w:sz w:val="24"/>
                <w:szCs w:val="24"/>
              </w:rPr>
              <w:t xml:space="preserve">; </w:t>
            </w:r>
            <w:r w:rsidR="00EF0449" w:rsidRPr="00EF0449">
              <w:rPr>
                <w:rFonts w:ascii="Times New Roman" w:hAnsi="Times New Roman" w:cs="Times New Roman"/>
                <w:sz w:val="24"/>
                <w:szCs w:val="24"/>
              </w:rPr>
              <w:t xml:space="preserve">2024 m. sausio 22 d. </w:t>
            </w:r>
            <w:r w:rsidR="00EF0449">
              <w:rPr>
                <w:rFonts w:ascii="Times New Roman" w:hAnsi="Times New Roman" w:cs="Times New Roman"/>
                <w:sz w:val="24"/>
                <w:szCs w:val="24"/>
              </w:rPr>
              <w:t xml:space="preserve">įsakymu </w:t>
            </w:r>
            <w:r w:rsidR="00EF0449" w:rsidRPr="00EF0449">
              <w:rPr>
                <w:rFonts w:ascii="Times New Roman" w:hAnsi="Times New Roman" w:cs="Times New Roman"/>
                <w:sz w:val="24"/>
                <w:szCs w:val="24"/>
              </w:rPr>
              <w:t>Nr. AV-37</w:t>
            </w:r>
            <w:r w:rsidR="00767F9A">
              <w:rPr>
                <w:rFonts w:ascii="Times New Roman" w:hAnsi="Times New Roman" w:cs="Times New Roman"/>
                <w:sz w:val="24"/>
                <w:szCs w:val="24"/>
              </w:rPr>
              <w:t>; 2024 m. kovo 15 d. įsakymu Nr. AV-167</w:t>
            </w:r>
            <w:r w:rsidRPr="00EF0449">
              <w:rPr>
                <w:rFonts w:ascii="Times New Roman" w:eastAsia="Calibri" w:hAnsi="Times New Roman" w:cs="Times New Roman"/>
                <w:sz w:val="24"/>
                <w:szCs w:val="24"/>
              </w:rPr>
              <w:t>);</w:t>
            </w:r>
          </w:p>
          <w:p w14:paraId="16A3C385" w14:textId="21FBB1C6" w:rsidR="00DF7AB8" w:rsidRDefault="00DF7AB8" w:rsidP="00DF7AB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w:t>
            </w:r>
            <w:r w:rsidR="00841DE3">
              <w:rPr>
                <w:rFonts w:ascii="Times New Roman" w:eastAsia="Calibri" w:hAnsi="Times New Roman" w:cs="Times New Roman"/>
                <w:sz w:val="24"/>
                <w:szCs w:val="24"/>
              </w:rPr>
              <w:t>4</w:t>
            </w:r>
            <w:r w:rsidRPr="00E646A5">
              <w:rPr>
                <w:rFonts w:ascii="Times New Roman" w:eastAsia="Calibri" w:hAnsi="Times New Roman" w:cs="Times New Roman"/>
                <w:sz w:val="24"/>
                <w:szCs w:val="24"/>
              </w:rPr>
              <w:t xml:space="preserve"> m. </w:t>
            </w:r>
            <w:r w:rsidR="00841DE3">
              <w:rPr>
                <w:rFonts w:ascii="Times New Roman" w:eastAsia="Calibri" w:hAnsi="Times New Roman" w:cs="Times New Roman"/>
                <w:sz w:val="24"/>
                <w:szCs w:val="24"/>
              </w:rPr>
              <w:t xml:space="preserve">balandžio </w:t>
            </w:r>
            <w:r>
              <w:rPr>
                <w:rFonts w:ascii="Times New Roman" w:eastAsia="Calibri" w:hAnsi="Times New Roman" w:cs="Times New Roman"/>
                <w:sz w:val="24"/>
                <w:szCs w:val="24"/>
              </w:rPr>
              <w:t>1</w:t>
            </w:r>
            <w:r w:rsidR="00841DE3">
              <w:rPr>
                <w:rFonts w:ascii="Times New Roman" w:eastAsia="Calibri" w:hAnsi="Times New Roman" w:cs="Times New Roman"/>
                <w:sz w:val="24"/>
                <w:szCs w:val="24"/>
              </w:rPr>
              <w:t>9</w:t>
            </w:r>
            <w:r w:rsidRPr="00E646A5">
              <w:rPr>
                <w:rFonts w:ascii="Times New Roman" w:eastAsia="Calibri" w:hAnsi="Times New Roman" w:cs="Times New Roman"/>
                <w:sz w:val="24"/>
                <w:szCs w:val="24"/>
              </w:rPr>
              <w:t xml:space="preserve"> d. įsakymas Nr.</w:t>
            </w:r>
            <w:r w:rsidR="00841DE3">
              <w:rPr>
                <w:rFonts w:ascii="Times New Roman" w:eastAsia="Calibri" w:hAnsi="Times New Roman" w:cs="Times New Roman"/>
                <w:sz w:val="24"/>
                <w:szCs w:val="24"/>
              </w:rPr>
              <w:t xml:space="preserve"> </w:t>
            </w:r>
            <w:r w:rsidR="00841DE3" w:rsidRPr="00841DE3">
              <w:rPr>
                <w:rFonts w:ascii="Times New Roman" w:eastAsia="Calibri" w:hAnsi="Times New Roman" w:cs="Times New Roman"/>
                <w:sz w:val="24"/>
                <w:szCs w:val="24"/>
              </w:rPr>
              <w:t xml:space="preserve">AV-253 </w:t>
            </w:r>
            <w:r w:rsidRPr="00E646A5">
              <w:rPr>
                <w:rFonts w:ascii="Times New Roman" w:eastAsia="Calibri" w:hAnsi="Times New Roman" w:cs="Times New Roman"/>
                <w:sz w:val="24"/>
                <w:szCs w:val="24"/>
              </w:rPr>
              <w:t>„Dėl savivaldybės būsto fondo ir socialinio būsto fondo sąrašų patvirtinimo“;</w:t>
            </w:r>
          </w:p>
          <w:p w14:paraId="1B964C59" w14:textId="4CAD695B" w:rsidR="00555691" w:rsidRPr="00555691" w:rsidRDefault="00555691" w:rsidP="00DF7AB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2023 m.</w:t>
            </w:r>
            <w:r>
              <w:rPr>
                <w:rFonts w:ascii="Times New Roman" w:eastAsia="Calibri" w:hAnsi="Times New Roman" w:cs="Times New Roman"/>
                <w:sz w:val="24"/>
                <w:szCs w:val="24"/>
              </w:rPr>
              <w:t xml:space="preserve"> spalio 26</w:t>
            </w:r>
            <w:r w:rsidRPr="00E646A5">
              <w:rPr>
                <w:rFonts w:ascii="Times New Roman" w:eastAsia="Calibri" w:hAnsi="Times New Roman" w:cs="Times New Roman"/>
                <w:sz w:val="24"/>
                <w:szCs w:val="24"/>
              </w:rPr>
              <w:t xml:space="preserve"> d. sprendimas Nr. TS</w:t>
            </w:r>
            <w:r>
              <w:rPr>
                <w:rFonts w:ascii="Times New Roman" w:eastAsia="Calibri" w:hAnsi="Times New Roman" w:cs="Times New Roman"/>
                <w:sz w:val="24"/>
                <w:szCs w:val="24"/>
              </w:rPr>
              <w:t>-301 „D</w:t>
            </w:r>
            <w:r w:rsidRPr="00555691">
              <w:rPr>
                <w:rFonts w:ascii="Times New Roman" w:hAnsi="Times New Roman" w:cs="Times New Roman"/>
                <w:color w:val="000000"/>
                <w:sz w:val="24"/>
                <w:szCs w:val="24"/>
              </w:rPr>
              <w:t>ėl viešųjų paslaugų teikimo rokiškio rajono savivaldybėje</w:t>
            </w:r>
            <w:r>
              <w:rPr>
                <w:rFonts w:ascii="Times New Roman" w:hAnsi="Times New Roman" w:cs="Times New Roman"/>
                <w:color w:val="000000"/>
                <w:sz w:val="24"/>
                <w:szCs w:val="24"/>
              </w:rPr>
              <w:t xml:space="preserve"> </w:t>
            </w:r>
            <w:r w:rsidRPr="00555691">
              <w:rPr>
                <w:rFonts w:ascii="Times New Roman" w:hAnsi="Times New Roman" w:cs="Times New Roman"/>
                <w:color w:val="000000"/>
                <w:sz w:val="24"/>
                <w:szCs w:val="24"/>
              </w:rPr>
              <w:t>vietinio (miesto ir priemiestinio) reguliaraus susisiekimo</w:t>
            </w:r>
            <w:r>
              <w:rPr>
                <w:rFonts w:ascii="Times New Roman" w:hAnsi="Times New Roman" w:cs="Times New Roman"/>
                <w:color w:val="000000"/>
                <w:sz w:val="24"/>
                <w:szCs w:val="24"/>
              </w:rPr>
              <w:t xml:space="preserve"> </w:t>
            </w:r>
            <w:r w:rsidR="00BB5E83" w:rsidRPr="00555691">
              <w:rPr>
                <w:rFonts w:ascii="Times New Roman" w:hAnsi="Times New Roman" w:cs="Times New Roman"/>
                <w:color w:val="000000"/>
                <w:sz w:val="24"/>
                <w:szCs w:val="24"/>
              </w:rPr>
              <w:t>maršru</w:t>
            </w:r>
            <w:r w:rsidR="00BB5E83">
              <w:rPr>
                <w:rFonts w:ascii="Times New Roman" w:hAnsi="Times New Roman" w:cs="Times New Roman"/>
                <w:color w:val="000000"/>
                <w:sz w:val="24"/>
                <w:szCs w:val="24"/>
              </w:rPr>
              <w:t>ta</w:t>
            </w:r>
            <w:r w:rsidR="00BB5E83" w:rsidRPr="00555691">
              <w:rPr>
                <w:rFonts w:ascii="Times New Roman" w:hAnsi="Times New Roman" w:cs="Times New Roman"/>
                <w:color w:val="000000"/>
                <w:sz w:val="24"/>
                <w:szCs w:val="24"/>
              </w:rPr>
              <w:t>is</w:t>
            </w:r>
            <w:r w:rsidRPr="00555691">
              <w:rPr>
                <w:rFonts w:ascii="Times New Roman" w:hAnsi="Times New Roman" w:cs="Times New Roman"/>
                <w:color w:val="000000"/>
                <w:sz w:val="24"/>
                <w:szCs w:val="24"/>
              </w:rPr>
              <w:t xml:space="preserve"> poreikio nustatymo tvarkos aprašo patvirtinimo</w:t>
            </w:r>
            <w:r>
              <w:rPr>
                <w:rFonts w:ascii="Times New Roman" w:hAnsi="Times New Roman" w:cs="Times New Roman"/>
                <w:color w:val="000000"/>
                <w:sz w:val="24"/>
                <w:szCs w:val="24"/>
              </w:rPr>
              <w:t>“;</w:t>
            </w:r>
          </w:p>
          <w:p w14:paraId="35B0505A" w14:textId="099E537B" w:rsidR="00555691" w:rsidRDefault="00555691" w:rsidP="00555691">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2023 m. </w:t>
            </w:r>
            <w:r>
              <w:rPr>
                <w:rFonts w:ascii="Times New Roman" w:eastAsia="Calibri" w:hAnsi="Times New Roman" w:cs="Times New Roman"/>
                <w:sz w:val="24"/>
                <w:szCs w:val="24"/>
              </w:rPr>
              <w:t>lapkričio 30</w:t>
            </w:r>
            <w:r w:rsidRPr="00E646A5">
              <w:rPr>
                <w:rFonts w:ascii="Times New Roman" w:eastAsia="Calibri" w:hAnsi="Times New Roman" w:cs="Times New Roman"/>
                <w:sz w:val="24"/>
                <w:szCs w:val="24"/>
              </w:rPr>
              <w:t xml:space="preserve"> d. sprendimas Nr. TS-</w:t>
            </w:r>
            <w:r w:rsidR="00841DE3">
              <w:rPr>
                <w:rFonts w:ascii="Times New Roman" w:eastAsia="Calibri" w:hAnsi="Times New Roman" w:cs="Times New Roman"/>
                <w:sz w:val="24"/>
                <w:szCs w:val="24"/>
              </w:rPr>
              <w:t>314</w:t>
            </w:r>
            <w:r w:rsidRPr="00E646A5">
              <w:rPr>
                <w:rFonts w:ascii="Times New Roman" w:eastAsia="Calibri" w:hAnsi="Times New Roman" w:cs="Times New Roman"/>
                <w:sz w:val="24"/>
                <w:szCs w:val="24"/>
              </w:rPr>
              <w:t xml:space="preserve"> „Dėl parduodamų Rokiškio rajono savivaldybės būstų su pagalbinio ūkio paskirties pastatais sąrašo patvirtinimo“;</w:t>
            </w:r>
          </w:p>
          <w:p w14:paraId="718671B4" w14:textId="626D9235" w:rsidR="00696AE4" w:rsidRPr="00696AE4" w:rsidRDefault="00696AE4" w:rsidP="00696AE4">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2023 m. </w:t>
            </w:r>
            <w:r>
              <w:rPr>
                <w:rFonts w:ascii="Times New Roman" w:eastAsia="Calibri" w:hAnsi="Times New Roman" w:cs="Times New Roman"/>
                <w:sz w:val="24"/>
                <w:szCs w:val="24"/>
              </w:rPr>
              <w:t>lapkričio 30</w:t>
            </w:r>
            <w:r w:rsidRPr="00E646A5">
              <w:rPr>
                <w:rFonts w:ascii="Times New Roman" w:eastAsia="Calibri" w:hAnsi="Times New Roman" w:cs="Times New Roman"/>
                <w:sz w:val="24"/>
                <w:szCs w:val="24"/>
              </w:rPr>
              <w:t xml:space="preserve"> d. sprendimas Nr. </w:t>
            </w:r>
            <w:r w:rsidRPr="00696AE4">
              <w:rPr>
                <w:rFonts w:ascii="Times New Roman" w:eastAsia="Calibri" w:hAnsi="Times New Roman" w:cs="Times New Roman"/>
                <w:sz w:val="24"/>
                <w:szCs w:val="24"/>
              </w:rPr>
              <w:t xml:space="preserve">TS-316 </w:t>
            </w:r>
            <w:r w:rsidRPr="00E646A5">
              <w:rPr>
                <w:rFonts w:ascii="Times New Roman" w:eastAsia="Calibri" w:hAnsi="Times New Roman" w:cs="Times New Roman"/>
                <w:sz w:val="24"/>
                <w:szCs w:val="24"/>
              </w:rPr>
              <w:t>„</w:t>
            </w:r>
            <w:r>
              <w:rPr>
                <w:rFonts w:ascii="Times New Roman" w:hAnsi="Times New Roman" w:cs="Times New Roman"/>
                <w:sz w:val="24"/>
                <w:szCs w:val="24"/>
              </w:rPr>
              <w:t>D</w:t>
            </w:r>
            <w:r w:rsidRPr="00696AE4">
              <w:rPr>
                <w:rFonts w:ascii="Times New Roman" w:hAnsi="Times New Roman" w:cs="Times New Roman"/>
                <w:sz w:val="24"/>
                <w:szCs w:val="24"/>
              </w:rPr>
              <w:t>ėl keleivių ir bagažo vežimo vietinio (miesto ir priemiestinio) susisiekimo maršrutais rokiškio rajono savivaldybėje taisyklių patvirtinimo</w:t>
            </w:r>
            <w:r w:rsidRPr="00E646A5">
              <w:rPr>
                <w:rStyle w:val="fontstyle01"/>
                <w:b w:val="0"/>
              </w:rPr>
              <w:t>“</w:t>
            </w:r>
            <w:r>
              <w:rPr>
                <w:rStyle w:val="fontstyle01"/>
                <w:b w:val="0"/>
              </w:rPr>
              <w:t xml:space="preserve"> </w:t>
            </w:r>
            <w:r w:rsidRPr="00E646A5">
              <w:rPr>
                <w:rFonts w:ascii="Times New Roman" w:hAnsi="Times New Roman" w:cs="Times New Roman"/>
                <w:sz w:val="24"/>
                <w:szCs w:val="24"/>
              </w:rPr>
              <w:t>(</w:t>
            </w:r>
            <w:r w:rsidR="00D12509">
              <w:rPr>
                <w:rFonts w:ascii="Times New Roman" w:hAnsi="Times New Roman" w:cs="Times New Roman"/>
                <w:sz w:val="24"/>
                <w:szCs w:val="24"/>
              </w:rPr>
              <w:t>p</w:t>
            </w:r>
            <w:r w:rsidRPr="00E646A5">
              <w:rPr>
                <w:rFonts w:ascii="Times New Roman" w:hAnsi="Times New Roman" w:cs="Times New Roman"/>
                <w:sz w:val="24"/>
                <w:szCs w:val="24"/>
              </w:rPr>
              <w:t>akei</w:t>
            </w:r>
            <w:r>
              <w:rPr>
                <w:rFonts w:ascii="Times New Roman" w:hAnsi="Times New Roman" w:cs="Times New Roman"/>
                <w:sz w:val="24"/>
                <w:szCs w:val="24"/>
              </w:rPr>
              <w:t>timas</w:t>
            </w:r>
            <w:r w:rsidRPr="00E646A5">
              <w:rPr>
                <w:rFonts w:ascii="Times New Roman" w:hAnsi="Times New Roman" w:cs="Times New Roman"/>
                <w:sz w:val="24"/>
                <w:szCs w:val="24"/>
              </w:rPr>
              <w:t xml:space="preserve"> 202</w:t>
            </w:r>
            <w:r>
              <w:rPr>
                <w:rFonts w:ascii="Times New Roman" w:hAnsi="Times New Roman" w:cs="Times New Roman"/>
                <w:sz w:val="24"/>
                <w:szCs w:val="24"/>
              </w:rPr>
              <w:t>4</w:t>
            </w:r>
            <w:r w:rsidRPr="00E646A5">
              <w:rPr>
                <w:rFonts w:ascii="Times New Roman" w:hAnsi="Times New Roman" w:cs="Times New Roman"/>
                <w:sz w:val="24"/>
                <w:szCs w:val="24"/>
              </w:rPr>
              <w:t xml:space="preserve"> m. </w:t>
            </w:r>
            <w:r>
              <w:rPr>
                <w:rFonts w:ascii="Times New Roman" w:hAnsi="Times New Roman" w:cs="Times New Roman"/>
                <w:sz w:val="24"/>
                <w:szCs w:val="24"/>
              </w:rPr>
              <w:t>kovo</w:t>
            </w:r>
            <w:r w:rsidRPr="00E646A5">
              <w:rPr>
                <w:rFonts w:ascii="Times New Roman" w:hAnsi="Times New Roman" w:cs="Times New Roman"/>
                <w:sz w:val="24"/>
                <w:szCs w:val="24"/>
              </w:rPr>
              <w:t xml:space="preserve"> </w:t>
            </w:r>
            <w:r>
              <w:rPr>
                <w:rFonts w:ascii="Times New Roman" w:hAnsi="Times New Roman" w:cs="Times New Roman"/>
                <w:sz w:val="24"/>
                <w:szCs w:val="24"/>
              </w:rPr>
              <w:t>28</w:t>
            </w:r>
            <w:r w:rsidRPr="00E646A5">
              <w:rPr>
                <w:rFonts w:ascii="Times New Roman" w:hAnsi="Times New Roman" w:cs="Times New Roman"/>
                <w:sz w:val="24"/>
                <w:szCs w:val="24"/>
              </w:rPr>
              <w:t xml:space="preserve"> d. sprendimu Nr. TS-</w:t>
            </w:r>
            <w:r>
              <w:rPr>
                <w:rFonts w:ascii="Times New Roman" w:hAnsi="Times New Roman" w:cs="Times New Roman"/>
                <w:sz w:val="24"/>
                <w:szCs w:val="24"/>
              </w:rPr>
              <w:t>61)</w:t>
            </w:r>
            <w:r w:rsidRPr="00E646A5">
              <w:rPr>
                <w:rStyle w:val="fontstyle01"/>
                <w:b w:val="0"/>
              </w:rPr>
              <w:t>;</w:t>
            </w:r>
          </w:p>
          <w:p w14:paraId="4CB0C9D5" w14:textId="2AED8CF4" w:rsidR="00494D0C" w:rsidRDefault="00494D0C" w:rsidP="00DF7AB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3</w:t>
            </w:r>
            <w:r w:rsidRPr="00E646A5">
              <w:rPr>
                <w:rFonts w:ascii="Times New Roman" w:eastAsia="Calibri" w:hAnsi="Times New Roman" w:cs="Times New Roman"/>
                <w:sz w:val="24"/>
                <w:szCs w:val="24"/>
              </w:rPr>
              <w:t xml:space="preserve"> m. gruodžio </w:t>
            </w:r>
            <w:r>
              <w:rPr>
                <w:rFonts w:ascii="Times New Roman" w:eastAsia="Calibri" w:hAnsi="Times New Roman" w:cs="Times New Roman"/>
                <w:sz w:val="24"/>
                <w:szCs w:val="24"/>
              </w:rPr>
              <w:t>18</w:t>
            </w:r>
            <w:r w:rsidRPr="00E646A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810</w:t>
            </w:r>
            <w:r w:rsidRPr="00E646A5">
              <w:rPr>
                <w:rFonts w:ascii="Times New Roman" w:eastAsia="Calibri" w:hAnsi="Times New Roman" w:cs="Times New Roman"/>
                <w:sz w:val="24"/>
                <w:szCs w:val="24"/>
              </w:rPr>
              <w:t xml:space="preserve"> „Dėl nuolatinės turto nuomos viešo konkurso komisijos sudarymo</w:t>
            </w:r>
            <w:r>
              <w:rPr>
                <w:rFonts w:ascii="Times New Roman" w:eastAsia="Calibri" w:hAnsi="Times New Roman" w:cs="Times New Roman"/>
                <w:sz w:val="24"/>
                <w:szCs w:val="24"/>
              </w:rPr>
              <w:t>“;</w:t>
            </w:r>
          </w:p>
          <w:p w14:paraId="091D8F1B" w14:textId="4FD38538" w:rsidR="00AA6FA5" w:rsidRPr="00AA6FA5" w:rsidRDefault="00AA6FA5" w:rsidP="00DF7AB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AA6FA5">
              <w:rPr>
                <w:rFonts w:ascii="Times New Roman" w:eastAsia="Calibri" w:hAnsi="Times New Roman" w:cs="Times New Roman"/>
                <w:sz w:val="24"/>
                <w:szCs w:val="24"/>
              </w:rPr>
              <w:t>Rokiškio rajono savivaldybės tarybos 2023 m. gruodžio 21 d. sprendimas Nr</w:t>
            </w:r>
            <w:r w:rsidRPr="00AA6FA5">
              <w:rPr>
                <w:rFonts w:ascii="Times New Roman" w:hAnsi="Times New Roman" w:cs="Times New Roman"/>
                <w:sz w:val="24"/>
                <w:szCs w:val="24"/>
              </w:rPr>
              <w:t>. TS-334 „</w:t>
            </w:r>
            <w:r>
              <w:rPr>
                <w:rFonts w:ascii="Times New Roman" w:hAnsi="Times New Roman" w:cs="Times New Roman"/>
                <w:sz w:val="24"/>
                <w:szCs w:val="24"/>
              </w:rPr>
              <w:t>D</w:t>
            </w:r>
            <w:r w:rsidRPr="00AA6FA5">
              <w:rPr>
                <w:rFonts w:ascii="Times New Roman" w:hAnsi="Times New Roman" w:cs="Times New Roman"/>
                <w:sz w:val="24"/>
                <w:szCs w:val="24"/>
              </w:rPr>
              <w:t xml:space="preserve">ėl tarnybinių lengvųjų automobilių įsigijimo, nuomos ir naudojimo </w:t>
            </w:r>
            <w:r>
              <w:rPr>
                <w:rFonts w:ascii="Times New Roman" w:hAnsi="Times New Roman" w:cs="Times New Roman"/>
                <w:sz w:val="24"/>
                <w:szCs w:val="24"/>
              </w:rPr>
              <w:t>R</w:t>
            </w:r>
            <w:r w:rsidRPr="00AA6FA5">
              <w:rPr>
                <w:rFonts w:ascii="Times New Roman" w:hAnsi="Times New Roman" w:cs="Times New Roman"/>
                <w:sz w:val="24"/>
                <w:szCs w:val="24"/>
              </w:rPr>
              <w:t>okiškio rajono savivaldybės valdomose bendrovėse, viešosiose ir biudžetinėse įstaigose taisyklių patvirtinimo</w:t>
            </w:r>
            <w:r>
              <w:rPr>
                <w:rFonts w:ascii="Times New Roman" w:hAnsi="Times New Roman" w:cs="Times New Roman"/>
                <w:sz w:val="24"/>
                <w:szCs w:val="24"/>
              </w:rPr>
              <w:t>“;</w:t>
            </w:r>
          </w:p>
          <w:p w14:paraId="0E5C40C0" w14:textId="05EF7567" w:rsidR="00F90268" w:rsidRDefault="00F90268" w:rsidP="00F9026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AA6FA5">
              <w:rPr>
                <w:rFonts w:ascii="Times New Roman" w:eastAsia="Calibri" w:hAnsi="Times New Roman" w:cs="Times New Roman"/>
                <w:sz w:val="24"/>
                <w:szCs w:val="24"/>
              </w:rPr>
              <w:t>Rokiškio</w:t>
            </w:r>
            <w:r w:rsidRPr="00E646A5">
              <w:rPr>
                <w:rFonts w:ascii="Times New Roman" w:eastAsia="Calibri" w:hAnsi="Times New Roman" w:cs="Times New Roman"/>
                <w:sz w:val="24"/>
                <w:szCs w:val="24"/>
              </w:rPr>
              <w:t xml:space="preserve"> rajono savivaldybės administracijos direktoriaus 202</w:t>
            </w:r>
            <w:r>
              <w:rPr>
                <w:rFonts w:ascii="Times New Roman" w:eastAsia="Calibri" w:hAnsi="Times New Roman" w:cs="Times New Roman"/>
                <w:sz w:val="24"/>
                <w:szCs w:val="24"/>
              </w:rPr>
              <w:t>4</w:t>
            </w:r>
            <w:r w:rsidRPr="00E646A5">
              <w:rPr>
                <w:rFonts w:ascii="Times New Roman" w:eastAsia="Calibri" w:hAnsi="Times New Roman" w:cs="Times New Roman"/>
                <w:sz w:val="24"/>
                <w:szCs w:val="24"/>
              </w:rPr>
              <w:t xml:space="preserve"> m. </w:t>
            </w:r>
            <w:r>
              <w:rPr>
                <w:rFonts w:ascii="Times New Roman" w:eastAsia="Calibri" w:hAnsi="Times New Roman" w:cs="Times New Roman"/>
                <w:sz w:val="24"/>
                <w:szCs w:val="24"/>
              </w:rPr>
              <w:t xml:space="preserve">sausio </w:t>
            </w:r>
            <w:r w:rsidRPr="00E646A5">
              <w:rPr>
                <w:rFonts w:ascii="Times New Roman" w:eastAsia="Calibri" w:hAnsi="Times New Roman" w:cs="Times New Roman"/>
                <w:sz w:val="24"/>
                <w:szCs w:val="24"/>
              </w:rPr>
              <w:t>22 d. įsakymas Nr. AV-</w:t>
            </w:r>
            <w:r>
              <w:rPr>
                <w:rFonts w:ascii="Times New Roman" w:eastAsia="Calibri" w:hAnsi="Times New Roman" w:cs="Times New Roman"/>
                <w:sz w:val="24"/>
                <w:szCs w:val="24"/>
              </w:rPr>
              <w:t>39</w:t>
            </w:r>
            <w:r w:rsidRPr="00E646A5">
              <w:rPr>
                <w:rFonts w:ascii="Times New Roman" w:eastAsia="Calibri" w:hAnsi="Times New Roman" w:cs="Times New Roman"/>
                <w:sz w:val="24"/>
                <w:szCs w:val="24"/>
              </w:rPr>
              <w:t xml:space="preserve"> „Dėl Tarnybinių automobilių įsigijimo ir naudojimo Rokiškio rajono savivaldybės administracijoje ir jos </w:t>
            </w:r>
            <w:r>
              <w:rPr>
                <w:rFonts w:ascii="Times New Roman" w:eastAsia="Calibri" w:hAnsi="Times New Roman" w:cs="Times New Roman"/>
                <w:sz w:val="24"/>
                <w:szCs w:val="24"/>
              </w:rPr>
              <w:t xml:space="preserve">filialuose – </w:t>
            </w:r>
            <w:r w:rsidRPr="00E646A5">
              <w:rPr>
                <w:rFonts w:ascii="Times New Roman" w:eastAsia="Calibri" w:hAnsi="Times New Roman" w:cs="Times New Roman"/>
                <w:sz w:val="24"/>
                <w:szCs w:val="24"/>
              </w:rPr>
              <w:t>se</w:t>
            </w:r>
            <w:r>
              <w:rPr>
                <w:rFonts w:ascii="Times New Roman" w:eastAsia="Calibri" w:hAnsi="Times New Roman" w:cs="Times New Roman"/>
                <w:sz w:val="24"/>
                <w:szCs w:val="24"/>
              </w:rPr>
              <w:t>niūnijose</w:t>
            </w:r>
            <w:r w:rsidRPr="00E646A5">
              <w:rPr>
                <w:rFonts w:ascii="Times New Roman" w:eastAsia="Calibri" w:hAnsi="Times New Roman" w:cs="Times New Roman"/>
                <w:sz w:val="24"/>
                <w:szCs w:val="24"/>
              </w:rPr>
              <w:t xml:space="preserve"> taisyklių patvirtinimo“;</w:t>
            </w:r>
          </w:p>
          <w:p w14:paraId="4A43E7BC" w14:textId="1F8CF10A" w:rsidR="005B275B" w:rsidRPr="00E646A5" w:rsidRDefault="003D7A68" w:rsidP="005B275B">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4</w:t>
            </w:r>
            <w:r w:rsidRPr="00E646A5">
              <w:rPr>
                <w:rFonts w:ascii="Times New Roman" w:eastAsia="Calibri" w:hAnsi="Times New Roman" w:cs="Times New Roman"/>
                <w:sz w:val="24"/>
                <w:szCs w:val="24"/>
              </w:rPr>
              <w:t xml:space="preserve"> m. </w:t>
            </w:r>
            <w:r>
              <w:rPr>
                <w:rFonts w:ascii="Times New Roman" w:eastAsia="Calibri" w:hAnsi="Times New Roman" w:cs="Times New Roman"/>
                <w:sz w:val="24"/>
                <w:szCs w:val="24"/>
              </w:rPr>
              <w:t>vasario 20</w:t>
            </w:r>
            <w:r w:rsidRPr="00E646A5">
              <w:rPr>
                <w:rFonts w:ascii="Times New Roman" w:eastAsia="Calibri" w:hAnsi="Times New Roman" w:cs="Times New Roman"/>
                <w:sz w:val="24"/>
                <w:szCs w:val="24"/>
              </w:rPr>
              <w:t xml:space="preserve"> d. įsakymas Nr. AV-</w:t>
            </w:r>
            <w:r w:rsidR="00502C4A">
              <w:rPr>
                <w:rFonts w:ascii="Times New Roman" w:eastAsia="Calibri" w:hAnsi="Times New Roman" w:cs="Times New Roman"/>
                <w:sz w:val="24"/>
                <w:szCs w:val="24"/>
              </w:rPr>
              <w:t>93</w:t>
            </w:r>
            <w:r w:rsidRPr="00E646A5">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3D7A68">
              <w:rPr>
                <w:rFonts w:ascii="Times New Roman" w:eastAsia="Calibri" w:hAnsi="Times New Roman" w:cs="Times New Roman"/>
                <w:sz w:val="24"/>
                <w:szCs w:val="24"/>
              </w:rPr>
              <w:t>ėl komisijos sudarymo apleistam ar neprižiūrimam nekilnojamajam turtui nustatyti, sąrašui sudaryti ir jam keisti</w:t>
            </w:r>
            <w:r>
              <w:rPr>
                <w:rFonts w:ascii="Times New Roman" w:eastAsia="Calibri" w:hAnsi="Times New Roman" w:cs="Times New Roman"/>
                <w:sz w:val="24"/>
                <w:szCs w:val="24"/>
              </w:rPr>
              <w:t>“.</w:t>
            </w:r>
          </w:p>
          <w:p w14:paraId="104BD965" w14:textId="46CE0017" w:rsidR="001E62E5" w:rsidRPr="001B2A00" w:rsidRDefault="00000000" w:rsidP="0082637E">
            <w:pPr>
              <w:tabs>
                <w:tab w:val="left" w:pos="714"/>
                <w:tab w:val="left" w:pos="992"/>
                <w:tab w:val="left" w:pos="3936"/>
              </w:tabs>
              <w:contextualSpacing/>
              <w:jc w:val="both"/>
              <w:rPr>
                <w:rFonts w:ascii="Times New Roman" w:eastAsia="Calibri" w:hAnsi="Times New Roman" w:cs="Times New Roman"/>
                <w:sz w:val="24"/>
                <w:szCs w:val="24"/>
              </w:rPr>
            </w:pPr>
            <w:hyperlink r:id="rId10" w:history="1">
              <w:r w:rsidR="001E62E5" w:rsidRPr="00E646A5">
                <w:rPr>
                  <w:rStyle w:val="Hipersaitas"/>
                  <w:rFonts w:ascii="Times New Roman" w:eastAsia="Calibri" w:hAnsi="Times New Roman" w:cs="Times New Roman"/>
                  <w:sz w:val="24"/>
                  <w:szCs w:val="24"/>
                </w:rPr>
                <w:t>Skaityti teisės aktus</w:t>
              </w:r>
            </w:hyperlink>
            <w:r w:rsidR="0082637E">
              <w:rPr>
                <w:rStyle w:val="Hipersaitas"/>
                <w:rFonts w:ascii="Times New Roman" w:eastAsia="Calibri" w:hAnsi="Times New Roman" w:cs="Times New Roman"/>
                <w:sz w:val="24"/>
                <w:szCs w:val="24"/>
              </w:rPr>
              <w:tab/>
            </w:r>
          </w:p>
        </w:tc>
      </w:tr>
    </w:tbl>
    <w:p w14:paraId="49099308" w14:textId="77777777" w:rsidR="00CE11E9" w:rsidRPr="008472F4" w:rsidRDefault="003A7745" w:rsidP="00BB23CC">
      <w:pPr>
        <w:spacing w:after="0"/>
        <w:jc w:val="center"/>
      </w:pPr>
      <w:r w:rsidRPr="008472F4">
        <w:rPr>
          <w:rFonts w:ascii="Times New Roman" w:hAnsi="Times New Roman" w:cs="Times New Roman"/>
          <w:sz w:val="24"/>
          <w:szCs w:val="24"/>
          <w:u w:val="single"/>
        </w:rPr>
        <w:lastRenderedPageBreak/>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sectPr w:rsidR="00CE11E9" w:rsidRPr="008472F4" w:rsidSect="00B217DC">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3FA9E" w14:textId="77777777" w:rsidR="00B217DC" w:rsidRDefault="00B217DC" w:rsidP="00AE0090">
      <w:pPr>
        <w:spacing w:after="0" w:line="240" w:lineRule="auto"/>
      </w:pPr>
      <w:r>
        <w:separator/>
      </w:r>
    </w:p>
  </w:endnote>
  <w:endnote w:type="continuationSeparator" w:id="0">
    <w:p w14:paraId="0CD14DF0" w14:textId="77777777" w:rsidR="00B217DC" w:rsidRDefault="00B217DC" w:rsidP="00AE0090">
      <w:pPr>
        <w:spacing w:after="0" w:line="240" w:lineRule="auto"/>
      </w:pPr>
      <w:r>
        <w:continuationSeparator/>
      </w:r>
    </w:p>
  </w:endnote>
  <w:endnote w:type="continuationNotice" w:id="1">
    <w:p w14:paraId="41801CED" w14:textId="77777777" w:rsidR="00B217DC" w:rsidRDefault="00B21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08015" w14:textId="77777777" w:rsidR="00B217DC" w:rsidRDefault="00B217DC" w:rsidP="00AE0090">
      <w:pPr>
        <w:spacing w:after="0" w:line="240" w:lineRule="auto"/>
      </w:pPr>
      <w:r>
        <w:separator/>
      </w:r>
    </w:p>
  </w:footnote>
  <w:footnote w:type="continuationSeparator" w:id="0">
    <w:p w14:paraId="6A97CE02" w14:textId="77777777" w:rsidR="00B217DC" w:rsidRDefault="00B217DC" w:rsidP="00AE0090">
      <w:pPr>
        <w:spacing w:after="0" w:line="240" w:lineRule="auto"/>
      </w:pPr>
      <w:r>
        <w:continuationSeparator/>
      </w:r>
    </w:p>
  </w:footnote>
  <w:footnote w:type="continuationNotice" w:id="1">
    <w:p w14:paraId="5CD36A4E" w14:textId="77777777" w:rsidR="00B217DC" w:rsidRDefault="00B217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F5C47"/>
    <w:multiLevelType w:val="hybridMultilevel"/>
    <w:tmpl w:val="712C0984"/>
    <w:lvl w:ilvl="0" w:tplc="05AAC4DC">
      <w:start w:val="2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1" w15:restartNumberingAfterBreak="0">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443107A"/>
    <w:multiLevelType w:val="hybridMultilevel"/>
    <w:tmpl w:val="5BA8AE5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D6F715C"/>
    <w:multiLevelType w:val="hybridMultilevel"/>
    <w:tmpl w:val="9DB6D738"/>
    <w:lvl w:ilvl="0" w:tplc="05AAC4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C1D1190"/>
    <w:multiLevelType w:val="hybridMultilevel"/>
    <w:tmpl w:val="8BD4DBF8"/>
    <w:lvl w:ilvl="0" w:tplc="DC42761C">
      <w:start w:val="1"/>
      <w:numFmt w:val="decimal"/>
      <w:lvlText w:val="%1."/>
      <w:lvlJc w:val="left"/>
      <w:pPr>
        <w:ind w:left="355" w:hanging="360"/>
      </w:pPr>
      <w:rPr>
        <w:rFonts w:hint="default"/>
        <w:color w:val="auto"/>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31" w15:restartNumberingAfterBreak="0">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AA17F7E"/>
    <w:multiLevelType w:val="hybridMultilevel"/>
    <w:tmpl w:val="F822C2F0"/>
    <w:lvl w:ilvl="0" w:tplc="151E8984">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35" w15:restartNumberingAfterBreak="0">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15:restartNumberingAfterBreak="0">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F9904A7"/>
    <w:multiLevelType w:val="hybridMultilevel"/>
    <w:tmpl w:val="C3B20B30"/>
    <w:lvl w:ilvl="0" w:tplc="2DC65A6E">
      <w:start w:val="2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15:restartNumberingAfterBreak="0">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39" w15:restartNumberingAfterBreak="0">
    <w:nsid w:val="74C44D06"/>
    <w:multiLevelType w:val="hybridMultilevel"/>
    <w:tmpl w:val="56FC9C58"/>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5F33781"/>
    <w:multiLevelType w:val="hybridMultilevel"/>
    <w:tmpl w:val="153858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784024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537956">
    <w:abstractNumId w:val="17"/>
  </w:num>
  <w:num w:numId="3" w16cid:durableId="1036078302">
    <w:abstractNumId w:val="25"/>
  </w:num>
  <w:num w:numId="4" w16cid:durableId="1016467105">
    <w:abstractNumId w:val="16"/>
  </w:num>
  <w:num w:numId="5" w16cid:durableId="1602178069">
    <w:abstractNumId w:val="31"/>
  </w:num>
  <w:num w:numId="6" w16cid:durableId="695691419">
    <w:abstractNumId w:val="28"/>
  </w:num>
  <w:num w:numId="7" w16cid:durableId="1356808167">
    <w:abstractNumId w:val="40"/>
  </w:num>
  <w:num w:numId="8" w16cid:durableId="874776530">
    <w:abstractNumId w:val="3"/>
  </w:num>
  <w:num w:numId="9" w16cid:durableId="1449157069">
    <w:abstractNumId w:val="12"/>
  </w:num>
  <w:num w:numId="10" w16cid:durableId="1961065505">
    <w:abstractNumId w:val="38"/>
  </w:num>
  <w:num w:numId="11" w16cid:durableId="92436499">
    <w:abstractNumId w:val="36"/>
  </w:num>
  <w:num w:numId="12" w16cid:durableId="1823695081">
    <w:abstractNumId w:val="27"/>
  </w:num>
  <w:num w:numId="13" w16cid:durableId="1031883266">
    <w:abstractNumId w:val="19"/>
  </w:num>
  <w:num w:numId="14" w16cid:durableId="2143109874">
    <w:abstractNumId w:val="21"/>
  </w:num>
  <w:num w:numId="15" w16cid:durableId="2018920806">
    <w:abstractNumId w:val="32"/>
  </w:num>
  <w:num w:numId="16" w16cid:durableId="1031110363">
    <w:abstractNumId w:val="15"/>
  </w:num>
  <w:num w:numId="17" w16cid:durableId="1592617150">
    <w:abstractNumId w:val="20"/>
  </w:num>
  <w:num w:numId="18" w16cid:durableId="1701280453">
    <w:abstractNumId w:val="24"/>
  </w:num>
  <w:num w:numId="19" w16cid:durableId="913245606">
    <w:abstractNumId w:val="9"/>
  </w:num>
  <w:num w:numId="20" w16cid:durableId="535196407">
    <w:abstractNumId w:val="26"/>
  </w:num>
  <w:num w:numId="21" w16cid:durableId="613904029">
    <w:abstractNumId w:val="7"/>
  </w:num>
  <w:num w:numId="22" w16cid:durableId="566037495">
    <w:abstractNumId w:val="22"/>
  </w:num>
  <w:num w:numId="23" w16cid:durableId="1450780828">
    <w:abstractNumId w:val="29"/>
  </w:num>
  <w:num w:numId="24" w16cid:durableId="389766074">
    <w:abstractNumId w:val="33"/>
  </w:num>
  <w:num w:numId="25" w16cid:durableId="360787138">
    <w:abstractNumId w:val="11"/>
  </w:num>
  <w:num w:numId="26" w16cid:durableId="1347906578">
    <w:abstractNumId w:val="14"/>
  </w:num>
  <w:num w:numId="27" w16cid:durableId="2045979666">
    <w:abstractNumId w:val="42"/>
  </w:num>
  <w:num w:numId="28" w16cid:durableId="1982226200">
    <w:abstractNumId w:val="4"/>
  </w:num>
  <w:num w:numId="29" w16cid:durableId="1000347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342945">
    <w:abstractNumId w:val="18"/>
    <w:lvlOverride w:ilvl="0">
      <w:startOverride w:val="1"/>
    </w:lvlOverride>
    <w:lvlOverride w:ilvl="1"/>
    <w:lvlOverride w:ilvl="2"/>
    <w:lvlOverride w:ilvl="3"/>
    <w:lvlOverride w:ilvl="4"/>
    <w:lvlOverride w:ilvl="5"/>
    <w:lvlOverride w:ilvl="6"/>
    <w:lvlOverride w:ilvl="7"/>
    <w:lvlOverride w:ilvl="8"/>
  </w:num>
  <w:num w:numId="31" w16cid:durableId="1872038295">
    <w:abstractNumId w:val="1"/>
  </w:num>
  <w:num w:numId="32" w16cid:durableId="1533498108">
    <w:abstractNumId w:val="5"/>
  </w:num>
  <w:num w:numId="33" w16cid:durableId="1511866852">
    <w:abstractNumId w:val="41"/>
  </w:num>
  <w:num w:numId="34" w16cid:durableId="1428162389">
    <w:abstractNumId w:val="2"/>
  </w:num>
  <w:num w:numId="35" w16cid:durableId="1790658908">
    <w:abstractNumId w:val="13"/>
  </w:num>
  <w:num w:numId="36" w16cid:durableId="8187636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49365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3100959">
    <w:abstractNumId w:val="6"/>
  </w:num>
  <w:num w:numId="39" w16cid:durableId="90707298">
    <w:abstractNumId w:val="35"/>
  </w:num>
  <w:num w:numId="40" w16cid:durableId="1118187408">
    <w:abstractNumId w:val="10"/>
  </w:num>
  <w:num w:numId="41" w16cid:durableId="235555057">
    <w:abstractNumId w:val="34"/>
  </w:num>
  <w:num w:numId="42" w16cid:durableId="238254053">
    <w:abstractNumId w:val="0"/>
  </w:num>
  <w:num w:numId="43" w16cid:durableId="1954555144">
    <w:abstractNumId w:val="23"/>
  </w:num>
  <w:num w:numId="44" w16cid:durableId="1106074502">
    <w:abstractNumId w:val="37"/>
  </w:num>
  <w:num w:numId="45" w16cid:durableId="127941380">
    <w:abstractNumId w:val="39"/>
  </w:num>
  <w:num w:numId="46" w16cid:durableId="653148930">
    <w:abstractNumId w:val="31"/>
  </w:num>
  <w:num w:numId="47" w16cid:durableId="3277513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70"/>
    <w:rsid w:val="00000718"/>
    <w:rsid w:val="00002046"/>
    <w:rsid w:val="00023B6B"/>
    <w:rsid w:val="000269D1"/>
    <w:rsid w:val="000347D4"/>
    <w:rsid w:val="0003612B"/>
    <w:rsid w:val="0003699E"/>
    <w:rsid w:val="00036FE7"/>
    <w:rsid w:val="00037D52"/>
    <w:rsid w:val="00040AA0"/>
    <w:rsid w:val="00051C6C"/>
    <w:rsid w:val="0005236C"/>
    <w:rsid w:val="00056BE7"/>
    <w:rsid w:val="00057F84"/>
    <w:rsid w:val="00065344"/>
    <w:rsid w:val="000676B6"/>
    <w:rsid w:val="00067C1D"/>
    <w:rsid w:val="000720D5"/>
    <w:rsid w:val="00073EE6"/>
    <w:rsid w:val="00080B71"/>
    <w:rsid w:val="00084DF1"/>
    <w:rsid w:val="00086248"/>
    <w:rsid w:val="000A50F4"/>
    <w:rsid w:val="000A5A9A"/>
    <w:rsid w:val="000B37DB"/>
    <w:rsid w:val="000B3FA5"/>
    <w:rsid w:val="000B42B7"/>
    <w:rsid w:val="000B6B7F"/>
    <w:rsid w:val="000C06B8"/>
    <w:rsid w:val="000C1A8C"/>
    <w:rsid w:val="000C3E71"/>
    <w:rsid w:val="000D366C"/>
    <w:rsid w:val="000E23BE"/>
    <w:rsid w:val="000E2F16"/>
    <w:rsid w:val="000E3B8A"/>
    <w:rsid w:val="000E4083"/>
    <w:rsid w:val="000F1738"/>
    <w:rsid w:val="000F3A47"/>
    <w:rsid w:val="00104453"/>
    <w:rsid w:val="00106C64"/>
    <w:rsid w:val="00116851"/>
    <w:rsid w:val="001321C5"/>
    <w:rsid w:val="00134A76"/>
    <w:rsid w:val="00141F44"/>
    <w:rsid w:val="00151749"/>
    <w:rsid w:val="001611D7"/>
    <w:rsid w:val="00174ADD"/>
    <w:rsid w:val="0019530B"/>
    <w:rsid w:val="00195F5A"/>
    <w:rsid w:val="001A2646"/>
    <w:rsid w:val="001A6CA8"/>
    <w:rsid w:val="001B2A00"/>
    <w:rsid w:val="001B4D06"/>
    <w:rsid w:val="001B5623"/>
    <w:rsid w:val="001C1199"/>
    <w:rsid w:val="001C2DA1"/>
    <w:rsid w:val="001C331D"/>
    <w:rsid w:val="001C4C5F"/>
    <w:rsid w:val="001D42D3"/>
    <w:rsid w:val="001D6825"/>
    <w:rsid w:val="001E532F"/>
    <w:rsid w:val="001E62E5"/>
    <w:rsid w:val="001F38D0"/>
    <w:rsid w:val="002130ED"/>
    <w:rsid w:val="0022478F"/>
    <w:rsid w:val="00236B35"/>
    <w:rsid w:val="00237324"/>
    <w:rsid w:val="00242603"/>
    <w:rsid w:val="00246BFD"/>
    <w:rsid w:val="00247181"/>
    <w:rsid w:val="00260AEE"/>
    <w:rsid w:val="00267A6B"/>
    <w:rsid w:val="00275450"/>
    <w:rsid w:val="00277A62"/>
    <w:rsid w:val="002818B3"/>
    <w:rsid w:val="00291BBB"/>
    <w:rsid w:val="00296C64"/>
    <w:rsid w:val="002A0613"/>
    <w:rsid w:val="002A1F9E"/>
    <w:rsid w:val="002A475A"/>
    <w:rsid w:val="002A5CFC"/>
    <w:rsid w:val="002B0040"/>
    <w:rsid w:val="002B0FB6"/>
    <w:rsid w:val="002C251E"/>
    <w:rsid w:val="002C28BB"/>
    <w:rsid w:val="002C5F7B"/>
    <w:rsid w:val="002C6CAD"/>
    <w:rsid w:val="002D5C57"/>
    <w:rsid w:val="002E0F2C"/>
    <w:rsid w:val="002E6486"/>
    <w:rsid w:val="002E66D1"/>
    <w:rsid w:val="002E7787"/>
    <w:rsid w:val="002F023D"/>
    <w:rsid w:val="002F581A"/>
    <w:rsid w:val="002F77E0"/>
    <w:rsid w:val="00301158"/>
    <w:rsid w:val="0030610D"/>
    <w:rsid w:val="00307551"/>
    <w:rsid w:val="00312D0F"/>
    <w:rsid w:val="00317E29"/>
    <w:rsid w:val="00333C21"/>
    <w:rsid w:val="00341D0F"/>
    <w:rsid w:val="0034218E"/>
    <w:rsid w:val="003437D4"/>
    <w:rsid w:val="00366E34"/>
    <w:rsid w:val="0037300C"/>
    <w:rsid w:val="00374C7F"/>
    <w:rsid w:val="0037687B"/>
    <w:rsid w:val="00377098"/>
    <w:rsid w:val="00387BC9"/>
    <w:rsid w:val="00392525"/>
    <w:rsid w:val="003940EB"/>
    <w:rsid w:val="003941BF"/>
    <w:rsid w:val="003A3906"/>
    <w:rsid w:val="003A7745"/>
    <w:rsid w:val="003A798A"/>
    <w:rsid w:val="003B3805"/>
    <w:rsid w:val="003B51CC"/>
    <w:rsid w:val="003C1E8C"/>
    <w:rsid w:val="003C2907"/>
    <w:rsid w:val="003C48C2"/>
    <w:rsid w:val="003C6E07"/>
    <w:rsid w:val="003D1F5E"/>
    <w:rsid w:val="003D207A"/>
    <w:rsid w:val="003D2462"/>
    <w:rsid w:val="003D4CD2"/>
    <w:rsid w:val="003D7A68"/>
    <w:rsid w:val="003E5E61"/>
    <w:rsid w:val="003E733A"/>
    <w:rsid w:val="003E768C"/>
    <w:rsid w:val="003F4CB9"/>
    <w:rsid w:val="003F6FA1"/>
    <w:rsid w:val="00400344"/>
    <w:rsid w:val="00401E21"/>
    <w:rsid w:val="00403175"/>
    <w:rsid w:val="00417111"/>
    <w:rsid w:val="00426A40"/>
    <w:rsid w:val="0043599F"/>
    <w:rsid w:val="00437F80"/>
    <w:rsid w:val="00456850"/>
    <w:rsid w:val="00465E7B"/>
    <w:rsid w:val="00466111"/>
    <w:rsid w:val="00475444"/>
    <w:rsid w:val="0048079D"/>
    <w:rsid w:val="004815AC"/>
    <w:rsid w:val="0048266D"/>
    <w:rsid w:val="0049023A"/>
    <w:rsid w:val="00492274"/>
    <w:rsid w:val="0049354B"/>
    <w:rsid w:val="00494D0C"/>
    <w:rsid w:val="004A0727"/>
    <w:rsid w:val="004A25ED"/>
    <w:rsid w:val="004A5369"/>
    <w:rsid w:val="004A5C47"/>
    <w:rsid w:val="004B1D04"/>
    <w:rsid w:val="004C00A7"/>
    <w:rsid w:val="004C11FF"/>
    <w:rsid w:val="004C1577"/>
    <w:rsid w:val="004E1F03"/>
    <w:rsid w:val="00502C4A"/>
    <w:rsid w:val="00510DFD"/>
    <w:rsid w:val="0051306F"/>
    <w:rsid w:val="00514BA0"/>
    <w:rsid w:val="0053322C"/>
    <w:rsid w:val="00535CCE"/>
    <w:rsid w:val="00535FF8"/>
    <w:rsid w:val="00550472"/>
    <w:rsid w:val="00555691"/>
    <w:rsid w:val="00557D9B"/>
    <w:rsid w:val="00560204"/>
    <w:rsid w:val="00562663"/>
    <w:rsid w:val="0056419E"/>
    <w:rsid w:val="00567F2C"/>
    <w:rsid w:val="00580BDF"/>
    <w:rsid w:val="0058268F"/>
    <w:rsid w:val="005A424A"/>
    <w:rsid w:val="005A49A1"/>
    <w:rsid w:val="005A4D44"/>
    <w:rsid w:val="005B275B"/>
    <w:rsid w:val="005B2F68"/>
    <w:rsid w:val="005B68B1"/>
    <w:rsid w:val="005C3D29"/>
    <w:rsid w:val="005C4EF5"/>
    <w:rsid w:val="005C5292"/>
    <w:rsid w:val="005C5963"/>
    <w:rsid w:val="005D25D4"/>
    <w:rsid w:val="005D6D92"/>
    <w:rsid w:val="005E0256"/>
    <w:rsid w:val="005F640B"/>
    <w:rsid w:val="0060203B"/>
    <w:rsid w:val="0060394A"/>
    <w:rsid w:val="0060397C"/>
    <w:rsid w:val="00603E6E"/>
    <w:rsid w:val="00614EE0"/>
    <w:rsid w:val="0063171C"/>
    <w:rsid w:val="00657663"/>
    <w:rsid w:val="006577C9"/>
    <w:rsid w:val="00662168"/>
    <w:rsid w:val="00662C39"/>
    <w:rsid w:val="00662F89"/>
    <w:rsid w:val="00663F5E"/>
    <w:rsid w:val="0068080D"/>
    <w:rsid w:val="00681D5E"/>
    <w:rsid w:val="0068307A"/>
    <w:rsid w:val="006856CF"/>
    <w:rsid w:val="00685A3C"/>
    <w:rsid w:val="00691E78"/>
    <w:rsid w:val="00692B18"/>
    <w:rsid w:val="00695534"/>
    <w:rsid w:val="00696AE4"/>
    <w:rsid w:val="006A2826"/>
    <w:rsid w:val="006C0998"/>
    <w:rsid w:val="006C5D7D"/>
    <w:rsid w:val="006D325E"/>
    <w:rsid w:val="006D5891"/>
    <w:rsid w:val="006D7809"/>
    <w:rsid w:val="006E59F1"/>
    <w:rsid w:val="006E5A25"/>
    <w:rsid w:val="006E5EA4"/>
    <w:rsid w:val="006E68FA"/>
    <w:rsid w:val="006F09F6"/>
    <w:rsid w:val="006F6646"/>
    <w:rsid w:val="007132A4"/>
    <w:rsid w:val="0072540C"/>
    <w:rsid w:val="007345E3"/>
    <w:rsid w:val="00745E14"/>
    <w:rsid w:val="00753B4A"/>
    <w:rsid w:val="0075423A"/>
    <w:rsid w:val="0075548A"/>
    <w:rsid w:val="0076038A"/>
    <w:rsid w:val="00761AAF"/>
    <w:rsid w:val="00761E36"/>
    <w:rsid w:val="00767F9A"/>
    <w:rsid w:val="00772064"/>
    <w:rsid w:val="0077412A"/>
    <w:rsid w:val="00784C6E"/>
    <w:rsid w:val="00796841"/>
    <w:rsid w:val="007A4B0B"/>
    <w:rsid w:val="007A5C9E"/>
    <w:rsid w:val="007B133F"/>
    <w:rsid w:val="007B1E0D"/>
    <w:rsid w:val="007D1473"/>
    <w:rsid w:val="007D558F"/>
    <w:rsid w:val="007D6DB1"/>
    <w:rsid w:val="007E0AB9"/>
    <w:rsid w:val="007E6E3B"/>
    <w:rsid w:val="007F009F"/>
    <w:rsid w:val="007F0B4E"/>
    <w:rsid w:val="007F7B64"/>
    <w:rsid w:val="0080175E"/>
    <w:rsid w:val="00805F55"/>
    <w:rsid w:val="00812093"/>
    <w:rsid w:val="00815FA5"/>
    <w:rsid w:val="0081602B"/>
    <w:rsid w:val="0082637E"/>
    <w:rsid w:val="008302F5"/>
    <w:rsid w:val="00831E2C"/>
    <w:rsid w:val="008328B5"/>
    <w:rsid w:val="00832966"/>
    <w:rsid w:val="00832980"/>
    <w:rsid w:val="008371CF"/>
    <w:rsid w:val="00841DE3"/>
    <w:rsid w:val="00842D6A"/>
    <w:rsid w:val="008472F4"/>
    <w:rsid w:val="00854F9B"/>
    <w:rsid w:val="00871F61"/>
    <w:rsid w:val="00872751"/>
    <w:rsid w:val="00874E33"/>
    <w:rsid w:val="00877750"/>
    <w:rsid w:val="00884BB3"/>
    <w:rsid w:val="00892563"/>
    <w:rsid w:val="008928F2"/>
    <w:rsid w:val="0089570A"/>
    <w:rsid w:val="008972E7"/>
    <w:rsid w:val="008A0DF0"/>
    <w:rsid w:val="008A50F0"/>
    <w:rsid w:val="008B0614"/>
    <w:rsid w:val="008B2A10"/>
    <w:rsid w:val="008B2A8A"/>
    <w:rsid w:val="008B3E3C"/>
    <w:rsid w:val="008C01A0"/>
    <w:rsid w:val="008C1B40"/>
    <w:rsid w:val="008C6B18"/>
    <w:rsid w:val="008D0584"/>
    <w:rsid w:val="008D349B"/>
    <w:rsid w:val="008E31C5"/>
    <w:rsid w:val="008E613C"/>
    <w:rsid w:val="008F15C0"/>
    <w:rsid w:val="008F6DB8"/>
    <w:rsid w:val="009001DE"/>
    <w:rsid w:val="0090151C"/>
    <w:rsid w:val="0090549E"/>
    <w:rsid w:val="009056A8"/>
    <w:rsid w:val="00916D31"/>
    <w:rsid w:val="00925096"/>
    <w:rsid w:val="00927285"/>
    <w:rsid w:val="00927817"/>
    <w:rsid w:val="009321CA"/>
    <w:rsid w:val="0093472B"/>
    <w:rsid w:val="00941849"/>
    <w:rsid w:val="00941A65"/>
    <w:rsid w:val="009449B2"/>
    <w:rsid w:val="00950A3B"/>
    <w:rsid w:val="009520F2"/>
    <w:rsid w:val="00962866"/>
    <w:rsid w:val="00963778"/>
    <w:rsid w:val="009703AB"/>
    <w:rsid w:val="0097182C"/>
    <w:rsid w:val="00973A29"/>
    <w:rsid w:val="00987C5C"/>
    <w:rsid w:val="00987E38"/>
    <w:rsid w:val="009901E5"/>
    <w:rsid w:val="009915B4"/>
    <w:rsid w:val="009967AF"/>
    <w:rsid w:val="009967E0"/>
    <w:rsid w:val="00997521"/>
    <w:rsid w:val="009A2D3E"/>
    <w:rsid w:val="009C088A"/>
    <w:rsid w:val="009C161A"/>
    <w:rsid w:val="009C5A1A"/>
    <w:rsid w:val="009C66F7"/>
    <w:rsid w:val="009C77A5"/>
    <w:rsid w:val="009D2DB5"/>
    <w:rsid w:val="009D6A99"/>
    <w:rsid w:val="009E1848"/>
    <w:rsid w:val="009E50C7"/>
    <w:rsid w:val="009E6634"/>
    <w:rsid w:val="009E666C"/>
    <w:rsid w:val="009E6C6D"/>
    <w:rsid w:val="009F5917"/>
    <w:rsid w:val="009F6D18"/>
    <w:rsid w:val="00A02601"/>
    <w:rsid w:val="00A0790C"/>
    <w:rsid w:val="00A07E48"/>
    <w:rsid w:val="00A15677"/>
    <w:rsid w:val="00A17627"/>
    <w:rsid w:val="00A30321"/>
    <w:rsid w:val="00A303D9"/>
    <w:rsid w:val="00A319E0"/>
    <w:rsid w:val="00A33A00"/>
    <w:rsid w:val="00A34C28"/>
    <w:rsid w:val="00A52EB4"/>
    <w:rsid w:val="00A622CB"/>
    <w:rsid w:val="00A6553C"/>
    <w:rsid w:val="00A66593"/>
    <w:rsid w:val="00A73B4A"/>
    <w:rsid w:val="00A779E2"/>
    <w:rsid w:val="00A829A2"/>
    <w:rsid w:val="00A97AE4"/>
    <w:rsid w:val="00AA4282"/>
    <w:rsid w:val="00AA490C"/>
    <w:rsid w:val="00AA6FA5"/>
    <w:rsid w:val="00AB1D12"/>
    <w:rsid w:val="00AB50C8"/>
    <w:rsid w:val="00AC062D"/>
    <w:rsid w:val="00AC2688"/>
    <w:rsid w:val="00AC2D4C"/>
    <w:rsid w:val="00AE0090"/>
    <w:rsid w:val="00AE434D"/>
    <w:rsid w:val="00B00467"/>
    <w:rsid w:val="00B0046D"/>
    <w:rsid w:val="00B02E1E"/>
    <w:rsid w:val="00B11A4E"/>
    <w:rsid w:val="00B12BE2"/>
    <w:rsid w:val="00B16BDB"/>
    <w:rsid w:val="00B20BAC"/>
    <w:rsid w:val="00B217DC"/>
    <w:rsid w:val="00B25470"/>
    <w:rsid w:val="00B25A63"/>
    <w:rsid w:val="00B27A13"/>
    <w:rsid w:val="00B303F6"/>
    <w:rsid w:val="00B31E3C"/>
    <w:rsid w:val="00B33172"/>
    <w:rsid w:val="00B34B9C"/>
    <w:rsid w:val="00B45868"/>
    <w:rsid w:val="00B531E9"/>
    <w:rsid w:val="00B63F68"/>
    <w:rsid w:val="00B67F83"/>
    <w:rsid w:val="00B70DDB"/>
    <w:rsid w:val="00B7554C"/>
    <w:rsid w:val="00B77E9D"/>
    <w:rsid w:val="00B840F6"/>
    <w:rsid w:val="00B86FF7"/>
    <w:rsid w:val="00B87E2B"/>
    <w:rsid w:val="00B93565"/>
    <w:rsid w:val="00B9370D"/>
    <w:rsid w:val="00B95613"/>
    <w:rsid w:val="00BA0956"/>
    <w:rsid w:val="00BB1756"/>
    <w:rsid w:val="00BB23CC"/>
    <w:rsid w:val="00BB2900"/>
    <w:rsid w:val="00BB2B2D"/>
    <w:rsid w:val="00BB2D94"/>
    <w:rsid w:val="00BB5E83"/>
    <w:rsid w:val="00BB7AF1"/>
    <w:rsid w:val="00BC062A"/>
    <w:rsid w:val="00BC0712"/>
    <w:rsid w:val="00BC079F"/>
    <w:rsid w:val="00BC6455"/>
    <w:rsid w:val="00BD3EE6"/>
    <w:rsid w:val="00BE028F"/>
    <w:rsid w:val="00BF21EE"/>
    <w:rsid w:val="00BF67A3"/>
    <w:rsid w:val="00BF7612"/>
    <w:rsid w:val="00C024FB"/>
    <w:rsid w:val="00C11683"/>
    <w:rsid w:val="00C120DF"/>
    <w:rsid w:val="00C12782"/>
    <w:rsid w:val="00C13518"/>
    <w:rsid w:val="00C31434"/>
    <w:rsid w:val="00C4455A"/>
    <w:rsid w:val="00C45FE8"/>
    <w:rsid w:val="00C5085F"/>
    <w:rsid w:val="00C518B9"/>
    <w:rsid w:val="00C533C7"/>
    <w:rsid w:val="00C54134"/>
    <w:rsid w:val="00C600BD"/>
    <w:rsid w:val="00C615D8"/>
    <w:rsid w:val="00C61F12"/>
    <w:rsid w:val="00C65D51"/>
    <w:rsid w:val="00C67E2B"/>
    <w:rsid w:val="00C7449E"/>
    <w:rsid w:val="00C765D0"/>
    <w:rsid w:val="00C77577"/>
    <w:rsid w:val="00C864DD"/>
    <w:rsid w:val="00C86D5A"/>
    <w:rsid w:val="00C87465"/>
    <w:rsid w:val="00C90FC7"/>
    <w:rsid w:val="00C91F65"/>
    <w:rsid w:val="00C96CD4"/>
    <w:rsid w:val="00CA1908"/>
    <w:rsid w:val="00CA21F5"/>
    <w:rsid w:val="00CA45D9"/>
    <w:rsid w:val="00CA7ED5"/>
    <w:rsid w:val="00CB4026"/>
    <w:rsid w:val="00CC1FF1"/>
    <w:rsid w:val="00CC54BA"/>
    <w:rsid w:val="00CC6014"/>
    <w:rsid w:val="00CC630F"/>
    <w:rsid w:val="00CD1B9C"/>
    <w:rsid w:val="00CD1F84"/>
    <w:rsid w:val="00CE11E9"/>
    <w:rsid w:val="00CE1531"/>
    <w:rsid w:val="00CE49F5"/>
    <w:rsid w:val="00CE4A62"/>
    <w:rsid w:val="00CF2E02"/>
    <w:rsid w:val="00CF6A89"/>
    <w:rsid w:val="00D01A86"/>
    <w:rsid w:val="00D060B2"/>
    <w:rsid w:val="00D11121"/>
    <w:rsid w:val="00D12509"/>
    <w:rsid w:val="00D203FF"/>
    <w:rsid w:val="00D23AE4"/>
    <w:rsid w:val="00D31F9F"/>
    <w:rsid w:val="00D324EA"/>
    <w:rsid w:val="00D35D91"/>
    <w:rsid w:val="00D430D2"/>
    <w:rsid w:val="00D4651B"/>
    <w:rsid w:val="00D51E86"/>
    <w:rsid w:val="00D53DEF"/>
    <w:rsid w:val="00D56CDB"/>
    <w:rsid w:val="00D60E3B"/>
    <w:rsid w:val="00D61890"/>
    <w:rsid w:val="00D623F4"/>
    <w:rsid w:val="00D64AAD"/>
    <w:rsid w:val="00D6712F"/>
    <w:rsid w:val="00D80002"/>
    <w:rsid w:val="00D802DE"/>
    <w:rsid w:val="00D85940"/>
    <w:rsid w:val="00D94EB3"/>
    <w:rsid w:val="00DA40AB"/>
    <w:rsid w:val="00DB09E6"/>
    <w:rsid w:val="00DB1D63"/>
    <w:rsid w:val="00DB2157"/>
    <w:rsid w:val="00DB5FC0"/>
    <w:rsid w:val="00DB64EE"/>
    <w:rsid w:val="00DB6D3F"/>
    <w:rsid w:val="00DF1C28"/>
    <w:rsid w:val="00DF1F13"/>
    <w:rsid w:val="00DF573A"/>
    <w:rsid w:val="00DF7AB8"/>
    <w:rsid w:val="00E02DBD"/>
    <w:rsid w:val="00E05140"/>
    <w:rsid w:val="00E13485"/>
    <w:rsid w:val="00E141AC"/>
    <w:rsid w:val="00E14FB5"/>
    <w:rsid w:val="00E15C2B"/>
    <w:rsid w:val="00E16755"/>
    <w:rsid w:val="00E247B8"/>
    <w:rsid w:val="00E25F5C"/>
    <w:rsid w:val="00E26C21"/>
    <w:rsid w:val="00E31655"/>
    <w:rsid w:val="00E3220F"/>
    <w:rsid w:val="00E33F01"/>
    <w:rsid w:val="00E3409F"/>
    <w:rsid w:val="00E350A3"/>
    <w:rsid w:val="00E36E54"/>
    <w:rsid w:val="00E41059"/>
    <w:rsid w:val="00E4546D"/>
    <w:rsid w:val="00E456BE"/>
    <w:rsid w:val="00E500F4"/>
    <w:rsid w:val="00E5044B"/>
    <w:rsid w:val="00E51759"/>
    <w:rsid w:val="00E646A5"/>
    <w:rsid w:val="00E662FD"/>
    <w:rsid w:val="00E67B12"/>
    <w:rsid w:val="00E8067E"/>
    <w:rsid w:val="00E842E9"/>
    <w:rsid w:val="00E93B38"/>
    <w:rsid w:val="00E97766"/>
    <w:rsid w:val="00EB0D05"/>
    <w:rsid w:val="00EB0EC7"/>
    <w:rsid w:val="00EB3353"/>
    <w:rsid w:val="00EB591A"/>
    <w:rsid w:val="00EB6F34"/>
    <w:rsid w:val="00ED4F9F"/>
    <w:rsid w:val="00ED5B2B"/>
    <w:rsid w:val="00EE0045"/>
    <w:rsid w:val="00EE2D82"/>
    <w:rsid w:val="00EE4148"/>
    <w:rsid w:val="00EF0449"/>
    <w:rsid w:val="00EF3D25"/>
    <w:rsid w:val="00F002B1"/>
    <w:rsid w:val="00F04390"/>
    <w:rsid w:val="00F0564D"/>
    <w:rsid w:val="00F0626D"/>
    <w:rsid w:val="00F12CF9"/>
    <w:rsid w:val="00F14953"/>
    <w:rsid w:val="00F15E04"/>
    <w:rsid w:val="00F219B3"/>
    <w:rsid w:val="00F2498E"/>
    <w:rsid w:val="00F26898"/>
    <w:rsid w:val="00F32DC8"/>
    <w:rsid w:val="00F34D25"/>
    <w:rsid w:val="00F43849"/>
    <w:rsid w:val="00F72483"/>
    <w:rsid w:val="00F7399E"/>
    <w:rsid w:val="00F743F9"/>
    <w:rsid w:val="00F866D1"/>
    <w:rsid w:val="00F90268"/>
    <w:rsid w:val="00F943F7"/>
    <w:rsid w:val="00F973C7"/>
    <w:rsid w:val="00FA124E"/>
    <w:rsid w:val="00FB4BAD"/>
    <w:rsid w:val="00FB501E"/>
    <w:rsid w:val="00FB68AB"/>
    <w:rsid w:val="00FC486A"/>
    <w:rsid w:val="00FD0302"/>
    <w:rsid w:val="00FD42B7"/>
    <w:rsid w:val="00FD451F"/>
    <w:rsid w:val="00FF04D0"/>
    <w:rsid w:val="00FF170C"/>
    <w:rsid w:val="00FF215B"/>
    <w:rsid w:val="00FF2A49"/>
    <w:rsid w:val="00FF43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00D2"/>
  <w15:docId w15:val="{0062AB3B-3D84-417D-A6CA-991C59A3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niatinklio">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 w:type="character" w:customStyle="1" w:styleId="fontstyle01">
    <w:name w:val="fontstyle01"/>
    <w:basedOn w:val="Numatytasispastraiposriftas"/>
    <w:rsid w:val="001B2A00"/>
    <w:rPr>
      <w:rFonts w:ascii="Times New Roman" w:hAnsi="Times New Roman" w:cs="Times New Roman" w:hint="default"/>
      <w:b/>
      <w:bCs/>
      <w:i w:val="0"/>
      <w:iCs w:val="0"/>
      <w:color w:val="000000"/>
      <w:sz w:val="24"/>
      <w:szCs w:val="24"/>
    </w:rPr>
  </w:style>
  <w:style w:type="character" w:customStyle="1" w:styleId="SraopastraipaDiagrama">
    <w:name w:val="Sąrašo pastraipa Diagrama"/>
    <w:basedOn w:val="Numatytasispastraiposriftas"/>
    <w:link w:val="Sraopastraipa"/>
    <w:uiPriority w:val="34"/>
    <w:rsid w:val="0003699E"/>
    <w:rPr>
      <w:lang w:val="lt-LT"/>
    </w:rPr>
  </w:style>
  <w:style w:type="character" w:customStyle="1" w:styleId="dlx-ws-normal">
    <w:name w:val="dlx-ws-normal"/>
    <w:basedOn w:val="Numatytasispastraiposriftas"/>
    <w:rsid w:val="00E646A5"/>
  </w:style>
  <w:style w:type="character" w:customStyle="1" w:styleId="fontstyle21">
    <w:name w:val="fontstyle21"/>
    <w:basedOn w:val="Numatytasispastraiposriftas"/>
    <w:rsid w:val="00555691"/>
    <w:rPr>
      <w:rFonts w:ascii="TimesNewRomanPSMT" w:hAnsi="TimesNewRomanPSMT" w:hint="default"/>
      <w:b w:val="0"/>
      <w:bCs w:val="0"/>
      <w:i w:val="0"/>
      <w:iCs w:val="0"/>
      <w:color w:val="000000"/>
      <w:sz w:val="24"/>
      <w:szCs w:val="24"/>
    </w:rPr>
  </w:style>
  <w:style w:type="character" w:styleId="Komentaronuoroda">
    <w:name w:val="annotation reference"/>
    <w:basedOn w:val="Numatytasispastraiposriftas"/>
    <w:uiPriority w:val="99"/>
    <w:semiHidden/>
    <w:unhideWhenUsed/>
    <w:rsid w:val="00D23AE4"/>
    <w:rPr>
      <w:sz w:val="16"/>
      <w:szCs w:val="16"/>
    </w:rPr>
  </w:style>
  <w:style w:type="paragraph" w:styleId="Komentarotekstas">
    <w:name w:val="annotation text"/>
    <w:basedOn w:val="prastasis"/>
    <w:link w:val="KomentarotekstasDiagrama"/>
    <w:uiPriority w:val="99"/>
    <w:unhideWhenUsed/>
    <w:rsid w:val="00D23AE4"/>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D23AE4"/>
    <w:rPr>
      <w:sz w:val="20"/>
      <w:szCs w:val="20"/>
      <w:lang w:val="lt-LT"/>
    </w:rPr>
  </w:style>
  <w:style w:type="paragraph" w:styleId="Komentarotema">
    <w:name w:val="annotation subject"/>
    <w:basedOn w:val="Komentarotekstas"/>
    <w:next w:val="Komentarotekstas"/>
    <w:link w:val="KomentarotemaDiagrama"/>
    <w:uiPriority w:val="99"/>
    <w:semiHidden/>
    <w:unhideWhenUsed/>
    <w:rsid w:val="00D23AE4"/>
    <w:rPr>
      <w:b/>
      <w:bCs/>
    </w:rPr>
  </w:style>
  <w:style w:type="character" w:customStyle="1" w:styleId="KomentarotemaDiagrama">
    <w:name w:val="Komentaro tema Diagrama"/>
    <w:basedOn w:val="KomentarotekstasDiagrama"/>
    <w:link w:val="Komentarotema"/>
    <w:uiPriority w:val="99"/>
    <w:semiHidden/>
    <w:rsid w:val="00D23AE4"/>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83262672">
      <w:bodyDiv w:val="1"/>
      <w:marLeft w:val="0"/>
      <w:marRight w:val="0"/>
      <w:marTop w:val="0"/>
      <w:marBottom w:val="0"/>
      <w:divBdr>
        <w:top w:val="none" w:sz="0" w:space="0" w:color="auto"/>
        <w:left w:val="none" w:sz="0" w:space="0" w:color="auto"/>
        <w:bottom w:val="none" w:sz="0" w:space="0" w:color="auto"/>
        <w:right w:val="none" w:sz="0" w:space="0" w:color="auto"/>
      </w:divBdr>
    </w:div>
    <w:div w:id="198663771">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325010571">
      <w:bodyDiv w:val="1"/>
      <w:marLeft w:val="0"/>
      <w:marRight w:val="0"/>
      <w:marTop w:val="0"/>
      <w:marBottom w:val="0"/>
      <w:divBdr>
        <w:top w:val="none" w:sz="0" w:space="0" w:color="auto"/>
        <w:left w:val="none" w:sz="0" w:space="0" w:color="auto"/>
        <w:bottom w:val="none" w:sz="0" w:space="0" w:color="auto"/>
        <w:right w:val="none" w:sz="0" w:space="0" w:color="auto"/>
      </w:divBdr>
    </w:div>
    <w:div w:id="515966678">
      <w:bodyDiv w:val="1"/>
      <w:marLeft w:val="0"/>
      <w:marRight w:val="0"/>
      <w:marTop w:val="0"/>
      <w:marBottom w:val="0"/>
      <w:divBdr>
        <w:top w:val="none" w:sz="0" w:space="0" w:color="auto"/>
        <w:left w:val="none" w:sz="0" w:space="0" w:color="auto"/>
        <w:bottom w:val="none" w:sz="0" w:space="0" w:color="auto"/>
        <w:right w:val="none" w:sz="0" w:space="0" w:color="auto"/>
      </w:divBdr>
    </w:div>
    <w:div w:id="557285191">
      <w:bodyDiv w:val="1"/>
      <w:marLeft w:val="0"/>
      <w:marRight w:val="0"/>
      <w:marTop w:val="0"/>
      <w:marBottom w:val="0"/>
      <w:divBdr>
        <w:top w:val="none" w:sz="0" w:space="0" w:color="auto"/>
        <w:left w:val="none" w:sz="0" w:space="0" w:color="auto"/>
        <w:bottom w:val="none" w:sz="0" w:space="0" w:color="auto"/>
        <w:right w:val="none" w:sz="0" w:space="0" w:color="auto"/>
      </w:divBdr>
    </w:div>
    <w:div w:id="566841148">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907956264">
      <w:bodyDiv w:val="1"/>
      <w:marLeft w:val="0"/>
      <w:marRight w:val="0"/>
      <w:marTop w:val="0"/>
      <w:marBottom w:val="0"/>
      <w:divBdr>
        <w:top w:val="none" w:sz="0" w:space="0" w:color="auto"/>
        <w:left w:val="none" w:sz="0" w:space="0" w:color="auto"/>
        <w:bottom w:val="none" w:sz="0" w:space="0" w:color="auto"/>
        <w:right w:val="none" w:sz="0" w:space="0" w:color="auto"/>
      </w:divBdr>
    </w:div>
    <w:div w:id="975916060">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089232249">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199968514">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1153702">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563910338">
      <w:bodyDiv w:val="1"/>
      <w:marLeft w:val="0"/>
      <w:marRight w:val="0"/>
      <w:marTop w:val="0"/>
      <w:marBottom w:val="0"/>
      <w:divBdr>
        <w:top w:val="none" w:sz="0" w:space="0" w:color="auto"/>
        <w:left w:val="none" w:sz="0" w:space="0" w:color="auto"/>
        <w:bottom w:val="none" w:sz="0" w:space="0" w:color="auto"/>
        <w:right w:val="none" w:sz="0" w:space="0" w:color="auto"/>
      </w:divBdr>
    </w:div>
    <w:div w:id="1701973373">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79314914">
      <w:bodyDiv w:val="1"/>
      <w:marLeft w:val="0"/>
      <w:marRight w:val="0"/>
      <w:marTop w:val="0"/>
      <w:marBottom w:val="0"/>
      <w:divBdr>
        <w:top w:val="none" w:sz="0" w:space="0" w:color="auto"/>
        <w:left w:val="none" w:sz="0" w:space="0" w:color="auto"/>
        <w:bottom w:val="none" w:sz="0" w:space="0" w:color="auto"/>
        <w:right w:val="none" w:sz="0" w:space="0" w:color="auto"/>
      </w:divBdr>
    </w:div>
    <w:div w:id="1941982886">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iskis.lt/bendri-kontakt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okiskis.lt/administracine-informacija/veikla/veiklos-sritys/turto-valdymo-ir-ukio-skyrius/vidiniai-skyriaus-teises-aktai/" TargetMode="External"/><Relationship Id="rId4" Type="http://schemas.openxmlformats.org/officeDocument/2006/relationships/settings" Target="settings.xml"/><Relationship Id="rId9" Type="http://schemas.openxmlformats.org/officeDocument/2006/relationships/hyperlink" Target="https://rokiskis.lt/kontaktai/turto-valdymo-ir-ukio-skyriu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11D3-F5B5-46C3-A473-7EA237AD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16931</Words>
  <Characters>9652</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Akvilė Kisielienė</cp:lastModifiedBy>
  <cp:revision>9</cp:revision>
  <cp:lastPrinted>2021-07-15T06:00:00Z</cp:lastPrinted>
  <dcterms:created xsi:type="dcterms:W3CDTF">2024-04-25T05:27:00Z</dcterms:created>
  <dcterms:modified xsi:type="dcterms:W3CDTF">2024-05-03T05:40:00Z</dcterms:modified>
</cp:coreProperties>
</file>