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C7" w:rsidRDefault="00CF07C7" w:rsidP="00DD429C">
      <w:pPr>
        <w:rPr>
          <w:b/>
        </w:rPr>
      </w:pPr>
    </w:p>
    <w:p w:rsidR="00CF07C7" w:rsidRDefault="00CF07C7" w:rsidP="008D1A74">
      <w:pPr>
        <w:jc w:val="center"/>
        <w:rPr>
          <w:b/>
        </w:rPr>
      </w:pPr>
    </w:p>
    <w:p w:rsidR="00CF07C7" w:rsidRDefault="00CF07C7" w:rsidP="008D1A74">
      <w:pPr>
        <w:jc w:val="center"/>
        <w:rPr>
          <w:b/>
        </w:rPr>
      </w:pPr>
    </w:p>
    <w:p w:rsidR="00CF07C7" w:rsidRDefault="00CF07C7" w:rsidP="008D1A74">
      <w:pPr>
        <w:jc w:val="center"/>
        <w:rPr>
          <w:b/>
        </w:rPr>
      </w:pPr>
    </w:p>
    <w:p w:rsidR="008D1A74" w:rsidRPr="00AC20C9" w:rsidRDefault="008D1A74" w:rsidP="00091E7C">
      <w:pPr>
        <w:jc w:val="center"/>
        <w:rPr>
          <w:b/>
        </w:rPr>
      </w:pPr>
      <w:r w:rsidRPr="00AC20C9">
        <w:rPr>
          <w:b/>
        </w:rPr>
        <w:t>R</w:t>
      </w:r>
      <w:r w:rsidR="00302AFE">
        <w:rPr>
          <w:b/>
        </w:rPr>
        <w:t>OKIŠKIO RAJONO SAVIVALDYBĖS 2022</w:t>
      </w:r>
      <w:r w:rsidRPr="00AC20C9">
        <w:rPr>
          <w:b/>
        </w:rPr>
        <w:t xml:space="preserve"> METŲ  BIUDŽETO </w:t>
      </w:r>
      <w:r w:rsidR="00986F83">
        <w:rPr>
          <w:b/>
        </w:rPr>
        <w:t xml:space="preserve"> PROJEKTAS</w:t>
      </w:r>
    </w:p>
    <w:p w:rsidR="008D1A74" w:rsidRPr="00AC20C9" w:rsidRDefault="005F271C" w:rsidP="00091E7C">
      <w:pPr>
        <w:rPr>
          <w:b/>
        </w:rPr>
      </w:pPr>
      <w:r w:rsidRPr="002350A0">
        <w:rPr>
          <w:b/>
        </w:rPr>
        <w:t>PA</w:t>
      </w:r>
      <w:r w:rsidR="005919C3" w:rsidRPr="002350A0">
        <w:rPr>
          <w:b/>
        </w:rPr>
        <w:t>JAMOS</w:t>
      </w:r>
    </w:p>
    <w:p w:rsidR="00D17C78" w:rsidRDefault="00D17C78" w:rsidP="00091E7C">
      <w:pPr>
        <w:ind w:firstLine="709"/>
        <w:jc w:val="both"/>
      </w:pPr>
      <w:r>
        <w:t>Savivaldybės biudžeto pajamos planuojamos vadovaujantis Lietuvos  Respublikos  202</w:t>
      </w:r>
      <w:r w:rsidR="00302AFE">
        <w:t>2</w:t>
      </w:r>
      <w:r>
        <w:t xml:space="preserve">  metų  valstybės  biudžeto  ir  savivaldybių  biudžetų  finansinių  rodiklių  patvirtinimo  įstatymu (toliau – Rodiklių įstatymas), </w:t>
      </w:r>
      <w:r w:rsidR="00302AFE">
        <w:t>), kurio 2 straipsnyje patvirtinti savivaldybių finansiniai rodikliai, o 5 priede savivaldybėms numatomas finansinis rodiklis – prognozuojamos pajamos iš gyventojų pajamų mokesčio (toliau – GPM) .</w:t>
      </w:r>
      <w:r>
        <w:t>Prognozuojamu gauti pajamų rodikliu savivaldybė vadovaujasi rengdama biudžetą ir keisti jo negali. Skaičiuojant šį rodiklį, neįskaitomos savivaldybės biudžetinių įstaigų pajamos, vietinės rinkliavos, pajamos iš turto realizavimo bei pajamos pagal Savivaldybių aplinkos apsaugos rėmimo sp</w:t>
      </w:r>
      <w:r w:rsidR="00B92239">
        <w:t>ecialiosios programos įstatymą.</w:t>
      </w:r>
    </w:p>
    <w:p w:rsidR="009E2A12" w:rsidRDefault="009E2A12" w:rsidP="00091E7C">
      <w:pPr>
        <w:pStyle w:val="Pagrindiniotekstotrauka"/>
        <w:tabs>
          <w:tab w:val="left" w:pos="851"/>
        </w:tabs>
        <w:spacing w:after="0"/>
      </w:pPr>
      <w:r>
        <w:t xml:space="preserve">      </w:t>
      </w:r>
      <w:r w:rsidRPr="008B5EAE">
        <w:t xml:space="preserve">  Pagrindinis rodiklis, lemiantis savivaldybių biudž</w:t>
      </w:r>
      <w:r>
        <w:t xml:space="preserve">etų pajamų apimtį, yra įstatymu </w:t>
      </w:r>
    </w:p>
    <w:p w:rsidR="009E2A12" w:rsidRDefault="009E2A12" w:rsidP="00091E7C">
      <w:pPr>
        <w:pStyle w:val="Pagrindiniotekstotrauka"/>
        <w:tabs>
          <w:tab w:val="left" w:pos="851"/>
        </w:tabs>
        <w:spacing w:after="0"/>
        <w:ind w:left="0"/>
        <w:rPr>
          <w:spacing w:val="1"/>
        </w:rPr>
      </w:pPr>
      <w:r w:rsidRPr="008B5EAE">
        <w:t xml:space="preserve">tvirtinama GPM dalis (procentais), tenkanti savivaldybių biudžetams. </w:t>
      </w:r>
      <w:r>
        <w:t>2022</w:t>
      </w:r>
      <w:r w:rsidRPr="008B5EAE">
        <w:t xml:space="preserve"> metams savivaldybių biudžetams patvirtinta </w:t>
      </w:r>
      <w:r>
        <w:t>48,12</w:t>
      </w:r>
      <w:r w:rsidRPr="008B5EAE">
        <w:t xml:space="preserve"> proc. GPM įplaukų nuo visų GPM įplaukų į </w:t>
      </w:r>
      <w:r w:rsidRPr="008B5EAE">
        <w:rPr>
          <w:color w:val="000000"/>
        </w:rPr>
        <w:t xml:space="preserve">konsoliduotus valstybės ir savivaldybių biudžetus </w:t>
      </w:r>
      <w:r>
        <w:rPr>
          <w:color w:val="000000"/>
        </w:rPr>
        <w:t>48,12 proc.</w:t>
      </w:r>
      <w:r w:rsidRPr="008B5EAE">
        <w:t>(20</w:t>
      </w:r>
      <w:r>
        <w:t>21</w:t>
      </w:r>
      <w:r w:rsidRPr="008B5EAE">
        <w:t xml:space="preserve"> m. patvirtinta </w:t>
      </w:r>
      <w:r>
        <w:t>48,</w:t>
      </w:r>
      <w:r w:rsidRPr="001C36F1">
        <w:t>19proc.</w:t>
      </w:r>
      <w:r w:rsidRPr="008B5EAE">
        <w:t>)</w:t>
      </w:r>
      <w:r w:rsidRPr="008B5EAE">
        <w:rPr>
          <w:color w:val="000000"/>
        </w:rPr>
        <w:t xml:space="preserve">: </w:t>
      </w:r>
      <w:r w:rsidRPr="008B5EAE">
        <w:t xml:space="preserve">pastovioji dalis – </w:t>
      </w:r>
      <w:r>
        <w:t>42,77</w:t>
      </w:r>
      <w:r w:rsidRPr="008B5EAE">
        <w:t xml:space="preserve"> proc. (20</w:t>
      </w:r>
      <w:r>
        <w:t>21</w:t>
      </w:r>
      <w:r w:rsidRPr="008B5EAE">
        <w:t xml:space="preserve"> m. patvirtinta –</w:t>
      </w:r>
      <w:r>
        <w:t>43,08</w:t>
      </w:r>
      <w:r w:rsidRPr="008B5EAE">
        <w:t xml:space="preserve"> proc.) ir kintamoji dalis – </w:t>
      </w:r>
      <w:r>
        <w:t xml:space="preserve">5,35 </w:t>
      </w:r>
      <w:r w:rsidRPr="008B5EAE">
        <w:t>proc. (20</w:t>
      </w:r>
      <w:r>
        <w:t>21</w:t>
      </w:r>
      <w:r w:rsidRPr="008B5EAE">
        <w:t xml:space="preserve"> m. patvirtinta – </w:t>
      </w:r>
      <w:r>
        <w:t>5,11</w:t>
      </w:r>
      <w:r w:rsidRPr="008B5EAE">
        <w:t xml:space="preserve"> proc.).</w:t>
      </w:r>
      <w:r w:rsidRPr="008B5EAE">
        <w:rPr>
          <w:spacing w:val="1"/>
        </w:rPr>
        <w:t xml:space="preserve"> </w:t>
      </w:r>
    </w:p>
    <w:p w:rsidR="009E2A12" w:rsidRDefault="009E2A12" w:rsidP="00091E7C">
      <w:pPr>
        <w:tabs>
          <w:tab w:val="left" w:pos="851"/>
        </w:tabs>
        <w:ind w:left="709" w:hanging="142"/>
        <w:jc w:val="both"/>
        <w:rPr>
          <w:b/>
          <w:spacing w:val="1"/>
        </w:rPr>
      </w:pPr>
      <w:r>
        <w:rPr>
          <w:spacing w:val="1"/>
        </w:rPr>
        <w:t xml:space="preserve">    Mūsų savivaldybei prognozuojamos pajamos 2022 metams iš GPM  </w:t>
      </w:r>
      <w:r w:rsidRPr="00215966">
        <w:rPr>
          <w:b/>
          <w:spacing w:val="1"/>
        </w:rPr>
        <w:t xml:space="preserve">sudaro  22067 </w:t>
      </w:r>
    </w:p>
    <w:p w:rsidR="009E2A12" w:rsidRPr="00AD1753" w:rsidRDefault="009E2A12" w:rsidP="00091E7C">
      <w:pPr>
        <w:tabs>
          <w:tab w:val="left" w:pos="851"/>
        </w:tabs>
        <w:spacing w:line="276" w:lineRule="auto"/>
        <w:jc w:val="both"/>
        <w:rPr>
          <w:spacing w:val="-1"/>
        </w:rPr>
      </w:pPr>
      <w:r w:rsidRPr="00215966">
        <w:rPr>
          <w:b/>
          <w:spacing w:val="1"/>
        </w:rPr>
        <w:t>tūkst.eurų</w:t>
      </w:r>
      <w:r>
        <w:rPr>
          <w:spacing w:val="1"/>
        </w:rPr>
        <w:t>. Iš šios sumos 18400 tūkst.eurų sudaro pastovioji GPM dalis,  ir 3667 tūkst.eurų- kintamoji GPM  dalis.</w:t>
      </w:r>
    </w:p>
    <w:p w:rsidR="00302AFE" w:rsidRPr="00AD1753" w:rsidRDefault="00302AFE" w:rsidP="00091E7C">
      <w:pPr>
        <w:tabs>
          <w:tab w:val="left" w:pos="851"/>
          <w:tab w:val="right" w:pos="9639"/>
        </w:tabs>
        <w:ind w:firstLine="567"/>
        <w:jc w:val="both"/>
        <w:rPr>
          <w:spacing w:val="1"/>
          <w:lang w:eastAsia="en-US"/>
        </w:rPr>
      </w:pPr>
      <w:r w:rsidRPr="00302AFE">
        <w:rPr>
          <w:lang w:eastAsia="en-US"/>
        </w:rPr>
        <w:t>Faktiškai įplaukusias lėšas iš GPM Valstybinė mokesčių inspekcija perves pagal 2022 metų valstybės biudžeto ir savivaldybių biudžetų finansinių rodiklių patvirtinimo įstatymo projekto (toliau – Rodiklių įstatymo projektas) 5 priede nustatytą GPM dalį</w:t>
      </w:r>
      <w:r>
        <w:rPr>
          <w:lang w:eastAsia="en-US"/>
        </w:rPr>
        <w:t xml:space="preserve"> </w:t>
      </w:r>
      <w:r w:rsidRPr="00302AFE">
        <w:rPr>
          <w:b/>
          <w:lang w:eastAsia="en-US"/>
        </w:rPr>
        <w:t>1,0165 proc</w:t>
      </w:r>
      <w:r w:rsidRPr="00302AFE">
        <w:rPr>
          <w:lang w:eastAsia="en-US"/>
        </w:rPr>
        <w:t>. GPM dalis (procentais) kiekvienai savivaldybei apskaičiuojama kaip kiekvienos savivaldybės prognozuojamos gauti GPM sumos (pastovioji ir kintamoji dalys) ir visų savivaldybių prognozuojamų pajamų iš GPM sumos santykis, išreikštas procentais.</w:t>
      </w:r>
      <w:r w:rsidRPr="00302AFE">
        <w:rPr>
          <w:b/>
          <w:lang w:eastAsia="en-US"/>
        </w:rPr>
        <w:t xml:space="preserve"> </w:t>
      </w:r>
    </w:p>
    <w:p w:rsidR="00EF5261" w:rsidRDefault="00AD1753" w:rsidP="00091E7C">
      <w:pPr>
        <w:ind w:firstLine="851"/>
        <w:jc w:val="both"/>
      </w:pPr>
      <w:r w:rsidRPr="0000438B">
        <w:t>Planuojamos 20</w:t>
      </w:r>
      <w:r>
        <w:t>22</w:t>
      </w:r>
      <w:r w:rsidRPr="0000438B">
        <w:t xml:space="preserve"> m. savivaldybės biudžeto  pajamos – </w:t>
      </w:r>
      <w:r w:rsidR="009A2194" w:rsidRPr="004B53F6">
        <w:rPr>
          <w:b/>
        </w:rPr>
        <w:t>42,2</w:t>
      </w:r>
      <w:r w:rsidRPr="004B53F6">
        <w:rPr>
          <w:b/>
        </w:rPr>
        <w:t xml:space="preserve"> mln. eurų,</w:t>
      </w:r>
      <w:r>
        <w:t xml:space="preserve"> iš jų:</w:t>
      </w:r>
      <w:r w:rsidR="009A2194">
        <w:t xml:space="preserve"> 25,5 </w:t>
      </w:r>
      <w:r>
        <w:t xml:space="preserve"> </w:t>
      </w:r>
      <w:r w:rsidR="009A2194">
        <w:t>mln. eurų pajamos ir</w:t>
      </w:r>
      <w:r>
        <w:t xml:space="preserve"> mokesči</w:t>
      </w:r>
      <w:r w:rsidR="009A2194">
        <w:t>ai,</w:t>
      </w:r>
      <w:r w:rsidR="00A37C80">
        <w:t xml:space="preserve"> </w:t>
      </w:r>
      <w:r w:rsidR="009A2194">
        <w:t xml:space="preserve">15,1 </w:t>
      </w:r>
      <w:r>
        <w:t xml:space="preserve">mln. eurų – </w:t>
      </w:r>
      <w:r w:rsidR="009A2194">
        <w:t xml:space="preserve">valstybės biudžeto dotacijos ir 1,6 mln. eurų- biudžeto lėšų likutis </w:t>
      </w:r>
      <w:r w:rsidR="009A2194" w:rsidRPr="002350A0">
        <w:t>2021</w:t>
      </w:r>
      <w:r w:rsidR="009A2194">
        <w:t>m. gruodžio 31 d.</w:t>
      </w:r>
      <w:r>
        <w:t>(</w:t>
      </w:r>
      <w:r w:rsidR="00A37C80">
        <w:t>1</w:t>
      </w:r>
      <w:r>
        <w:t xml:space="preserve"> sprendimo priedas). </w:t>
      </w:r>
      <w:r w:rsidR="00EF5261">
        <w:t xml:space="preserve"> 36 proc. visų pajamų gausime iš valstybės biudžeto.</w:t>
      </w:r>
    </w:p>
    <w:p w:rsidR="00A3159A" w:rsidRDefault="004B53F6" w:rsidP="00091E7C">
      <w:pPr>
        <w:ind w:firstLine="851"/>
        <w:jc w:val="both"/>
        <w:rPr>
          <w:lang w:eastAsia="en-US"/>
        </w:rPr>
      </w:pPr>
      <w:r>
        <w:t>L</w:t>
      </w:r>
      <w:r w:rsidR="00A50596" w:rsidRPr="004B53F6">
        <w:rPr>
          <w:lang w:eastAsia="en-US"/>
        </w:rPr>
        <w:t xml:space="preserve">yginant </w:t>
      </w:r>
      <w:r w:rsidR="00EF5261">
        <w:rPr>
          <w:lang w:eastAsia="en-US"/>
        </w:rPr>
        <w:t xml:space="preserve">su praėjusių metų patvirtintais rodikliais, 2022 metams pajamos </w:t>
      </w:r>
      <w:r w:rsidR="00A50596" w:rsidRPr="004B53F6">
        <w:rPr>
          <w:lang w:eastAsia="en-US"/>
        </w:rPr>
        <w:t xml:space="preserve"> didėja  </w:t>
      </w:r>
      <w:r w:rsidR="00692D73" w:rsidRPr="004B53F6">
        <w:rPr>
          <w:lang w:eastAsia="en-US"/>
        </w:rPr>
        <w:t>7,</w:t>
      </w:r>
      <w:r w:rsidR="002F3F7A">
        <w:rPr>
          <w:lang w:eastAsia="en-US"/>
        </w:rPr>
        <w:t>1</w:t>
      </w:r>
      <w:r w:rsidR="00692D73" w:rsidRPr="004B53F6">
        <w:rPr>
          <w:lang w:eastAsia="en-US"/>
        </w:rPr>
        <w:t xml:space="preserve"> mln</w:t>
      </w:r>
      <w:r w:rsidR="00A50596" w:rsidRPr="004B53F6">
        <w:rPr>
          <w:lang w:eastAsia="en-US"/>
        </w:rPr>
        <w:t>. eurų</w:t>
      </w:r>
      <w:r w:rsidR="00692D73" w:rsidRPr="004B53F6">
        <w:rPr>
          <w:lang w:eastAsia="en-US"/>
        </w:rPr>
        <w:t xml:space="preserve"> arba 2</w:t>
      </w:r>
      <w:r w:rsidR="002F3F7A">
        <w:rPr>
          <w:lang w:eastAsia="en-US"/>
        </w:rPr>
        <w:t>0,3</w:t>
      </w:r>
      <w:r w:rsidR="00692D73" w:rsidRPr="004B53F6">
        <w:rPr>
          <w:lang w:eastAsia="en-US"/>
        </w:rPr>
        <w:t xml:space="preserve"> proc.</w:t>
      </w:r>
      <w:r w:rsidR="00A50596" w:rsidRPr="004B53F6">
        <w:rPr>
          <w:lang w:eastAsia="en-US"/>
        </w:rPr>
        <w:t xml:space="preserve"> Didėjimą nulemia </w:t>
      </w:r>
      <w:r w:rsidRPr="004B53F6">
        <w:rPr>
          <w:lang w:eastAsia="en-US"/>
        </w:rPr>
        <w:t xml:space="preserve">4,3 </w:t>
      </w:r>
      <w:r w:rsidR="00A50596" w:rsidRPr="004B53F6">
        <w:rPr>
          <w:lang w:eastAsia="en-US"/>
        </w:rPr>
        <w:t>mln. eurų  plan</w:t>
      </w:r>
      <w:r w:rsidR="00B72BFA">
        <w:rPr>
          <w:lang w:eastAsia="en-US"/>
        </w:rPr>
        <w:t xml:space="preserve">uojamos didesnės pajamos iš GPM, kuris </w:t>
      </w:r>
      <w:r w:rsidR="00B72BFA">
        <w:t xml:space="preserve">sudaro daugiau nei pusę (52,4 proc.) visų biudžeto pajamų( kartu su dotacijomis, ir laisvu lėšų likučiu), taip pat  </w:t>
      </w:r>
      <w:r w:rsidR="00A50596" w:rsidRPr="004B53F6">
        <w:rPr>
          <w:lang w:eastAsia="en-US"/>
        </w:rPr>
        <w:t xml:space="preserve"> </w:t>
      </w:r>
      <w:r w:rsidRPr="004B53F6">
        <w:rPr>
          <w:lang w:eastAsia="en-US"/>
        </w:rPr>
        <w:t xml:space="preserve">2,7 </w:t>
      </w:r>
      <w:r w:rsidR="00A50596" w:rsidRPr="004B53F6">
        <w:rPr>
          <w:lang w:eastAsia="en-US"/>
        </w:rPr>
        <w:t>mln.</w:t>
      </w:r>
      <w:r w:rsidRPr="004B53F6">
        <w:rPr>
          <w:lang w:eastAsia="en-US"/>
        </w:rPr>
        <w:t xml:space="preserve"> eurų didėjančios dotacijos ir 0,37 </w:t>
      </w:r>
      <w:r w:rsidR="00A50596" w:rsidRPr="004B53F6">
        <w:rPr>
          <w:lang w:eastAsia="en-US"/>
        </w:rPr>
        <w:t xml:space="preserve">mln. eurų didesni praėjusių metų likučiai. </w:t>
      </w:r>
      <w:r w:rsidRPr="004B53F6">
        <w:rPr>
          <w:lang w:eastAsia="en-US"/>
        </w:rPr>
        <w:t>Kitos pajamos ir mokesčiai išlieka praėjusių metų lygyje.</w:t>
      </w:r>
      <w:r w:rsidR="00CD0B8E">
        <w:rPr>
          <w:lang w:eastAsia="en-US"/>
        </w:rPr>
        <w:t xml:space="preserve"> Savarankiškai fu</w:t>
      </w:r>
      <w:r w:rsidR="00A3159A">
        <w:rPr>
          <w:lang w:eastAsia="en-US"/>
        </w:rPr>
        <w:t>nkcijai vykdyti pajamos didėja 4,4</w:t>
      </w:r>
      <w:r w:rsidR="00CD0B8E">
        <w:rPr>
          <w:lang w:eastAsia="en-US"/>
        </w:rPr>
        <w:t xml:space="preserve"> mln. eurų.</w:t>
      </w:r>
      <w:r w:rsidR="00A3159A">
        <w:rPr>
          <w:lang w:eastAsia="en-US"/>
        </w:rPr>
        <w:t xml:space="preserve"> Planinių rodiklių pokytis detalizuojamas žemiau pateiktoje </w:t>
      </w:r>
      <w:r w:rsidR="00CD0B8E">
        <w:rPr>
          <w:lang w:eastAsia="en-US"/>
        </w:rPr>
        <w:t xml:space="preserve">1 </w:t>
      </w:r>
      <w:r w:rsidR="004263E6">
        <w:rPr>
          <w:lang w:eastAsia="en-US"/>
        </w:rPr>
        <w:t>l</w:t>
      </w:r>
      <w:r w:rsidR="00CD0B8E">
        <w:rPr>
          <w:lang w:eastAsia="en-US"/>
        </w:rPr>
        <w:t>entelė</w:t>
      </w:r>
      <w:r w:rsidR="00A3159A">
        <w:rPr>
          <w:lang w:eastAsia="en-US"/>
        </w:rPr>
        <w:t>je.</w:t>
      </w:r>
    </w:p>
    <w:p w:rsidR="00714BCE" w:rsidRDefault="00714BCE" w:rsidP="00091E7C">
      <w:pPr>
        <w:ind w:firstLine="851"/>
        <w:jc w:val="both"/>
        <w:rPr>
          <w:lang w:eastAsia="en-US"/>
        </w:rPr>
      </w:pPr>
    </w:p>
    <w:p w:rsidR="00714BCE" w:rsidRDefault="00714BCE" w:rsidP="00091E7C">
      <w:pPr>
        <w:ind w:firstLine="851"/>
        <w:jc w:val="both"/>
        <w:rPr>
          <w:lang w:eastAsia="en-US"/>
        </w:rPr>
      </w:pPr>
    </w:p>
    <w:p w:rsidR="00714BCE" w:rsidRDefault="00714BCE" w:rsidP="00091E7C">
      <w:pPr>
        <w:ind w:firstLine="851"/>
        <w:jc w:val="both"/>
        <w:rPr>
          <w:lang w:eastAsia="en-US"/>
        </w:rPr>
      </w:pPr>
    </w:p>
    <w:p w:rsidR="00714BCE" w:rsidRDefault="00714BCE" w:rsidP="00091E7C">
      <w:pPr>
        <w:ind w:firstLine="851"/>
        <w:jc w:val="both"/>
        <w:rPr>
          <w:lang w:eastAsia="en-US"/>
        </w:rPr>
      </w:pPr>
    </w:p>
    <w:p w:rsidR="00714BCE" w:rsidRDefault="00714BCE" w:rsidP="00091E7C">
      <w:pPr>
        <w:ind w:firstLine="851"/>
        <w:jc w:val="both"/>
        <w:rPr>
          <w:lang w:eastAsia="en-US"/>
        </w:rPr>
      </w:pPr>
    </w:p>
    <w:p w:rsidR="00714BCE" w:rsidRDefault="00714BCE" w:rsidP="00091E7C">
      <w:pPr>
        <w:ind w:firstLine="851"/>
        <w:jc w:val="both"/>
        <w:rPr>
          <w:lang w:eastAsia="en-US"/>
        </w:rPr>
      </w:pPr>
    </w:p>
    <w:p w:rsidR="00714BCE" w:rsidRDefault="00714BCE" w:rsidP="00091E7C">
      <w:pPr>
        <w:ind w:firstLine="851"/>
        <w:jc w:val="both"/>
        <w:rPr>
          <w:lang w:eastAsia="en-US"/>
        </w:rPr>
      </w:pPr>
    </w:p>
    <w:p w:rsidR="00714BCE" w:rsidRDefault="00714BCE" w:rsidP="00091E7C">
      <w:pPr>
        <w:ind w:firstLine="851"/>
        <w:jc w:val="both"/>
        <w:rPr>
          <w:lang w:eastAsia="en-US"/>
        </w:rPr>
      </w:pPr>
    </w:p>
    <w:p w:rsidR="00714BCE" w:rsidRPr="00A3159A" w:rsidRDefault="00714BCE" w:rsidP="00091E7C">
      <w:pPr>
        <w:ind w:firstLine="851"/>
        <w:jc w:val="both"/>
      </w:pPr>
      <w:bookmarkStart w:id="0" w:name="_GoBack"/>
      <w:bookmarkEnd w:id="0"/>
    </w:p>
    <w:p w:rsidR="00EC54FF" w:rsidRPr="00B23242" w:rsidRDefault="00A3159A" w:rsidP="004263E6">
      <w:pPr>
        <w:ind w:firstLine="851"/>
        <w:jc w:val="both"/>
        <w:rPr>
          <w:b/>
          <w:lang w:eastAsia="en-US"/>
        </w:rPr>
      </w:pPr>
      <w:r>
        <w:rPr>
          <w:b/>
          <w:lang w:eastAsia="en-US"/>
        </w:rPr>
        <w:lastRenderedPageBreak/>
        <w:t>2021-2022 M. PLANINIŲ R</w:t>
      </w:r>
      <w:r w:rsidR="00B23242" w:rsidRPr="00B23242">
        <w:rPr>
          <w:b/>
          <w:lang w:eastAsia="en-US"/>
        </w:rPr>
        <w:t xml:space="preserve">ODIKLIŲ POKYTIS                           </w:t>
      </w:r>
      <w:r w:rsidR="00B23242" w:rsidRPr="00B23242">
        <w:rPr>
          <w:lang w:eastAsia="en-US"/>
        </w:rPr>
        <w:t xml:space="preserve">1 lentelė                                                                             </w:t>
      </w:r>
      <w:r w:rsidR="00B23242" w:rsidRPr="00B23242">
        <w:t xml:space="preserve"> </w:t>
      </w:r>
    </w:p>
    <w:p w:rsidR="00243287" w:rsidRPr="00AC20C9" w:rsidRDefault="008D1A74" w:rsidP="00B23242">
      <w:pPr>
        <w:ind w:left="-567"/>
        <w:rPr>
          <w:b/>
        </w:rPr>
      </w:pPr>
      <w:r w:rsidRPr="00AC20C9">
        <w:rPr>
          <w:b/>
        </w:rPr>
        <w:t xml:space="preserve">    </w:t>
      </w:r>
      <w:r w:rsidR="004263E6">
        <w:rPr>
          <w:b/>
        </w:rPr>
        <w:t xml:space="preserve">                        </w:t>
      </w:r>
      <w:r w:rsidR="00B23242">
        <w:rPr>
          <w:b/>
        </w:rPr>
        <w:tab/>
      </w:r>
      <w:r w:rsidR="00A3159A">
        <w:rPr>
          <w:b/>
        </w:rPr>
        <w:t xml:space="preserve">         </w:t>
      </w:r>
      <w:r w:rsidR="00A3159A">
        <w:rPr>
          <w:b/>
        </w:rPr>
        <w:tab/>
      </w:r>
      <w:r w:rsidR="00A3159A">
        <w:rPr>
          <w:b/>
        </w:rPr>
        <w:tab/>
        <w:t xml:space="preserve">   </w:t>
      </w:r>
      <w:r w:rsidR="00B23242">
        <w:rPr>
          <w:b/>
        </w:rPr>
        <w:tab/>
      </w:r>
      <w:r w:rsidR="00714BCE">
        <w:rPr>
          <w:noProof/>
        </w:rPr>
        <w:drawing>
          <wp:inline distT="0" distB="0" distL="0" distR="0">
            <wp:extent cx="5753100" cy="60864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086475"/>
                    </a:xfrm>
                    <a:prstGeom prst="rect">
                      <a:avLst/>
                    </a:prstGeom>
                    <a:noFill/>
                    <a:ln>
                      <a:noFill/>
                    </a:ln>
                  </pic:spPr>
                </pic:pic>
              </a:graphicData>
            </a:graphic>
          </wp:inline>
        </w:drawing>
      </w:r>
      <w:r w:rsidR="004263E6">
        <w:rPr>
          <w:b/>
        </w:rPr>
        <w:t xml:space="preserve">                 </w:t>
      </w:r>
      <w:r w:rsidRPr="00AC20C9">
        <w:rPr>
          <w:b/>
        </w:rPr>
        <w:t xml:space="preserve">            </w:t>
      </w:r>
      <w:r w:rsidR="00243287" w:rsidRPr="00AC20C9">
        <w:rPr>
          <w:b/>
        </w:rPr>
        <w:t xml:space="preserve"> </w:t>
      </w:r>
      <w:r w:rsidR="00084196">
        <w:rPr>
          <w:b/>
        </w:rPr>
        <w:tab/>
      </w:r>
    </w:p>
    <w:p w:rsidR="001C7843" w:rsidRDefault="001C7843"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714BCE" w:rsidRDefault="00714BCE" w:rsidP="001C7843">
      <w:pPr>
        <w:ind w:firstLine="851"/>
        <w:jc w:val="both"/>
      </w:pPr>
    </w:p>
    <w:p w:rsidR="00B23242" w:rsidRDefault="00B23242" w:rsidP="004B2E9B">
      <w:pPr>
        <w:jc w:val="both"/>
      </w:pPr>
    </w:p>
    <w:p w:rsidR="00B23242" w:rsidRDefault="00714BCE" w:rsidP="004B2E9B">
      <w:pPr>
        <w:ind w:firstLine="142"/>
        <w:jc w:val="both"/>
      </w:pPr>
      <w:r>
        <w:rPr>
          <w:noProof/>
        </w:rPr>
        <w:lastRenderedPageBreak/>
        <w:drawing>
          <wp:inline distT="0" distB="0" distL="0" distR="0">
            <wp:extent cx="5753100" cy="4095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9575"/>
                    </a:xfrm>
                    <a:prstGeom prst="rect">
                      <a:avLst/>
                    </a:prstGeom>
                    <a:noFill/>
                    <a:ln>
                      <a:noFill/>
                    </a:ln>
                  </pic:spPr>
                </pic:pic>
              </a:graphicData>
            </a:graphic>
          </wp:inline>
        </w:drawing>
      </w:r>
    </w:p>
    <w:p w:rsidR="00B23242" w:rsidRDefault="00714BCE" w:rsidP="004B2E9B">
      <w:pPr>
        <w:pStyle w:val="Pagrindiniotekstotrauka"/>
        <w:ind w:hanging="141"/>
      </w:pPr>
      <w:r>
        <w:rPr>
          <w:noProof/>
        </w:rPr>
        <w:drawing>
          <wp:inline distT="0" distB="0" distL="0" distR="0">
            <wp:extent cx="5753100" cy="41052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rsidR="00B23242" w:rsidRDefault="00B23242" w:rsidP="001C7843">
      <w:pPr>
        <w:pStyle w:val="Pagrindiniotekstotrauka"/>
        <w:ind w:firstLine="851"/>
      </w:pPr>
    </w:p>
    <w:p w:rsidR="00B23242" w:rsidRDefault="00B23242" w:rsidP="001C7843">
      <w:pPr>
        <w:pStyle w:val="Pagrindiniotekstotrauka"/>
        <w:ind w:firstLine="851"/>
      </w:pPr>
    </w:p>
    <w:p w:rsidR="001C7843" w:rsidRPr="00165483" w:rsidRDefault="001C7843" w:rsidP="001C7843">
      <w:pPr>
        <w:pStyle w:val="Pagrindiniotekstotrauka"/>
        <w:ind w:firstLine="851"/>
        <w:rPr>
          <w:lang w:eastAsia="en-US"/>
        </w:rPr>
      </w:pPr>
      <w:r w:rsidRPr="0000438B">
        <w:t>20</w:t>
      </w:r>
      <w:r>
        <w:t>22 m. planuojamo</w:t>
      </w:r>
      <w:r w:rsidRPr="0000438B">
        <w:t xml:space="preserve">s pajamos, lyginant su praėjusių metų įvykdytomis, didėja </w:t>
      </w:r>
      <w:r>
        <w:t xml:space="preserve">  823,63 tūkst.</w:t>
      </w:r>
      <w:r w:rsidRPr="0000438B">
        <w:t xml:space="preserve"> eurų. </w:t>
      </w:r>
      <w:r>
        <w:t>Kaip ir planinių rodiklių pokytį, taip pat ir 2021 metų įvykdymo ir 2022 m.</w:t>
      </w:r>
      <w:r w:rsidR="00964F29">
        <w:t xml:space="preserve"> </w:t>
      </w:r>
      <w:r>
        <w:t>plano  pokytį lemia gyventojų pajamų mokestis. 2022 metų planinė užduotis 1,45 mln.</w:t>
      </w:r>
      <w:r w:rsidR="00964F29">
        <w:t xml:space="preserve"> </w:t>
      </w:r>
      <w:r>
        <w:t xml:space="preserve">eurų didesnė, nei gauta GPM  2021 metais. Visų kitų mokesčių ir pajamų planinės užduotys 2022 metams mažesnės, nei gavome įplaukų 2021 metais, išskyrus įstaigų pajamas už teikiamas paslaugas. Šios pajamos </w:t>
      </w:r>
      <w:r w:rsidRPr="00165483">
        <w:rPr>
          <w:lang w:eastAsia="en-US"/>
        </w:rPr>
        <w:t xml:space="preserve">planuojamos atsižvelgiant į Savivaldybei pavaldžių biudžetinių įstaigų pateiktus skaičiavimus (3 sprendimo priedas). </w:t>
      </w:r>
      <w:r w:rsidR="00A3159A">
        <w:rPr>
          <w:lang w:eastAsia="en-US"/>
        </w:rPr>
        <w:t>Žr. 2 lentelę.</w:t>
      </w:r>
    </w:p>
    <w:p w:rsidR="00D17432" w:rsidRDefault="00CB7E62" w:rsidP="00CB7E62">
      <w:pPr>
        <w:tabs>
          <w:tab w:val="right" w:pos="9639"/>
        </w:tabs>
        <w:ind w:firstLine="851"/>
        <w:jc w:val="both"/>
        <w:rPr>
          <w:lang w:eastAsia="en-US"/>
        </w:rPr>
      </w:pPr>
      <w:r>
        <w:rPr>
          <w:b/>
        </w:rPr>
        <w:t xml:space="preserve">                </w:t>
      </w:r>
      <w:r w:rsidRPr="009E374E">
        <w:rPr>
          <w:lang w:eastAsia="en-US"/>
        </w:rPr>
        <w:t>Valstybės biudžeto specialiųjų tikslinių dotacijų sumos planuojamos vadovaujantis valstybės institucijų pranešimais, kitų dotacijų sumos planuojamos vadovaujantis turimomis finansavimo sutartimis. Dotacijos suma vietinės reikšmės keliams (gatvėms) tiesti, taisyti, prižiūrėti ir saugaus eismo sąlygoms užtikrinti</w:t>
      </w:r>
      <w:r>
        <w:rPr>
          <w:lang w:eastAsia="en-US"/>
        </w:rPr>
        <w:t xml:space="preserve"> </w:t>
      </w:r>
      <w:r w:rsidRPr="009E374E">
        <w:rPr>
          <w:lang w:eastAsia="en-US"/>
        </w:rPr>
        <w:t xml:space="preserve"> dar nežinoma, todėl</w:t>
      </w:r>
      <w:r>
        <w:rPr>
          <w:lang w:eastAsia="en-US"/>
        </w:rPr>
        <w:t xml:space="preserve"> į pajamų apimtį neįtraukta.</w:t>
      </w:r>
      <w:r w:rsidRPr="009E374E">
        <w:rPr>
          <w:lang w:eastAsia="en-US"/>
        </w:rPr>
        <w:t xml:space="preserve"> </w:t>
      </w:r>
      <w:r>
        <w:rPr>
          <w:lang w:eastAsia="en-US"/>
        </w:rPr>
        <w:t>Valstybės deleguotoms funkcijoms vykdyti skiriama  4,16 mln. eurų , t.y  436 tūkst. eurų daugiau, nei buvo skirta pernai. Kitoms dotacijoms- 10,9 mln. eurų. Iš šios sumos didžioji dalis tenka švietimui- mokymo lėšoms- 8,5 mln. (1,1 mln. eurų daugiau nei 2021m.). Valstybės investicijų programoje lėšos skirtos  2  tęstiniams projektams: Daugiafunkcinės salės Rokiškio m. Taikos g.21A statybai- 998 tūkst. eurų ir Rokiškio melioracijos statinių rekonstrukcijai- 737 tūkst. eurų. Visoms kitoms dotacijoms sumos išlieka panašaus dydžio, kaip ir  2021 metais. Detalus valstybės biudžeto dotacijų paskirstymas pateiktas 2 sprendimo priede.</w:t>
      </w:r>
    </w:p>
    <w:p w:rsidR="00CB7E62" w:rsidRPr="00CB7E62" w:rsidRDefault="00CB7E62" w:rsidP="00CB7E62">
      <w:pPr>
        <w:tabs>
          <w:tab w:val="right" w:pos="9639"/>
        </w:tabs>
        <w:ind w:firstLine="851"/>
        <w:jc w:val="both"/>
        <w:rPr>
          <w:lang w:eastAsia="en-US"/>
        </w:rPr>
      </w:pPr>
    </w:p>
    <w:p w:rsidR="00D17432" w:rsidRDefault="00D17432" w:rsidP="00521DED">
      <w:pPr>
        <w:rPr>
          <w:b/>
        </w:rPr>
      </w:pPr>
    </w:p>
    <w:p w:rsidR="00803121" w:rsidRPr="00AC20C9" w:rsidRDefault="001C7843" w:rsidP="00521DED">
      <w:pPr>
        <w:rPr>
          <w:b/>
        </w:rPr>
      </w:pPr>
      <w:r>
        <w:rPr>
          <w:b/>
        </w:rPr>
        <w:lastRenderedPageBreak/>
        <w:tab/>
      </w:r>
      <w:r>
        <w:rPr>
          <w:b/>
        </w:rPr>
        <w:tab/>
      </w:r>
      <w:r>
        <w:rPr>
          <w:b/>
        </w:rPr>
        <w:tab/>
      </w:r>
      <w:r>
        <w:rPr>
          <w:b/>
        </w:rPr>
        <w:tab/>
      </w:r>
      <w:r>
        <w:rPr>
          <w:b/>
        </w:rPr>
        <w:tab/>
      </w:r>
      <w:r>
        <w:rPr>
          <w:b/>
        </w:rPr>
        <w:tab/>
      </w:r>
    </w:p>
    <w:p w:rsidR="00A3159A" w:rsidRPr="001C7843" w:rsidRDefault="008E6832" w:rsidP="00A3159A">
      <w:r>
        <w:tab/>
      </w:r>
      <w:r>
        <w:tab/>
      </w:r>
      <w:r>
        <w:tab/>
      </w:r>
      <w:r>
        <w:tab/>
      </w:r>
      <w:r>
        <w:tab/>
        <w:t xml:space="preserve">      </w:t>
      </w:r>
      <w:r w:rsidR="00A3159A" w:rsidRPr="001C7843">
        <w:t>2 lentelė</w:t>
      </w:r>
    </w:p>
    <w:p w:rsidR="008E6832" w:rsidRDefault="008E6832" w:rsidP="008E6832">
      <w:pPr>
        <w:ind w:firstLine="709"/>
        <w:jc w:val="both"/>
      </w:pPr>
    </w:p>
    <w:tbl>
      <w:tblPr>
        <w:tblW w:w="9500" w:type="dxa"/>
        <w:tblInd w:w="93" w:type="dxa"/>
        <w:tblLook w:val="04A0" w:firstRow="1" w:lastRow="0" w:firstColumn="1" w:lastColumn="0" w:noHBand="0" w:noVBand="1"/>
      </w:tblPr>
      <w:tblGrid>
        <w:gridCol w:w="4685"/>
        <w:gridCol w:w="1270"/>
        <w:gridCol w:w="1556"/>
        <w:gridCol w:w="1010"/>
        <w:gridCol w:w="1020"/>
      </w:tblGrid>
      <w:tr w:rsidR="002F24CB" w:rsidTr="002F24CB">
        <w:trPr>
          <w:trHeight w:val="315"/>
        </w:trPr>
        <w:tc>
          <w:tcPr>
            <w:tcW w:w="8480" w:type="dxa"/>
            <w:gridSpan w:val="4"/>
            <w:tcBorders>
              <w:top w:val="nil"/>
              <w:left w:val="nil"/>
              <w:bottom w:val="nil"/>
              <w:right w:val="nil"/>
            </w:tcBorders>
            <w:shd w:val="clear" w:color="auto" w:fill="auto"/>
            <w:noWrap/>
            <w:vAlign w:val="bottom"/>
            <w:hideMark/>
          </w:tcPr>
          <w:p w:rsidR="002F24CB" w:rsidRDefault="002F24CB" w:rsidP="00B23242">
            <w:pPr>
              <w:rPr>
                <w:color w:val="000000"/>
              </w:rPr>
            </w:pPr>
            <w:r>
              <w:rPr>
                <w:color w:val="000000"/>
              </w:rPr>
              <w:t xml:space="preserve">  </w:t>
            </w:r>
            <w:r>
              <w:rPr>
                <w:b/>
                <w:bCs/>
                <w:color w:val="000000"/>
              </w:rPr>
              <w:t xml:space="preserve">2022 M.PLANO IR 2021M. ĮVYKDYMO  MOKESČIŲ IR PAJAMŲ </w:t>
            </w:r>
          </w:p>
        </w:tc>
        <w:tc>
          <w:tcPr>
            <w:tcW w:w="1020" w:type="dxa"/>
            <w:tcBorders>
              <w:top w:val="nil"/>
              <w:left w:val="nil"/>
              <w:bottom w:val="nil"/>
              <w:right w:val="nil"/>
            </w:tcBorders>
            <w:shd w:val="clear" w:color="auto" w:fill="auto"/>
            <w:noWrap/>
            <w:vAlign w:val="bottom"/>
            <w:hideMark/>
          </w:tcPr>
          <w:p w:rsidR="002F24CB" w:rsidRDefault="002F24CB">
            <w:pPr>
              <w:rPr>
                <w:color w:val="000000"/>
              </w:rPr>
            </w:pPr>
          </w:p>
        </w:tc>
      </w:tr>
      <w:tr w:rsidR="002F24CB" w:rsidTr="002F24CB">
        <w:trPr>
          <w:trHeight w:val="315"/>
        </w:trPr>
        <w:tc>
          <w:tcPr>
            <w:tcW w:w="4685" w:type="dxa"/>
            <w:tcBorders>
              <w:top w:val="nil"/>
              <w:left w:val="nil"/>
              <w:bottom w:val="nil"/>
              <w:right w:val="nil"/>
            </w:tcBorders>
            <w:shd w:val="clear" w:color="auto" w:fill="auto"/>
            <w:noWrap/>
            <w:vAlign w:val="bottom"/>
            <w:hideMark/>
          </w:tcPr>
          <w:p w:rsidR="002F24CB" w:rsidRDefault="002F24CB">
            <w:pPr>
              <w:rPr>
                <w:color w:val="000000"/>
              </w:rPr>
            </w:pPr>
          </w:p>
        </w:tc>
        <w:tc>
          <w:tcPr>
            <w:tcW w:w="1260" w:type="dxa"/>
            <w:tcBorders>
              <w:top w:val="nil"/>
              <w:left w:val="nil"/>
              <w:bottom w:val="nil"/>
              <w:right w:val="nil"/>
            </w:tcBorders>
            <w:shd w:val="clear" w:color="auto" w:fill="auto"/>
            <w:noWrap/>
            <w:vAlign w:val="bottom"/>
            <w:hideMark/>
          </w:tcPr>
          <w:p w:rsidR="002F24CB" w:rsidRDefault="002F24CB">
            <w:pPr>
              <w:rPr>
                <w:color w:val="000000"/>
              </w:rPr>
            </w:pPr>
          </w:p>
        </w:tc>
        <w:tc>
          <w:tcPr>
            <w:tcW w:w="1525" w:type="dxa"/>
            <w:tcBorders>
              <w:top w:val="nil"/>
              <w:left w:val="nil"/>
              <w:bottom w:val="nil"/>
              <w:right w:val="nil"/>
            </w:tcBorders>
            <w:shd w:val="clear" w:color="auto" w:fill="auto"/>
            <w:noWrap/>
            <w:vAlign w:val="bottom"/>
            <w:hideMark/>
          </w:tcPr>
          <w:p w:rsidR="002F24CB" w:rsidRDefault="002F24CB">
            <w:pPr>
              <w:rPr>
                <w:color w:val="000000"/>
              </w:rPr>
            </w:pPr>
          </w:p>
        </w:tc>
        <w:tc>
          <w:tcPr>
            <w:tcW w:w="2030" w:type="dxa"/>
            <w:gridSpan w:val="2"/>
            <w:tcBorders>
              <w:top w:val="nil"/>
              <w:left w:val="nil"/>
              <w:bottom w:val="nil"/>
              <w:right w:val="nil"/>
            </w:tcBorders>
            <w:shd w:val="clear" w:color="auto" w:fill="auto"/>
            <w:noWrap/>
            <w:vAlign w:val="bottom"/>
            <w:hideMark/>
          </w:tcPr>
          <w:p w:rsidR="002F24CB" w:rsidRDefault="002F24CB">
            <w:pPr>
              <w:rPr>
                <w:color w:val="000000"/>
              </w:rPr>
            </w:pPr>
            <w:r>
              <w:rPr>
                <w:color w:val="000000"/>
              </w:rPr>
              <w:t>sumos- tūkst.eurų</w:t>
            </w:r>
          </w:p>
        </w:tc>
      </w:tr>
      <w:tr w:rsidR="002F24CB" w:rsidTr="002F24CB">
        <w:trPr>
          <w:trHeight w:val="975"/>
        </w:trPr>
        <w:tc>
          <w:tcPr>
            <w:tcW w:w="46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24CB" w:rsidRDefault="002F24CB">
            <w:pPr>
              <w:rPr>
                <w:color w:val="000000"/>
                <w:sz w:val="22"/>
                <w:szCs w:val="22"/>
              </w:rPr>
            </w:pPr>
            <w:r>
              <w:rPr>
                <w:color w:val="000000"/>
                <w:sz w:val="22"/>
                <w:szCs w:val="22"/>
              </w:rPr>
              <w: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24CB" w:rsidRDefault="002F24CB">
            <w:pPr>
              <w:rPr>
                <w:color w:val="000000"/>
              </w:rPr>
            </w:pPr>
            <w:r>
              <w:rPr>
                <w:color w:val="000000"/>
              </w:rPr>
              <w:t>2021m. įvykdymas</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24CB" w:rsidRDefault="002F24CB">
            <w:pPr>
              <w:rPr>
                <w:color w:val="000000"/>
              </w:rPr>
            </w:pPr>
            <w:r>
              <w:rPr>
                <w:color w:val="000000"/>
              </w:rPr>
              <w:t>2022m.planas</w:t>
            </w:r>
          </w:p>
        </w:tc>
        <w:tc>
          <w:tcPr>
            <w:tcW w:w="2030" w:type="dxa"/>
            <w:gridSpan w:val="2"/>
            <w:tcBorders>
              <w:top w:val="single" w:sz="4" w:space="0" w:color="auto"/>
              <w:left w:val="nil"/>
              <w:bottom w:val="single" w:sz="4" w:space="0" w:color="auto"/>
              <w:right w:val="single" w:sz="4" w:space="0" w:color="auto"/>
            </w:tcBorders>
            <w:shd w:val="clear" w:color="auto" w:fill="auto"/>
            <w:vAlign w:val="bottom"/>
            <w:hideMark/>
          </w:tcPr>
          <w:p w:rsidR="002F24CB" w:rsidRDefault="002F24CB" w:rsidP="002F24CB">
            <w:pPr>
              <w:rPr>
                <w:color w:val="000000"/>
                <w:sz w:val="22"/>
                <w:szCs w:val="22"/>
              </w:rPr>
            </w:pPr>
            <w:r>
              <w:rPr>
                <w:color w:val="000000"/>
                <w:sz w:val="22"/>
                <w:szCs w:val="22"/>
              </w:rPr>
              <w:t>pokytis 2022 planą lyginant su 2021m. įvykdymu</w:t>
            </w:r>
          </w:p>
        </w:tc>
      </w:tr>
      <w:tr w:rsidR="002F24CB" w:rsidTr="002F24CB">
        <w:trPr>
          <w:trHeight w:val="315"/>
        </w:trPr>
        <w:tc>
          <w:tcPr>
            <w:tcW w:w="4685" w:type="dxa"/>
            <w:vMerge/>
            <w:tcBorders>
              <w:top w:val="single" w:sz="4" w:space="0" w:color="auto"/>
              <w:left w:val="single" w:sz="4" w:space="0" w:color="auto"/>
              <w:bottom w:val="single" w:sz="4" w:space="0" w:color="000000"/>
              <w:right w:val="single" w:sz="4" w:space="0" w:color="auto"/>
            </w:tcBorders>
            <w:vAlign w:val="center"/>
            <w:hideMark/>
          </w:tcPr>
          <w:p w:rsidR="002F24CB" w:rsidRDefault="002F24CB">
            <w:pPr>
              <w:rPr>
                <w:color w:val="00000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F24CB" w:rsidRDefault="002F24CB">
            <w:pPr>
              <w:rPr>
                <w:color w:val="000000"/>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2F24CB" w:rsidRDefault="002F24CB">
            <w:pPr>
              <w:rPr>
                <w:color w:val="000000"/>
              </w:rPr>
            </w:pP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rPr>
                <w:color w:val="000000"/>
              </w:rPr>
            </w:pPr>
            <w:r>
              <w:rPr>
                <w:color w:val="000000"/>
              </w:rPr>
              <w:t xml:space="preserve"> sum</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rPr>
                <w:color w:val="000000"/>
              </w:rPr>
            </w:pPr>
            <w:r>
              <w:rPr>
                <w:color w:val="000000"/>
              </w:rPr>
              <w:t>proc.</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2F24CB" w:rsidRDefault="002F24CB">
            <w:pPr>
              <w:rPr>
                <w:color w:val="000000"/>
              </w:rPr>
            </w:pPr>
            <w:r>
              <w:rPr>
                <w:color w:val="000000"/>
              </w:rPr>
              <w:t>Gyventojų pajamų mokestis</w:t>
            </w:r>
          </w:p>
        </w:tc>
        <w:tc>
          <w:tcPr>
            <w:tcW w:w="126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rPr>
            </w:pPr>
            <w:r>
              <w:rPr>
                <w:color w:val="000000"/>
              </w:rPr>
              <w:t>20638,9</w:t>
            </w:r>
          </w:p>
        </w:tc>
        <w:tc>
          <w:tcPr>
            <w:tcW w:w="1525" w:type="dxa"/>
            <w:tcBorders>
              <w:top w:val="nil"/>
              <w:left w:val="nil"/>
              <w:bottom w:val="single" w:sz="4" w:space="0" w:color="auto"/>
              <w:right w:val="single" w:sz="4" w:space="0" w:color="auto"/>
            </w:tcBorders>
            <w:shd w:val="clear" w:color="auto" w:fill="auto"/>
            <w:noWrap/>
            <w:vAlign w:val="bottom"/>
            <w:hideMark/>
          </w:tcPr>
          <w:p w:rsidR="002F24CB" w:rsidRDefault="002F24CB">
            <w:pPr>
              <w:jc w:val="center"/>
              <w:rPr>
                <w:color w:val="000000"/>
              </w:rPr>
            </w:pPr>
            <w:r>
              <w:rPr>
                <w:color w:val="000000"/>
              </w:rPr>
              <w:t>22091</w:t>
            </w:r>
          </w:p>
        </w:tc>
        <w:tc>
          <w:tcPr>
            <w:tcW w:w="1010" w:type="dxa"/>
            <w:tcBorders>
              <w:top w:val="nil"/>
              <w:left w:val="nil"/>
              <w:bottom w:val="single" w:sz="4" w:space="0" w:color="auto"/>
              <w:right w:val="single" w:sz="4" w:space="0" w:color="auto"/>
            </w:tcBorders>
            <w:shd w:val="clear" w:color="auto" w:fill="auto"/>
            <w:vAlign w:val="bottom"/>
            <w:hideMark/>
          </w:tcPr>
          <w:p w:rsidR="002F24CB" w:rsidRDefault="002F24CB">
            <w:pPr>
              <w:jc w:val="right"/>
              <w:rPr>
                <w:color w:val="000000"/>
                <w:sz w:val="22"/>
                <w:szCs w:val="22"/>
              </w:rPr>
            </w:pPr>
            <w:r>
              <w:rPr>
                <w:color w:val="000000"/>
                <w:sz w:val="22"/>
                <w:szCs w:val="22"/>
              </w:rPr>
              <w:t>1452,1</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107,0</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Žemės mokestis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642,46</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600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-42,46</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93,4</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Nekilnojamojo turto mokestis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322,67</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260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-62,67</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80,6</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Paveldimo ir dovanojamo turto  mokestis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17,76</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-7,76</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56,3</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Dividendai</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56,78</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15</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-41,78</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26,4</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Žemės nuomos mokestis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380,2</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280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-100,2</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73,6</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Mokesčiai už aplinkos teršimą</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57,97</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42,03</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172,5</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Valstybės rinkliava</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61,12</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30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-31,12</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49,1</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Pajamos iš baudų ir konfiskacijos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21,86</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-11,86</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45,7</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 xml:space="preserve"> Kitos pajamos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191</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-181</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5,2</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Įstaigų pajamos už teikiamas paslaugas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1230,88</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1303,9</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73,02</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105,9</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Mokesčiai už valstybinius gamtos išteklius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181,9</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60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-121,9</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33,0</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Vietinės rinkliavos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758,99</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700</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-58,99</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92,2</w:t>
            </w:r>
          </w:p>
        </w:tc>
      </w:tr>
      <w:tr w:rsidR="002F24CB" w:rsidTr="002F24CB">
        <w:trPr>
          <w:trHeight w:val="315"/>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rsidR="002F24CB" w:rsidRDefault="002F24CB">
            <w:pPr>
              <w:rPr>
                <w:color w:val="000000"/>
              </w:rPr>
            </w:pPr>
            <w:r>
              <w:rPr>
                <w:color w:val="000000"/>
              </w:rPr>
              <w:t>Mater.ir nemater.turto realizavimo pajamos</w:t>
            </w:r>
          </w:p>
        </w:tc>
        <w:tc>
          <w:tcPr>
            <w:tcW w:w="1260"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106,78</w:t>
            </w:r>
          </w:p>
        </w:tc>
        <w:tc>
          <w:tcPr>
            <w:tcW w:w="1525" w:type="dxa"/>
            <w:tcBorders>
              <w:top w:val="nil"/>
              <w:left w:val="nil"/>
              <w:bottom w:val="single" w:sz="4" w:space="0" w:color="auto"/>
              <w:right w:val="single" w:sz="4" w:space="0" w:color="auto"/>
            </w:tcBorders>
            <w:shd w:val="clear" w:color="auto" w:fill="auto"/>
            <w:noWrap/>
            <w:vAlign w:val="center"/>
            <w:hideMark/>
          </w:tcPr>
          <w:p w:rsidR="002F24CB" w:rsidRDefault="002F24CB">
            <w:pPr>
              <w:jc w:val="center"/>
              <w:rPr>
                <w:color w:val="000000"/>
              </w:rPr>
            </w:pPr>
            <w:r>
              <w:rPr>
                <w:color w:val="000000"/>
              </w:rPr>
              <w:t>23</w:t>
            </w:r>
          </w:p>
        </w:tc>
        <w:tc>
          <w:tcPr>
            <w:tcW w:w="101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-83,78</w:t>
            </w:r>
          </w:p>
        </w:tc>
        <w:tc>
          <w:tcPr>
            <w:tcW w:w="1020" w:type="dxa"/>
            <w:tcBorders>
              <w:top w:val="nil"/>
              <w:left w:val="nil"/>
              <w:bottom w:val="single" w:sz="4" w:space="0" w:color="auto"/>
              <w:right w:val="single" w:sz="4" w:space="0" w:color="auto"/>
            </w:tcBorders>
            <w:shd w:val="clear" w:color="auto" w:fill="auto"/>
            <w:noWrap/>
            <w:vAlign w:val="bottom"/>
            <w:hideMark/>
          </w:tcPr>
          <w:p w:rsidR="002F24CB" w:rsidRDefault="002F24CB">
            <w:pPr>
              <w:jc w:val="right"/>
              <w:rPr>
                <w:color w:val="000000"/>
                <w:sz w:val="22"/>
                <w:szCs w:val="22"/>
              </w:rPr>
            </w:pPr>
            <w:r>
              <w:rPr>
                <w:color w:val="000000"/>
                <w:sz w:val="22"/>
                <w:szCs w:val="22"/>
              </w:rPr>
              <w:t>21,5</w:t>
            </w:r>
          </w:p>
        </w:tc>
      </w:tr>
      <w:tr w:rsidR="002F24CB" w:rsidTr="002F24CB">
        <w:trPr>
          <w:trHeight w:val="300"/>
        </w:trPr>
        <w:tc>
          <w:tcPr>
            <w:tcW w:w="4685" w:type="dxa"/>
            <w:tcBorders>
              <w:top w:val="nil"/>
              <w:left w:val="single" w:sz="4" w:space="0" w:color="auto"/>
              <w:bottom w:val="single" w:sz="4" w:space="0" w:color="auto"/>
              <w:right w:val="single" w:sz="4" w:space="0" w:color="auto"/>
            </w:tcBorders>
            <w:shd w:val="clear" w:color="000000" w:fill="FFFF00"/>
            <w:noWrap/>
            <w:vAlign w:val="bottom"/>
            <w:hideMark/>
          </w:tcPr>
          <w:p w:rsidR="002F24CB" w:rsidRDefault="002F24CB">
            <w:pPr>
              <w:rPr>
                <w:b/>
                <w:bCs/>
                <w:color w:val="000000"/>
                <w:sz w:val="22"/>
                <w:szCs w:val="22"/>
              </w:rPr>
            </w:pPr>
            <w:r>
              <w:rPr>
                <w:b/>
                <w:bCs/>
                <w:color w:val="000000"/>
                <w:sz w:val="22"/>
                <w:szCs w:val="22"/>
              </w:rPr>
              <w:t>Iš viso</w:t>
            </w:r>
          </w:p>
        </w:tc>
        <w:tc>
          <w:tcPr>
            <w:tcW w:w="1260" w:type="dxa"/>
            <w:tcBorders>
              <w:top w:val="nil"/>
              <w:left w:val="nil"/>
              <w:bottom w:val="single" w:sz="4" w:space="0" w:color="auto"/>
              <w:right w:val="single" w:sz="4" w:space="0" w:color="auto"/>
            </w:tcBorders>
            <w:shd w:val="clear" w:color="000000" w:fill="FFFF00"/>
            <w:noWrap/>
            <w:vAlign w:val="bottom"/>
            <w:hideMark/>
          </w:tcPr>
          <w:p w:rsidR="002F24CB" w:rsidRDefault="002F24CB">
            <w:pPr>
              <w:jc w:val="right"/>
              <w:rPr>
                <w:b/>
                <w:bCs/>
                <w:color w:val="000000"/>
                <w:sz w:val="22"/>
                <w:szCs w:val="22"/>
              </w:rPr>
            </w:pPr>
            <w:r>
              <w:rPr>
                <w:b/>
                <w:bCs/>
                <w:color w:val="000000"/>
                <w:sz w:val="22"/>
                <w:szCs w:val="22"/>
              </w:rPr>
              <w:t>24669,27</w:t>
            </w:r>
          </w:p>
        </w:tc>
        <w:tc>
          <w:tcPr>
            <w:tcW w:w="1525" w:type="dxa"/>
            <w:tcBorders>
              <w:top w:val="nil"/>
              <w:left w:val="nil"/>
              <w:bottom w:val="single" w:sz="4" w:space="0" w:color="auto"/>
              <w:right w:val="single" w:sz="4" w:space="0" w:color="auto"/>
            </w:tcBorders>
            <w:shd w:val="clear" w:color="000000" w:fill="FFFF00"/>
            <w:noWrap/>
            <w:vAlign w:val="bottom"/>
            <w:hideMark/>
          </w:tcPr>
          <w:p w:rsidR="002F24CB" w:rsidRDefault="002F24CB">
            <w:pPr>
              <w:jc w:val="right"/>
              <w:rPr>
                <w:b/>
                <w:bCs/>
                <w:color w:val="000000"/>
                <w:sz w:val="22"/>
                <w:szCs w:val="22"/>
              </w:rPr>
            </w:pPr>
            <w:r>
              <w:rPr>
                <w:b/>
                <w:bCs/>
                <w:color w:val="000000"/>
                <w:sz w:val="22"/>
                <w:szCs w:val="22"/>
              </w:rPr>
              <w:t>25492,9</w:t>
            </w:r>
          </w:p>
        </w:tc>
        <w:tc>
          <w:tcPr>
            <w:tcW w:w="1010" w:type="dxa"/>
            <w:tcBorders>
              <w:top w:val="nil"/>
              <w:left w:val="nil"/>
              <w:bottom w:val="single" w:sz="4" w:space="0" w:color="auto"/>
              <w:right w:val="single" w:sz="4" w:space="0" w:color="auto"/>
            </w:tcBorders>
            <w:shd w:val="clear" w:color="000000" w:fill="FFFF00"/>
            <w:noWrap/>
            <w:vAlign w:val="bottom"/>
            <w:hideMark/>
          </w:tcPr>
          <w:p w:rsidR="002F24CB" w:rsidRDefault="002F24CB">
            <w:pPr>
              <w:jc w:val="right"/>
              <w:rPr>
                <w:b/>
                <w:bCs/>
                <w:color w:val="000000"/>
                <w:sz w:val="22"/>
                <w:szCs w:val="22"/>
              </w:rPr>
            </w:pPr>
            <w:r>
              <w:rPr>
                <w:b/>
                <w:bCs/>
                <w:color w:val="000000"/>
                <w:sz w:val="22"/>
                <w:szCs w:val="22"/>
              </w:rPr>
              <w:t>823,63</w:t>
            </w:r>
          </w:p>
        </w:tc>
        <w:tc>
          <w:tcPr>
            <w:tcW w:w="1020" w:type="dxa"/>
            <w:tcBorders>
              <w:top w:val="nil"/>
              <w:left w:val="nil"/>
              <w:bottom w:val="single" w:sz="4" w:space="0" w:color="auto"/>
              <w:right w:val="single" w:sz="4" w:space="0" w:color="auto"/>
            </w:tcBorders>
            <w:shd w:val="clear" w:color="000000" w:fill="FFFF00"/>
            <w:noWrap/>
            <w:vAlign w:val="bottom"/>
            <w:hideMark/>
          </w:tcPr>
          <w:p w:rsidR="002F24CB" w:rsidRDefault="002F24CB">
            <w:pPr>
              <w:jc w:val="right"/>
              <w:rPr>
                <w:rFonts w:ascii="Calibri" w:hAnsi="Calibri" w:cs="Calibri"/>
                <w:b/>
                <w:bCs/>
                <w:color w:val="000000"/>
                <w:sz w:val="22"/>
                <w:szCs w:val="22"/>
              </w:rPr>
            </w:pPr>
            <w:r>
              <w:rPr>
                <w:rFonts w:ascii="Calibri" w:hAnsi="Calibri" w:cs="Calibri"/>
                <w:b/>
                <w:bCs/>
                <w:color w:val="000000"/>
                <w:sz w:val="22"/>
                <w:szCs w:val="22"/>
              </w:rPr>
              <w:t>103,3</w:t>
            </w:r>
          </w:p>
        </w:tc>
      </w:tr>
    </w:tbl>
    <w:p w:rsidR="009F2665" w:rsidRDefault="009F2665" w:rsidP="00497BED">
      <w:pPr>
        <w:ind w:firstLine="709"/>
        <w:jc w:val="both"/>
      </w:pPr>
    </w:p>
    <w:p w:rsidR="00084196" w:rsidRDefault="004D7040" w:rsidP="002F24CB">
      <w:pPr>
        <w:ind w:firstLine="851"/>
        <w:jc w:val="both"/>
        <w:rPr>
          <w:b/>
        </w:rPr>
      </w:pPr>
      <w:r>
        <w:rPr>
          <w:b/>
        </w:rPr>
        <w:tab/>
      </w:r>
    </w:p>
    <w:p w:rsidR="005919C3" w:rsidRPr="00A93475" w:rsidRDefault="005919C3" w:rsidP="002F24CB">
      <w:pPr>
        <w:ind w:firstLine="851"/>
        <w:jc w:val="both"/>
        <w:rPr>
          <w:b/>
        </w:rPr>
      </w:pPr>
      <w:r>
        <w:rPr>
          <w:b/>
        </w:rPr>
        <w:t>IŠLAIDOS</w:t>
      </w:r>
    </w:p>
    <w:p w:rsidR="00F51449" w:rsidRDefault="007C60FE" w:rsidP="00091E7C">
      <w:pPr>
        <w:ind w:firstLine="851"/>
        <w:jc w:val="both"/>
        <w:rPr>
          <w:lang w:eastAsia="en-US"/>
        </w:rPr>
      </w:pPr>
      <w:r w:rsidRPr="00AC20C9">
        <w:tab/>
      </w:r>
      <w:r w:rsidR="00F51449" w:rsidRPr="00F51449">
        <w:rPr>
          <w:lang w:eastAsia="en-US"/>
        </w:rPr>
        <w:t xml:space="preserve">2022 m. savivaldybės biudžeto </w:t>
      </w:r>
      <w:r w:rsidR="00F51449">
        <w:rPr>
          <w:lang w:eastAsia="en-US"/>
        </w:rPr>
        <w:t xml:space="preserve">išlaidų </w:t>
      </w:r>
      <w:r w:rsidR="00F51449" w:rsidRPr="00F51449">
        <w:rPr>
          <w:lang w:eastAsia="en-US"/>
        </w:rPr>
        <w:t>planas rengiamas lygiagrečiai su Strateginio veiklos plano 2022-2024 metams projektu. Asignavimai planuojami, vadovaujantis patvirtintomis programomis, atsižvelgiant į sutartinius įsipareigojimus ir strateginio veiklos plano projekte 2022 metams numatomas priemones</w:t>
      </w:r>
      <w:r w:rsidR="00964F29">
        <w:rPr>
          <w:lang w:eastAsia="en-US"/>
        </w:rPr>
        <w:t xml:space="preserve"> bei finansines biudžeto galimybes</w:t>
      </w:r>
      <w:r w:rsidR="00F51449" w:rsidRPr="00F51449">
        <w:rPr>
          <w:lang w:eastAsia="en-US"/>
        </w:rPr>
        <w:t xml:space="preserve">. Savivaldybės biudžeto asignavimai paskirstyti savivaldybės vykdomoms programoms finansuoti. </w:t>
      </w:r>
    </w:p>
    <w:p w:rsidR="00F51449" w:rsidRDefault="00F51449" w:rsidP="00B9747F">
      <w:pPr>
        <w:jc w:val="both"/>
      </w:pPr>
      <w:r>
        <w:rPr>
          <w:color w:val="000000"/>
        </w:rPr>
        <w:t xml:space="preserve">          </w:t>
      </w:r>
      <w:r w:rsidR="007C60FE" w:rsidRPr="00951622">
        <w:rPr>
          <w:color w:val="000000"/>
        </w:rPr>
        <w:t xml:space="preserve">Planuojamos </w:t>
      </w:r>
      <w:r w:rsidR="00442BFB" w:rsidRPr="00951622">
        <w:rPr>
          <w:color w:val="000000"/>
        </w:rPr>
        <w:t>20</w:t>
      </w:r>
      <w:r>
        <w:rPr>
          <w:color w:val="000000"/>
        </w:rPr>
        <w:t>22</w:t>
      </w:r>
      <w:r w:rsidR="007C60FE" w:rsidRPr="00951622">
        <w:rPr>
          <w:color w:val="000000"/>
        </w:rPr>
        <w:t xml:space="preserve"> metų biudžeto išlaidos</w:t>
      </w:r>
      <w:r w:rsidR="00CE3268" w:rsidRPr="00951622">
        <w:rPr>
          <w:color w:val="000000"/>
        </w:rPr>
        <w:t xml:space="preserve"> </w:t>
      </w:r>
      <w:r w:rsidR="00061734" w:rsidRPr="00951622">
        <w:rPr>
          <w:color w:val="000000"/>
        </w:rPr>
        <w:t>(kartu su apyvartos lėšomis</w:t>
      </w:r>
      <w:r w:rsidR="00197640" w:rsidRPr="00951622">
        <w:rPr>
          <w:color w:val="000000"/>
        </w:rPr>
        <w:t xml:space="preserve"> ir</w:t>
      </w:r>
      <w:r w:rsidR="00061734" w:rsidRPr="00951622">
        <w:rPr>
          <w:color w:val="000000"/>
        </w:rPr>
        <w:t>)</w:t>
      </w:r>
      <w:r w:rsidR="007C60FE" w:rsidRPr="00951622">
        <w:rPr>
          <w:color w:val="000000"/>
        </w:rPr>
        <w:t xml:space="preserve"> </w:t>
      </w:r>
      <w:r w:rsidR="00197640" w:rsidRPr="00951622">
        <w:rPr>
          <w:color w:val="000000"/>
        </w:rPr>
        <w:t xml:space="preserve">sudaro </w:t>
      </w:r>
      <w:r>
        <w:rPr>
          <w:color w:val="000000"/>
        </w:rPr>
        <w:t>42,2 mln.eurų.</w:t>
      </w:r>
      <w:r w:rsidR="009E1182" w:rsidRPr="00951622">
        <w:rPr>
          <w:color w:val="000000"/>
        </w:rPr>
        <w:t xml:space="preserve"> </w:t>
      </w:r>
      <w:r w:rsidR="007C60FE" w:rsidRPr="00951622">
        <w:rPr>
          <w:color w:val="000000"/>
        </w:rPr>
        <w:t xml:space="preserve">Šios išlaidos paskirstomos </w:t>
      </w:r>
      <w:r w:rsidR="003E1688" w:rsidRPr="00951622">
        <w:rPr>
          <w:color w:val="000000"/>
        </w:rPr>
        <w:t>asignavimų valdytojams ir pagal atskiras programas</w:t>
      </w:r>
      <w:r>
        <w:rPr>
          <w:color w:val="000000"/>
        </w:rPr>
        <w:t xml:space="preserve"> </w:t>
      </w:r>
      <w:r w:rsidR="009E1182" w:rsidRPr="00951622">
        <w:rPr>
          <w:color w:val="000000"/>
        </w:rPr>
        <w:t>sprendimo</w:t>
      </w:r>
      <w:r w:rsidR="00CE3268" w:rsidRPr="00951622">
        <w:rPr>
          <w:color w:val="000000"/>
        </w:rPr>
        <w:t xml:space="preserve"> </w:t>
      </w:r>
      <w:r w:rsidR="009E1182" w:rsidRPr="00951622">
        <w:rPr>
          <w:color w:val="000000"/>
        </w:rPr>
        <w:t>4,</w:t>
      </w:r>
      <w:r w:rsidR="00CE3268" w:rsidRPr="00951622">
        <w:rPr>
          <w:color w:val="000000"/>
        </w:rPr>
        <w:t xml:space="preserve"> </w:t>
      </w:r>
      <w:r w:rsidR="009E1182" w:rsidRPr="00951622">
        <w:rPr>
          <w:color w:val="000000"/>
        </w:rPr>
        <w:t>5 pried</w:t>
      </w:r>
      <w:r>
        <w:rPr>
          <w:color w:val="000000"/>
        </w:rPr>
        <w:t>uose</w:t>
      </w:r>
      <w:r w:rsidR="003E1688" w:rsidRPr="00951622">
        <w:rPr>
          <w:color w:val="000000"/>
        </w:rPr>
        <w:t>.</w:t>
      </w:r>
      <w:r>
        <w:rPr>
          <w:color w:val="000000"/>
        </w:rPr>
        <w:t xml:space="preserve"> 2021</w:t>
      </w:r>
      <w:r w:rsidR="007C60FE" w:rsidRPr="00951622">
        <w:rPr>
          <w:color w:val="000000"/>
        </w:rPr>
        <w:t xml:space="preserve"> m. gruodžio 31d. nepanaudotų lėšų likutis (apyvartos lėšos) </w:t>
      </w:r>
      <w:r w:rsidR="00CE3268" w:rsidRPr="00951622">
        <w:rPr>
          <w:color w:val="000000"/>
        </w:rPr>
        <w:t>–</w:t>
      </w:r>
      <w:r>
        <w:rPr>
          <w:color w:val="000000"/>
        </w:rPr>
        <w:t xml:space="preserve">1,6 mln. eurų </w:t>
      </w:r>
      <w:r w:rsidR="007C60FE" w:rsidRPr="00951622">
        <w:rPr>
          <w:color w:val="000000"/>
        </w:rPr>
        <w:t>paskirstomos</w:t>
      </w:r>
      <w:r w:rsidR="007C60FE" w:rsidRPr="00AC20C9">
        <w:t xml:space="preserve"> pagal atskirą</w:t>
      </w:r>
      <w:r w:rsidR="00CE3268">
        <w:t xml:space="preserve"> </w:t>
      </w:r>
      <w:r w:rsidR="00061734" w:rsidRPr="00AC20C9">
        <w:t>7</w:t>
      </w:r>
      <w:r>
        <w:t xml:space="preserve"> sprendimo </w:t>
      </w:r>
      <w:r w:rsidR="007C60FE" w:rsidRPr="00AC20C9">
        <w:t xml:space="preserve"> priedą.</w:t>
      </w:r>
    </w:p>
    <w:p w:rsidR="00197640" w:rsidRDefault="00F51449" w:rsidP="00E521CB">
      <w:pPr>
        <w:jc w:val="both"/>
      </w:pPr>
      <w:r>
        <w:t xml:space="preserve">       </w:t>
      </w:r>
      <w:r w:rsidR="009E1182" w:rsidRPr="00AC20C9">
        <w:t>Rengiant  savivaldybės biudžeto projektą, buvo įvertinta tai, kad p</w:t>
      </w:r>
      <w:r w:rsidR="00CE3268">
        <w:t>adidinta minimali mėnesinė alga</w:t>
      </w:r>
      <w:r w:rsidR="00197640">
        <w:t>, kuri nuo 202</w:t>
      </w:r>
      <w:r>
        <w:t>2</w:t>
      </w:r>
      <w:r w:rsidR="009E1182" w:rsidRPr="00AC20C9">
        <w:t xml:space="preserve"> m. sausio 1</w:t>
      </w:r>
      <w:r w:rsidR="00CE3268">
        <w:t xml:space="preserve"> </w:t>
      </w:r>
      <w:r w:rsidR="009E1182" w:rsidRPr="00AC20C9">
        <w:t>d. sudaro</w:t>
      </w:r>
      <w:r w:rsidR="009C133F">
        <w:t xml:space="preserve"> </w:t>
      </w:r>
      <w:r w:rsidR="00E521CB" w:rsidRPr="00E521CB">
        <w:t>730</w:t>
      </w:r>
      <w:r w:rsidR="009C133F" w:rsidRPr="00E521CB">
        <w:t xml:space="preserve"> eur</w:t>
      </w:r>
      <w:r w:rsidR="00E521CB" w:rsidRPr="00E521CB">
        <w:t>ų</w:t>
      </w:r>
      <w:r w:rsidR="00CE3268">
        <w:t xml:space="preserve"> </w:t>
      </w:r>
      <w:r w:rsidR="009E1182" w:rsidRPr="00AC20C9">
        <w:t>(20</w:t>
      </w:r>
      <w:r w:rsidR="00197640">
        <w:t>2</w:t>
      </w:r>
      <w:r>
        <w:t>1</w:t>
      </w:r>
      <w:r w:rsidR="00CE3268">
        <w:t xml:space="preserve"> </w:t>
      </w:r>
      <w:r w:rsidR="00197640">
        <w:t xml:space="preserve">m. buvo </w:t>
      </w:r>
      <w:r>
        <w:t>642</w:t>
      </w:r>
      <w:r w:rsidR="00DF4926">
        <w:t xml:space="preserve"> eurai), </w:t>
      </w:r>
      <w:r w:rsidR="009E1182" w:rsidRPr="00AC20C9">
        <w:t>pareiginės algos (atlyginimo) bazinis dydis, kuris nuo 202</w:t>
      </w:r>
      <w:r w:rsidR="00E521CB">
        <w:t>2</w:t>
      </w:r>
      <w:r w:rsidR="00CE3268">
        <w:t xml:space="preserve"> </w:t>
      </w:r>
      <w:r w:rsidR="009E1182" w:rsidRPr="00AC20C9">
        <w:t>m. sausio1</w:t>
      </w:r>
      <w:r w:rsidR="00CE3268">
        <w:t xml:space="preserve"> </w:t>
      </w:r>
      <w:r w:rsidR="00E521CB">
        <w:t>d. yra 181</w:t>
      </w:r>
      <w:r w:rsidR="00197640">
        <w:t xml:space="preserve"> eurai (202</w:t>
      </w:r>
      <w:r w:rsidR="00E521CB">
        <w:t>1</w:t>
      </w:r>
      <w:r w:rsidR="00CE3268">
        <w:t xml:space="preserve"> </w:t>
      </w:r>
      <w:r w:rsidR="00E521CB">
        <w:t>m. buvo 177</w:t>
      </w:r>
      <w:r w:rsidR="00DF4926">
        <w:t xml:space="preserve"> eurai) ir pareiginės algos minimalių koeficientų padidėjimas.</w:t>
      </w:r>
    </w:p>
    <w:p w:rsidR="007C60FE" w:rsidRPr="00AC20C9" w:rsidRDefault="007C60FE" w:rsidP="00B9747F">
      <w:pPr>
        <w:jc w:val="both"/>
      </w:pPr>
      <w:r w:rsidRPr="00AC20C9">
        <w:rPr>
          <w:b/>
        </w:rPr>
        <w:tab/>
        <w:t>Valstybinėms funkcijoms</w:t>
      </w:r>
      <w:r w:rsidRPr="00AC20C9">
        <w:t xml:space="preserve"> planuojamos </w:t>
      </w:r>
      <w:r w:rsidR="00E521CB">
        <w:t>valstybės institucijų skirtos</w:t>
      </w:r>
      <w:r w:rsidRPr="00AC20C9">
        <w:t xml:space="preserve"> sumos</w:t>
      </w:r>
      <w:r w:rsidR="003E1688" w:rsidRPr="00AC20C9">
        <w:t>.</w:t>
      </w:r>
      <w:r w:rsidRPr="00AC20C9">
        <w:t xml:space="preserve">  </w:t>
      </w:r>
    </w:p>
    <w:p w:rsidR="00CE3268" w:rsidRDefault="007C60FE" w:rsidP="00091E7C">
      <w:pPr>
        <w:jc w:val="both"/>
      </w:pPr>
      <w:r w:rsidRPr="00AC20C9">
        <w:rPr>
          <w:b/>
        </w:rPr>
        <w:tab/>
        <w:t>Aplinkos apsaugos rėmimo specialiajai programai</w:t>
      </w:r>
      <w:r w:rsidR="005919C3">
        <w:t xml:space="preserve"> nukreipiamos</w:t>
      </w:r>
      <w:r w:rsidRPr="00AC20C9">
        <w:t xml:space="preserve"> vis</w:t>
      </w:r>
      <w:r w:rsidR="005919C3">
        <w:t>o</w:t>
      </w:r>
      <w:r w:rsidRPr="00AC20C9">
        <w:t>s planuojam</w:t>
      </w:r>
      <w:r w:rsidR="005919C3">
        <w:t>os pajamo</w:t>
      </w:r>
      <w:r w:rsidRPr="00AC20C9">
        <w:t xml:space="preserve">s iš mokesčio už aplinkos teršimą ir mokesčio už medžiojamų gyvūnų ir kitus gamtos išteklius.  </w:t>
      </w:r>
    </w:p>
    <w:p w:rsidR="00E521CB" w:rsidRPr="00E521CB" w:rsidRDefault="007C60FE" w:rsidP="00091E7C">
      <w:pPr>
        <w:ind w:firstLine="1296"/>
        <w:rPr>
          <w:rFonts w:eastAsia="Calibri"/>
          <w:lang w:eastAsia="en-US"/>
        </w:rPr>
      </w:pPr>
      <w:r w:rsidRPr="00AC20C9">
        <w:rPr>
          <w:b/>
        </w:rPr>
        <w:t>Mo</w:t>
      </w:r>
      <w:r w:rsidR="003E1688" w:rsidRPr="00AC20C9">
        <w:rPr>
          <w:b/>
        </w:rPr>
        <w:t>kymo lėšo</w:t>
      </w:r>
      <w:r w:rsidR="00E521CB">
        <w:rPr>
          <w:b/>
        </w:rPr>
        <w:t>s</w:t>
      </w:r>
      <w:r w:rsidR="004B0F8B">
        <w:rPr>
          <w:b/>
        </w:rPr>
        <w:t xml:space="preserve"> (kartu su lėšomis skaitmeninio ugdymo plėtrai) </w:t>
      </w:r>
      <w:r w:rsidR="00E521CB">
        <w:rPr>
          <w:b/>
        </w:rPr>
        <w:t>-</w:t>
      </w:r>
      <w:r w:rsidR="004B0F8B">
        <w:rPr>
          <w:b/>
        </w:rPr>
        <w:t xml:space="preserve"> </w:t>
      </w:r>
      <w:r w:rsidR="00E521CB">
        <w:rPr>
          <w:b/>
        </w:rPr>
        <w:t>8543,4 t</w:t>
      </w:r>
      <w:r w:rsidR="005919C3">
        <w:rPr>
          <w:b/>
        </w:rPr>
        <w:t>ū</w:t>
      </w:r>
      <w:r w:rsidR="00E521CB">
        <w:rPr>
          <w:b/>
        </w:rPr>
        <w:t>kst.</w:t>
      </w:r>
      <w:r w:rsidR="004B0F8B">
        <w:rPr>
          <w:b/>
        </w:rPr>
        <w:t xml:space="preserve"> </w:t>
      </w:r>
      <w:r w:rsidR="00E521CB">
        <w:rPr>
          <w:b/>
        </w:rPr>
        <w:t>eurų.</w:t>
      </w:r>
      <w:r w:rsidR="00F32961" w:rsidRPr="00E521CB">
        <w:t xml:space="preserve"> </w:t>
      </w:r>
      <w:r w:rsidR="00E521CB" w:rsidRPr="00E521CB">
        <w:rPr>
          <w:rFonts w:eastAsia="Calibri"/>
          <w:lang w:eastAsia="en-US"/>
        </w:rPr>
        <w:t xml:space="preserve">LR Švietimo, mokslo ir sporto ministerija mokymo lėšos skiria priklausomai nuo </w:t>
      </w:r>
      <w:r w:rsidR="00E521CB" w:rsidRPr="00E521CB">
        <w:rPr>
          <w:rFonts w:eastAsia="Calibri"/>
          <w:lang w:eastAsia="en-US"/>
        </w:rPr>
        <w:lastRenderedPageBreak/>
        <w:t>sąlyginio klasi</w:t>
      </w:r>
      <w:r w:rsidR="00E521CB">
        <w:rPr>
          <w:rFonts w:eastAsia="Calibri"/>
          <w:lang w:eastAsia="en-US"/>
        </w:rPr>
        <w:t xml:space="preserve">ų (grupių) skaičiaus ir mokinių </w:t>
      </w:r>
      <w:r w:rsidR="00E521CB" w:rsidRPr="00E521CB">
        <w:rPr>
          <w:rFonts w:eastAsia="Calibri"/>
          <w:lang w:eastAsia="en-US"/>
        </w:rPr>
        <w:t>skaičiaus. Mokinių (su priešmokyklinio ir ikimokyklinio ugdymo vaikais) sumažėjo 94.</w:t>
      </w:r>
    </w:p>
    <w:p w:rsidR="005E3DD8" w:rsidRPr="00E521CB" w:rsidRDefault="00E521CB" w:rsidP="00091E7C">
      <w:pPr>
        <w:rPr>
          <w:rFonts w:eastAsia="Calibri"/>
          <w:lang w:eastAsia="en-US"/>
        </w:rPr>
      </w:pPr>
      <w:r>
        <w:rPr>
          <w:rFonts w:eastAsia="Calibri"/>
          <w:lang w:eastAsia="en-US"/>
        </w:rPr>
        <w:t xml:space="preserve">                     </w:t>
      </w:r>
      <w:r w:rsidRPr="00E521CB">
        <w:rPr>
          <w:rFonts w:eastAsia="Calibri"/>
          <w:lang w:eastAsia="en-US"/>
        </w:rPr>
        <w:t>Mokymo lėšos</w:t>
      </w:r>
      <w:r w:rsidR="00964F29">
        <w:rPr>
          <w:rFonts w:eastAsia="Calibri"/>
          <w:lang w:eastAsia="en-US"/>
        </w:rPr>
        <w:t>, kurias</w:t>
      </w:r>
      <w:r w:rsidR="00964F29" w:rsidRPr="00964F29">
        <w:rPr>
          <w:rFonts w:eastAsia="Calibri"/>
          <w:lang w:eastAsia="en-US"/>
        </w:rPr>
        <w:t xml:space="preserve"> </w:t>
      </w:r>
      <w:r w:rsidR="00964F29">
        <w:rPr>
          <w:rFonts w:eastAsia="Calibri"/>
          <w:lang w:eastAsia="en-US"/>
        </w:rPr>
        <w:t xml:space="preserve"> paskirsto </w:t>
      </w:r>
      <w:r w:rsidR="00964F29" w:rsidRPr="00E521CB">
        <w:rPr>
          <w:rFonts w:eastAsia="Calibri"/>
          <w:lang w:eastAsia="en-US"/>
        </w:rPr>
        <w:t xml:space="preserve">Švietimo, mokslo ir sporto </w:t>
      </w:r>
      <w:r w:rsidR="00964F29" w:rsidRPr="005E3DD8">
        <w:rPr>
          <w:rFonts w:eastAsia="Calibri"/>
          <w:lang w:eastAsia="en-US"/>
        </w:rPr>
        <w:t xml:space="preserve">ministerija kiekvienai švietimo </w:t>
      </w:r>
      <w:r w:rsidR="00964F29" w:rsidRPr="00E521CB">
        <w:rPr>
          <w:rFonts w:eastAsia="Calibri"/>
          <w:lang w:eastAsia="en-US"/>
        </w:rPr>
        <w:t>įstaigai</w:t>
      </w:r>
      <w:r w:rsidR="00964F29">
        <w:rPr>
          <w:rFonts w:eastAsia="Calibri"/>
          <w:lang w:eastAsia="en-US"/>
        </w:rPr>
        <w:t xml:space="preserve">  </w:t>
      </w:r>
      <w:r w:rsidRPr="00E521CB">
        <w:rPr>
          <w:rFonts w:eastAsia="Calibri"/>
          <w:lang w:eastAsia="en-US"/>
        </w:rPr>
        <w:t xml:space="preserve"> skiriamos</w:t>
      </w:r>
      <w:r w:rsidR="005E3DD8">
        <w:rPr>
          <w:rFonts w:eastAsia="Calibri"/>
          <w:lang w:eastAsia="en-US"/>
        </w:rPr>
        <w:t xml:space="preserve">:             </w:t>
      </w:r>
    </w:p>
    <w:p w:rsidR="00E521CB" w:rsidRPr="00E521CB" w:rsidRDefault="005E3DD8" w:rsidP="00091E7C">
      <w:pPr>
        <w:numPr>
          <w:ilvl w:val="0"/>
          <w:numId w:val="9"/>
        </w:numPr>
        <w:ind w:left="0" w:firstLine="720"/>
        <w:rPr>
          <w:rFonts w:eastAsia="Calibri"/>
          <w:lang w:eastAsia="en-US"/>
        </w:rPr>
      </w:pPr>
      <w:r>
        <w:rPr>
          <w:rFonts w:eastAsia="Calibri"/>
          <w:lang w:eastAsia="en-US"/>
        </w:rPr>
        <w:t>u</w:t>
      </w:r>
      <w:r w:rsidR="00E521CB" w:rsidRPr="00E521CB">
        <w:rPr>
          <w:rFonts w:eastAsia="Calibri"/>
          <w:lang w:eastAsia="en-US"/>
        </w:rPr>
        <w:t xml:space="preserve">gdymo planui (ugdomajai veiklai) įgyvendinti, taip pat sumokėti už ikimokyklinį ir priešmokyklinį ugdymą, finansuojamą iš mokymo lėšų. </w:t>
      </w:r>
    </w:p>
    <w:p w:rsidR="00E521CB" w:rsidRPr="00E521CB" w:rsidRDefault="005E3DD8" w:rsidP="00091E7C">
      <w:pPr>
        <w:numPr>
          <w:ilvl w:val="0"/>
          <w:numId w:val="9"/>
        </w:numPr>
        <w:ind w:left="0" w:firstLine="720"/>
        <w:rPr>
          <w:rFonts w:eastAsia="Calibri"/>
          <w:lang w:eastAsia="en-US"/>
        </w:rPr>
      </w:pPr>
      <w:r>
        <w:rPr>
          <w:rFonts w:eastAsia="Calibri"/>
          <w:lang w:eastAsia="en-US"/>
        </w:rPr>
        <w:t>k</w:t>
      </w:r>
      <w:r w:rsidR="00E521CB" w:rsidRPr="00E521CB">
        <w:rPr>
          <w:rFonts w:eastAsia="Calibri"/>
          <w:lang w:eastAsia="en-US"/>
        </w:rPr>
        <w:t>itoms išlaidoms (vadovėliams ir kitoms mokymo priemonėms, mokinių pažintinei veiklai ir prof. orientavimui, mokytojų ir kitų ugdymo procese dalyvaujančių asmenų kvalifikacijai tobulinti, IKT diegti ir naudoti).</w:t>
      </w:r>
    </w:p>
    <w:p w:rsidR="00E521CB" w:rsidRPr="00E521CB" w:rsidRDefault="00E521CB" w:rsidP="00091E7C">
      <w:pPr>
        <w:rPr>
          <w:rFonts w:eastAsia="Calibri"/>
          <w:lang w:eastAsia="en-US"/>
        </w:rPr>
      </w:pPr>
      <w:r w:rsidRPr="00E521CB">
        <w:rPr>
          <w:rFonts w:eastAsia="Calibri"/>
          <w:lang w:eastAsia="en-US"/>
        </w:rPr>
        <w:t xml:space="preserve">             </w:t>
      </w:r>
      <w:r>
        <w:rPr>
          <w:rFonts w:eastAsia="Calibri"/>
          <w:lang w:eastAsia="en-US"/>
        </w:rPr>
        <w:t xml:space="preserve">      Savivaldybė</w:t>
      </w:r>
      <w:r w:rsidRPr="00E521CB">
        <w:rPr>
          <w:rFonts w:eastAsia="Calibri"/>
          <w:lang w:eastAsia="en-US"/>
        </w:rPr>
        <w:t xml:space="preserve"> </w:t>
      </w:r>
      <w:r w:rsidR="005E3DD8">
        <w:rPr>
          <w:rFonts w:eastAsia="Calibri"/>
          <w:lang w:eastAsia="en-US"/>
        </w:rPr>
        <w:t>mokymo lėšas</w:t>
      </w:r>
      <w:r w:rsidRPr="00E521CB">
        <w:rPr>
          <w:rFonts w:eastAsia="Calibri"/>
          <w:lang w:eastAsia="en-US"/>
        </w:rPr>
        <w:t xml:space="preserve"> pasiskirsto savo nustatyta tvarka ugdymo reikmėms tenkinti:</w:t>
      </w:r>
    </w:p>
    <w:p w:rsidR="00E521CB" w:rsidRPr="00E521CB" w:rsidRDefault="005E3DD8" w:rsidP="00091E7C">
      <w:pPr>
        <w:numPr>
          <w:ilvl w:val="0"/>
          <w:numId w:val="9"/>
        </w:numPr>
        <w:rPr>
          <w:rFonts w:eastAsia="Calibri"/>
          <w:lang w:eastAsia="en-US"/>
        </w:rPr>
      </w:pPr>
      <w:r>
        <w:rPr>
          <w:rFonts w:eastAsia="Calibri"/>
          <w:lang w:eastAsia="en-US"/>
        </w:rPr>
        <w:t>u</w:t>
      </w:r>
      <w:r w:rsidR="00E521CB" w:rsidRPr="00E521CB">
        <w:rPr>
          <w:rFonts w:eastAsia="Calibri"/>
          <w:lang w:eastAsia="en-US"/>
        </w:rPr>
        <w:t>gdymo procesui organizuoti ir valdyti;</w:t>
      </w:r>
    </w:p>
    <w:p w:rsidR="005E3DD8" w:rsidRDefault="005E3DD8" w:rsidP="00091E7C">
      <w:pPr>
        <w:numPr>
          <w:ilvl w:val="0"/>
          <w:numId w:val="9"/>
        </w:numPr>
        <w:rPr>
          <w:rFonts w:eastAsia="Calibri"/>
          <w:lang w:eastAsia="en-US"/>
        </w:rPr>
      </w:pPr>
      <w:r>
        <w:rPr>
          <w:rFonts w:eastAsia="Calibri"/>
          <w:lang w:eastAsia="en-US"/>
        </w:rPr>
        <w:t>š</w:t>
      </w:r>
      <w:r w:rsidR="00E521CB" w:rsidRPr="00E521CB">
        <w:rPr>
          <w:rFonts w:eastAsia="Calibri"/>
          <w:lang w:eastAsia="en-US"/>
        </w:rPr>
        <w:t xml:space="preserve">vietimo pagalbai mokyklose ir pedagoginę psichologinę pagalbą teikiančiose </w:t>
      </w:r>
    </w:p>
    <w:p w:rsidR="00E521CB" w:rsidRPr="00E521CB" w:rsidRDefault="00E521CB" w:rsidP="00091E7C">
      <w:pPr>
        <w:rPr>
          <w:rFonts w:eastAsia="Calibri"/>
          <w:lang w:eastAsia="en-US"/>
        </w:rPr>
      </w:pPr>
      <w:r w:rsidRPr="00E521CB">
        <w:rPr>
          <w:rFonts w:eastAsia="Calibri"/>
          <w:lang w:eastAsia="en-US"/>
        </w:rPr>
        <w:t>įstaigose;</w:t>
      </w:r>
    </w:p>
    <w:p w:rsidR="00E521CB" w:rsidRPr="00E521CB" w:rsidRDefault="005E3DD8" w:rsidP="00091E7C">
      <w:pPr>
        <w:numPr>
          <w:ilvl w:val="0"/>
          <w:numId w:val="9"/>
        </w:numPr>
        <w:rPr>
          <w:rFonts w:eastAsia="Calibri"/>
          <w:lang w:eastAsia="en-US"/>
        </w:rPr>
      </w:pPr>
      <w:r>
        <w:rPr>
          <w:rFonts w:eastAsia="Calibri"/>
          <w:lang w:eastAsia="en-US"/>
        </w:rPr>
        <w:t>b</w:t>
      </w:r>
      <w:r w:rsidR="00E521CB" w:rsidRPr="00E521CB">
        <w:rPr>
          <w:rFonts w:eastAsia="Calibri"/>
          <w:lang w:eastAsia="en-US"/>
        </w:rPr>
        <w:t>ibliotekos darbuotojams</w:t>
      </w:r>
      <w:r>
        <w:rPr>
          <w:rFonts w:eastAsia="Calibri"/>
          <w:lang w:eastAsia="en-US"/>
        </w:rPr>
        <w:t>;</w:t>
      </w:r>
    </w:p>
    <w:p w:rsidR="00E521CB" w:rsidRPr="00E521CB" w:rsidRDefault="005E3DD8" w:rsidP="00091E7C">
      <w:pPr>
        <w:numPr>
          <w:ilvl w:val="0"/>
          <w:numId w:val="9"/>
        </w:numPr>
        <w:rPr>
          <w:rFonts w:eastAsia="Calibri"/>
          <w:lang w:eastAsia="en-US"/>
        </w:rPr>
      </w:pPr>
      <w:r>
        <w:rPr>
          <w:rFonts w:eastAsia="Calibri"/>
          <w:lang w:eastAsia="en-US"/>
        </w:rPr>
        <w:t>m</w:t>
      </w:r>
      <w:r w:rsidR="00E521CB" w:rsidRPr="00E521CB">
        <w:rPr>
          <w:rFonts w:eastAsia="Calibri"/>
          <w:lang w:eastAsia="en-US"/>
        </w:rPr>
        <w:t>okymosi pasiekimų patikrinimams organizuoti ir vykdyti;</w:t>
      </w:r>
    </w:p>
    <w:p w:rsidR="00E521CB" w:rsidRPr="00E521CB" w:rsidRDefault="005E3DD8" w:rsidP="00091E7C">
      <w:pPr>
        <w:numPr>
          <w:ilvl w:val="0"/>
          <w:numId w:val="9"/>
        </w:numPr>
        <w:rPr>
          <w:rFonts w:eastAsia="Calibri"/>
          <w:lang w:eastAsia="en-US"/>
        </w:rPr>
      </w:pPr>
      <w:r>
        <w:rPr>
          <w:rFonts w:eastAsia="Calibri"/>
          <w:lang w:eastAsia="en-US"/>
        </w:rPr>
        <w:t>f</w:t>
      </w:r>
      <w:r w:rsidR="00E521CB" w:rsidRPr="00E521CB">
        <w:rPr>
          <w:rFonts w:eastAsia="Calibri"/>
          <w:lang w:eastAsia="en-US"/>
        </w:rPr>
        <w:t>ormalųjį švietimą papildančio ugdymo programoms finansuoti;</w:t>
      </w:r>
    </w:p>
    <w:p w:rsidR="00E521CB" w:rsidRPr="00E521CB" w:rsidRDefault="005E3DD8" w:rsidP="00091E7C">
      <w:pPr>
        <w:numPr>
          <w:ilvl w:val="0"/>
          <w:numId w:val="9"/>
        </w:numPr>
        <w:rPr>
          <w:rFonts w:eastAsia="Calibri"/>
          <w:lang w:eastAsia="en-US"/>
        </w:rPr>
      </w:pPr>
      <w:r>
        <w:rPr>
          <w:rFonts w:eastAsia="Calibri"/>
          <w:lang w:eastAsia="en-US"/>
        </w:rPr>
        <w:t>s</w:t>
      </w:r>
      <w:r w:rsidR="00E521CB" w:rsidRPr="00E521CB">
        <w:rPr>
          <w:rFonts w:eastAsia="Calibri"/>
          <w:lang w:eastAsia="en-US"/>
        </w:rPr>
        <w:t>kaitmeninio ugdymo plėtrai</w:t>
      </w:r>
      <w:r>
        <w:rPr>
          <w:rFonts w:eastAsia="Calibri"/>
          <w:lang w:eastAsia="en-US"/>
        </w:rPr>
        <w:t>;</w:t>
      </w:r>
    </w:p>
    <w:p w:rsidR="005E3DD8" w:rsidRDefault="005E3DD8" w:rsidP="00091E7C">
      <w:pPr>
        <w:numPr>
          <w:ilvl w:val="0"/>
          <w:numId w:val="9"/>
        </w:numPr>
        <w:rPr>
          <w:rFonts w:eastAsia="Calibri"/>
          <w:lang w:eastAsia="en-US"/>
        </w:rPr>
      </w:pPr>
      <w:r>
        <w:rPr>
          <w:rFonts w:eastAsia="Calibri"/>
          <w:lang w:eastAsia="en-US"/>
        </w:rPr>
        <w:t>u</w:t>
      </w:r>
      <w:r w:rsidR="00E521CB" w:rsidRPr="00E521CB">
        <w:rPr>
          <w:rFonts w:eastAsia="Calibri"/>
          <w:lang w:eastAsia="en-US"/>
        </w:rPr>
        <w:t>gdymo finansavimo poreikių skirtumams tarp mokyklų sumažinti (apskaičiuotos</w:t>
      </w:r>
    </w:p>
    <w:p w:rsidR="00E521CB" w:rsidRDefault="00E521CB" w:rsidP="00091E7C">
      <w:pPr>
        <w:rPr>
          <w:rFonts w:eastAsia="Calibri"/>
          <w:lang w:eastAsia="en-US"/>
        </w:rPr>
      </w:pPr>
      <w:r w:rsidRPr="00E521CB">
        <w:rPr>
          <w:rFonts w:eastAsia="Calibri"/>
          <w:lang w:eastAsia="en-US"/>
        </w:rPr>
        <w:t xml:space="preserve"> 2,4 proc. nuo ugdymo planui skirtų lėšų – 149,665 tūkst. eur.). 21,856 tūkst. eurų šių lėšų paskirstyta mokykloms dėl mokytojų koeficientų didesnių už vidutinius; 46 tūkst. eurų skirta mokymui namuose,  67,734 tūkst. eurų  švietimo pagalbai mokyklose, kadangi neužtenka mokykloms paskaičiuotų lėšų;  10 tūkst. eurų papildomai skirta pedagoginei-psichologinei tarnybai, 4,075 tūkst. eurų – papildomai skirta mokymosi pasiekimų patikrinimams organizuoti ir vykdyti;</w:t>
      </w:r>
    </w:p>
    <w:p w:rsidR="005E3DD8" w:rsidRDefault="005E3DD8" w:rsidP="00091E7C">
      <w:pPr>
        <w:rPr>
          <w:rFonts w:eastAsia="Calibri"/>
          <w:lang w:eastAsia="en-US"/>
        </w:rPr>
      </w:pPr>
      <w:r w:rsidRPr="005E3DD8">
        <w:rPr>
          <w:rFonts w:eastAsia="Calibri"/>
          <w:lang w:eastAsia="en-US"/>
        </w:rPr>
        <w:t xml:space="preserve">                 Kadangi mokykloms</w:t>
      </w:r>
      <w:r>
        <w:rPr>
          <w:rFonts w:eastAsia="Calibri"/>
          <w:lang w:eastAsia="en-US"/>
        </w:rPr>
        <w:t xml:space="preserve"> skiriamos </w:t>
      </w:r>
      <w:r w:rsidR="00E100C1">
        <w:rPr>
          <w:rFonts w:eastAsia="Calibri"/>
          <w:lang w:eastAsia="en-US"/>
        </w:rPr>
        <w:t xml:space="preserve"> mokymo</w:t>
      </w:r>
      <w:r w:rsidRPr="005E3DD8">
        <w:rPr>
          <w:rFonts w:eastAsia="Calibri"/>
          <w:lang w:eastAsia="en-US"/>
        </w:rPr>
        <w:t xml:space="preserve"> lėšų</w:t>
      </w:r>
      <w:r>
        <w:rPr>
          <w:rFonts w:eastAsia="Calibri"/>
          <w:lang w:eastAsia="en-US"/>
        </w:rPr>
        <w:t xml:space="preserve"> dotacijos </w:t>
      </w:r>
      <w:r w:rsidRPr="005E3DD8">
        <w:rPr>
          <w:rFonts w:eastAsia="Calibri"/>
          <w:lang w:eastAsia="en-US"/>
        </w:rPr>
        <w:t xml:space="preserve"> neužtenka, p</w:t>
      </w:r>
      <w:r w:rsidR="00E521CB" w:rsidRPr="00E521CB">
        <w:rPr>
          <w:rFonts w:eastAsia="Calibri"/>
          <w:lang w:eastAsia="en-US"/>
        </w:rPr>
        <w:t>apil</w:t>
      </w:r>
      <w:r w:rsidRPr="005E3DD8">
        <w:rPr>
          <w:rFonts w:eastAsia="Calibri"/>
          <w:lang w:eastAsia="en-US"/>
        </w:rPr>
        <w:t>dom</w:t>
      </w:r>
      <w:r>
        <w:rPr>
          <w:rFonts w:eastAsia="Calibri"/>
          <w:lang w:eastAsia="en-US"/>
        </w:rPr>
        <w:t>a</w:t>
      </w:r>
      <w:r w:rsidRPr="005E3DD8">
        <w:rPr>
          <w:rFonts w:eastAsia="Calibri"/>
          <w:lang w:eastAsia="en-US"/>
        </w:rPr>
        <w:t xml:space="preserve">i </w:t>
      </w:r>
      <w:r w:rsidR="009E7C22">
        <w:rPr>
          <w:rFonts w:eastAsia="Calibri"/>
          <w:lang w:eastAsia="en-US"/>
        </w:rPr>
        <w:t xml:space="preserve">mokykloms </w:t>
      </w:r>
      <w:r w:rsidR="00E521CB" w:rsidRPr="00E521CB">
        <w:rPr>
          <w:rFonts w:eastAsia="Calibri"/>
          <w:lang w:eastAsia="en-US"/>
        </w:rPr>
        <w:t>iš Savivaldybės biudžeto</w:t>
      </w:r>
      <w:r>
        <w:rPr>
          <w:rFonts w:eastAsia="Calibri"/>
          <w:lang w:eastAsia="en-US"/>
        </w:rPr>
        <w:t xml:space="preserve"> skiriama 264,692  tūkst.eurų</w:t>
      </w:r>
      <w:r w:rsidR="00E521CB" w:rsidRPr="00E521CB">
        <w:rPr>
          <w:rFonts w:eastAsia="Calibri"/>
          <w:lang w:eastAsia="en-US"/>
        </w:rPr>
        <w:t>:</w:t>
      </w:r>
    </w:p>
    <w:p w:rsidR="005E3DD8" w:rsidRDefault="005E3DD8" w:rsidP="00091E7C">
      <w:pPr>
        <w:numPr>
          <w:ilvl w:val="0"/>
          <w:numId w:val="9"/>
        </w:numPr>
        <w:rPr>
          <w:rFonts w:eastAsia="Calibri"/>
          <w:lang w:eastAsia="en-US"/>
        </w:rPr>
      </w:pPr>
      <w:r>
        <w:rPr>
          <w:rFonts w:eastAsia="Calibri"/>
          <w:lang w:eastAsia="en-US"/>
        </w:rPr>
        <w:t>v</w:t>
      </w:r>
      <w:r w:rsidR="00E521CB" w:rsidRPr="00E521CB">
        <w:rPr>
          <w:rFonts w:eastAsia="Calibri"/>
          <w:lang w:eastAsia="en-US"/>
        </w:rPr>
        <w:t>aldymui ir administravimui mokykloms – 120,674 tūkst. eurų;</w:t>
      </w:r>
    </w:p>
    <w:p w:rsidR="009E7C22" w:rsidRPr="00CB7E62" w:rsidRDefault="009E7C22" w:rsidP="00091E7C">
      <w:pPr>
        <w:numPr>
          <w:ilvl w:val="0"/>
          <w:numId w:val="9"/>
        </w:numPr>
        <w:ind w:left="1077" w:hanging="357"/>
        <w:rPr>
          <w:rFonts w:eastAsia="Calibri"/>
          <w:sz w:val="22"/>
          <w:szCs w:val="22"/>
          <w:lang w:eastAsia="en-US"/>
        </w:rPr>
      </w:pPr>
      <w:r>
        <w:rPr>
          <w:rFonts w:eastAsia="Calibri"/>
          <w:sz w:val="22"/>
          <w:szCs w:val="22"/>
          <w:lang w:eastAsia="en-US"/>
        </w:rPr>
        <w:t>š</w:t>
      </w:r>
      <w:r w:rsidRPr="009E7C22">
        <w:rPr>
          <w:rFonts w:eastAsia="Calibri"/>
          <w:sz w:val="22"/>
          <w:szCs w:val="22"/>
          <w:lang w:eastAsia="en-US"/>
        </w:rPr>
        <w:t>vietimo pagalbai mokyklose – 144,018 tūkst. eurų.</w:t>
      </w:r>
    </w:p>
    <w:p w:rsidR="009E7C22" w:rsidRDefault="00F32D92" w:rsidP="00DD35A4">
      <w:pPr>
        <w:spacing w:after="200"/>
        <w:rPr>
          <w:rFonts w:eastAsia="Calibri"/>
          <w:lang w:eastAsia="en-US"/>
        </w:rPr>
      </w:pPr>
      <w:r>
        <w:rPr>
          <w:rFonts w:eastAsia="Calibri"/>
          <w:lang w:eastAsia="en-US"/>
        </w:rPr>
        <w:t xml:space="preserve">             </w:t>
      </w:r>
      <w:r w:rsidR="00E521CB" w:rsidRPr="00DD35A4">
        <w:rPr>
          <w:rFonts w:eastAsia="Calibri"/>
          <w:lang w:eastAsia="en-US"/>
        </w:rPr>
        <w:t>Darželiams pedagogams</w:t>
      </w:r>
      <w:r w:rsidRPr="00DD35A4">
        <w:rPr>
          <w:rFonts w:eastAsia="Calibri"/>
          <w:lang w:eastAsia="en-US"/>
        </w:rPr>
        <w:t xml:space="preserve"> </w:t>
      </w:r>
      <w:r w:rsidR="00E521CB" w:rsidRPr="00DD35A4">
        <w:rPr>
          <w:rFonts w:eastAsia="Calibri"/>
          <w:lang w:eastAsia="en-US"/>
        </w:rPr>
        <w:t>skiriama</w:t>
      </w:r>
      <w:r w:rsidRPr="00DD35A4">
        <w:rPr>
          <w:rFonts w:eastAsia="Calibri"/>
          <w:lang w:eastAsia="en-US"/>
        </w:rPr>
        <w:t xml:space="preserve"> pagal poreikį 59,9 proc. – mokymo lėšų ir  40,1 proc. – savivaldybės biudžeto </w:t>
      </w:r>
      <w:r w:rsidR="00E521CB" w:rsidRPr="00DD35A4">
        <w:rPr>
          <w:rFonts w:eastAsia="Calibri"/>
          <w:lang w:eastAsia="en-US"/>
        </w:rPr>
        <w:t xml:space="preserve"> lėš</w:t>
      </w:r>
      <w:r w:rsidRPr="00DD35A4">
        <w:rPr>
          <w:rFonts w:eastAsia="Calibri"/>
          <w:lang w:eastAsia="en-US"/>
        </w:rPr>
        <w:t>ų.</w:t>
      </w:r>
      <w:r w:rsidR="00E521CB" w:rsidRPr="00DD35A4">
        <w:rPr>
          <w:rFonts w:eastAsia="Calibri"/>
          <w:lang w:eastAsia="en-US"/>
        </w:rPr>
        <w:t xml:space="preserve"> </w:t>
      </w:r>
    </w:p>
    <w:p w:rsidR="00EB1734" w:rsidRDefault="009E7C22" w:rsidP="00E406C1">
      <w:pPr>
        <w:jc w:val="both"/>
      </w:pPr>
      <w:r>
        <w:rPr>
          <w:rFonts w:eastAsia="Calibri"/>
          <w:lang w:eastAsia="en-US"/>
        </w:rPr>
        <w:t xml:space="preserve">        </w:t>
      </w:r>
      <w:r w:rsidR="00B43B12" w:rsidRPr="00AC20C9">
        <w:rPr>
          <w:b/>
        </w:rPr>
        <w:t>Savarankišk</w:t>
      </w:r>
      <w:r w:rsidR="007C7D53">
        <w:rPr>
          <w:b/>
        </w:rPr>
        <w:t>oji</w:t>
      </w:r>
      <w:r w:rsidR="00B43B12" w:rsidRPr="00AC20C9">
        <w:rPr>
          <w:b/>
        </w:rPr>
        <w:t xml:space="preserve"> funkcija</w:t>
      </w:r>
      <w:r w:rsidR="00E406C1">
        <w:rPr>
          <w:b/>
        </w:rPr>
        <w:t>.</w:t>
      </w:r>
      <w:r w:rsidR="00B9747F">
        <w:rPr>
          <w:b/>
        </w:rPr>
        <w:tab/>
      </w:r>
      <w:r w:rsidR="001E628D" w:rsidRPr="00EB1734">
        <w:t xml:space="preserve">Biudžeto </w:t>
      </w:r>
      <w:r>
        <w:t xml:space="preserve">asignavimai </w:t>
      </w:r>
      <w:r w:rsidR="00F32961" w:rsidRPr="00EB1734">
        <w:t>savarankiškai funkcijai</w:t>
      </w:r>
      <w:r w:rsidR="009B7D69">
        <w:t xml:space="preserve"> atitinkamiems išlaidų straipsniams paskaičiuoti</w:t>
      </w:r>
      <w:r w:rsidR="00102DC2">
        <w:t>:</w:t>
      </w:r>
    </w:p>
    <w:p w:rsidR="009B7D69" w:rsidRDefault="009B7D69" w:rsidP="00E406C1">
      <w:pPr>
        <w:jc w:val="both"/>
      </w:pPr>
      <w:r>
        <w:t xml:space="preserve">      </w:t>
      </w:r>
      <w:r w:rsidR="00EB1734">
        <w:t>-</w:t>
      </w:r>
      <w:r w:rsidR="00EB1734" w:rsidRPr="00EB1734">
        <w:t xml:space="preserve"> </w:t>
      </w:r>
      <w:r w:rsidR="009E7C22">
        <w:t xml:space="preserve">  </w:t>
      </w:r>
      <w:r w:rsidR="00EB1734" w:rsidRPr="009B7D69">
        <w:t>darbo užmokesčiui</w:t>
      </w:r>
      <w:r w:rsidR="00EB1734" w:rsidRPr="00EB1734">
        <w:t xml:space="preserve"> </w:t>
      </w:r>
      <w:r w:rsidR="00024301">
        <w:t xml:space="preserve">- </w:t>
      </w:r>
      <w:r w:rsidR="00EB1734">
        <w:t xml:space="preserve">97 proc. </w:t>
      </w:r>
      <w:r>
        <w:t>pastovios dalies  poreikio, p</w:t>
      </w:r>
      <w:r w:rsidR="00EB1734">
        <w:t>rideda</w:t>
      </w:r>
      <w:r>
        <w:t>nt</w:t>
      </w:r>
      <w:r w:rsidR="00EB1734">
        <w:t xml:space="preserve"> kintamai daliai 5 proc. </w:t>
      </w:r>
      <w:r w:rsidR="009E7C22">
        <w:t xml:space="preserve"> vertinamiems darbuotojams</w:t>
      </w:r>
      <w:r w:rsidR="00EB1734">
        <w:t xml:space="preserve">, </w:t>
      </w:r>
      <w:r w:rsidR="00384611" w:rsidRPr="00AC20C9">
        <w:t xml:space="preserve"> 12 proc. kintama</w:t>
      </w:r>
      <w:r>
        <w:t>i daliai</w:t>
      </w:r>
      <w:r w:rsidR="00384611" w:rsidRPr="00AC20C9">
        <w:t xml:space="preserve"> įstaigų vadovams</w:t>
      </w:r>
      <w:r w:rsidR="00091E7C">
        <w:t>, 10 proc.- savivaldybės administracijai (kintamai daliai ir valstybės tarnautojų vertinimui).</w:t>
      </w:r>
      <w:r w:rsidR="00024301">
        <w:t xml:space="preserve"> </w:t>
      </w:r>
      <w:r>
        <w:t>K</w:t>
      </w:r>
      <w:r w:rsidR="009E7C22">
        <w:t xml:space="preserve">ultūros darbuotojams papildomai </w:t>
      </w:r>
      <w:r>
        <w:t xml:space="preserve">įskaičiuotos lėšos darbo užmokesčio pastovios dalies koeficientui padidinti 0,15 </w:t>
      </w:r>
      <w:r w:rsidR="00EB1734">
        <w:t>.</w:t>
      </w:r>
    </w:p>
    <w:p w:rsidR="00024301" w:rsidRPr="00080AF3" w:rsidRDefault="009B7D69" w:rsidP="00E406C1">
      <w:pPr>
        <w:jc w:val="both"/>
        <w:rPr>
          <w:color w:val="000000"/>
        </w:rPr>
      </w:pPr>
      <w:r>
        <w:rPr>
          <w:b/>
          <w:color w:val="FF0000"/>
        </w:rPr>
        <w:t xml:space="preserve">        </w:t>
      </w:r>
      <w:r w:rsidRPr="00080AF3">
        <w:rPr>
          <w:color w:val="000000"/>
        </w:rPr>
        <w:t>-maitinimui, moki</w:t>
      </w:r>
      <w:r w:rsidR="00024301" w:rsidRPr="00080AF3">
        <w:rPr>
          <w:color w:val="000000"/>
        </w:rPr>
        <w:t>nių pavėžėjimui, elektrai, už vandenį, atliekų išvežimą  - pagal paskaičiuotą poreikį.</w:t>
      </w:r>
    </w:p>
    <w:p w:rsidR="00024301" w:rsidRPr="00080AF3" w:rsidRDefault="00024301" w:rsidP="00E406C1">
      <w:pPr>
        <w:jc w:val="both"/>
        <w:rPr>
          <w:color w:val="000000"/>
        </w:rPr>
      </w:pPr>
      <w:r w:rsidRPr="00080AF3">
        <w:rPr>
          <w:color w:val="000000"/>
        </w:rPr>
        <w:t xml:space="preserve">       - šildymui lėšos paskaičiuotos įvertinus 2021m. lapkričio ir gruodžio mėn. vidutines išlaidas šildymui ir skiriama 7 mėnesiams.</w:t>
      </w:r>
    </w:p>
    <w:p w:rsidR="00964F29" w:rsidRPr="00DE4264" w:rsidRDefault="00024301" w:rsidP="00DE4264">
      <w:pPr>
        <w:jc w:val="both"/>
        <w:rPr>
          <w:color w:val="000000"/>
        </w:rPr>
      </w:pPr>
      <w:r w:rsidRPr="00080AF3">
        <w:rPr>
          <w:color w:val="000000"/>
        </w:rPr>
        <w:t xml:space="preserve">         - </w:t>
      </w:r>
      <w:r w:rsidRPr="00E521CB">
        <w:rPr>
          <w:rFonts w:eastAsia="Calibri"/>
          <w:lang w:eastAsia="en-US"/>
        </w:rPr>
        <w:t>Ryšių, transporto, komandiruočių, kvalifikacijos kė</w:t>
      </w:r>
      <w:r>
        <w:rPr>
          <w:rFonts w:eastAsia="Calibri"/>
          <w:lang w:eastAsia="en-US"/>
        </w:rPr>
        <w:t>limo išlaidoms</w:t>
      </w:r>
      <w:r w:rsidR="00DE4264">
        <w:rPr>
          <w:rFonts w:eastAsia="Calibri"/>
          <w:lang w:eastAsia="en-US"/>
        </w:rPr>
        <w:t xml:space="preserve">, kitiems prekių ir paslaugų straipsniams – pagal 2021 planą (išminusuoti 2021m. skirti tiksliniai asignavimai) </w:t>
      </w:r>
      <w:r w:rsidR="00964F29" w:rsidRPr="00662A3C">
        <w:rPr>
          <w:rFonts w:eastAsia="Calibri"/>
          <w:lang w:eastAsia="en-US"/>
        </w:rPr>
        <w:t xml:space="preserve">Švietimo įstaigoms šiam straipsniui lėšos paskaičiuotos  </w:t>
      </w:r>
      <w:r w:rsidR="00964F29" w:rsidRPr="00964F29">
        <w:rPr>
          <w:rFonts w:eastAsia="Calibri"/>
          <w:lang w:eastAsia="en-US"/>
        </w:rPr>
        <w:t>pagal vaikų/mokinių skaičių: (išskyrus Rokiškio pagrindinę mokyklą ir m.-d „Ąžuoliukas“ Kavoliškio sk</w:t>
      </w:r>
      <w:r w:rsidR="00A51770">
        <w:rPr>
          <w:rFonts w:eastAsia="Calibri"/>
          <w:lang w:eastAsia="en-US"/>
        </w:rPr>
        <w:t>)</w:t>
      </w:r>
      <w:r w:rsidR="00964F29" w:rsidRPr="00964F29">
        <w:rPr>
          <w:rFonts w:eastAsia="Calibri"/>
          <w:lang w:eastAsia="en-US"/>
        </w:rPr>
        <w:t>.</w:t>
      </w:r>
      <w:r w:rsidR="00964F29" w:rsidRPr="00662A3C">
        <w:rPr>
          <w:rFonts w:eastAsia="Calibri"/>
          <w:lang w:eastAsia="en-US"/>
        </w:rPr>
        <w:t>.:</w:t>
      </w:r>
    </w:p>
    <w:p w:rsidR="00964F29" w:rsidRPr="00964F29" w:rsidRDefault="00964F29" w:rsidP="00964F29">
      <w:pPr>
        <w:rPr>
          <w:rFonts w:eastAsia="Calibri"/>
          <w:lang w:eastAsia="en-US"/>
        </w:rPr>
      </w:pPr>
      <w:r w:rsidRPr="00662A3C">
        <w:rPr>
          <w:rFonts w:eastAsia="Calibri"/>
          <w:lang w:eastAsia="en-US"/>
        </w:rPr>
        <w:t xml:space="preserve">           i</w:t>
      </w:r>
      <w:r w:rsidRPr="00964F29">
        <w:rPr>
          <w:rFonts w:eastAsia="Calibri"/>
          <w:lang w:eastAsia="en-US"/>
        </w:rPr>
        <w:t>kimokyklinio ir priešmokyklinio ugdymo vaikui – 30 eurų/metams;</w:t>
      </w:r>
    </w:p>
    <w:p w:rsidR="00964F29" w:rsidRPr="00964F29" w:rsidRDefault="00964F29" w:rsidP="00964F29">
      <w:pPr>
        <w:rPr>
          <w:rFonts w:eastAsia="Calibri"/>
          <w:lang w:eastAsia="en-US"/>
        </w:rPr>
      </w:pPr>
      <w:r w:rsidRPr="00662A3C">
        <w:rPr>
          <w:rFonts w:eastAsia="Calibri"/>
          <w:lang w:eastAsia="en-US"/>
        </w:rPr>
        <w:t xml:space="preserve">          b</w:t>
      </w:r>
      <w:r w:rsidRPr="00964F29">
        <w:rPr>
          <w:rFonts w:eastAsia="Calibri"/>
          <w:lang w:eastAsia="en-US"/>
        </w:rPr>
        <w:t>endrojo ugdymo mokiniui – 25 eurai/metams;</w:t>
      </w:r>
    </w:p>
    <w:p w:rsidR="00964F29" w:rsidRPr="00662A3C" w:rsidRDefault="00964F29" w:rsidP="00DD35A4">
      <w:pPr>
        <w:rPr>
          <w:rFonts w:eastAsia="Calibri"/>
          <w:lang w:eastAsia="en-US"/>
        </w:rPr>
      </w:pPr>
      <w:r w:rsidRPr="00662A3C">
        <w:rPr>
          <w:rFonts w:eastAsia="Calibri"/>
          <w:lang w:eastAsia="en-US"/>
        </w:rPr>
        <w:t xml:space="preserve">          n</w:t>
      </w:r>
      <w:r w:rsidRPr="00964F29">
        <w:rPr>
          <w:rFonts w:eastAsia="Calibri"/>
          <w:lang w:eastAsia="en-US"/>
        </w:rPr>
        <w:t>eformaliojo švietimo mokiniui – 5 eurai/metams (jaunimo centre darbui su jaunimu – 2 eurai/dalyviui);</w:t>
      </w:r>
    </w:p>
    <w:p w:rsidR="00662A3C" w:rsidRDefault="00FF0AEB" w:rsidP="00DD35A4">
      <w:r>
        <w:lastRenderedPageBreak/>
        <w:t xml:space="preserve">                 </w:t>
      </w:r>
      <w:r w:rsidR="00B22BC1">
        <w:t xml:space="preserve">Papildomai numatyta L/d Nykštukas  pastatų </w:t>
      </w:r>
      <w:r w:rsidR="00460EFD">
        <w:t xml:space="preserve"> priešgaisrinės signalizacijos įrengimui-</w:t>
      </w:r>
      <w:r w:rsidR="001949E7">
        <w:t xml:space="preserve"> </w:t>
      </w:r>
      <w:r w:rsidR="00B22BC1">
        <w:t>9,5 tūkst.</w:t>
      </w:r>
      <w:r w:rsidR="005257F7">
        <w:t xml:space="preserve"> </w:t>
      </w:r>
      <w:r w:rsidR="00B22BC1">
        <w:t>eurų, L/d Varpelis-išeitinei kompensacijai ir ilgalaikei išmokai- 5,3758 tūkst</w:t>
      </w:r>
      <w:r w:rsidR="00DF4926">
        <w:t xml:space="preserve"> </w:t>
      </w:r>
      <w:r w:rsidR="00B22BC1">
        <w:t>eurų, Panemunėlio UDC</w:t>
      </w:r>
      <w:r w:rsidR="00662A3C">
        <w:t xml:space="preserve"> kultūros sostinės renginiams</w:t>
      </w:r>
      <w:r w:rsidR="00B22BC1">
        <w:t xml:space="preserve">- </w:t>
      </w:r>
      <w:r w:rsidR="00662A3C">
        <w:t xml:space="preserve"> 10 tūkst.</w:t>
      </w:r>
      <w:r w:rsidR="005257F7">
        <w:t xml:space="preserve"> </w:t>
      </w:r>
      <w:r w:rsidR="00662A3C">
        <w:t>eurų.</w:t>
      </w:r>
      <w:r w:rsidR="00A51770">
        <w:t xml:space="preserve"> Numatyti asignavimai naujai priemonei- finansinei paramai atvykstantiems pedagogams- 5 tūkst.eurų.</w:t>
      </w:r>
    </w:p>
    <w:p w:rsidR="00662A3C" w:rsidRDefault="00662A3C" w:rsidP="00DD35A4">
      <w:r>
        <w:t xml:space="preserve">                 Ilgalaikiam turtui numatyta 137,2 tūkst.</w:t>
      </w:r>
      <w:r w:rsidR="005257F7">
        <w:t xml:space="preserve"> </w:t>
      </w:r>
      <w:r>
        <w:t>eurų iš jų:</w:t>
      </w:r>
    </w:p>
    <w:p w:rsidR="00662A3C" w:rsidRDefault="00662A3C" w:rsidP="00DD35A4">
      <w:r>
        <w:t xml:space="preserve">                -Priešgaisrinei tarnybai</w:t>
      </w:r>
      <w:r w:rsidR="005257F7">
        <w:t>- 45 tūkst. eurų (37,0 tūkst. eurų</w:t>
      </w:r>
      <w:r>
        <w:t>- gaisriniam automobiliui ir 8,0 tūkst</w:t>
      </w:r>
      <w:r w:rsidR="005257F7">
        <w:t xml:space="preserve">. </w:t>
      </w:r>
      <w:r>
        <w:t>eurų- Juodupės punkto garažo vartams);</w:t>
      </w:r>
    </w:p>
    <w:p w:rsidR="00662A3C" w:rsidRDefault="00662A3C" w:rsidP="00DD35A4">
      <w:r>
        <w:t xml:space="preserve">                - Kultūros centrui- 14,5 tūkst.</w:t>
      </w:r>
      <w:r w:rsidR="005257F7">
        <w:t xml:space="preserve"> </w:t>
      </w:r>
      <w:r>
        <w:t xml:space="preserve">eurų </w:t>
      </w:r>
      <w:r w:rsidR="005257F7">
        <w:t>lauko scenos stogui;</w:t>
      </w:r>
    </w:p>
    <w:p w:rsidR="005257F7" w:rsidRDefault="005257F7" w:rsidP="00DD35A4">
      <w:r>
        <w:t xml:space="preserve">                - Kūno kultūros ir sporto centrui-32,5 tūkst. eurų ( 30,0 tūkst. eurų- autobusui ir 2,5 šaudyklai pneumatiniam šautuvui);</w:t>
      </w:r>
    </w:p>
    <w:p w:rsidR="005257F7" w:rsidRDefault="005257F7" w:rsidP="00DD35A4">
      <w:r>
        <w:t xml:space="preserve">                - Juodupės seniūnijai- 10 tūkst. eurų- traktoriui;</w:t>
      </w:r>
    </w:p>
    <w:p w:rsidR="005257F7" w:rsidRDefault="005257F7" w:rsidP="00DD35A4">
      <w:r>
        <w:t xml:space="preserve">                - Panemunėlio seniūnijai-5 tūkst. eurų- vejos traktoriui;</w:t>
      </w:r>
    </w:p>
    <w:p w:rsidR="005257F7" w:rsidRDefault="005257F7" w:rsidP="00DD35A4">
      <w:r>
        <w:t xml:space="preserve">                - Savivaldybės administracijai- 30,0 tūkst. eurų- kompiuterinei technikai ir programinei įrangai.</w:t>
      </w:r>
    </w:p>
    <w:p w:rsidR="00DD35A4" w:rsidRPr="00E521CB" w:rsidRDefault="00DD35A4" w:rsidP="00DD35A4">
      <w:pPr>
        <w:spacing w:after="200"/>
        <w:rPr>
          <w:rFonts w:eastAsia="Calibri"/>
          <w:highlight w:val="yellow"/>
          <w:lang w:eastAsia="en-US"/>
        </w:rPr>
      </w:pPr>
      <w:r>
        <w:t xml:space="preserve">                </w:t>
      </w:r>
      <w:r w:rsidRPr="00DD35A4">
        <w:t>-</w:t>
      </w:r>
      <w:r w:rsidRPr="00DD35A4">
        <w:rPr>
          <w:rFonts w:eastAsia="Calibri"/>
          <w:lang w:eastAsia="en-US"/>
        </w:rPr>
        <w:t xml:space="preserve"> Papildomai skiriama SB lėšų darželiams dėl darbo vasaros metu 28,6 tūkst.eurų.</w:t>
      </w:r>
    </w:p>
    <w:p w:rsidR="005257F7" w:rsidRDefault="005257F7" w:rsidP="001D1454">
      <w:pPr>
        <w:ind w:firstLine="1296"/>
      </w:pPr>
      <w:r>
        <w:t>Švietimo įstaigoms lėšos  centralizuotai numatyti asignavimai kompiuterinių technologijų atnaujinimui, valgyklų įrangai įsigyti, mokyklinių autobusų remontui bei lauko aikštelių ikimokyklinėse įstaigose atnaujinimui ir darbo vietų įvertinimui.</w:t>
      </w:r>
    </w:p>
    <w:p w:rsidR="0050304E" w:rsidRDefault="005257F7" w:rsidP="00DD35A4">
      <w:pPr>
        <w:rPr>
          <w:sz w:val="22"/>
        </w:rPr>
      </w:pPr>
      <w:r>
        <w:t xml:space="preserve">           </w:t>
      </w:r>
      <w:r w:rsidR="00226EBF">
        <w:rPr>
          <w:b/>
        </w:rPr>
        <w:t xml:space="preserve">  </w:t>
      </w:r>
      <w:r w:rsidR="00A97FC2" w:rsidRPr="00A97FC2">
        <w:t xml:space="preserve">Gana ženklią dalį įvairių priemonių vykdo savivaldybės </w:t>
      </w:r>
      <w:r w:rsidR="00A97FC2">
        <w:t xml:space="preserve">administracijos struktūriniai padaliniai- skyriai. Konkrečiai skyrių vykdomos </w:t>
      </w:r>
      <w:r w:rsidR="009271BD">
        <w:t xml:space="preserve"> savarankiškos funkcijos </w:t>
      </w:r>
      <w:r w:rsidR="00A97FC2">
        <w:t xml:space="preserve">priemonės  </w:t>
      </w:r>
      <w:r w:rsidR="00A97FC2" w:rsidRPr="00A97FC2">
        <w:rPr>
          <w:sz w:val="22"/>
        </w:rPr>
        <w:t>ir joms</w:t>
      </w:r>
    </w:p>
    <w:p w:rsidR="00B957B0" w:rsidRDefault="0050304E" w:rsidP="00DD35A4">
      <w:pPr>
        <w:rPr>
          <w:sz w:val="22"/>
        </w:rPr>
      </w:pPr>
      <w:r>
        <w:rPr>
          <w:sz w:val="22"/>
        </w:rPr>
        <w:t>numatyti asignavimai pateikti  3 lentelėje.  Seniūnijų darbo užmokestis ir socialinio draudimo įmokos  įtraukta i savivaldybės administracijos asignavimus .</w:t>
      </w:r>
    </w:p>
    <w:p w:rsidR="00A648F6" w:rsidRDefault="00A648F6" w:rsidP="00DD35A4">
      <w:pPr>
        <w:rPr>
          <w:sz w:val="22"/>
        </w:rPr>
      </w:pPr>
    </w:p>
    <w:p w:rsidR="00A648F6" w:rsidRDefault="00A648F6" w:rsidP="00DD35A4">
      <w:pPr>
        <w:rPr>
          <w:sz w:val="22"/>
        </w:rPr>
      </w:pPr>
    </w:p>
    <w:p w:rsidR="00A648F6" w:rsidRDefault="00A648F6" w:rsidP="00A51770">
      <w:pPr>
        <w:spacing w:line="276" w:lineRule="auto"/>
        <w:rPr>
          <w:sz w:val="22"/>
        </w:rPr>
      </w:pPr>
    </w:p>
    <w:p w:rsidR="00A648F6" w:rsidRDefault="00A648F6" w:rsidP="00A51770">
      <w:pPr>
        <w:spacing w:line="276" w:lineRule="auto"/>
        <w:rPr>
          <w:sz w:val="22"/>
        </w:rPr>
      </w:pPr>
    </w:p>
    <w:p w:rsidR="00A648F6" w:rsidRDefault="00A648F6" w:rsidP="00A51770">
      <w:pPr>
        <w:spacing w:line="276" w:lineRule="auto"/>
        <w:rPr>
          <w:sz w:val="22"/>
        </w:rPr>
      </w:pPr>
      <w:r>
        <w:rPr>
          <w:sz w:val="22"/>
        </w:rPr>
        <w:tab/>
      </w:r>
      <w:r>
        <w:rPr>
          <w:sz w:val="22"/>
        </w:rPr>
        <w:tab/>
      </w:r>
      <w:r>
        <w:rPr>
          <w:sz w:val="22"/>
        </w:rPr>
        <w:tab/>
      </w:r>
      <w:r>
        <w:rPr>
          <w:sz w:val="22"/>
        </w:rPr>
        <w:tab/>
      </w:r>
      <w:r>
        <w:rPr>
          <w:sz w:val="22"/>
        </w:rPr>
        <w:tab/>
        <w:t>3 lentelė</w:t>
      </w:r>
    </w:p>
    <w:p w:rsidR="0050304E" w:rsidRPr="0050304E" w:rsidRDefault="004D324D" w:rsidP="00A51770">
      <w:pPr>
        <w:spacing w:line="276" w:lineRule="auto"/>
      </w:pPr>
      <w:r>
        <w:tab/>
      </w:r>
      <w:r>
        <w:tab/>
      </w:r>
      <w:r>
        <w:tab/>
      </w:r>
      <w:r>
        <w:tab/>
        <w:t>sumos- tūkst. eurų</w:t>
      </w:r>
    </w:p>
    <w:tbl>
      <w:tblPr>
        <w:tblW w:w="8636" w:type="dxa"/>
        <w:tblInd w:w="108" w:type="dxa"/>
        <w:tblLook w:val="04A0" w:firstRow="1" w:lastRow="0" w:firstColumn="1" w:lastColumn="0" w:noHBand="0" w:noVBand="1"/>
      </w:tblPr>
      <w:tblGrid>
        <w:gridCol w:w="696"/>
        <w:gridCol w:w="5131"/>
        <w:gridCol w:w="1440"/>
        <w:gridCol w:w="1425"/>
      </w:tblGrid>
      <w:tr w:rsidR="004D324D" w:rsidTr="004D324D">
        <w:trPr>
          <w:trHeight w:val="375"/>
        </w:trPr>
        <w:tc>
          <w:tcPr>
            <w:tcW w:w="640" w:type="dxa"/>
            <w:tcBorders>
              <w:top w:val="nil"/>
              <w:left w:val="nil"/>
              <w:bottom w:val="nil"/>
              <w:right w:val="nil"/>
            </w:tcBorders>
            <w:shd w:val="clear" w:color="auto" w:fill="auto"/>
            <w:noWrap/>
            <w:vAlign w:val="bottom"/>
            <w:hideMark/>
          </w:tcPr>
          <w:p w:rsidR="004D324D" w:rsidRDefault="004D324D">
            <w:pPr>
              <w:rPr>
                <w:color w:val="000000"/>
              </w:rPr>
            </w:pPr>
          </w:p>
        </w:tc>
        <w:tc>
          <w:tcPr>
            <w:tcW w:w="7996" w:type="dxa"/>
            <w:gridSpan w:val="3"/>
            <w:tcBorders>
              <w:top w:val="nil"/>
              <w:left w:val="nil"/>
              <w:bottom w:val="nil"/>
              <w:right w:val="nil"/>
            </w:tcBorders>
            <w:shd w:val="clear" w:color="auto" w:fill="auto"/>
            <w:noWrap/>
            <w:vAlign w:val="bottom"/>
            <w:hideMark/>
          </w:tcPr>
          <w:p w:rsidR="004D324D" w:rsidRDefault="004D324D">
            <w:pPr>
              <w:rPr>
                <w:b/>
                <w:bCs/>
                <w:sz w:val="28"/>
                <w:szCs w:val="28"/>
              </w:rPr>
            </w:pPr>
            <w:r>
              <w:rPr>
                <w:b/>
                <w:bCs/>
                <w:sz w:val="28"/>
                <w:szCs w:val="28"/>
              </w:rPr>
              <w:t>Saviva</w:t>
            </w:r>
            <w:r w:rsidR="00CB7E62">
              <w:rPr>
                <w:b/>
                <w:bCs/>
                <w:sz w:val="28"/>
                <w:szCs w:val="28"/>
              </w:rPr>
              <w:t>l</w:t>
            </w:r>
            <w:r>
              <w:rPr>
                <w:b/>
                <w:bCs/>
                <w:sz w:val="28"/>
                <w:szCs w:val="28"/>
              </w:rPr>
              <w:t xml:space="preserve">dybės administracijos skyrių asignavimai 2022 m. </w:t>
            </w:r>
          </w:p>
        </w:tc>
      </w:tr>
      <w:tr w:rsidR="004D324D" w:rsidTr="004D324D">
        <w:trPr>
          <w:trHeight w:val="330"/>
        </w:trPr>
        <w:tc>
          <w:tcPr>
            <w:tcW w:w="640" w:type="dxa"/>
            <w:tcBorders>
              <w:top w:val="nil"/>
              <w:left w:val="nil"/>
              <w:bottom w:val="nil"/>
              <w:right w:val="nil"/>
            </w:tcBorders>
            <w:shd w:val="clear" w:color="auto" w:fill="auto"/>
            <w:noWrap/>
            <w:vAlign w:val="bottom"/>
            <w:hideMark/>
          </w:tcPr>
          <w:p w:rsidR="004D324D" w:rsidRDefault="004D324D">
            <w:pPr>
              <w:rPr>
                <w:color w:val="000000"/>
              </w:rPr>
            </w:pPr>
          </w:p>
        </w:tc>
        <w:tc>
          <w:tcPr>
            <w:tcW w:w="5131" w:type="dxa"/>
            <w:tcBorders>
              <w:top w:val="nil"/>
              <w:left w:val="nil"/>
              <w:bottom w:val="nil"/>
              <w:right w:val="nil"/>
            </w:tcBorders>
            <w:shd w:val="clear" w:color="auto" w:fill="auto"/>
            <w:noWrap/>
            <w:vAlign w:val="bottom"/>
            <w:hideMark/>
          </w:tcPr>
          <w:p w:rsidR="004D324D" w:rsidRDefault="004D324D">
            <w:pPr>
              <w:rPr>
                <w:b/>
                <w:bCs/>
              </w:rPr>
            </w:pPr>
          </w:p>
        </w:tc>
        <w:tc>
          <w:tcPr>
            <w:tcW w:w="1440" w:type="dxa"/>
            <w:tcBorders>
              <w:top w:val="nil"/>
              <w:left w:val="nil"/>
              <w:bottom w:val="nil"/>
              <w:right w:val="nil"/>
            </w:tcBorders>
            <w:shd w:val="clear" w:color="auto" w:fill="auto"/>
            <w:noWrap/>
            <w:vAlign w:val="bottom"/>
            <w:hideMark/>
          </w:tcPr>
          <w:p w:rsidR="004D324D" w:rsidRDefault="004D324D">
            <w:pPr>
              <w:rPr>
                <w:color w:val="000000"/>
              </w:rPr>
            </w:pPr>
          </w:p>
        </w:tc>
        <w:tc>
          <w:tcPr>
            <w:tcW w:w="1425" w:type="dxa"/>
            <w:tcBorders>
              <w:top w:val="nil"/>
              <w:left w:val="nil"/>
              <w:bottom w:val="nil"/>
              <w:right w:val="nil"/>
            </w:tcBorders>
            <w:shd w:val="clear" w:color="auto" w:fill="auto"/>
            <w:noWrap/>
            <w:vAlign w:val="bottom"/>
            <w:hideMark/>
          </w:tcPr>
          <w:p w:rsidR="004D324D" w:rsidRDefault="004D324D">
            <w:pPr>
              <w:rPr>
                <w:color w:val="000000"/>
              </w:rPr>
            </w:pPr>
          </w:p>
        </w:tc>
      </w:tr>
      <w:tr w:rsidR="004D324D" w:rsidTr="004D324D">
        <w:trPr>
          <w:trHeight w:val="645"/>
        </w:trPr>
        <w:tc>
          <w:tcPr>
            <w:tcW w:w="640" w:type="dxa"/>
            <w:tcBorders>
              <w:top w:val="single" w:sz="8" w:space="0" w:color="auto"/>
              <w:left w:val="single" w:sz="8" w:space="0" w:color="auto"/>
              <w:bottom w:val="single" w:sz="8" w:space="0" w:color="auto"/>
              <w:right w:val="single" w:sz="4" w:space="0" w:color="auto"/>
            </w:tcBorders>
            <w:shd w:val="clear" w:color="auto" w:fill="auto"/>
            <w:hideMark/>
          </w:tcPr>
          <w:p w:rsidR="004D324D" w:rsidRDefault="004D324D">
            <w:pPr>
              <w:rPr>
                <w:color w:val="000000"/>
              </w:rPr>
            </w:pPr>
            <w:r>
              <w:rPr>
                <w:color w:val="000000"/>
              </w:rPr>
              <w:t>Eil.   Nr.</w:t>
            </w:r>
          </w:p>
        </w:tc>
        <w:tc>
          <w:tcPr>
            <w:tcW w:w="5131" w:type="dxa"/>
            <w:tcBorders>
              <w:top w:val="single" w:sz="8" w:space="0" w:color="auto"/>
              <w:left w:val="nil"/>
              <w:bottom w:val="single" w:sz="8" w:space="0" w:color="auto"/>
              <w:right w:val="single" w:sz="4" w:space="0" w:color="auto"/>
            </w:tcBorders>
            <w:shd w:val="clear" w:color="auto" w:fill="auto"/>
            <w:noWrap/>
            <w:hideMark/>
          </w:tcPr>
          <w:p w:rsidR="004D324D" w:rsidRDefault="004D324D">
            <w:pPr>
              <w:rPr>
                <w:color w:val="000000"/>
              </w:rPr>
            </w:pPr>
            <w:r>
              <w:rPr>
                <w:color w:val="000000"/>
              </w:rPr>
              <w:t>Asignavimų valdytojo pavadinimas</w:t>
            </w:r>
          </w:p>
        </w:tc>
        <w:tc>
          <w:tcPr>
            <w:tcW w:w="1440" w:type="dxa"/>
            <w:tcBorders>
              <w:top w:val="single" w:sz="8" w:space="0" w:color="auto"/>
              <w:left w:val="nil"/>
              <w:bottom w:val="single" w:sz="8" w:space="0" w:color="auto"/>
              <w:right w:val="single" w:sz="4" w:space="0" w:color="auto"/>
            </w:tcBorders>
            <w:shd w:val="clear" w:color="auto" w:fill="auto"/>
            <w:hideMark/>
          </w:tcPr>
          <w:p w:rsidR="004D324D" w:rsidRDefault="004D324D">
            <w:pPr>
              <w:jc w:val="center"/>
            </w:pPr>
            <w:r>
              <w:t>Skirta          2021 m.</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4D324D" w:rsidRDefault="004D324D">
            <w:pPr>
              <w:rPr>
                <w:color w:val="000000"/>
              </w:rPr>
            </w:pPr>
            <w:r>
              <w:rPr>
                <w:color w:val="000000"/>
              </w:rPr>
              <w:t>numatyta 2022 m.</w:t>
            </w:r>
          </w:p>
        </w:tc>
      </w:tr>
      <w:tr w:rsidR="004D324D" w:rsidTr="004D324D">
        <w:trPr>
          <w:trHeight w:val="330"/>
        </w:trPr>
        <w:tc>
          <w:tcPr>
            <w:tcW w:w="640" w:type="dxa"/>
            <w:tcBorders>
              <w:top w:val="nil"/>
              <w:left w:val="single" w:sz="8" w:space="0" w:color="auto"/>
              <w:bottom w:val="nil"/>
              <w:right w:val="single" w:sz="4" w:space="0" w:color="auto"/>
            </w:tcBorders>
            <w:shd w:val="clear" w:color="auto" w:fill="auto"/>
            <w:hideMark/>
          </w:tcPr>
          <w:p w:rsidR="004D324D" w:rsidRDefault="004D324D">
            <w:pPr>
              <w:rPr>
                <w:color w:val="000000"/>
              </w:rPr>
            </w:pPr>
            <w:r>
              <w:rPr>
                <w:color w:val="000000"/>
              </w:rPr>
              <w:t> </w:t>
            </w:r>
          </w:p>
        </w:tc>
        <w:tc>
          <w:tcPr>
            <w:tcW w:w="5131" w:type="dxa"/>
            <w:tcBorders>
              <w:top w:val="nil"/>
              <w:left w:val="nil"/>
              <w:bottom w:val="nil"/>
              <w:right w:val="single" w:sz="4" w:space="0" w:color="auto"/>
            </w:tcBorders>
            <w:shd w:val="clear" w:color="auto" w:fill="auto"/>
            <w:noWrap/>
            <w:hideMark/>
          </w:tcPr>
          <w:p w:rsidR="004D324D" w:rsidRDefault="004D324D">
            <w:pPr>
              <w:rPr>
                <w:color w:val="000000"/>
              </w:rPr>
            </w:pPr>
            <w:r>
              <w:rPr>
                <w:color w:val="000000"/>
              </w:rPr>
              <w:t> </w:t>
            </w:r>
          </w:p>
        </w:tc>
        <w:tc>
          <w:tcPr>
            <w:tcW w:w="1440" w:type="dxa"/>
            <w:tcBorders>
              <w:top w:val="nil"/>
              <w:left w:val="nil"/>
              <w:bottom w:val="nil"/>
              <w:right w:val="single" w:sz="4" w:space="0" w:color="auto"/>
            </w:tcBorders>
            <w:shd w:val="clear" w:color="auto" w:fill="auto"/>
            <w:hideMark/>
          </w:tcPr>
          <w:p w:rsidR="004D324D" w:rsidRDefault="004D324D">
            <w:pPr>
              <w:jc w:val="center"/>
            </w:pPr>
            <w:r>
              <w:t> </w:t>
            </w:r>
          </w:p>
        </w:tc>
        <w:tc>
          <w:tcPr>
            <w:tcW w:w="1425"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 </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1.</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SAVIVALDYBĖS  ADMINISTRACIJA</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71,9</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72</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1.1.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Savivaldybės kitos išlaidos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70,9</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71</w:t>
            </w:r>
          </w:p>
        </w:tc>
      </w:tr>
      <w:tr w:rsidR="004D324D" w:rsidTr="004D324D">
        <w:trPr>
          <w:trHeight w:val="330"/>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pPr>
              <w:rPr>
                <w:color w:val="000000"/>
              </w:rPr>
            </w:pPr>
            <w:r>
              <w:rPr>
                <w:color w:val="000000"/>
              </w:rPr>
              <w:t>1.2.</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Administracijos direktoriaus rezervas</w:t>
            </w:r>
          </w:p>
        </w:tc>
        <w:tc>
          <w:tcPr>
            <w:tcW w:w="1440"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1,0</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1</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2.</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SOCIALINĖS PARAMOS IR SVEIKATOS SK.</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1764,2</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2754,8</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2.1.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Socialinė parama (savarank.f-ja)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1250,0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2050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2.3.</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Slauga pagal socialines indikacijas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2.4.</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Parapijos senelių namų finansavimas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84</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2.5.</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 xml:space="preserve">Asmenų patalpinimas į stacion. globos įstaigas </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130,0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144</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2.6.</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Kompensacijos už šildymą ir vandenį</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167,0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188,6</w:t>
            </w:r>
          </w:p>
        </w:tc>
      </w:tr>
      <w:tr w:rsidR="004D324D" w:rsidTr="004D324D">
        <w:trPr>
          <w:trHeight w:val="58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2.7.</w:t>
            </w:r>
          </w:p>
        </w:tc>
        <w:tc>
          <w:tcPr>
            <w:tcW w:w="5131" w:type="dxa"/>
            <w:tcBorders>
              <w:top w:val="nil"/>
              <w:left w:val="nil"/>
              <w:bottom w:val="single" w:sz="4" w:space="0" w:color="auto"/>
              <w:right w:val="single" w:sz="4" w:space="0" w:color="auto"/>
            </w:tcBorders>
            <w:shd w:val="clear" w:color="auto" w:fill="auto"/>
            <w:hideMark/>
          </w:tcPr>
          <w:p w:rsidR="004D324D" w:rsidRDefault="004D324D">
            <w:r>
              <w:t>Socialinė parama mokiniams - nemokamas maitinimas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2.8.</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VšĮ Rokiškio rajono ligoninė (lizingas)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 </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lastRenderedPageBreak/>
              <w:t>2.9.</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Social. reabilitac. pasl. neįgaliesiems proj.įgyvend.</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2.10.</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Būsto pritaikymas neįgaliesiems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w:t>
            </w:r>
          </w:p>
        </w:tc>
      </w:tr>
      <w:tr w:rsidR="004D324D" w:rsidTr="004D324D">
        <w:trPr>
          <w:trHeight w:val="57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2.11.</w:t>
            </w:r>
          </w:p>
        </w:tc>
        <w:tc>
          <w:tcPr>
            <w:tcW w:w="5131" w:type="dxa"/>
            <w:tcBorders>
              <w:top w:val="nil"/>
              <w:left w:val="nil"/>
              <w:bottom w:val="single" w:sz="4" w:space="0" w:color="auto"/>
              <w:right w:val="single" w:sz="4" w:space="0" w:color="auto"/>
            </w:tcBorders>
            <w:shd w:val="clear" w:color="auto" w:fill="auto"/>
            <w:vAlign w:val="bottom"/>
            <w:hideMark/>
          </w:tcPr>
          <w:p w:rsidR="004D324D" w:rsidRDefault="004D324D">
            <w:r>
              <w:t>Parama šeimynoms, globėjams ir daugiavaikėms šeimoms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w:t>
            </w:r>
          </w:p>
        </w:tc>
      </w:tr>
      <w:tr w:rsidR="004D324D" w:rsidTr="004D324D">
        <w:trPr>
          <w:trHeight w:val="40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2,12.</w:t>
            </w:r>
          </w:p>
        </w:tc>
        <w:tc>
          <w:tcPr>
            <w:tcW w:w="5131" w:type="dxa"/>
            <w:tcBorders>
              <w:top w:val="nil"/>
              <w:left w:val="nil"/>
              <w:bottom w:val="single" w:sz="4" w:space="0" w:color="auto"/>
              <w:right w:val="single" w:sz="4" w:space="0" w:color="auto"/>
            </w:tcBorders>
            <w:shd w:val="clear" w:color="auto" w:fill="auto"/>
            <w:vAlign w:val="bottom"/>
            <w:hideMark/>
          </w:tcPr>
          <w:p w:rsidR="004D324D" w:rsidRDefault="004D324D">
            <w:r>
              <w:t>Katalėjos šeimynai - pagalbos pinigai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19,0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50,2</w:t>
            </w:r>
          </w:p>
        </w:tc>
      </w:tr>
      <w:tr w:rsidR="004D324D" w:rsidTr="004D324D">
        <w:trPr>
          <w:trHeight w:val="57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2.13.</w:t>
            </w:r>
          </w:p>
        </w:tc>
        <w:tc>
          <w:tcPr>
            <w:tcW w:w="5131" w:type="dxa"/>
            <w:tcBorders>
              <w:top w:val="nil"/>
              <w:left w:val="nil"/>
              <w:bottom w:val="single" w:sz="4" w:space="0" w:color="auto"/>
              <w:right w:val="single" w:sz="4" w:space="0" w:color="auto"/>
            </w:tcBorders>
            <w:shd w:val="clear" w:color="auto" w:fill="auto"/>
            <w:hideMark/>
          </w:tcPr>
          <w:p w:rsidR="004D324D" w:rsidRDefault="004D324D">
            <w:r>
              <w:t>Mirusių asmenų palaikų ekspertiniams tyrimams nuvežimo išlaidoms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w:t>
            </w:r>
          </w:p>
        </w:tc>
      </w:tr>
      <w:tr w:rsidR="004D324D" w:rsidTr="004D324D">
        <w:trPr>
          <w:trHeight w:val="58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2.14.</w:t>
            </w:r>
          </w:p>
        </w:tc>
        <w:tc>
          <w:tcPr>
            <w:tcW w:w="5131" w:type="dxa"/>
            <w:tcBorders>
              <w:top w:val="nil"/>
              <w:left w:val="nil"/>
              <w:bottom w:val="single" w:sz="4" w:space="0" w:color="auto"/>
              <w:right w:val="single" w:sz="4" w:space="0" w:color="auto"/>
            </w:tcBorders>
            <w:shd w:val="clear" w:color="auto" w:fill="auto"/>
            <w:hideMark/>
          </w:tcPr>
          <w:p w:rsidR="004D324D" w:rsidRDefault="004D324D">
            <w:r>
              <w:t>Finansinė parama atvykstantiems gydytojams ir rezidentams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21,215</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15</w:t>
            </w:r>
          </w:p>
        </w:tc>
      </w:tr>
      <w:tr w:rsidR="004D324D" w:rsidTr="004D324D">
        <w:trPr>
          <w:trHeight w:val="690"/>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2.15.</w:t>
            </w:r>
          </w:p>
        </w:tc>
        <w:tc>
          <w:tcPr>
            <w:tcW w:w="5131" w:type="dxa"/>
            <w:tcBorders>
              <w:top w:val="nil"/>
              <w:left w:val="nil"/>
              <w:bottom w:val="nil"/>
              <w:right w:val="single" w:sz="4" w:space="0" w:color="auto"/>
            </w:tcBorders>
            <w:shd w:val="clear" w:color="auto" w:fill="auto"/>
            <w:hideMark/>
          </w:tcPr>
          <w:p w:rsidR="004D324D" w:rsidRDefault="004D324D">
            <w:r>
              <w:t>Akredituotai vaikų dienos socialinei priežiūrai organizuoti, teikti ir administruoti</w:t>
            </w:r>
          </w:p>
        </w:tc>
        <w:tc>
          <w:tcPr>
            <w:tcW w:w="1440"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21,0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41</w:t>
            </w:r>
          </w:p>
        </w:tc>
      </w:tr>
      <w:tr w:rsidR="004D324D" w:rsidTr="004D324D">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324D" w:rsidRDefault="004D324D">
            <w:r>
              <w:t>2.16.</w:t>
            </w:r>
          </w:p>
        </w:tc>
        <w:tc>
          <w:tcPr>
            <w:tcW w:w="5131" w:type="dxa"/>
            <w:tcBorders>
              <w:top w:val="single" w:sz="4" w:space="0" w:color="auto"/>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Asmens higienos paslaugos kompensavimas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9,0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0</w:t>
            </w:r>
          </w:p>
        </w:tc>
      </w:tr>
      <w:tr w:rsidR="004D324D" w:rsidTr="004D324D">
        <w:trPr>
          <w:trHeight w:val="330"/>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2.17</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Pagalbos pinigų ir kitų išmokų finansavimas</w:t>
            </w:r>
          </w:p>
        </w:tc>
        <w:tc>
          <w:tcPr>
            <w:tcW w:w="1440"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 </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100</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3.</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 xml:space="preserve">TURTO VALDYMO IR ŪKIO SKYRIUS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340,1</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449,898</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3.1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Nekilnojamo turto įregistrav. dokumentų tvark.</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3.2</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Lengvatinio keleivių pervež.išlaidų kompensav.</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3.3</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Kompensacijos už liftų naudojimą</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0,1</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0,1</w:t>
            </w:r>
          </w:p>
        </w:tc>
      </w:tr>
      <w:tr w:rsidR="004D324D" w:rsidTr="004D324D">
        <w:trPr>
          <w:trHeight w:val="315"/>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pPr>
              <w:rPr>
                <w:color w:val="000000"/>
              </w:rPr>
            </w:pPr>
            <w:r>
              <w:rPr>
                <w:color w:val="000000"/>
              </w:rPr>
              <w:t>3.4</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Nuostolingų maršrutų išlaidų kompensavimas</w:t>
            </w:r>
          </w:p>
        </w:tc>
        <w:tc>
          <w:tcPr>
            <w:tcW w:w="1440"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160,0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250</w:t>
            </w:r>
          </w:p>
        </w:tc>
      </w:tr>
      <w:tr w:rsidR="004D324D" w:rsidTr="004D324D">
        <w:trPr>
          <w:trHeight w:val="690"/>
        </w:trPr>
        <w:tc>
          <w:tcPr>
            <w:tcW w:w="640" w:type="dxa"/>
            <w:tcBorders>
              <w:top w:val="single" w:sz="4" w:space="0" w:color="auto"/>
              <w:left w:val="single" w:sz="8" w:space="0" w:color="auto"/>
              <w:bottom w:val="nil"/>
              <w:right w:val="single" w:sz="4" w:space="0" w:color="auto"/>
            </w:tcBorders>
            <w:shd w:val="clear" w:color="auto" w:fill="auto"/>
            <w:noWrap/>
            <w:vAlign w:val="bottom"/>
            <w:hideMark/>
          </w:tcPr>
          <w:p w:rsidR="004D324D" w:rsidRDefault="004D324D">
            <w:r>
              <w:t>3.5</w:t>
            </w:r>
          </w:p>
        </w:tc>
        <w:tc>
          <w:tcPr>
            <w:tcW w:w="5131" w:type="dxa"/>
            <w:tcBorders>
              <w:top w:val="single" w:sz="4" w:space="0" w:color="auto"/>
              <w:left w:val="nil"/>
              <w:bottom w:val="nil"/>
              <w:right w:val="single" w:sz="4" w:space="0" w:color="auto"/>
            </w:tcBorders>
            <w:shd w:val="clear" w:color="auto" w:fill="auto"/>
            <w:hideMark/>
          </w:tcPr>
          <w:p w:rsidR="004D324D" w:rsidRDefault="004D324D">
            <w:pPr>
              <w:rPr>
                <w:color w:val="000000"/>
              </w:rPr>
            </w:pPr>
            <w:r>
              <w:rPr>
                <w:color w:val="000000"/>
              </w:rPr>
              <w:t>Nuostolių kompensavimas pagal skolos grąžinimo grąfiką</w:t>
            </w:r>
          </w:p>
        </w:tc>
        <w:tc>
          <w:tcPr>
            <w:tcW w:w="1440" w:type="dxa"/>
            <w:tcBorders>
              <w:top w:val="single" w:sz="4" w:space="0" w:color="auto"/>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80,0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98,798</w:t>
            </w:r>
          </w:p>
        </w:tc>
      </w:tr>
      <w:tr w:rsidR="004D324D" w:rsidTr="004D324D">
        <w:trPr>
          <w:trHeight w:val="330"/>
        </w:trPr>
        <w:tc>
          <w:tcPr>
            <w:tcW w:w="640" w:type="dxa"/>
            <w:tcBorders>
              <w:top w:val="single" w:sz="4" w:space="0" w:color="auto"/>
              <w:left w:val="single" w:sz="8" w:space="0" w:color="auto"/>
              <w:bottom w:val="nil"/>
              <w:right w:val="single" w:sz="4" w:space="0" w:color="auto"/>
            </w:tcBorders>
            <w:shd w:val="clear" w:color="auto" w:fill="auto"/>
            <w:noWrap/>
            <w:vAlign w:val="bottom"/>
            <w:hideMark/>
          </w:tcPr>
          <w:p w:rsidR="004D324D" w:rsidRDefault="004D324D">
            <w:r>
              <w:t>3.6</w:t>
            </w:r>
          </w:p>
        </w:tc>
        <w:tc>
          <w:tcPr>
            <w:tcW w:w="5131" w:type="dxa"/>
            <w:tcBorders>
              <w:top w:val="single" w:sz="4" w:space="0" w:color="auto"/>
              <w:left w:val="nil"/>
              <w:bottom w:val="nil"/>
              <w:right w:val="single" w:sz="4" w:space="0" w:color="auto"/>
            </w:tcBorders>
            <w:shd w:val="clear" w:color="auto" w:fill="auto"/>
            <w:noWrap/>
            <w:vAlign w:val="bottom"/>
            <w:hideMark/>
          </w:tcPr>
          <w:p w:rsidR="004D324D" w:rsidRDefault="004D324D">
            <w:r>
              <w:t>Socialinių būstų remontui</w:t>
            </w:r>
          </w:p>
        </w:tc>
        <w:tc>
          <w:tcPr>
            <w:tcW w:w="1440" w:type="dxa"/>
            <w:tcBorders>
              <w:top w:val="single" w:sz="4" w:space="0" w:color="auto"/>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40,0</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46</w:t>
            </w:r>
          </w:p>
        </w:tc>
      </w:tr>
      <w:tr w:rsidR="004D324D" w:rsidTr="004D324D">
        <w:trPr>
          <w:trHeight w:val="645"/>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4.</w:t>
            </w:r>
          </w:p>
        </w:tc>
        <w:tc>
          <w:tcPr>
            <w:tcW w:w="5131" w:type="dxa"/>
            <w:tcBorders>
              <w:top w:val="single" w:sz="8" w:space="0" w:color="auto"/>
              <w:left w:val="nil"/>
              <w:bottom w:val="single" w:sz="8" w:space="0" w:color="auto"/>
              <w:right w:val="single" w:sz="4" w:space="0" w:color="auto"/>
            </w:tcBorders>
            <w:shd w:val="clear" w:color="auto" w:fill="auto"/>
            <w:vAlign w:val="bottom"/>
            <w:hideMark/>
          </w:tcPr>
          <w:p w:rsidR="004D324D" w:rsidRDefault="004D324D">
            <w:pPr>
              <w:rPr>
                <w:b/>
                <w:bCs/>
              </w:rPr>
            </w:pPr>
            <w:r>
              <w:rPr>
                <w:b/>
                <w:bCs/>
              </w:rPr>
              <w:t>STATYBOS IR INFRASTRUKTŪROS PLĖTROS SKYRIUS</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1103,5</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2028</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4.1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Kapitalo investicijos ir ilgalaikio turto remontas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4.2</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Prisidėjimui prie ES finansuojamų projektų vykd.</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400,0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1000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4.3</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Subsidijos gamintojams už šiluminę energiją</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130,0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380</w:t>
            </w:r>
          </w:p>
        </w:tc>
      </w:tr>
      <w:tr w:rsidR="004D324D" w:rsidTr="004D324D">
        <w:trPr>
          <w:trHeight w:val="58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4.4</w:t>
            </w:r>
          </w:p>
        </w:tc>
        <w:tc>
          <w:tcPr>
            <w:tcW w:w="5131" w:type="dxa"/>
            <w:tcBorders>
              <w:top w:val="nil"/>
              <w:left w:val="nil"/>
              <w:bottom w:val="single" w:sz="4" w:space="0" w:color="auto"/>
              <w:right w:val="single" w:sz="4" w:space="0" w:color="auto"/>
            </w:tcBorders>
            <w:shd w:val="clear" w:color="auto" w:fill="auto"/>
            <w:hideMark/>
          </w:tcPr>
          <w:p w:rsidR="004D324D" w:rsidRDefault="004D324D">
            <w:r>
              <w:t>Daugiafunkcinės salės Rokiškio m. Taikos g. 21 A statybai</w:t>
            </w:r>
          </w:p>
        </w:tc>
        <w:tc>
          <w:tcPr>
            <w:tcW w:w="1440" w:type="dxa"/>
            <w:tcBorders>
              <w:top w:val="nil"/>
              <w:left w:val="nil"/>
              <w:bottom w:val="single" w:sz="4" w:space="0" w:color="auto"/>
              <w:right w:val="single" w:sz="4" w:space="0" w:color="auto"/>
            </w:tcBorders>
            <w:shd w:val="clear" w:color="000000" w:fill="FFFFFF"/>
            <w:noWrap/>
            <w:vAlign w:val="bottom"/>
            <w:hideMark/>
          </w:tcPr>
          <w:p w:rsidR="004D324D" w:rsidRDefault="004D324D">
            <w:pPr>
              <w:jc w:val="right"/>
              <w:rPr>
                <w:color w:val="000000"/>
              </w:rPr>
            </w:pPr>
            <w:r>
              <w:rPr>
                <w:color w:val="000000"/>
              </w:rPr>
              <w:t>160,0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4.5</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Kelių  priežiūros programa</w:t>
            </w:r>
          </w:p>
        </w:tc>
        <w:tc>
          <w:tcPr>
            <w:tcW w:w="1440" w:type="dxa"/>
            <w:tcBorders>
              <w:top w:val="nil"/>
              <w:left w:val="nil"/>
              <w:bottom w:val="single" w:sz="4" w:space="0" w:color="auto"/>
              <w:right w:val="single" w:sz="4" w:space="0" w:color="auto"/>
            </w:tcBorders>
            <w:shd w:val="clear" w:color="000000" w:fill="FFFFFF"/>
            <w:noWrap/>
            <w:vAlign w:val="bottom"/>
            <w:hideMark/>
          </w:tcPr>
          <w:p w:rsidR="004D324D" w:rsidRDefault="004D324D">
            <w:pPr>
              <w:jc w:val="right"/>
              <w:rPr>
                <w:color w:val="000000"/>
              </w:rPr>
            </w:pPr>
            <w:r>
              <w:rPr>
                <w:color w:val="000000"/>
              </w:rPr>
              <w:t>50,0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4.6</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Seniūnijų garvių apšvietimo atnaujinimui</w:t>
            </w:r>
          </w:p>
        </w:tc>
        <w:tc>
          <w:tcPr>
            <w:tcW w:w="1440" w:type="dxa"/>
            <w:tcBorders>
              <w:top w:val="nil"/>
              <w:left w:val="nil"/>
              <w:bottom w:val="single" w:sz="4" w:space="0" w:color="auto"/>
              <w:right w:val="single" w:sz="4" w:space="0" w:color="auto"/>
            </w:tcBorders>
            <w:shd w:val="clear" w:color="000000" w:fill="FFFFFF"/>
            <w:noWrap/>
            <w:vAlign w:val="bottom"/>
            <w:hideMark/>
          </w:tcPr>
          <w:p w:rsidR="004D324D" w:rsidRDefault="004D324D">
            <w:pPr>
              <w:jc w:val="right"/>
              <w:rPr>
                <w:color w:val="000000"/>
              </w:rPr>
            </w:pPr>
            <w:r>
              <w:rPr>
                <w:color w:val="000000"/>
              </w:rPr>
              <w:t>42,0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78,2</w:t>
            </w:r>
          </w:p>
        </w:tc>
      </w:tr>
      <w:tr w:rsidR="004D324D" w:rsidTr="004D324D">
        <w:trPr>
          <w:trHeight w:val="315"/>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4.7</w:t>
            </w:r>
          </w:p>
        </w:tc>
        <w:tc>
          <w:tcPr>
            <w:tcW w:w="5131" w:type="dxa"/>
            <w:tcBorders>
              <w:top w:val="nil"/>
              <w:left w:val="nil"/>
              <w:bottom w:val="nil"/>
              <w:right w:val="single" w:sz="4" w:space="0" w:color="auto"/>
            </w:tcBorders>
            <w:shd w:val="clear" w:color="auto" w:fill="auto"/>
            <w:noWrap/>
            <w:vAlign w:val="bottom"/>
            <w:hideMark/>
          </w:tcPr>
          <w:p w:rsidR="004D324D" w:rsidRDefault="004D324D">
            <w:r>
              <w:t>Daugiabučių namų bendrijų rėmimo fondas</w:t>
            </w:r>
          </w:p>
        </w:tc>
        <w:tc>
          <w:tcPr>
            <w:tcW w:w="1440" w:type="dxa"/>
            <w:tcBorders>
              <w:top w:val="nil"/>
              <w:left w:val="nil"/>
              <w:bottom w:val="nil"/>
              <w:right w:val="single" w:sz="4" w:space="0" w:color="auto"/>
            </w:tcBorders>
            <w:shd w:val="clear" w:color="000000" w:fill="FFFFFF"/>
            <w:noWrap/>
            <w:vAlign w:val="bottom"/>
            <w:hideMark/>
          </w:tcPr>
          <w:p w:rsidR="004D324D" w:rsidRDefault="004D324D">
            <w:pPr>
              <w:jc w:val="right"/>
              <w:rPr>
                <w:color w:val="000000"/>
              </w:rPr>
            </w:pPr>
            <w:r>
              <w:rPr>
                <w:color w:val="000000"/>
              </w:rPr>
              <w:t>1,5</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w:t>
            </w:r>
          </w:p>
        </w:tc>
      </w:tr>
      <w:tr w:rsidR="004D324D" w:rsidTr="004D324D">
        <w:trPr>
          <w:trHeight w:val="330"/>
        </w:trPr>
        <w:tc>
          <w:tcPr>
            <w:tcW w:w="640" w:type="dxa"/>
            <w:tcBorders>
              <w:top w:val="single" w:sz="4" w:space="0" w:color="auto"/>
              <w:left w:val="single" w:sz="8" w:space="0" w:color="auto"/>
              <w:bottom w:val="nil"/>
              <w:right w:val="single" w:sz="4" w:space="0" w:color="auto"/>
            </w:tcBorders>
            <w:shd w:val="clear" w:color="auto" w:fill="auto"/>
            <w:noWrap/>
            <w:vAlign w:val="bottom"/>
            <w:hideMark/>
          </w:tcPr>
          <w:p w:rsidR="004D324D" w:rsidRDefault="004D324D">
            <w:r>
              <w:t>4.8/.</w:t>
            </w:r>
          </w:p>
        </w:tc>
        <w:tc>
          <w:tcPr>
            <w:tcW w:w="5131" w:type="dxa"/>
            <w:tcBorders>
              <w:top w:val="single" w:sz="4" w:space="0" w:color="auto"/>
              <w:left w:val="nil"/>
              <w:bottom w:val="nil"/>
              <w:right w:val="single" w:sz="4" w:space="0" w:color="auto"/>
            </w:tcBorders>
            <w:shd w:val="clear" w:color="auto" w:fill="auto"/>
            <w:noWrap/>
            <w:vAlign w:val="bottom"/>
            <w:hideMark/>
          </w:tcPr>
          <w:p w:rsidR="004D324D" w:rsidRDefault="004D324D">
            <w:r>
              <w:t>Dalyvaujamajam biudžetui</w:t>
            </w:r>
          </w:p>
        </w:tc>
        <w:tc>
          <w:tcPr>
            <w:tcW w:w="1440" w:type="dxa"/>
            <w:tcBorders>
              <w:top w:val="single" w:sz="4" w:space="0" w:color="auto"/>
              <w:left w:val="nil"/>
              <w:bottom w:val="nil"/>
              <w:right w:val="single" w:sz="4" w:space="0" w:color="auto"/>
            </w:tcBorders>
            <w:shd w:val="clear" w:color="000000" w:fill="FFFFFF"/>
            <w:noWrap/>
            <w:vAlign w:val="bottom"/>
            <w:hideMark/>
          </w:tcPr>
          <w:p w:rsidR="004D324D" w:rsidRDefault="004D324D">
            <w:pPr>
              <w:jc w:val="right"/>
              <w:rPr>
                <w:color w:val="000000"/>
              </w:rPr>
            </w:pPr>
            <w:r>
              <w:rPr>
                <w:color w:val="000000"/>
              </w:rPr>
              <w:t>20,0</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35</w:t>
            </w:r>
          </w:p>
        </w:tc>
      </w:tr>
      <w:tr w:rsidR="004D324D" w:rsidTr="004D324D">
        <w:trPr>
          <w:trHeight w:val="645"/>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5.</w:t>
            </w:r>
          </w:p>
        </w:tc>
        <w:tc>
          <w:tcPr>
            <w:tcW w:w="5131" w:type="dxa"/>
            <w:tcBorders>
              <w:top w:val="single" w:sz="8" w:space="0" w:color="auto"/>
              <w:left w:val="nil"/>
              <w:bottom w:val="single" w:sz="8" w:space="0" w:color="auto"/>
              <w:right w:val="single" w:sz="4" w:space="0" w:color="auto"/>
            </w:tcBorders>
            <w:shd w:val="clear" w:color="auto" w:fill="auto"/>
            <w:vAlign w:val="bottom"/>
            <w:hideMark/>
          </w:tcPr>
          <w:p w:rsidR="004D324D" w:rsidRDefault="004D324D">
            <w:pPr>
              <w:rPr>
                <w:b/>
                <w:bCs/>
              </w:rPr>
            </w:pPr>
            <w:r>
              <w:rPr>
                <w:b/>
                <w:bCs/>
              </w:rPr>
              <w:t>STRATEGINIO PLANAVIMO, INVESTICIJŲ IR VIEŠŲJŲ PIRKIMŲ SK.</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125,0</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155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5.1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Europos ir kitų fondų projekt. dalinai finansuoti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5.2</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Investic. proj., galimyb. stud. ir kt. dokum. rengti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5.3</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Smulkaus ir vidutinio verslo rėmimo fondas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80</w:t>
            </w:r>
          </w:p>
        </w:tc>
      </w:tr>
      <w:tr w:rsidR="004D324D" w:rsidTr="004D324D">
        <w:trPr>
          <w:trHeight w:val="705"/>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5.4.</w:t>
            </w:r>
          </w:p>
        </w:tc>
        <w:tc>
          <w:tcPr>
            <w:tcW w:w="5131" w:type="dxa"/>
            <w:tcBorders>
              <w:top w:val="nil"/>
              <w:left w:val="nil"/>
              <w:bottom w:val="nil"/>
              <w:right w:val="single" w:sz="4" w:space="0" w:color="auto"/>
            </w:tcBorders>
            <w:shd w:val="clear" w:color="auto" w:fill="auto"/>
            <w:hideMark/>
          </w:tcPr>
          <w:p w:rsidR="004D324D" w:rsidRDefault="004D324D">
            <w:pPr>
              <w:rPr>
                <w:color w:val="000000"/>
              </w:rPr>
            </w:pPr>
            <w:r>
              <w:rPr>
                <w:color w:val="000000"/>
              </w:rPr>
              <w:t>Savivaldybės strateginio ilgalaikio plėtros plano rengimo paslaugos</w:t>
            </w:r>
          </w:p>
        </w:tc>
        <w:tc>
          <w:tcPr>
            <w:tcW w:w="1440"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 </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10</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6.</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 xml:space="preserve">ARCHITEKTŪROS IR PAVELDOSAUGOS SK.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681,4</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717,9</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6.1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Paveldosaugos komisijos veiklos programa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1,4</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6,4</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lastRenderedPageBreak/>
              <w:t>6.2</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Laisvės kovų įamžinimo komisijos darbų programa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w:t>
            </w:r>
          </w:p>
        </w:tc>
      </w:tr>
      <w:tr w:rsidR="004D324D" w:rsidTr="004D324D">
        <w:trPr>
          <w:trHeight w:val="73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6.3</w:t>
            </w:r>
          </w:p>
        </w:tc>
        <w:tc>
          <w:tcPr>
            <w:tcW w:w="5131" w:type="dxa"/>
            <w:tcBorders>
              <w:top w:val="nil"/>
              <w:left w:val="nil"/>
              <w:bottom w:val="single" w:sz="4" w:space="0" w:color="auto"/>
              <w:right w:val="single" w:sz="4" w:space="0" w:color="auto"/>
            </w:tcBorders>
            <w:shd w:val="clear" w:color="auto" w:fill="auto"/>
            <w:hideMark/>
          </w:tcPr>
          <w:p w:rsidR="004D324D" w:rsidRDefault="004D324D">
            <w:r>
              <w:t>Žemės sklypų kadastrinių matavimų atlikimas ir kitos paslaugos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33,0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35</w:t>
            </w:r>
          </w:p>
        </w:tc>
      </w:tr>
      <w:tr w:rsidR="004D324D" w:rsidTr="004D324D">
        <w:trPr>
          <w:trHeight w:val="6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6.4</w:t>
            </w:r>
          </w:p>
        </w:tc>
        <w:tc>
          <w:tcPr>
            <w:tcW w:w="5131" w:type="dxa"/>
            <w:tcBorders>
              <w:top w:val="nil"/>
              <w:left w:val="nil"/>
              <w:bottom w:val="nil"/>
              <w:right w:val="nil"/>
            </w:tcBorders>
            <w:shd w:val="clear" w:color="auto" w:fill="auto"/>
            <w:hideMark/>
          </w:tcPr>
          <w:p w:rsidR="004D324D" w:rsidRDefault="004D324D">
            <w:pPr>
              <w:rPr>
                <w:color w:val="000000"/>
              </w:rPr>
            </w:pPr>
            <w:r>
              <w:rPr>
                <w:color w:val="000000"/>
              </w:rPr>
              <w:t>Rokiškio rajono teritorijos ir Rokiškio miesto teritorijos bendrųjų ir detaliųjų planų parengimas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59,5</w:t>
            </w:r>
          </w:p>
        </w:tc>
      </w:tr>
      <w:tr w:rsidR="004D324D" w:rsidTr="004D324D">
        <w:trPr>
          <w:trHeight w:val="39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6.5</w:t>
            </w:r>
          </w:p>
        </w:tc>
        <w:tc>
          <w:tcPr>
            <w:tcW w:w="5131" w:type="dxa"/>
            <w:tcBorders>
              <w:top w:val="single" w:sz="4" w:space="0" w:color="auto"/>
              <w:left w:val="nil"/>
              <w:bottom w:val="single" w:sz="4" w:space="0" w:color="auto"/>
              <w:right w:val="single" w:sz="4" w:space="0" w:color="auto"/>
            </w:tcBorders>
            <w:shd w:val="clear" w:color="auto" w:fill="auto"/>
            <w:hideMark/>
          </w:tcPr>
          <w:p w:rsidR="004D324D" w:rsidRDefault="004D324D">
            <w:r>
              <w:t>Religinių pastatų remontui dalinai prisidėti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6.6</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Beglobių gyvūnų priežiūra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w:t>
            </w:r>
          </w:p>
        </w:tc>
      </w:tr>
      <w:tr w:rsidR="004D324D" w:rsidTr="004D324D">
        <w:trPr>
          <w:trHeight w:val="330"/>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6.7</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PRATC už atliekų tvarkymą</w:t>
            </w:r>
          </w:p>
        </w:tc>
        <w:tc>
          <w:tcPr>
            <w:tcW w:w="1440"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590,0</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590</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7.</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FINANSŲ SKYRIUS</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351,152</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211,5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7.1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Dotacijos grąžinimas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pPr>
            <w:r>
              <w:t>28,552</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39,5</w:t>
            </w:r>
          </w:p>
        </w:tc>
      </w:tr>
      <w:tr w:rsidR="004D324D" w:rsidTr="004D324D">
        <w:trPr>
          <w:trHeight w:val="330"/>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7.2</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Paskolų grąžinimas ir aptarnavimas</w:t>
            </w:r>
          </w:p>
        </w:tc>
        <w:tc>
          <w:tcPr>
            <w:tcW w:w="1440"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322,600</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165,4</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8.</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ŽEMĖS ŪKIO SKYRIUS</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70,0</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color w:val="000000"/>
              </w:rPr>
            </w:pPr>
            <w:r>
              <w:rPr>
                <w:color w:val="000000"/>
              </w:rPr>
              <w:t>70</w:t>
            </w:r>
          </w:p>
        </w:tc>
      </w:tr>
      <w:tr w:rsidR="004D324D" w:rsidTr="004D324D">
        <w:trPr>
          <w:trHeight w:val="330"/>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pPr>
              <w:rPr>
                <w:color w:val="000000"/>
              </w:rPr>
            </w:pPr>
            <w:r>
              <w:rPr>
                <w:color w:val="000000"/>
              </w:rPr>
              <w:t>8.1</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Kaimo programa</w:t>
            </w:r>
          </w:p>
        </w:tc>
        <w:tc>
          <w:tcPr>
            <w:tcW w:w="1440"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70,0</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70</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9.</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ŠVIETIMO IR SPORTO SKYRIUS</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708,400</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511,76</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9.1</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Vaikų ir jaunimo socializacijos programa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w:t>
            </w:r>
          </w:p>
        </w:tc>
      </w:tr>
      <w:tr w:rsidR="004D324D" w:rsidTr="004D324D">
        <w:trPr>
          <w:trHeight w:val="300"/>
        </w:trPr>
        <w:tc>
          <w:tcPr>
            <w:tcW w:w="64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4D324D" w:rsidRDefault="004D324D">
            <w:pPr>
              <w:rPr>
                <w:color w:val="000000"/>
              </w:rPr>
            </w:pPr>
            <w:r>
              <w:rPr>
                <w:color w:val="000000"/>
              </w:rPr>
              <w:t>9.2</w:t>
            </w:r>
          </w:p>
        </w:tc>
        <w:tc>
          <w:tcPr>
            <w:tcW w:w="5131" w:type="dxa"/>
            <w:vMerge w:val="restart"/>
            <w:tcBorders>
              <w:top w:val="nil"/>
              <w:left w:val="single" w:sz="4" w:space="0" w:color="auto"/>
              <w:bottom w:val="single" w:sz="4" w:space="0" w:color="000000"/>
              <w:right w:val="single" w:sz="4" w:space="0" w:color="auto"/>
            </w:tcBorders>
            <w:shd w:val="clear" w:color="auto" w:fill="auto"/>
            <w:hideMark/>
          </w:tcPr>
          <w:p w:rsidR="004D324D" w:rsidRDefault="004D324D">
            <w:r>
              <w:t>Nusikalstamų veikų prevencijos ir kontrolės programa</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324D" w:rsidRDefault="004D324D">
            <w:pPr>
              <w:jc w:val="right"/>
              <w:rPr>
                <w:color w:val="000000"/>
              </w:rPr>
            </w:pPr>
            <w:r>
              <w:rPr>
                <w:color w:val="000000"/>
              </w:rPr>
              <w:t>1,0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324D" w:rsidRDefault="004D324D">
            <w:pPr>
              <w:jc w:val="right"/>
              <w:rPr>
                <w:color w:val="000000"/>
              </w:rPr>
            </w:pPr>
            <w:r>
              <w:rPr>
                <w:color w:val="000000"/>
              </w:rPr>
              <w:t>3</w:t>
            </w:r>
          </w:p>
        </w:tc>
      </w:tr>
      <w:tr w:rsidR="004D324D" w:rsidTr="004D324D">
        <w:trPr>
          <w:trHeight w:val="276"/>
        </w:trPr>
        <w:tc>
          <w:tcPr>
            <w:tcW w:w="640" w:type="dxa"/>
            <w:vMerge/>
            <w:tcBorders>
              <w:top w:val="nil"/>
              <w:left w:val="single" w:sz="8" w:space="0" w:color="auto"/>
              <w:bottom w:val="single" w:sz="4" w:space="0" w:color="000000"/>
              <w:right w:val="single" w:sz="4" w:space="0" w:color="auto"/>
            </w:tcBorders>
            <w:vAlign w:val="center"/>
            <w:hideMark/>
          </w:tcPr>
          <w:p w:rsidR="004D324D" w:rsidRDefault="004D324D">
            <w:pPr>
              <w:rPr>
                <w:color w:val="000000"/>
              </w:rPr>
            </w:pPr>
          </w:p>
        </w:tc>
        <w:tc>
          <w:tcPr>
            <w:tcW w:w="5131" w:type="dxa"/>
            <w:vMerge/>
            <w:tcBorders>
              <w:top w:val="nil"/>
              <w:left w:val="single" w:sz="4" w:space="0" w:color="auto"/>
              <w:bottom w:val="single" w:sz="4" w:space="0" w:color="000000"/>
              <w:right w:val="single" w:sz="4" w:space="0" w:color="auto"/>
            </w:tcBorders>
            <w:vAlign w:val="center"/>
            <w:hideMark/>
          </w:tcPr>
          <w:p w:rsidR="004D324D" w:rsidRDefault="004D324D"/>
        </w:tc>
        <w:tc>
          <w:tcPr>
            <w:tcW w:w="1440" w:type="dxa"/>
            <w:vMerge/>
            <w:tcBorders>
              <w:top w:val="nil"/>
              <w:left w:val="single" w:sz="4" w:space="0" w:color="auto"/>
              <w:bottom w:val="single" w:sz="4" w:space="0" w:color="000000"/>
              <w:right w:val="single" w:sz="4" w:space="0" w:color="auto"/>
            </w:tcBorders>
            <w:vAlign w:val="center"/>
            <w:hideMark/>
          </w:tcPr>
          <w:p w:rsidR="004D324D" w:rsidRDefault="004D324D">
            <w:pPr>
              <w:rPr>
                <w:color w:val="000000"/>
              </w:rPr>
            </w:pPr>
          </w:p>
        </w:tc>
        <w:tc>
          <w:tcPr>
            <w:tcW w:w="1425" w:type="dxa"/>
            <w:vMerge/>
            <w:tcBorders>
              <w:top w:val="nil"/>
              <w:left w:val="single" w:sz="4" w:space="0" w:color="auto"/>
              <w:bottom w:val="single" w:sz="4" w:space="0" w:color="000000"/>
              <w:right w:val="single" w:sz="4" w:space="0" w:color="auto"/>
            </w:tcBorders>
            <w:vAlign w:val="center"/>
            <w:hideMark/>
          </w:tcPr>
          <w:p w:rsidR="004D324D" w:rsidRDefault="004D324D">
            <w:pPr>
              <w:rPr>
                <w:color w:val="000000"/>
              </w:rPr>
            </w:pP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9.3</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Lengvatinio keleivių pervežimo išlaidų kompensav.</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280,000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300</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9.4</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Maisto atliekų utilizavimui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9.5</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Suaugusiųjų neformalaus ugdymo programoms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6,425</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7,5</w:t>
            </w:r>
          </w:p>
        </w:tc>
      </w:tr>
      <w:tr w:rsidR="004D324D" w:rsidTr="004D324D">
        <w:trPr>
          <w:trHeight w:val="6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9.6.</w:t>
            </w:r>
          </w:p>
        </w:tc>
        <w:tc>
          <w:tcPr>
            <w:tcW w:w="5131" w:type="dxa"/>
            <w:tcBorders>
              <w:top w:val="nil"/>
              <w:left w:val="nil"/>
              <w:bottom w:val="single" w:sz="4" w:space="0" w:color="auto"/>
              <w:right w:val="single" w:sz="4" w:space="0" w:color="auto"/>
            </w:tcBorders>
            <w:shd w:val="clear" w:color="auto" w:fill="auto"/>
            <w:hideMark/>
          </w:tcPr>
          <w:p w:rsidR="004D324D" w:rsidRDefault="004D324D">
            <w:r>
              <w:t>Švietimo įstaigų vadovų lyderystės ir vadybinių kompetencijų stiprinimui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4,425</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 </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9.7.</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Pedagoginė grupė</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3,3</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3,3</w:t>
            </w:r>
          </w:p>
        </w:tc>
      </w:tr>
      <w:tr w:rsidR="004D324D" w:rsidTr="004D324D">
        <w:trPr>
          <w:trHeight w:val="315"/>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9.8.</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Mokinių pavėžėjimui tėvų nuosavu transportu</w:t>
            </w:r>
          </w:p>
        </w:tc>
        <w:tc>
          <w:tcPr>
            <w:tcW w:w="1440"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30,0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13</w:t>
            </w:r>
          </w:p>
        </w:tc>
      </w:tr>
      <w:tr w:rsidR="004D324D" w:rsidTr="004D324D">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324D" w:rsidRDefault="004D324D">
            <w:r>
              <w:t>9.9.</w:t>
            </w:r>
          </w:p>
        </w:tc>
        <w:tc>
          <w:tcPr>
            <w:tcW w:w="5131" w:type="dxa"/>
            <w:tcBorders>
              <w:top w:val="single" w:sz="4" w:space="0" w:color="auto"/>
              <w:left w:val="nil"/>
              <w:bottom w:val="single" w:sz="4" w:space="0" w:color="auto"/>
              <w:right w:val="single" w:sz="4" w:space="0" w:color="auto"/>
            </w:tcBorders>
            <w:shd w:val="clear" w:color="auto" w:fill="auto"/>
            <w:hideMark/>
          </w:tcPr>
          <w:p w:rsidR="004D324D" w:rsidRDefault="004D324D">
            <w:r>
              <w:t>Darželiams, mokykloms - įrangai įsigyti, higienos reikalavimų vykdymui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w:t>
            </w:r>
          </w:p>
        </w:tc>
      </w:tr>
      <w:tr w:rsidR="004D324D" w:rsidTr="004D324D">
        <w:trPr>
          <w:trHeight w:val="42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9.10.</w:t>
            </w:r>
          </w:p>
        </w:tc>
        <w:tc>
          <w:tcPr>
            <w:tcW w:w="5131" w:type="dxa"/>
            <w:tcBorders>
              <w:top w:val="nil"/>
              <w:left w:val="nil"/>
              <w:bottom w:val="single" w:sz="4" w:space="0" w:color="auto"/>
              <w:right w:val="single" w:sz="4" w:space="0" w:color="auto"/>
            </w:tcBorders>
            <w:shd w:val="clear" w:color="auto" w:fill="auto"/>
            <w:hideMark/>
          </w:tcPr>
          <w:p w:rsidR="004D324D" w:rsidRDefault="004D324D">
            <w:r>
              <w:t>Mokyklinių autobusų remontui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w:t>
            </w:r>
          </w:p>
        </w:tc>
      </w:tr>
      <w:tr w:rsidR="004D324D" w:rsidTr="004D324D">
        <w:trPr>
          <w:trHeight w:val="3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9.11.</w:t>
            </w:r>
          </w:p>
        </w:tc>
        <w:tc>
          <w:tcPr>
            <w:tcW w:w="5131" w:type="dxa"/>
            <w:tcBorders>
              <w:top w:val="nil"/>
              <w:left w:val="nil"/>
              <w:bottom w:val="single" w:sz="4" w:space="0" w:color="auto"/>
              <w:right w:val="single" w:sz="4" w:space="0" w:color="auto"/>
            </w:tcBorders>
            <w:shd w:val="clear" w:color="auto" w:fill="auto"/>
            <w:hideMark/>
          </w:tcPr>
          <w:p w:rsidR="004D324D" w:rsidRDefault="004D324D">
            <w:r>
              <w:t>Kompiuterinių technologijų atnaujinimui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w:t>
            </w:r>
          </w:p>
        </w:tc>
      </w:tr>
      <w:tr w:rsidR="004D324D" w:rsidTr="004D324D">
        <w:trPr>
          <w:trHeight w:val="67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9.12.</w:t>
            </w:r>
          </w:p>
        </w:tc>
        <w:tc>
          <w:tcPr>
            <w:tcW w:w="5131" w:type="dxa"/>
            <w:tcBorders>
              <w:top w:val="nil"/>
              <w:left w:val="nil"/>
              <w:bottom w:val="single" w:sz="4" w:space="0" w:color="auto"/>
              <w:right w:val="single" w:sz="4" w:space="0" w:color="auto"/>
            </w:tcBorders>
            <w:shd w:val="clear" w:color="auto" w:fill="auto"/>
            <w:hideMark/>
          </w:tcPr>
          <w:p w:rsidR="004D324D" w:rsidRDefault="004D324D">
            <w:r>
              <w:t>Lauko aikštelių ikimokyklinėse įstaigose atnaujinimui ir darbo vietų įvertinimui</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w:t>
            </w:r>
          </w:p>
        </w:tc>
      </w:tr>
      <w:tr w:rsidR="004D324D" w:rsidTr="004D324D">
        <w:trPr>
          <w:trHeight w:val="78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9.13.</w:t>
            </w:r>
          </w:p>
        </w:tc>
        <w:tc>
          <w:tcPr>
            <w:tcW w:w="5131" w:type="dxa"/>
            <w:tcBorders>
              <w:top w:val="nil"/>
              <w:left w:val="nil"/>
              <w:bottom w:val="single" w:sz="4" w:space="0" w:color="auto"/>
              <w:right w:val="single" w:sz="4" w:space="0" w:color="auto"/>
            </w:tcBorders>
            <w:shd w:val="clear" w:color="auto" w:fill="auto"/>
            <w:hideMark/>
          </w:tcPr>
          <w:p w:rsidR="004D324D" w:rsidRDefault="004D324D">
            <w:r>
              <w:t>Sporto nevyriausybinių organizacijų projektų finansavimas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6</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9.14.</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Rajono reprezentacinių sporto renginių programa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17,0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17</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9.15.</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Talentingų žmonių rėmimo programa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9.16</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Jaunimo politikos įgyvendinimo programa</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29</w:t>
            </w:r>
          </w:p>
        </w:tc>
      </w:tr>
      <w:tr w:rsidR="004D324D" w:rsidTr="004D324D">
        <w:trPr>
          <w:trHeight w:val="330"/>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9.17</w:t>
            </w:r>
          </w:p>
        </w:tc>
        <w:tc>
          <w:tcPr>
            <w:tcW w:w="5131"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Pirmoko krepšelis</w:t>
            </w:r>
          </w:p>
        </w:tc>
        <w:tc>
          <w:tcPr>
            <w:tcW w:w="1440"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 </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6</w:t>
            </w:r>
          </w:p>
        </w:tc>
      </w:tr>
      <w:tr w:rsidR="004D324D" w:rsidTr="004D324D">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pPr>
              <w:rPr>
                <w:b/>
                <w:bCs/>
              </w:rPr>
            </w:pPr>
            <w:r>
              <w:rPr>
                <w:b/>
                <w:bCs/>
              </w:rPr>
              <w:t>10.</w:t>
            </w:r>
          </w:p>
        </w:tc>
        <w:tc>
          <w:tcPr>
            <w:tcW w:w="5131"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KOMUNIKACIJOS IR KULTŪROS SKYRIUS</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124,3</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348,595</w:t>
            </w:r>
          </w:p>
        </w:tc>
      </w:tr>
      <w:tr w:rsidR="004D324D" w:rsidTr="004D324D">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10.1</w:t>
            </w:r>
          </w:p>
        </w:tc>
        <w:tc>
          <w:tcPr>
            <w:tcW w:w="5131" w:type="dxa"/>
            <w:tcBorders>
              <w:top w:val="nil"/>
              <w:left w:val="nil"/>
              <w:bottom w:val="single" w:sz="4" w:space="0" w:color="auto"/>
              <w:right w:val="single" w:sz="4" w:space="0" w:color="auto"/>
            </w:tcBorders>
            <w:shd w:val="clear" w:color="auto" w:fill="auto"/>
            <w:hideMark/>
          </w:tcPr>
          <w:p w:rsidR="004D324D" w:rsidRDefault="004D324D">
            <w:r>
              <w:t>Tarptautinis bendradarbiavimo veiklų finansavimas ir organizavimas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11,0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16</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lastRenderedPageBreak/>
              <w:t>10.2.</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Rajono renginių finansavimas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56,0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65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10.3.</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pPr>
              <w:rPr>
                <w:color w:val="000000"/>
              </w:rPr>
            </w:pPr>
            <w:r>
              <w:rPr>
                <w:color w:val="000000"/>
              </w:rPr>
              <w:t>Nevyriausybinių organizac. projektų finansav.</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41</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10.4.</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Leidybos ir komunikacijos priemonių finansavimas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30,0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45</w:t>
            </w:r>
          </w:p>
        </w:tc>
      </w:tr>
      <w:tr w:rsidR="004D324D" w:rsidTr="004D324D">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10.5.</w:t>
            </w:r>
          </w:p>
        </w:tc>
        <w:tc>
          <w:tcPr>
            <w:tcW w:w="5131" w:type="dxa"/>
            <w:tcBorders>
              <w:top w:val="nil"/>
              <w:left w:val="nil"/>
              <w:bottom w:val="single" w:sz="4" w:space="0" w:color="auto"/>
              <w:right w:val="single" w:sz="4" w:space="0" w:color="auto"/>
            </w:tcBorders>
            <w:shd w:val="clear" w:color="auto" w:fill="auto"/>
            <w:noWrap/>
            <w:vAlign w:val="bottom"/>
            <w:hideMark/>
          </w:tcPr>
          <w:p w:rsidR="004D324D" w:rsidRDefault="004D324D">
            <w:r>
              <w:t>Kaimo kultūrinės veiklos finansavimas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10</w:t>
            </w:r>
          </w:p>
        </w:tc>
      </w:tr>
      <w:tr w:rsidR="004D324D" w:rsidTr="004D324D">
        <w:trPr>
          <w:trHeight w:val="66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4D324D" w:rsidRDefault="004D324D">
            <w:r>
              <w:t>10.6.</w:t>
            </w:r>
          </w:p>
        </w:tc>
        <w:tc>
          <w:tcPr>
            <w:tcW w:w="5131" w:type="dxa"/>
            <w:tcBorders>
              <w:top w:val="nil"/>
              <w:left w:val="nil"/>
              <w:bottom w:val="single" w:sz="4" w:space="0" w:color="auto"/>
              <w:right w:val="single" w:sz="4" w:space="0" w:color="auto"/>
            </w:tcBorders>
            <w:shd w:val="clear" w:color="auto" w:fill="auto"/>
            <w:hideMark/>
          </w:tcPr>
          <w:p w:rsidR="004D324D" w:rsidRDefault="004D324D">
            <w:pPr>
              <w:rPr>
                <w:color w:val="000000"/>
              </w:rPr>
            </w:pPr>
            <w:r>
              <w:rPr>
                <w:color w:val="000000"/>
              </w:rPr>
              <w:t>Kultūrinės veiklos sklaidos ir kokybės gerinimo finansavimas</w:t>
            </w:r>
          </w:p>
        </w:tc>
        <w:tc>
          <w:tcPr>
            <w:tcW w:w="1440"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7,250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11</w:t>
            </w:r>
          </w:p>
        </w:tc>
      </w:tr>
      <w:tr w:rsidR="004D324D" w:rsidTr="004D324D">
        <w:trPr>
          <w:trHeight w:val="67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4D324D" w:rsidRDefault="004D324D">
            <w:r>
              <w:t>10.7.</w:t>
            </w:r>
          </w:p>
        </w:tc>
        <w:tc>
          <w:tcPr>
            <w:tcW w:w="5131" w:type="dxa"/>
            <w:tcBorders>
              <w:top w:val="nil"/>
              <w:left w:val="nil"/>
              <w:bottom w:val="single" w:sz="8" w:space="0" w:color="auto"/>
              <w:right w:val="single" w:sz="4" w:space="0" w:color="auto"/>
            </w:tcBorders>
            <w:shd w:val="clear" w:color="auto" w:fill="auto"/>
            <w:hideMark/>
          </w:tcPr>
          <w:p w:rsidR="004D324D" w:rsidRDefault="004D324D">
            <w:r>
              <w:t>Etninės kultūros,istorijos ir tautinės atminties išsaugojimo veiklų finansavimas ir organizavimas</w:t>
            </w:r>
          </w:p>
        </w:tc>
        <w:tc>
          <w:tcPr>
            <w:tcW w:w="1440" w:type="dxa"/>
            <w:tcBorders>
              <w:top w:val="nil"/>
              <w:left w:val="nil"/>
              <w:bottom w:val="single" w:sz="8" w:space="0" w:color="auto"/>
              <w:right w:val="single" w:sz="4" w:space="0" w:color="auto"/>
            </w:tcBorders>
            <w:shd w:val="clear" w:color="auto" w:fill="auto"/>
            <w:noWrap/>
            <w:vAlign w:val="bottom"/>
            <w:hideMark/>
          </w:tcPr>
          <w:p w:rsidR="004D324D" w:rsidRDefault="004D324D">
            <w:pPr>
              <w:jc w:val="right"/>
              <w:rPr>
                <w:color w:val="000000"/>
              </w:rPr>
            </w:pPr>
            <w:r>
              <w:rPr>
                <w:color w:val="000000"/>
              </w:rPr>
              <w:t>6,0</w:t>
            </w:r>
          </w:p>
        </w:tc>
        <w:tc>
          <w:tcPr>
            <w:tcW w:w="1425" w:type="dxa"/>
            <w:tcBorders>
              <w:top w:val="nil"/>
              <w:left w:val="nil"/>
              <w:bottom w:val="single" w:sz="4" w:space="0" w:color="auto"/>
              <w:right w:val="single" w:sz="4" w:space="0" w:color="auto"/>
            </w:tcBorders>
            <w:shd w:val="clear" w:color="auto" w:fill="auto"/>
            <w:noWrap/>
            <w:vAlign w:val="bottom"/>
            <w:hideMark/>
          </w:tcPr>
          <w:p w:rsidR="004D324D" w:rsidRDefault="004D324D">
            <w:pPr>
              <w:jc w:val="right"/>
              <w:rPr>
                <w:color w:val="000000"/>
              </w:rPr>
            </w:pPr>
            <w:r>
              <w:rPr>
                <w:color w:val="000000"/>
              </w:rPr>
              <w:t>9</w:t>
            </w:r>
          </w:p>
        </w:tc>
      </w:tr>
      <w:tr w:rsidR="004D324D" w:rsidTr="004D324D">
        <w:trPr>
          <w:trHeight w:val="675"/>
        </w:trPr>
        <w:tc>
          <w:tcPr>
            <w:tcW w:w="640" w:type="dxa"/>
            <w:tcBorders>
              <w:top w:val="nil"/>
              <w:left w:val="single" w:sz="8" w:space="0" w:color="auto"/>
              <w:bottom w:val="nil"/>
              <w:right w:val="single" w:sz="4" w:space="0" w:color="auto"/>
            </w:tcBorders>
            <w:shd w:val="clear" w:color="auto" w:fill="auto"/>
            <w:noWrap/>
            <w:vAlign w:val="bottom"/>
            <w:hideMark/>
          </w:tcPr>
          <w:p w:rsidR="004D324D" w:rsidRDefault="004D324D">
            <w:r>
              <w:t> </w:t>
            </w:r>
          </w:p>
        </w:tc>
        <w:tc>
          <w:tcPr>
            <w:tcW w:w="5131" w:type="dxa"/>
            <w:tcBorders>
              <w:top w:val="nil"/>
              <w:left w:val="nil"/>
              <w:bottom w:val="nil"/>
              <w:right w:val="single" w:sz="4" w:space="0" w:color="auto"/>
            </w:tcBorders>
            <w:shd w:val="clear" w:color="auto" w:fill="auto"/>
            <w:hideMark/>
          </w:tcPr>
          <w:p w:rsidR="004D324D" w:rsidRDefault="004D324D">
            <w:r>
              <w:t>VšĮ Rokiškio Turizmo ir amatų centras"  dalininko įnašui</w:t>
            </w:r>
          </w:p>
        </w:tc>
        <w:tc>
          <w:tcPr>
            <w:tcW w:w="1440" w:type="dxa"/>
            <w:tcBorders>
              <w:top w:val="nil"/>
              <w:left w:val="nil"/>
              <w:bottom w:val="nil"/>
              <w:right w:val="single" w:sz="4" w:space="0" w:color="auto"/>
            </w:tcBorders>
            <w:shd w:val="clear" w:color="auto" w:fill="auto"/>
            <w:noWrap/>
            <w:vAlign w:val="bottom"/>
            <w:hideMark/>
          </w:tcPr>
          <w:p w:rsidR="004D324D" w:rsidRDefault="004D324D">
            <w:pPr>
              <w:rPr>
                <w:color w:val="000000"/>
              </w:rPr>
            </w:pPr>
            <w:r>
              <w:rPr>
                <w:color w:val="000000"/>
              </w:rPr>
              <w:t> </w:t>
            </w:r>
          </w:p>
        </w:tc>
        <w:tc>
          <w:tcPr>
            <w:tcW w:w="1425" w:type="dxa"/>
            <w:tcBorders>
              <w:top w:val="nil"/>
              <w:left w:val="nil"/>
              <w:bottom w:val="nil"/>
              <w:right w:val="single" w:sz="4" w:space="0" w:color="auto"/>
            </w:tcBorders>
            <w:shd w:val="clear" w:color="auto" w:fill="auto"/>
            <w:noWrap/>
            <w:vAlign w:val="bottom"/>
            <w:hideMark/>
          </w:tcPr>
          <w:p w:rsidR="004D324D" w:rsidRDefault="004D324D">
            <w:pPr>
              <w:jc w:val="right"/>
              <w:rPr>
                <w:color w:val="000000"/>
              </w:rPr>
            </w:pPr>
            <w:r>
              <w:rPr>
                <w:color w:val="000000"/>
              </w:rPr>
              <w:t>65</w:t>
            </w:r>
          </w:p>
        </w:tc>
      </w:tr>
      <w:tr w:rsidR="004D324D" w:rsidTr="004D324D">
        <w:trPr>
          <w:trHeight w:val="375"/>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324D" w:rsidRDefault="004D324D">
            <w:r>
              <w:t> </w:t>
            </w:r>
          </w:p>
        </w:tc>
        <w:tc>
          <w:tcPr>
            <w:tcW w:w="5131" w:type="dxa"/>
            <w:tcBorders>
              <w:top w:val="single" w:sz="8" w:space="0" w:color="auto"/>
              <w:left w:val="nil"/>
              <w:bottom w:val="single" w:sz="8" w:space="0" w:color="auto"/>
              <w:right w:val="single" w:sz="4" w:space="0" w:color="auto"/>
            </w:tcBorders>
            <w:shd w:val="clear" w:color="auto" w:fill="auto"/>
            <w:hideMark/>
          </w:tcPr>
          <w:p w:rsidR="004D324D" w:rsidRDefault="004D324D">
            <w:r>
              <w:t>Turizmo ir verslo plėtros programa</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4D324D" w:rsidRDefault="004D324D">
            <w:pPr>
              <w:rPr>
                <w:color w:val="000000"/>
              </w:rPr>
            </w:pPr>
            <w:r>
              <w:rPr>
                <w:color w:val="000000"/>
              </w:rPr>
              <w:t> </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4D324D" w:rsidRDefault="004D324D">
            <w:pPr>
              <w:jc w:val="right"/>
              <w:rPr>
                <w:color w:val="000000"/>
              </w:rPr>
            </w:pPr>
            <w:r>
              <w:rPr>
                <w:color w:val="000000"/>
              </w:rPr>
              <w:t>86,595</w:t>
            </w:r>
          </w:p>
        </w:tc>
      </w:tr>
      <w:tr w:rsidR="004D324D" w:rsidTr="004D324D">
        <w:trPr>
          <w:trHeight w:val="33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4D324D" w:rsidRDefault="004D324D">
            <w:pPr>
              <w:rPr>
                <w:color w:val="000000"/>
              </w:rPr>
            </w:pPr>
            <w:r>
              <w:rPr>
                <w:color w:val="000000"/>
              </w:rPr>
              <w:t> </w:t>
            </w:r>
          </w:p>
        </w:tc>
        <w:tc>
          <w:tcPr>
            <w:tcW w:w="5131" w:type="dxa"/>
            <w:tcBorders>
              <w:top w:val="nil"/>
              <w:left w:val="nil"/>
              <w:bottom w:val="single" w:sz="8" w:space="0" w:color="auto"/>
              <w:right w:val="single" w:sz="4" w:space="0" w:color="auto"/>
            </w:tcBorders>
            <w:shd w:val="clear" w:color="auto" w:fill="auto"/>
            <w:noWrap/>
            <w:vAlign w:val="bottom"/>
            <w:hideMark/>
          </w:tcPr>
          <w:p w:rsidR="004D324D" w:rsidRDefault="004D324D">
            <w:pPr>
              <w:rPr>
                <w:b/>
                <w:bCs/>
              </w:rPr>
            </w:pPr>
            <w:r>
              <w:rPr>
                <w:b/>
                <w:bCs/>
              </w:rPr>
              <w:t>IŠ VISO:</w:t>
            </w:r>
          </w:p>
        </w:tc>
        <w:tc>
          <w:tcPr>
            <w:tcW w:w="1440" w:type="dxa"/>
            <w:tcBorders>
              <w:top w:val="nil"/>
              <w:left w:val="nil"/>
              <w:bottom w:val="single" w:sz="8" w:space="0" w:color="auto"/>
              <w:right w:val="single" w:sz="4" w:space="0" w:color="auto"/>
            </w:tcBorders>
            <w:shd w:val="clear" w:color="auto" w:fill="auto"/>
            <w:noWrap/>
            <w:vAlign w:val="bottom"/>
            <w:hideMark/>
          </w:tcPr>
          <w:p w:rsidR="004D324D" w:rsidRDefault="004D324D">
            <w:pPr>
              <w:jc w:val="right"/>
              <w:rPr>
                <w:b/>
                <w:bCs/>
              </w:rPr>
            </w:pPr>
            <w:r>
              <w:rPr>
                <w:b/>
                <w:bCs/>
              </w:rPr>
              <w:t>5339,917</w:t>
            </w:r>
          </w:p>
        </w:tc>
        <w:tc>
          <w:tcPr>
            <w:tcW w:w="1425" w:type="dxa"/>
            <w:tcBorders>
              <w:top w:val="nil"/>
              <w:left w:val="nil"/>
              <w:bottom w:val="single" w:sz="8" w:space="0" w:color="auto"/>
              <w:right w:val="single" w:sz="8" w:space="0" w:color="auto"/>
            </w:tcBorders>
            <w:shd w:val="clear" w:color="auto" w:fill="auto"/>
            <w:noWrap/>
            <w:vAlign w:val="bottom"/>
            <w:hideMark/>
          </w:tcPr>
          <w:p w:rsidR="004D324D" w:rsidRDefault="004D324D">
            <w:pPr>
              <w:jc w:val="right"/>
              <w:rPr>
                <w:b/>
                <w:bCs/>
                <w:color w:val="000000"/>
              </w:rPr>
            </w:pPr>
            <w:r>
              <w:rPr>
                <w:b/>
                <w:bCs/>
                <w:color w:val="000000"/>
              </w:rPr>
              <w:t>7319,453</w:t>
            </w:r>
          </w:p>
        </w:tc>
      </w:tr>
    </w:tbl>
    <w:p w:rsidR="00A87B02" w:rsidRPr="00AC20C9" w:rsidRDefault="00091E7C" w:rsidP="004D324D">
      <w:r>
        <w:t xml:space="preserve">        </w:t>
      </w:r>
      <w:r w:rsidR="009B4DAC" w:rsidRPr="00AC20C9">
        <w:t xml:space="preserve">                                  </w:t>
      </w:r>
      <w:r w:rsidR="004763BC" w:rsidRPr="00AC20C9">
        <w:t xml:space="preserve">   </w:t>
      </w:r>
      <w:r w:rsidR="009B4DAC" w:rsidRPr="00AC20C9">
        <w:t xml:space="preserve"> </w:t>
      </w:r>
    </w:p>
    <w:p w:rsidR="00A87B02" w:rsidRPr="00AC20C9" w:rsidRDefault="00A87B02" w:rsidP="00091E7C"/>
    <w:p w:rsidR="00523B48" w:rsidRDefault="009271BD" w:rsidP="00B9747F">
      <w:pPr>
        <w:jc w:val="both"/>
      </w:pPr>
      <w:r>
        <w:t xml:space="preserve">        </w:t>
      </w:r>
      <w:r w:rsidR="00086E01" w:rsidRPr="00AC20C9">
        <w:t xml:space="preserve">Biudžeto </w:t>
      </w:r>
      <w:r w:rsidR="004D324D">
        <w:t xml:space="preserve">asignavimuose </w:t>
      </w:r>
      <w:r w:rsidR="00523B48">
        <w:t>( 4 priedas)</w:t>
      </w:r>
      <w:r w:rsidR="00086E01" w:rsidRPr="00AC20C9">
        <w:t xml:space="preserve"> darbo užmokestis sudaro</w:t>
      </w:r>
      <w:r w:rsidR="004D324D">
        <w:t xml:space="preserve"> 25,5 mln. eurų </w:t>
      </w:r>
      <w:r w:rsidR="00086E01" w:rsidRPr="00AC20C9">
        <w:t xml:space="preserve"> </w:t>
      </w:r>
      <w:r w:rsidR="004D324D">
        <w:t>arba 60,3</w:t>
      </w:r>
      <w:r w:rsidR="00177D11">
        <w:t xml:space="preserve"> </w:t>
      </w:r>
      <w:r w:rsidR="00523B48">
        <w:t>proc. visų išlaidų. 202</w:t>
      </w:r>
      <w:r w:rsidR="004D324D">
        <w:t>1 m. šioms</w:t>
      </w:r>
      <w:r w:rsidR="00523B48">
        <w:t xml:space="preserve"> išlaido</w:t>
      </w:r>
      <w:r w:rsidR="004D324D">
        <w:t>ms buvo skirta</w:t>
      </w:r>
      <w:r w:rsidR="00523B48">
        <w:t xml:space="preserve">- </w:t>
      </w:r>
      <w:r w:rsidR="004D324D">
        <w:t>22,5 mln.</w:t>
      </w:r>
      <w:r w:rsidR="00086E01" w:rsidRPr="00AC20C9">
        <w:t>.</w:t>
      </w:r>
      <w:r w:rsidR="002F7F92">
        <w:t xml:space="preserve"> </w:t>
      </w:r>
      <w:r w:rsidR="00523B48">
        <w:t>eurų</w:t>
      </w:r>
      <w:r w:rsidR="00086E01" w:rsidRPr="00AC20C9">
        <w:t xml:space="preserve">, </w:t>
      </w:r>
      <w:r w:rsidR="00523B48">
        <w:t xml:space="preserve">arba </w:t>
      </w:r>
      <w:r w:rsidR="004D324D">
        <w:t>64</w:t>
      </w:r>
      <w:r w:rsidR="00086E01" w:rsidRPr="00AC20C9">
        <w:t>proc</w:t>
      </w:r>
      <w:r w:rsidR="00177D11">
        <w:t>. visų išlaidų. Lyginant su 202</w:t>
      </w:r>
      <w:r w:rsidR="004D324D">
        <w:t>1</w:t>
      </w:r>
      <w:r w:rsidR="00086E01" w:rsidRPr="00AC20C9">
        <w:t xml:space="preserve"> metais</w:t>
      </w:r>
      <w:r w:rsidR="002F7F92">
        <w:t>,</w:t>
      </w:r>
      <w:r w:rsidR="00086E01" w:rsidRPr="00AC20C9">
        <w:t xml:space="preserve"> darbo užmokesčio augimas sudaro </w:t>
      </w:r>
      <w:r w:rsidR="004D324D">
        <w:t>3 mln</w:t>
      </w:r>
      <w:r w:rsidR="00086E01" w:rsidRPr="00AC20C9">
        <w:t>.</w:t>
      </w:r>
      <w:r w:rsidR="004D324D">
        <w:t xml:space="preserve"> </w:t>
      </w:r>
      <w:r w:rsidR="00523B48">
        <w:t>eurų</w:t>
      </w:r>
      <w:r w:rsidR="002F7F92">
        <w:t>,</w:t>
      </w:r>
      <w:r w:rsidR="00523B48">
        <w:t xml:space="preserve"> arba </w:t>
      </w:r>
      <w:r w:rsidR="004D324D">
        <w:t xml:space="preserve"> 13,3 2021m. augimas buvo 9,3 proc.</w:t>
      </w:r>
      <w:r w:rsidR="00086E01" w:rsidRPr="00AC20C9">
        <w:t xml:space="preserve"> Tai įtakojo minimalios mėnesinės algos, </w:t>
      </w:r>
      <w:r w:rsidR="009E169E" w:rsidRPr="00AC20C9">
        <w:t>bazinio dydžio padidinimas bei valstybės ir savivaldybių įstaigų darbuotojų ir komisijos narių darbo  apmokėjimo įstatym</w:t>
      </w:r>
      <w:r w:rsidR="00CB7E62">
        <w:t>o naujos nuostatos.</w:t>
      </w:r>
    </w:p>
    <w:p w:rsidR="005A042D" w:rsidRDefault="004D324D" w:rsidP="00B9747F">
      <w:pPr>
        <w:jc w:val="both"/>
      </w:pPr>
      <w:r>
        <w:t xml:space="preserve">        2022 </w:t>
      </w:r>
      <w:r w:rsidR="005A042D">
        <w:t>metais savivaldybė, biudžetinės įstaigos, sveikatos priežiūros įstaigos, bendruomenės</w:t>
      </w:r>
      <w:r w:rsidR="00177D11">
        <w:t>, nevyriausybinės organizacijos</w:t>
      </w:r>
      <w:r w:rsidR="001C754A">
        <w:t xml:space="preserve"> planuoja vykdyti 43</w:t>
      </w:r>
      <w:r w:rsidR="005A042D">
        <w:t xml:space="preserve"> projektus, </w:t>
      </w:r>
      <w:r w:rsidR="001C754A">
        <w:t xml:space="preserve">kurių bendra vertė 12,6 mln. eurų. 2022 metais planuojama  įsisavinti  5 mln. eurų, iš kurių </w:t>
      </w:r>
      <w:r w:rsidR="005A042D">
        <w:t xml:space="preserve"> ES </w:t>
      </w:r>
      <w:r w:rsidR="001C754A">
        <w:t>fondų ir kitų programų lėšos- 1,76</w:t>
      </w:r>
      <w:r w:rsidR="005A042D">
        <w:t xml:space="preserve">  mln.</w:t>
      </w:r>
      <w:r w:rsidR="001C754A">
        <w:t xml:space="preserve"> </w:t>
      </w:r>
      <w:r w:rsidR="005A042D">
        <w:t xml:space="preserve">eurų, valstybės ir kitų finansavimo šaltinių indėlis- </w:t>
      </w:r>
      <w:r w:rsidR="001C754A">
        <w:t>1,7 mln. eurų</w:t>
      </w:r>
      <w:r w:rsidR="005A042D">
        <w:t>, savivaldybė</w:t>
      </w:r>
      <w:r w:rsidR="00254E72">
        <w:t>s prisidėjimas-</w:t>
      </w:r>
      <w:r w:rsidR="001C754A">
        <w:t>1,56  mln. eurų. (8 sprendimo priedas).</w:t>
      </w:r>
      <w:r w:rsidR="005A042D">
        <w:t xml:space="preserve">      </w:t>
      </w:r>
    </w:p>
    <w:p w:rsidR="006A449B" w:rsidRDefault="005A042D" w:rsidP="00B9747F">
      <w:pPr>
        <w:jc w:val="both"/>
      </w:pPr>
      <w:r>
        <w:t xml:space="preserve">       </w:t>
      </w:r>
      <w:r w:rsidR="001C754A">
        <w:t xml:space="preserve">        Biudžeto asignavimų </w:t>
      </w:r>
      <w:r w:rsidR="006A449B">
        <w:t xml:space="preserve"> </w:t>
      </w:r>
      <w:r w:rsidR="00254E72">
        <w:t xml:space="preserve">struktūra </w:t>
      </w:r>
      <w:r w:rsidR="006A449B">
        <w:t>pagal strateginio veiklos plano programas atsispindi žemia</w:t>
      </w:r>
      <w:r w:rsidR="00254E72">
        <w:t xml:space="preserve">u </w:t>
      </w:r>
      <w:r w:rsidR="006A449B">
        <w:t xml:space="preserve"> pateiktoje</w:t>
      </w:r>
      <w:r w:rsidR="00254E72">
        <w:t xml:space="preserve"> diagramoje</w:t>
      </w:r>
      <w:r w:rsidR="006A449B">
        <w:t>.</w:t>
      </w:r>
      <w:r w:rsidR="00254E72">
        <w:t xml:space="preserve"> </w:t>
      </w:r>
    </w:p>
    <w:p w:rsidR="00B9747F" w:rsidRPr="00AC20C9" w:rsidRDefault="00B9747F" w:rsidP="00B9747F">
      <w:pPr>
        <w:jc w:val="both"/>
      </w:pPr>
    </w:p>
    <w:p w:rsidR="009C36DD" w:rsidRPr="00254E72" w:rsidRDefault="004763BC" w:rsidP="00086E01">
      <w:pPr>
        <w:rPr>
          <w:b/>
        </w:rPr>
      </w:pPr>
      <w:r w:rsidRPr="00254E72">
        <w:rPr>
          <w:b/>
        </w:rPr>
        <w:t xml:space="preserve">         </w:t>
      </w:r>
      <w:r w:rsidR="00254E72" w:rsidRPr="00254E72">
        <w:rPr>
          <w:b/>
        </w:rPr>
        <w:t>2022 M. BIUDŽETO ASIGNAVIMŲ STRUKTŪRA PAGAL PROGRAMAS</w:t>
      </w:r>
      <w:r w:rsidR="00B113A3" w:rsidRPr="00254E72">
        <w:rPr>
          <w:b/>
        </w:rPr>
        <w:tab/>
      </w:r>
      <w:r w:rsidR="00B113A3" w:rsidRPr="00254E72">
        <w:rPr>
          <w:b/>
        </w:rPr>
        <w:tab/>
      </w:r>
      <w:r w:rsidR="00B113A3" w:rsidRPr="00254E72">
        <w:rPr>
          <w:b/>
        </w:rPr>
        <w:tab/>
      </w:r>
      <w:r w:rsidR="00B113A3" w:rsidRPr="00254E72">
        <w:rPr>
          <w:b/>
        </w:rPr>
        <w:tab/>
      </w:r>
      <w:r w:rsidR="00B113A3" w:rsidRPr="00254E72">
        <w:rPr>
          <w:b/>
        </w:rPr>
        <w:tab/>
      </w:r>
      <w:r w:rsidR="00B9747F" w:rsidRPr="00254E72">
        <w:rPr>
          <w:b/>
        </w:rPr>
        <w:tab/>
      </w:r>
    </w:p>
    <w:p w:rsidR="009558F4" w:rsidRPr="00AC20C9" w:rsidRDefault="002A1E01" w:rsidP="002A620B">
      <w:pPr>
        <w:ind w:left="-1418"/>
      </w:pPr>
      <w:r w:rsidRPr="00AC20C9">
        <w:lastRenderedPageBreak/>
        <w:t xml:space="preserve">    </w:t>
      </w:r>
      <w:r w:rsidR="00714BCE">
        <w:rPr>
          <w:noProof/>
        </w:rPr>
        <w:drawing>
          <wp:inline distT="0" distB="0" distL="0" distR="0">
            <wp:extent cx="7312660" cy="4505960"/>
            <wp:effectExtent l="0" t="0" r="2540" b="8890"/>
            <wp:docPr id="20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2660" cy="4505960"/>
                    </a:xfrm>
                    <a:prstGeom prst="rect">
                      <a:avLst/>
                    </a:prstGeom>
                    <a:noFill/>
                  </pic:spPr>
                </pic:pic>
              </a:graphicData>
            </a:graphic>
          </wp:inline>
        </w:drawing>
      </w:r>
      <w:r w:rsidRPr="00AC20C9">
        <w:t xml:space="preserve">                                                                                                                                  </w:t>
      </w:r>
    </w:p>
    <w:p w:rsidR="007F1BD1" w:rsidRDefault="00091E7C" w:rsidP="009B4DAC">
      <w:r>
        <w:t xml:space="preserve">     </w:t>
      </w:r>
      <w:r w:rsidR="00776E9E">
        <w:t>Didžiausia biudžeto asignavimų dalis tenka Ugdymo kokybės ir mokymosi aplinkos užtikrinimo programai- 43 proc. visų biudžeto išlaidų. 19 proc. tenka Socialinės paramos ir sveikatos apsaugos paslaugų kokybės gerinimo programai. Savivaldybės funkcijų įgyvendinimo ir valdymo programai skiriama 15 proc., Rajono infrastruktūros objektų priežiūros, plėtros ir modernizavimo programai-9 proc., Kultūros, sporto bendruomenės ir vaikų ir jaunimo gyvenimo aktyvinimo programai- 8 proc. ir 6 proc</w:t>
      </w:r>
      <w:r w:rsidR="00986F83">
        <w:t>.</w:t>
      </w:r>
      <w:r w:rsidR="00776E9E">
        <w:t xml:space="preserve">- Kaimo plėtros, aplinkos apsaugos </w:t>
      </w:r>
      <w:r>
        <w:t>ir verslo programai.</w:t>
      </w:r>
    </w:p>
    <w:p w:rsidR="00091E7C" w:rsidRDefault="00091E7C" w:rsidP="009B4DAC">
      <w:r>
        <w:t xml:space="preserve">       Asignavimų pokytis programoms 2021-2022 metais matyti žemiau pateiktoje 4 lentelėje.</w:t>
      </w:r>
    </w:p>
    <w:p w:rsidR="00091E7C" w:rsidRDefault="00091E7C" w:rsidP="009B4DAC"/>
    <w:p w:rsidR="00091E7C" w:rsidRDefault="00091E7C" w:rsidP="009B4DAC"/>
    <w:p w:rsidR="00091E7C" w:rsidRDefault="00091E7C" w:rsidP="009B4DAC"/>
    <w:p w:rsidR="00091E7C" w:rsidRDefault="00091E7C" w:rsidP="009B4DAC"/>
    <w:p w:rsidR="00091E7C" w:rsidRDefault="00091E7C" w:rsidP="009B4DAC"/>
    <w:p w:rsidR="00091E7C" w:rsidRPr="00AC20C9" w:rsidRDefault="00091E7C" w:rsidP="009B4DAC">
      <w:r>
        <w:t xml:space="preserve">                                                                                            4 lentelė</w:t>
      </w:r>
    </w:p>
    <w:p w:rsidR="007F1BD1" w:rsidRDefault="00714BCE" w:rsidP="009B4DAC">
      <w:r>
        <w:rPr>
          <w:noProof/>
        </w:rPr>
        <w:lastRenderedPageBreak/>
        <mc:AlternateContent>
          <mc:Choice Requires="wpc">
            <w:drawing>
              <wp:inline distT="0" distB="0" distL="0" distR="0">
                <wp:extent cx="5067300" cy="6553200"/>
                <wp:effectExtent l="0" t="9525" r="0" b="0"/>
                <wp:docPr id="206" name="Drobė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207"/>
                        <wps:cNvSpPr>
                          <a:spLocks noChangeArrowheads="1"/>
                        </wps:cNvSpPr>
                        <wps:spPr bwMode="auto">
                          <a:xfrm>
                            <a:off x="2428875" y="139065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703108">
                              <w:r>
                                <w:rPr>
                                  <w:rFonts w:ascii="Arial" w:hAnsi="Arial" w:cs="Arial"/>
                                  <w:color w:val="000000"/>
                                  <w:sz w:val="20"/>
                                  <w:szCs w:val="20"/>
                                  <w:lang w:val="en-US"/>
                                </w:rPr>
                                <w:t>2021</w:t>
                              </w:r>
                              <w:r w:rsidR="002A620B">
                                <w:rPr>
                                  <w:rFonts w:ascii="Arial" w:hAnsi="Arial" w:cs="Arial"/>
                                  <w:color w:val="000000"/>
                                  <w:sz w:val="20"/>
                                  <w:szCs w:val="20"/>
                                  <w:lang w:val="en-US"/>
                                </w:rPr>
                                <w:t xml:space="preserve"> m.</w:t>
                              </w:r>
                            </w:p>
                          </w:txbxContent>
                        </wps:txbx>
                        <wps:bodyPr rot="0" vert="horz" wrap="none" lIns="0" tIns="0" rIns="0" bIns="0" anchor="t" anchorCtr="0">
                          <a:spAutoFit/>
                        </wps:bodyPr>
                      </wps:wsp>
                      <wps:wsp>
                        <wps:cNvPr id="5" name="Rectangle 208"/>
                        <wps:cNvSpPr>
                          <a:spLocks noChangeArrowheads="1"/>
                        </wps:cNvSpPr>
                        <wps:spPr bwMode="auto">
                          <a:xfrm>
                            <a:off x="3057525" y="1390650"/>
                            <a:ext cx="424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202</w:t>
                              </w:r>
                              <w:r w:rsidR="00703108">
                                <w:rPr>
                                  <w:rFonts w:ascii="Arial" w:hAnsi="Arial" w:cs="Arial"/>
                                  <w:color w:val="000000"/>
                                  <w:sz w:val="20"/>
                                  <w:szCs w:val="20"/>
                                  <w:lang w:val="en-US"/>
                                </w:rPr>
                                <w:t>2</w:t>
                              </w:r>
                              <w:r>
                                <w:rPr>
                                  <w:rFonts w:ascii="Arial" w:hAnsi="Arial" w:cs="Arial"/>
                                  <w:color w:val="000000"/>
                                  <w:sz w:val="20"/>
                                  <w:szCs w:val="20"/>
                                  <w:lang w:val="en-US"/>
                                </w:rPr>
                                <w:t>m.</w:t>
                              </w:r>
                            </w:p>
                          </w:txbxContent>
                        </wps:txbx>
                        <wps:bodyPr rot="0" vert="horz" wrap="none" lIns="0" tIns="0" rIns="0" bIns="0" anchor="t" anchorCtr="0">
                          <a:spAutoFit/>
                        </wps:bodyPr>
                      </wps:wsp>
                      <wps:wsp>
                        <wps:cNvPr id="6" name="Rectangle 209"/>
                        <wps:cNvSpPr>
                          <a:spLocks noChangeArrowheads="1"/>
                        </wps:cNvSpPr>
                        <wps:spPr bwMode="auto">
                          <a:xfrm>
                            <a:off x="3629025" y="1390650"/>
                            <a:ext cx="497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suma,+ -</w:t>
                              </w:r>
                            </w:p>
                          </w:txbxContent>
                        </wps:txbx>
                        <wps:bodyPr rot="0" vert="horz" wrap="none" lIns="0" tIns="0" rIns="0" bIns="0" anchor="t" anchorCtr="0">
                          <a:spAutoFit/>
                        </wps:bodyPr>
                      </wps:wsp>
                      <wps:wsp>
                        <wps:cNvPr id="7" name="Rectangle 210"/>
                        <wps:cNvSpPr>
                          <a:spLocks noChangeArrowheads="1"/>
                        </wps:cNvSpPr>
                        <wps:spPr bwMode="auto">
                          <a:xfrm>
                            <a:off x="38100" y="15716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1</w:t>
                              </w:r>
                            </w:p>
                          </w:txbxContent>
                        </wps:txbx>
                        <wps:bodyPr rot="0" vert="horz" wrap="none" lIns="0" tIns="0" rIns="0" bIns="0" anchor="t" anchorCtr="0">
                          <a:spAutoFit/>
                        </wps:bodyPr>
                      </wps:wsp>
                      <wps:wsp>
                        <wps:cNvPr id="8" name="Rectangle 211"/>
                        <wps:cNvSpPr>
                          <a:spLocks noChangeArrowheads="1"/>
                        </wps:cNvSpPr>
                        <wps:spPr bwMode="auto">
                          <a:xfrm>
                            <a:off x="104775" y="1571625"/>
                            <a:ext cx="819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 Savivaldybės </w:t>
                              </w:r>
                            </w:p>
                          </w:txbxContent>
                        </wps:txbx>
                        <wps:bodyPr rot="0" vert="horz" wrap="none" lIns="0" tIns="0" rIns="0" bIns="0" anchor="t" anchorCtr="0">
                          <a:spAutoFit/>
                        </wps:bodyPr>
                      </wps:wsp>
                      <wps:wsp>
                        <wps:cNvPr id="9" name="Rectangle 212"/>
                        <wps:cNvSpPr>
                          <a:spLocks noChangeArrowheads="1"/>
                        </wps:cNvSpPr>
                        <wps:spPr bwMode="auto">
                          <a:xfrm>
                            <a:off x="38100" y="1733550"/>
                            <a:ext cx="431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funkcijų </w:t>
                              </w:r>
                            </w:p>
                          </w:txbxContent>
                        </wps:txbx>
                        <wps:bodyPr rot="0" vert="horz" wrap="none" lIns="0" tIns="0" rIns="0" bIns="0" anchor="t" anchorCtr="0">
                          <a:spAutoFit/>
                        </wps:bodyPr>
                      </wps:wsp>
                      <wps:wsp>
                        <wps:cNvPr id="10" name="Rectangle 213"/>
                        <wps:cNvSpPr>
                          <a:spLocks noChangeArrowheads="1"/>
                        </wps:cNvSpPr>
                        <wps:spPr bwMode="auto">
                          <a:xfrm>
                            <a:off x="38100" y="1895475"/>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įgyvendinimas ir </w:t>
                              </w:r>
                            </w:p>
                          </w:txbxContent>
                        </wps:txbx>
                        <wps:bodyPr rot="0" vert="horz" wrap="none" lIns="0" tIns="0" rIns="0" bIns="0" anchor="t" anchorCtr="0">
                          <a:spAutoFit/>
                        </wps:bodyPr>
                      </wps:wsp>
                      <wps:wsp>
                        <wps:cNvPr id="11" name="Rectangle 214"/>
                        <wps:cNvSpPr>
                          <a:spLocks noChangeArrowheads="1"/>
                        </wps:cNvSpPr>
                        <wps:spPr bwMode="auto">
                          <a:xfrm>
                            <a:off x="38100" y="2057400"/>
                            <a:ext cx="536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valdymas</w:t>
                              </w:r>
                            </w:p>
                          </w:txbxContent>
                        </wps:txbx>
                        <wps:bodyPr rot="0" vert="horz" wrap="none" lIns="0" tIns="0" rIns="0" bIns="0" anchor="t" anchorCtr="0">
                          <a:spAutoFit/>
                        </wps:bodyPr>
                      </wps:wsp>
                      <wps:wsp>
                        <wps:cNvPr id="12" name="Rectangle 215"/>
                        <wps:cNvSpPr>
                          <a:spLocks noChangeArrowheads="1"/>
                        </wps:cNvSpPr>
                        <wps:spPr bwMode="auto">
                          <a:xfrm>
                            <a:off x="1181100" y="181927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5135,9</w:t>
                              </w:r>
                            </w:p>
                          </w:txbxContent>
                        </wps:txbx>
                        <wps:bodyPr rot="0" vert="horz" wrap="none" lIns="0" tIns="0" rIns="0" bIns="0" anchor="t" anchorCtr="0">
                          <a:spAutoFit/>
                        </wps:bodyPr>
                      </wps:wsp>
                      <wps:wsp>
                        <wps:cNvPr id="13" name="Rectangle 216"/>
                        <wps:cNvSpPr>
                          <a:spLocks noChangeArrowheads="1"/>
                        </wps:cNvSpPr>
                        <wps:spPr bwMode="auto">
                          <a:xfrm>
                            <a:off x="1790700" y="181927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6540,6</w:t>
                              </w:r>
                            </w:p>
                          </w:txbxContent>
                        </wps:txbx>
                        <wps:bodyPr rot="0" vert="horz" wrap="none" lIns="0" tIns="0" rIns="0" bIns="0" anchor="t" anchorCtr="0">
                          <a:spAutoFit/>
                        </wps:bodyPr>
                      </wps:wsp>
                      <wps:wsp>
                        <wps:cNvPr id="14" name="Rectangle 217"/>
                        <wps:cNvSpPr>
                          <a:spLocks noChangeArrowheads="1"/>
                        </wps:cNvSpPr>
                        <wps:spPr bwMode="auto">
                          <a:xfrm>
                            <a:off x="2505075" y="181927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w:t>
                              </w:r>
                              <w:r w:rsidR="00B07087">
                                <w:rPr>
                                  <w:rFonts w:ascii="Arial" w:hAnsi="Arial" w:cs="Arial"/>
                                  <w:color w:val="000000"/>
                                  <w:sz w:val="20"/>
                                  <w:szCs w:val="20"/>
                                  <w:lang w:val="en-US"/>
                                </w:rPr>
                                <w:t>4,6</w:t>
                              </w:r>
                            </w:p>
                          </w:txbxContent>
                        </wps:txbx>
                        <wps:bodyPr rot="0" vert="horz" wrap="none" lIns="0" tIns="0" rIns="0" bIns="0" anchor="t" anchorCtr="0">
                          <a:spAutoFit/>
                        </wps:bodyPr>
                      </wps:wsp>
                      <wps:wsp>
                        <wps:cNvPr id="15" name="Rectangle 218"/>
                        <wps:cNvSpPr>
                          <a:spLocks noChangeArrowheads="1"/>
                        </wps:cNvSpPr>
                        <wps:spPr bwMode="auto">
                          <a:xfrm>
                            <a:off x="3114675" y="181927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w:t>
                              </w:r>
                              <w:r w:rsidR="00B9599C">
                                <w:rPr>
                                  <w:rFonts w:ascii="Arial" w:hAnsi="Arial" w:cs="Arial"/>
                                  <w:color w:val="000000"/>
                                  <w:sz w:val="20"/>
                                  <w:szCs w:val="20"/>
                                  <w:lang w:val="en-US"/>
                                </w:rPr>
                                <w:t>5,5</w:t>
                              </w:r>
                            </w:p>
                          </w:txbxContent>
                        </wps:txbx>
                        <wps:bodyPr rot="0" vert="horz" wrap="none" lIns="0" tIns="0" rIns="0" bIns="0" anchor="t" anchorCtr="0">
                          <a:spAutoFit/>
                        </wps:bodyPr>
                      </wps:wsp>
                      <wps:wsp>
                        <wps:cNvPr id="16" name="Rectangle 219"/>
                        <wps:cNvSpPr>
                          <a:spLocks noChangeArrowheads="1"/>
                        </wps:cNvSpPr>
                        <wps:spPr bwMode="auto">
                          <a:xfrm>
                            <a:off x="3667125" y="181927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w:t>
                              </w:r>
                              <w:r w:rsidR="00B9599C">
                                <w:rPr>
                                  <w:rFonts w:ascii="Arial" w:hAnsi="Arial" w:cs="Arial"/>
                                  <w:color w:val="000000"/>
                                  <w:sz w:val="20"/>
                                  <w:szCs w:val="20"/>
                                  <w:lang w:val="en-US"/>
                                </w:rPr>
                                <w:t>404,7</w:t>
                              </w:r>
                            </w:p>
                          </w:txbxContent>
                        </wps:txbx>
                        <wps:bodyPr rot="0" vert="horz" wrap="none" lIns="0" tIns="0" rIns="0" bIns="0" anchor="t" anchorCtr="0">
                          <a:spAutoFit/>
                        </wps:bodyPr>
                      </wps:wsp>
                      <wps:wsp>
                        <wps:cNvPr id="17" name="Rectangle 220"/>
                        <wps:cNvSpPr>
                          <a:spLocks noChangeArrowheads="1"/>
                        </wps:cNvSpPr>
                        <wps:spPr bwMode="auto">
                          <a:xfrm>
                            <a:off x="38100" y="23145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2</w:t>
                              </w:r>
                            </w:p>
                          </w:txbxContent>
                        </wps:txbx>
                        <wps:bodyPr rot="0" vert="horz" wrap="none" lIns="0" tIns="0" rIns="0" bIns="0" anchor="t" anchorCtr="0">
                          <a:spAutoFit/>
                        </wps:bodyPr>
                      </wps:wsp>
                      <wps:wsp>
                        <wps:cNvPr id="18" name="Rectangle 221"/>
                        <wps:cNvSpPr>
                          <a:spLocks noChangeArrowheads="1"/>
                        </wps:cNvSpPr>
                        <wps:spPr bwMode="auto">
                          <a:xfrm>
                            <a:off x="104775" y="2314575"/>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 Ugdymo </w:t>
                              </w:r>
                            </w:p>
                          </w:txbxContent>
                        </wps:txbx>
                        <wps:bodyPr rot="0" vert="horz" wrap="none" lIns="0" tIns="0" rIns="0" bIns="0" anchor="t" anchorCtr="0">
                          <a:spAutoFit/>
                        </wps:bodyPr>
                      </wps:wsp>
                      <wps:wsp>
                        <wps:cNvPr id="19" name="Rectangle 222"/>
                        <wps:cNvSpPr>
                          <a:spLocks noChangeArrowheads="1"/>
                        </wps:cNvSpPr>
                        <wps:spPr bwMode="auto">
                          <a:xfrm>
                            <a:off x="38100" y="2476500"/>
                            <a:ext cx="572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kokybės ir </w:t>
                              </w:r>
                            </w:p>
                          </w:txbxContent>
                        </wps:txbx>
                        <wps:bodyPr rot="0" vert="horz" wrap="none" lIns="0" tIns="0" rIns="0" bIns="0" anchor="t" anchorCtr="0">
                          <a:spAutoFit/>
                        </wps:bodyPr>
                      </wps:wsp>
                      <wps:wsp>
                        <wps:cNvPr id="20" name="Rectangle 223"/>
                        <wps:cNvSpPr>
                          <a:spLocks noChangeArrowheads="1"/>
                        </wps:cNvSpPr>
                        <wps:spPr bwMode="auto">
                          <a:xfrm>
                            <a:off x="38100" y="2638425"/>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mokymosi aplinkos </w:t>
                              </w:r>
                            </w:p>
                          </w:txbxContent>
                        </wps:txbx>
                        <wps:bodyPr rot="0" vert="horz" wrap="none" lIns="0" tIns="0" rIns="0" bIns="0" anchor="t" anchorCtr="0">
                          <a:spAutoFit/>
                        </wps:bodyPr>
                      </wps:wsp>
                      <wps:wsp>
                        <wps:cNvPr id="21" name="Rectangle 224"/>
                        <wps:cNvSpPr>
                          <a:spLocks noChangeArrowheads="1"/>
                        </wps:cNvSpPr>
                        <wps:spPr bwMode="auto">
                          <a:xfrm>
                            <a:off x="38100" y="2800350"/>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užtikrinimas</w:t>
                              </w:r>
                            </w:p>
                          </w:txbxContent>
                        </wps:txbx>
                        <wps:bodyPr rot="0" vert="horz" wrap="none" lIns="0" tIns="0" rIns="0" bIns="0" anchor="t" anchorCtr="0">
                          <a:spAutoFit/>
                        </wps:bodyPr>
                      </wps:wsp>
                      <wps:wsp>
                        <wps:cNvPr id="22" name="Rectangle 225"/>
                        <wps:cNvSpPr>
                          <a:spLocks noChangeArrowheads="1"/>
                        </wps:cNvSpPr>
                        <wps:spPr bwMode="auto">
                          <a:xfrm>
                            <a:off x="1181100" y="255270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sidRPr="002A620B">
                                <w:rPr>
                                  <w:rFonts w:ascii="Arial" w:hAnsi="Arial" w:cs="Arial"/>
                                  <w:sz w:val="20"/>
                                  <w:szCs w:val="20"/>
                                </w:rPr>
                                <w:t>162</w:t>
                              </w:r>
                              <w:r w:rsidR="00AC4A80">
                                <w:rPr>
                                  <w:rFonts w:ascii="Arial" w:hAnsi="Arial" w:cs="Arial"/>
                                  <w:sz w:val="20"/>
                                  <w:szCs w:val="20"/>
                                </w:rPr>
                                <w:t>96,7</w:t>
                              </w:r>
                            </w:p>
                          </w:txbxContent>
                        </wps:txbx>
                        <wps:bodyPr rot="0" vert="horz" wrap="none" lIns="0" tIns="0" rIns="0" bIns="0" anchor="t" anchorCtr="0">
                          <a:spAutoFit/>
                        </wps:bodyPr>
                      </wps:wsp>
                      <wps:wsp>
                        <wps:cNvPr id="23" name="Rectangle 226"/>
                        <wps:cNvSpPr>
                          <a:spLocks noChangeArrowheads="1"/>
                        </wps:cNvSpPr>
                        <wps:spPr bwMode="auto">
                          <a:xfrm>
                            <a:off x="1828800" y="255270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18178,7</w:t>
                              </w:r>
                            </w:p>
                          </w:txbxContent>
                        </wps:txbx>
                        <wps:bodyPr rot="0" vert="horz" wrap="none" lIns="0" tIns="0" rIns="0" bIns="0" anchor="t" anchorCtr="0">
                          <a:spAutoFit/>
                        </wps:bodyPr>
                      </wps:wsp>
                      <wps:wsp>
                        <wps:cNvPr id="24" name="Rectangle 227"/>
                        <wps:cNvSpPr>
                          <a:spLocks noChangeArrowheads="1"/>
                        </wps:cNvSpPr>
                        <wps:spPr bwMode="auto">
                          <a:xfrm>
                            <a:off x="2505075" y="255270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4</w:t>
                              </w:r>
                              <w:r w:rsidR="00B07087">
                                <w:rPr>
                                  <w:rFonts w:ascii="Arial" w:hAnsi="Arial" w:cs="Arial"/>
                                  <w:color w:val="000000"/>
                                  <w:sz w:val="20"/>
                                  <w:szCs w:val="20"/>
                                  <w:lang w:val="en-US"/>
                                </w:rPr>
                                <w:t>6,4</w:t>
                              </w:r>
                            </w:p>
                          </w:txbxContent>
                        </wps:txbx>
                        <wps:bodyPr rot="0" vert="horz" wrap="none" lIns="0" tIns="0" rIns="0" bIns="0" anchor="t" anchorCtr="0">
                          <a:spAutoFit/>
                        </wps:bodyPr>
                      </wps:wsp>
                      <wps:wsp>
                        <wps:cNvPr id="25" name="Rectangle 228"/>
                        <wps:cNvSpPr>
                          <a:spLocks noChangeArrowheads="1"/>
                        </wps:cNvSpPr>
                        <wps:spPr bwMode="auto">
                          <a:xfrm>
                            <a:off x="3114675" y="255270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4</w:t>
                              </w:r>
                              <w:r w:rsidR="00B9599C">
                                <w:rPr>
                                  <w:rFonts w:ascii="Arial" w:hAnsi="Arial" w:cs="Arial"/>
                                  <w:color w:val="000000"/>
                                  <w:sz w:val="20"/>
                                  <w:szCs w:val="20"/>
                                  <w:lang w:val="en-US"/>
                                </w:rPr>
                                <w:t>3,0</w:t>
                              </w:r>
                            </w:p>
                          </w:txbxContent>
                        </wps:txbx>
                        <wps:bodyPr rot="0" vert="horz" wrap="none" lIns="0" tIns="0" rIns="0" bIns="0" anchor="t" anchorCtr="0">
                          <a:spAutoFit/>
                        </wps:bodyPr>
                      </wps:wsp>
                      <wps:wsp>
                        <wps:cNvPr id="26" name="Rectangle 229"/>
                        <wps:cNvSpPr>
                          <a:spLocks noChangeArrowheads="1"/>
                        </wps:cNvSpPr>
                        <wps:spPr bwMode="auto">
                          <a:xfrm>
                            <a:off x="3657600" y="255270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B9599C">
                              <w:r>
                                <w:rPr>
                                  <w:rFonts w:ascii="Arial" w:hAnsi="Arial" w:cs="Arial"/>
                                  <w:color w:val="000000"/>
                                  <w:sz w:val="20"/>
                                  <w:szCs w:val="20"/>
                                  <w:lang w:val="en-US"/>
                                </w:rPr>
                                <w:t>1882,0</w:t>
                              </w:r>
                            </w:p>
                          </w:txbxContent>
                        </wps:txbx>
                        <wps:bodyPr rot="0" vert="horz" wrap="none" lIns="0" tIns="0" rIns="0" bIns="0" anchor="t" anchorCtr="0">
                          <a:spAutoFit/>
                        </wps:bodyPr>
                      </wps:wsp>
                      <wps:wsp>
                        <wps:cNvPr id="27" name="Rectangle 230"/>
                        <wps:cNvSpPr>
                          <a:spLocks noChangeArrowheads="1"/>
                        </wps:cNvSpPr>
                        <wps:spPr bwMode="auto">
                          <a:xfrm>
                            <a:off x="38100" y="30480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3</w:t>
                              </w:r>
                            </w:p>
                          </w:txbxContent>
                        </wps:txbx>
                        <wps:bodyPr rot="0" vert="horz" wrap="none" lIns="0" tIns="0" rIns="0" bIns="0" anchor="t" anchorCtr="0">
                          <a:spAutoFit/>
                        </wps:bodyPr>
                      </wps:wsp>
                      <wps:wsp>
                        <wps:cNvPr id="28" name="Rectangle 231"/>
                        <wps:cNvSpPr>
                          <a:spLocks noChangeArrowheads="1"/>
                        </wps:cNvSpPr>
                        <wps:spPr bwMode="auto">
                          <a:xfrm>
                            <a:off x="104775" y="3048000"/>
                            <a:ext cx="960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 Kultūros, sporto </w:t>
                              </w:r>
                            </w:p>
                          </w:txbxContent>
                        </wps:txbx>
                        <wps:bodyPr rot="0" vert="horz" wrap="none" lIns="0" tIns="0" rIns="0" bIns="0" anchor="t" anchorCtr="0">
                          <a:spAutoFit/>
                        </wps:bodyPr>
                      </wps:wsp>
                      <wps:wsp>
                        <wps:cNvPr id="29" name="Rectangle 232"/>
                        <wps:cNvSpPr>
                          <a:spLocks noChangeArrowheads="1"/>
                        </wps:cNvSpPr>
                        <wps:spPr bwMode="auto">
                          <a:xfrm>
                            <a:off x="38100" y="3209925"/>
                            <a:ext cx="953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bendruomenės ir </w:t>
                              </w:r>
                            </w:p>
                          </w:txbxContent>
                        </wps:txbx>
                        <wps:bodyPr rot="0" vert="horz" wrap="none" lIns="0" tIns="0" rIns="0" bIns="0" anchor="t" anchorCtr="0">
                          <a:spAutoFit/>
                        </wps:bodyPr>
                      </wps:wsp>
                      <wps:wsp>
                        <wps:cNvPr id="30" name="Rectangle 233"/>
                        <wps:cNvSpPr>
                          <a:spLocks noChangeArrowheads="1"/>
                        </wps:cNvSpPr>
                        <wps:spPr bwMode="auto">
                          <a:xfrm>
                            <a:off x="38100" y="3371850"/>
                            <a:ext cx="882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vaikų ir jaunimo </w:t>
                              </w:r>
                            </w:p>
                          </w:txbxContent>
                        </wps:txbx>
                        <wps:bodyPr rot="0" vert="horz" wrap="none" lIns="0" tIns="0" rIns="0" bIns="0" anchor="t" anchorCtr="0">
                          <a:spAutoFit/>
                        </wps:bodyPr>
                      </wps:wsp>
                      <wps:wsp>
                        <wps:cNvPr id="31" name="Rectangle 234"/>
                        <wps:cNvSpPr>
                          <a:spLocks noChangeArrowheads="1"/>
                        </wps:cNvSpPr>
                        <wps:spPr bwMode="auto">
                          <a:xfrm>
                            <a:off x="38100" y="3533775"/>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gyvenimo </w:t>
                              </w:r>
                            </w:p>
                          </w:txbxContent>
                        </wps:txbx>
                        <wps:bodyPr rot="0" vert="horz" wrap="none" lIns="0" tIns="0" rIns="0" bIns="0" anchor="t" anchorCtr="0">
                          <a:spAutoFit/>
                        </wps:bodyPr>
                      </wps:wsp>
                      <wps:wsp>
                        <wps:cNvPr id="32" name="Rectangle 235"/>
                        <wps:cNvSpPr>
                          <a:spLocks noChangeArrowheads="1"/>
                        </wps:cNvSpPr>
                        <wps:spPr bwMode="auto">
                          <a:xfrm>
                            <a:off x="38100" y="3695700"/>
                            <a:ext cx="600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aktyvinimo </w:t>
                              </w:r>
                            </w:p>
                          </w:txbxContent>
                        </wps:txbx>
                        <wps:bodyPr rot="0" vert="horz" wrap="none" lIns="0" tIns="0" rIns="0" bIns="0" anchor="t" anchorCtr="0">
                          <a:spAutoFit/>
                        </wps:bodyPr>
                      </wps:wsp>
                      <wps:wsp>
                        <wps:cNvPr id="33" name="Rectangle 236"/>
                        <wps:cNvSpPr>
                          <a:spLocks noChangeArrowheads="1"/>
                        </wps:cNvSpPr>
                        <wps:spPr bwMode="auto">
                          <a:xfrm>
                            <a:off x="38100" y="3857625"/>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programa</w:t>
                              </w:r>
                            </w:p>
                          </w:txbxContent>
                        </wps:txbx>
                        <wps:bodyPr rot="0" vert="horz" wrap="none" lIns="0" tIns="0" rIns="0" bIns="0" anchor="t" anchorCtr="0">
                          <a:spAutoFit/>
                        </wps:bodyPr>
                      </wps:wsp>
                      <wps:wsp>
                        <wps:cNvPr id="34" name="Rectangle 237"/>
                        <wps:cNvSpPr>
                          <a:spLocks noChangeArrowheads="1"/>
                        </wps:cNvSpPr>
                        <wps:spPr bwMode="auto">
                          <a:xfrm>
                            <a:off x="1181100" y="345757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3088,4</w:t>
                              </w:r>
                            </w:p>
                          </w:txbxContent>
                        </wps:txbx>
                        <wps:bodyPr rot="0" vert="horz" wrap="none" lIns="0" tIns="0" rIns="0" bIns="0" anchor="t" anchorCtr="0">
                          <a:spAutoFit/>
                        </wps:bodyPr>
                      </wps:wsp>
                      <wps:wsp>
                        <wps:cNvPr id="35" name="Rectangle 238"/>
                        <wps:cNvSpPr>
                          <a:spLocks noChangeArrowheads="1"/>
                        </wps:cNvSpPr>
                        <wps:spPr bwMode="auto">
                          <a:xfrm>
                            <a:off x="1790700" y="345757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3468,4</w:t>
                              </w:r>
                            </w:p>
                          </w:txbxContent>
                        </wps:txbx>
                        <wps:bodyPr rot="0" vert="horz" wrap="none" lIns="0" tIns="0" rIns="0" bIns="0" anchor="t" anchorCtr="0">
                          <a:spAutoFit/>
                        </wps:bodyPr>
                      </wps:wsp>
                      <wps:wsp>
                        <wps:cNvPr id="36" name="Rectangle 239"/>
                        <wps:cNvSpPr>
                          <a:spLocks noChangeArrowheads="1"/>
                        </wps:cNvSpPr>
                        <wps:spPr bwMode="auto">
                          <a:xfrm>
                            <a:off x="2533650" y="3457575"/>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B07087">
                              <w:r>
                                <w:rPr>
                                  <w:rFonts w:ascii="Arial" w:hAnsi="Arial" w:cs="Arial"/>
                                  <w:color w:val="000000"/>
                                  <w:sz w:val="20"/>
                                  <w:szCs w:val="20"/>
                                  <w:lang w:val="en-US"/>
                                </w:rPr>
                                <w:t>8,8</w:t>
                              </w:r>
                            </w:p>
                          </w:txbxContent>
                        </wps:txbx>
                        <wps:bodyPr rot="0" vert="horz" wrap="none" lIns="0" tIns="0" rIns="0" bIns="0" anchor="t" anchorCtr="0">
                          <a:spAutoFit/>
                        </wps:bodyPr>
                      </wps:wsp>
                      <wps:wsp>
                        <wps:cNvPr id="37" name="Rectangle 240"/>
                        <wps:cNvSpPr>
                          <a:spLocks noChangeArrowheads="1"/>
                        </wps:cNvSpPr>
                        <wps:spPr bwMode="auto">
                          <a:xfrm>
                            <a:off x="3143250" y="3457575"/>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8,</w:t>
                              </w:r>
                              <w:r w:rsidR="00B9599C">
                                <w:rPr>
                                  <w:rFonts w:ascii="Arial" w:hAnsi="Arial" w:cs="Arial"/>
                                  <w:color w:val="000000"/>
                                  <w:sz w:val="20"/>
                                  <w:szCs w:val="20"/>
                                  <w:lang w:val="en-US"/>
                                </w:rPr>
                                <w:t>2</w:t>
                              </w:r>
                            </w:p>
                          </w:txbxContent>
                        </wps:txbx>
                        <wps:bodyPr rot="0" vert="horz" wrap="none" lIns="0" tIns="0" rIns="0" bIns="0" anchor="t" anchorCtr="0">
                          <a:spAutoFit/>
                        </wps:bodyPr>
                      </wps:wsp>
                      <wps:wsp>
                        <wps:cNvPr id="38" name="Rectangle 241"/>
                        <wps:cNvSpPr>
                          <a:spLocks noChangeArrowheads="1"/>
                        </wps:cNvSpPr>
                        <wps:spPr bwMode="auto">
                          <a:xfrm>
                            <a:off x="3705225" y="3457575"/>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B9599C">
                              <w:r>
                                <w:rPr>
                                  <w:rFonts w:ascii="Arial" w:hAnsi="Arial" w:cs="Arial"/>
                                  <w:color w:val="000000"/>
                                  <w:sz w:val="20"/>
                                  <w:szCs w:val="20"/>
                                  <w:lang w:val="en-US"/>
                                </w:rPr>
                                <w:t>380,0</w:t>
                              </w:r>
                            </w:p>
                          </w:txbxContent>
                        </wps:txbx>
                        <wps:bodyPr rot="0" vert="horz" wrap="none" lIns="0" tIns="0" rIns="0" bIns="0" anchor="t" anchorCtr="0">
                          <a:spAutoFit/>
                        </wps:bodyPr>
                      </wps:wsp>
                      <wps:wsp>
                        <wps:cNvPr id="39" name="Rectangle 242"/>
                        <wps:cNvSpPr>
                          <a:spLocks noChangeArrowheads="1"/>
                        </wps:cNvSpPr>
                        <wps:spPr bwMode="auto">
                          <a:xfrm>
                            <a:off x="38100" y="41148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4</w:t>
                              </w:r>
                            </w:p>
                          </w:txbxContent>
                        </wps:txbx>
                        <wps:bodyPr rot="0" vert="horz" wrap="none" lIns="0" tIns="0" rIns="0" bIns="0" anchor="t" anchorCtr="0">
                          <a:spAutoFit/>
                        </wps:bodyPr>
                      </wps:wsp>
                      <wps:wsp>
                        <wps:cNvPr id="40" name="Rectangle 243"/>
                        <wps:cNvSpPr>
                          <a:spLocks noChangeArrowheads="1"/>
                        </wps:cNvSpPr>
                        <wps:spPr bwMode="auto">
                          <a:xfrm>
                            <a:off x="104775" y="4114800"/>
                            <a:ext cx="649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 Socialinės </w:t>
                              </w:r>
                            </w:p>
                          </w:txbxContent>
                        </wps:txbx>
                        <wps:bodyPr rot="0" vert="horz" wrap="none" lIns="0" tIns="0" rIns="0" bIns="0" anchor="t" anchorCtr="0">
                          <a:spAutoFit/>
                        </wps:bodyPr>
                      </wps:wsp>
                      <wps:wsp>
                        <wps:cNvPr id="41" name="Rectangle 244"/>
                        <wps:cNvSpPr>
                          <a:spLocks noChangeArrowheads="1"/>
                        </wps:cNvSpPr>
                        <wps:spPr bwMode="auto">
                          <a:xfrm>
                            <a:off x="38100" y="4276725"/>
                            <a:ext cx="600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paramos ir </w:t>
                              </w:r>
                            </w:p>
                          </w:txbxContent>
                        </wps:txbx>
                        <wps:bodyPr rot="0" vert="horz" wrap="none" lIns="0" tIns="0" rIns="0" bIns="0" anchor="t" anchorCtr="0">
                          <a:spAutoFit/>
                        </wps:bodyPr>
                      </wps:wsp>
                      <wps:wsp>
                        <wps:cNvPr id="42" name="Rectangle 245"/>
                        <wps:cNvSpPr>
                          <a:spLocks noChangeArrowheads="1"/>
                        </wps:cNvSpPr>
                        <wps:spPr bwMode="auto">
                          <a:xfrm>
                            <a:off x="38100" y="4438650"/>
                            <a:ext cx="529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sveikatos </w:t>
                              </w:r>
                            </w:p>
                          </w:txbxContent>
                        </wps:txbx>
                        <wps:bodyPr rot="0" vert="horz" wrap="none" lIns="0" tIns="0" rIns="0" bIns="0" anchor="t" anchorCtr="0">
                          <a:spAutoFit/>
                        </wps:bodyPr>
                      </wps:wsp>
                      <wps:wsp>
                        <wps:cNvPr id="43" name="Rectangle 246"/>
                        <wps:cNvSpPr>
                          <a:spLocks noChangeArrowheads="1"/>
                        </wps:cNvSpPr>
                        <wps:spPr bwMode="auto">
                          <a:xfrm>
                            <a:off x="38100" y="4600575"/>
                            <a:ext cx="1101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apsaugos paslaugų </w:t>
                              </w:r>
                            </w:p>
                          </w:txbxContent>
                        </wps:txbx>
                        <wps:bodyPr rot="0" vert="horz" wrap="none" lIns="0" tIns="0" rIns="0" bIns="0" anchor="t" anchorCtr="0">
                          <a:spAutoFit/>
                        </wps:bodyPr>
                      </wps:wsp>
                      <wps:wsp>
                        <wps:cNvPr id="44" name="Rectangle 247"/>
                        <wps:cNvSpPr>
                          <a:spLocks noChangeArrowheads="1"/>
                        </wps:cNvSpPr>
                        <wps:spPr bwMode="auto">
                          <a:xfrm>
                            <a:off x="38100" y="4762500"/>
                            <a:ext cx="1052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kokybės gerinimas</w:t>
                              </w:r>
                            </w:p>
                          </w:txbxContent>
                        </wps:txbx>
                        <wps:bodyPr rot="0" vert="horz" wrap="none" lIns="0" tIns="0" rIns="0" bIns="0" anchor="t" anchorCtr="0">
                          <a:spAutoFit/>
                        </wps:bodyPr>
                      </wps:wsp>
                      <wps:wsp>
                        <wps:cNvPr id="45" name="Rectangle 248"/>
                        <wps:cNvSpPr>
                          <a:spLocks noChangeArrowheads="1"/>
                        </wps:cNvSpPr>
                        <wps:spPr bwMode="auto">
                          <a:xfrm>
                            <a:off x="1181100" y="4438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5</w:t>
                              </w:r>
                              <w:r w:rsidR="00AC4A80">
                                <w:rPr>
                                  <w:rFonts w:ascii="Arial" w:hAnsi="Arial" w:cs="Arial"/>
                                  <w:color w:val="000000"/>
                                  <w:sz w:val="20"/>
                                  <w:szCs w:val="20"/>
                                  <w:lang w:val="en-US"/>
                                </w:rPr>
                                <w:t>983,4</w:t>
                              </w:r>
                            </w:p>
                          </w:txbxContent>
                        </wps:txbx>
                        <wps:bodyPr rot="0" vert="horz" wrap="none" lIns="0" tIns="0" rIns="0" bIns="0" anchor="t" anchorCtr="0">
                          <a:spAutoFit/>
                        </wps:bodyPr>
                      </wps:wsp>
                      <wps:wsp>
                        <wps:cNvPr id="46" name="Rectangle 249"/>
                        <wps:cNvSpPr>
                          <a:spLocks noChangeArrowheads="1"/>
                        </wps:cNvSpPr>
                        <wps:spPr bwMode="auto">
                          <a:xfrm>
                            <a:off x="1828800" y="4438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Pr="002A620B" w:rsidRDefault="002A620B">
                              <w:pPr>
                                <w:rPr>
                                  <w:rFonts w:ascii="Arial" w:hAnsi="Arial" w:cs="Arial"/>
                                  <w:sz w:val="20"/>
                                  <w:szCs w:val="20"/>
                                </w:rPr>
                              </w:pPr>
                              <w:r>
                                <w:rPr>
                                  <w:rFonts w:ascii="Arial" w:hAnsi="Arial" w:cs="Arial"/>
                                  <w:sz w:val="20"/>
                                  <w:szCs w:val="20"/>
                                </w:rPr>
                                <w:t>7864,3</w:t>
                              </w:r>
                            </w:p>
                          </w:txbxContent>
                        </wps:txbx>
                        <wps:bodyPr rot="0" vert="horz" wrap="none" lIns="0" tIns="0" rIns="0" bIns="0" anchor="t" anchorCtr="0">
                          <a:spAutoFit/>
                        </wps:bodyPr>
                      </wps:wsp>
                      <wps:wsp>
                        <wps:cNvPr id="47" name="Rectangle 250"/>
                        <wps:cNvSpPr>
                          <a:spLocks noChangeArrowheads="1"/>
                        </wps:cNvSpPr>
                        <wps:spPr bwMode="auto">
                          <a:xfrm>
                            <a:off x="2505075" y="443865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w:t>
                              </w:r>
                              <w:r w:rsidR="00B07087">
                                <w:rPr>
                                  <w:rFonts w:ascii="Arial" w:hAnsi="Arial" w:cs="Arial"/>
                                  <w:color w:val="000000"/>
                                  <w:sz w:val="20"/>
                                  <w:szCs w:val="20"/>
                                  <w:lang w:val="en-US"/>
                                </w:rPr>
                                <w:t>7,0</w:t>
                              </w:r>
                            </w:p>
                          </w:txbxContent>
                        </wps:txbx>
                        <wps:bodyPr rot="0" vert="horz" wrap="none" lIns="0" tIns="0" rIns="0" bIns="0" anchor="t" anchorCtr="0">
                          <a:spAutoFit/>
                        </wps:bodyPr>
                      </wps:wsp>
                      <wps:wsp>
                        <wps:cNvPr id="48" name="Rectangle 251"/>
                        <wps:cNvSpPr>
                          <a:spLocks noChangeArrowheads="1"/>
                        </wps:cNvSpPr>
                        <wps:spPr bwMode="auto">
                          <a:xfrm>
                            <a:off x="3114675" y="443865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w:t>
                              </w:r>
                              <w:r w:rsidR="00B9599C">
                                <w:rPr>
                                  <w:rFonts w:ascii="Arial" w:hAnsi="Arial" w:cs="Arial"/>
                                  <w:color w:val="000000"/>
                                  <w:sz w:val="20"/>
                                  <w:szCs w:val="20"/>
                                  <w:lang w:val="en-US"/>
                                </w:rPr>
                                <w:t>8,6</w:t>
                              </w:r>
                            </w:p>
                          </w:txbxContent>
                        </wps:txbx>
                        <wps:bodyPr rot="0" vert="horz" wrap="none" lIns="0" tIns="0" rIns="0" bIns="0" anchor="t" anchorCtr="0">
                          <a:spAutoFit/>
                        </wps:bodyPr>
                      </wps:wsp>
                      <wps:wsp>
                        <wps:cNvPr id="49" name="Rectangle 252"/>
                        <wps:cNvSpPr>
                          <a:spLocks noChangeArrowheads="1"/>
                        </wps:cNvSpPr>
                        <wps:spPr bwMode="auto">
                          <a:xfrm>
                            <a:off x="3657600" y="4438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B9599C">
                              <w:r>
                                <w:rPr>
                                  <w:rFonts w:ascii="Arial" w:hAnsi="Arial" w:cs="Arial"/>
                                  <w:color w:val="000000"/>
                                  <w:sz w:val="20"/>
                                  <w:szCs w:val="20"/>
                                  <w:lang w:val="en-US"/>
                                </w:rPr>
                                <w:t>1880,9</w:t>
                              </w:r>
                            </w:p>
                          </w:txbxContent>
                        </wps:txbx>
                        <wps:bodyPr rot="0" vert="horz" wrap="none" lIns="0" tIns="0" rIns="0" bIns="0" anchor="t" anchorCtr="0">
                          <a:spAutoFit/>
                        </wps:bodyPr>
                      </wps:wsp>
                      <wps:wsp>
                        <wps:cNvPr id="50" name="Rectangle 253"/>
                        <wps:cNvSpPr>
                          <a:spLocks noChangeArrowheads="1"/>
                        </wps:cNvSpPr>
                        <wps:spPr bwMode="auto">
                          <a:xfrm>
                            <a:off x="38100" y="50101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5</w:t>
                              </w:r>
                            </w:p>
                          </w:txbxContent>
                        </wps:txbx>
                        <wps:bodyPr rot="0" vert="horz" wrap="none" lIns="0" tIns="0" rIns="0" bIns="0" anchor="t" anchorCtr="0">
                          <a:spAutoFit/>
                        </wps:bodyPr>
                      </wps:wsp>
                      <wps:wsp>
                        <wps:cNvPr id="51" name="Rectangle 254"/>
                        <wps:cNvSpPr>
                          <a:spLocks noChangeArrowheads="1"/>
                        </wps:cNvSpPr>
                        <wps:spPr bwMode="auto">
                          <a:xfrm>
                            <a:off x="104775" y="5010150"/>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 Rajono </w:t>
                              </w:r>
                            </w:p>
                          </w:txbxContent>
                        </wps:txbx>
                        <wps:bodyPr rot="0" vert="horz" wrap="none" lIns="0" tIns="0" rIns="0" bIns="0" anchor="t" anchorCtr="0">
                          <a:spAutoFit/>
                        </wps:bodyPr>
                      </wps:wsp>
                      <wps:wsp>
                        <wps:cNvPr id="52" name="Rectangle 255"/>
                        <wps:cNvSpPr>
                          <a:spLocks noChangeArrowheads="1"/>
                        </wps:cNvSpPr>
                        <wps:spPr bwMode="auto">
                          <a:xfrm>
                            <a:off x="38100" y="5172075"/>
                            <a:ext cx="805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infrastruktūros </w:t>
                              </w:r>
                            </w:p>
                          </w:txbxContent>
                        </wps:txbx>
                        <wps:bodyPr rot="0" vert="horz" wrap="none" lIns="0" tIns="0" rIns="0" bIns="0" anchor="t" anchorCtr="0">
                          <a:spAutoFit/>
                        </wps:bodyPr>
                      </wps:wsp>
                      <wps:wsp>
                        <wps:cNvPr id="53" name="Rectangle 256"/>
                        <wps:cNvSpPr>
                          <a:spLocks noChangeArrowheads="1"/>
                        </wps:cNvSpPr>
                        <wps:spPr bwMode="auto">
                          <a:xfrm>
                            <a:off x="38100" y="5334000"/>
                            <a:ext cx="967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objektų priežiūra, </w:t>
                              </w:r>
                            </w:p>
                          </w:txbxContent>
                        </wps:txbx>
                        <wps:bodyPr rot="0" vert="horz" wrap="none" lIns="0" tIns="0" rIns="0" bIns="0" anchor="t" anchorCtr="0">
                          <a:spAutoFit/>
                        </wps:bodyPr>
                      </wps:wsp>
                      <wps:wsp>
                        <wps:cNvPr id="54" name="Rectangle 257"/>
                        <wps:cNvSpPr>
                          <a:spLocks noChangeArrowheads="1"/>
                        </wps:cNvSpPr>
                        <wps:spPr bwMode="auto">
                          <a:xfrm>
                            <a:off x="38100" y="5495925"/>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plėtra ir </w:t>
                              </w:r>
                            </w:p>
                          </w:txbxContent>
                        </wps:txbx>
                        <wps:bodyPr rot="0" vert="horz" wrap="none" lIns="0" tIns="0" rIns="0" bIns="0" anchor="t" anchorCtr="0">
                          <a:spAutoFit/>
                        </wps:bodyPr>
                      </wps:wsp>
                      <wps:wsp>
                        <wps:cNvPr id="55" name="Rectangle 258"/>
                        <wps:cNvSpPr>
                          <a:spLocks noChangeArrowheads="1"/>
                        </wps:cNvSpPr>
                        <wps:spPr bwMode="auto">
                          <a:xfrm>
                            <a:off x="38100" y="565785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modernizavimas</w:t>
                              </w:r>
                            </w:p>
                          </w:txbxContent>
                        </wps:txbx>
                        <wps:bodyPr rot="0" vert="horz" wrap="none" lIns="0" tIns="0" rIns="0" bIns="0" anchor="t" anchorCtr="0">
                          <a:spAutoFit/>
                        </wps:bodyPr>
                      </wps:wsp>
                      <wps:wsp>
                        <wps:cNvPr id="56" name="Rectangle 259"/>
                        <wps:cNvSpPr>
                          <a:spLocks noChangeArrowheads="1"/>
                        </wps:cNvSpPr>
                        <wps:spPr bwMode="auto">
                          <a:xfrm>
                            <a:off x="1181100" y="533400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2337,6</w:t>
                              </w:r>
                            </w:p>
                          </w:txbxContent>
                        </wps:txbx>
                        <wps:bodyPr rot="0" vert="horz" wrap="none" lIns="0" tIns="0" rIns="0" bIns="0" anchor="t" anchorCtr="0">
                          <a:spAutoFit/>
                        </wps:bodyPr>
                      </wps:wsp>
                      <wps:wsp>
                        <wps:cNvPr id="57" name="Rectangle 260"/>
                        <wps:cNvSpPr>
                          <a:spLocks noChangeArrowheads="1"/>
                        </wps:cNvSpPr>
                        <wps:spPr bwMode="auto">
                          <a:xfrm>
                            <a:off x="1857375" y="533400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3730</w:t>
                              </w:r>
                            </w:p>
                          </w:txbxContent>
                        </wps:txbx>
                        <wps:bodyPr rot="0" vert="horz" wrap="none" lIns="0" tIns="0" rIns="0" bIns="0" anchor="t" anchorCtr="0">
                          <a:spAutoFit/>
                        </wps:bodyPr>
                      </wps:wsp>
                      <wps:wsp>
                        <wps:cNvPr id="58" name="Rectangle 261"/>
                        <wps:cNvSpPr>
                          <a:spLocks noChangeArrowheads="1"/>
                        </wps:cNvSpPr>
                        <wps:spPr bwMode="auto">
                          <a:xfrm>
                            <a:off x="2505075" y="53340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Pr="00B07087" w:rsidRDefault="00B07087">
                              <w:r>
                                <w:rPr>
                                  <w:rFonts w:ascii="Arial" w:hAnsi="Arial" w:cs="Arial"/>
                                  <w:color w:val="000000"/>
                                  <w:sz w:val="20"/>
                                  <w:szCs w:val="20"/>
                                </w:rPr>
                                <w:t>6,7</w:t>
                              </w:r>
                            </w:p>
                          </w:txbxContent>
                        </wps:txbx>
                        <wps:bodyPr rot="0" vert="horz" wrap="none" lIns="0" tIns="0" rIns="0" bIns="0" anchor="t" anchorCtr="0">
                          <a:spAutoFit/>
                        </wps:bodyPr>
                      </wps:wsp>
                      <wps:wsp>
                        <wps:cNvPr id="59" name="Rectangle 262"/>
                        <wps:cNvSpPr>
                          <a:spLocks noChangeArrowheads="1"/>
                        </wps:cNvSpPr>
                        <wps:spPr bwMode="auto">
                          <a:xfrm>
                            <a:off x="3143250" y="53340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Pr="00B9599C" w:rsidRDefault="00B9599C">
                              <w:r>
                                <w:rPr>
                                  <w:rFonts w:ascii="Arial" w:hAnsi="Arial" w:cs="Arial"/>
                                  <w:color w:val="000000"/>
                                  <w:sz w:val="20"/>
                                  <w:szCs w:val="20"/>
                                </w:rPr>
                                <w:t>8,8</w:t>
                              </w:r>
                            </w:p>
                          </w:txbxContent>
                        </wps:txbx>
                        <wps:bodyPr rot="0" vert="horz" wrap="none" lIns="0" tIns="0" rIns="0" bIns="0" anchor="t" anchorCtr="0">
                          <a:spAutoFit/>
                        </wps:bodyPr>
                      </wps:wsp>
                      <wps:wsp>
                        <wps:cNvPr id="60" name="Rectangle 263"/>
                        <wps:cNvSpPr>
                          <a:spLocks noChangeArrowheads="1"/>
                        </wps:cNvSpPr>
                        <wps:spPr bwMode="auto">
                          <a:xfrm>
                            <a:off x="3667125" y="533400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B9599C">
                              <w:r>
                                <w:rPr>
                                  <w:rFonts w:ascii="Arial" w:hAnsi="Arial" w:cs="Arial"/>
                                  <w:color w:val="000000"/>
                                  <w:sz w:val="20"/>
                                  <w:szCs w:val="20"/>
                                  <w:lang w:val="en-US"/>
                                </w:rPr>
                                <w:t>1392,4</w:t>
                              </w:r>
                            </w:p>
                          </w:txbxContent>
                        </wps:txbx>
                        <wps:bodyPr rot="0" vert="horz" wrap="none" lIns="0" tIns="0" rIns="0" bIns="0" anchor="t" anchorCtr="0">
                          <a:spAutoFit/>
                        </wps:bodyPr>
                      </wps:wsp>
                      <wps:wsp>
                        <wps:cNvPr id="61" name="Rectangle 264"/>
                        <wps:cNvSpPr>
                          <a:spLocks noChangeArrowheads="1"/>
                        </wps:cNvSpPr>
                        <wps:spPr bwMode="auto">
                          <a:xfrm>
                            <a:off x="38100" y="5838825"/>
                            <a:ext cx="889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6. Kaimo plėtra, </w:t>
                              </w:r>
                            </w:p>
                          </w:txbxContent>
                        </wps:txbx>
                        <wps:bodyPr rot="0" vert="horz" wrap="none" lIns="0" tIns="0" rIns="0" bIns="0" anchor="t" anchorCtr="0">
                          <a:spAutoFit/>
                        </wps:bodyPr>
                      </wps:wsp>
                      <wps:wsp>
                        <wps:cNvPr id="62" name="Rectangle 265"/>
                        <wps:cNvSpPr>
                          <a:spLocks noChangeArrowheads="1"/>
                        </wps:cNvSpPr>
                        <wps:spPr bwMode="auto">
                          <a:xfrm>
                            <a:off x="38100" y="6000750"/>
                            <a:ext cx="1094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aplinkos apsauga ir </w:t>
                              </w:r>
                            </w:p>
                          </w:txbxContent>
                        </wps:txbx>
                        <wps:bodyPr rot="0" vert="horz" wrap="none" lIns="0" tIns="0" rIns="0" bIns="0" anchor="t" anchorCtr="0">
                          <a:spAutoFit/>
                        </wps:bodyPr>
                      </wps:wsp>
                      <wps:wsp>
                        <wps:cNvPr id="63" name="Rectangle 266"/>
                        <wps:cNvSpPr>
                          <a:spLocks noChangeArrowheads="1"/>
                        </wps:cNvSpPr>
                        <wps:spPr bwMode="auto">
                          <a:xfrm>
                            <a:off x="38100" y="6162675"/>
                            <a:ext cx="663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verslo pėtra</w:t>
                              </w:r>
                            </w:p>
                          </w:txbxContent>
                        </wps:txbx>
                        <wps:bodyPr rot="0" vert="horz" wrap="none" lIns="0" tIns="0" rIns="0" bIns="0" anchor="t" anchorCtr="0">
                          <a:spAutoFit/>
                        </wps:bodyPr>
                      </wps:wsp>
                      <wps:wsp>
                        <wps:cNvPr id="64" name="Rectangle 267"/>
                        <wps:cNvSpPr>
                          <a:spLocks noChangeArrowheads="1"/>
                        </wps:cNvSpPr>
                        <wps:spPr bwMode="auto">
                          <a:xfrm>
                            <a:off x="1181100" y="60007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2278,6</w:t>
                              </w:r>
                            </w:p>
                          </w:txbxContent>
                        </wps:txbx>
                        <wps:bodyPr rot="0" vert="horz" wrap="none" lIns="0" tIns="0" rIns="0" bIns="0" anchor="t" anchorCtr="0">
                          <a:spAutoFit/>
                        </wps:bodyPr>
                      </wps:wsp>
                      <wps:wsp>
                        <wps:cNvPr id="65" name="Rectangle 268"/>
                        <wps:cNvSpPr>
                          <a:spLocks noChangeArrowheads="1"/>
                        </wps:cNvSpPr>
                        <wps:spPr bwMode="auto">
                          <a:xfrm>
                            <a:off x="1790700" y="600075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2457</w:t>
                              </w:r>
                            </w:p>
                          </w:txbxContent>
                        </wps:txbx>
                        <wps:bodyPr rot="0" vert="horz" wrap="none" lIns="0" tIns="0" rIns="0" bIns="0" anchor="t" anchorCtr="0">
                          <a:spAutoFit/>
                        </wps:bodyPr>
                      </wps:wsp>
                      <wps:wsp>
                        <wps:cNvPr id="66" name="Rectangle 269"/>
                        <wps:cNvSpPr>
                          <a:spLocks noChangeArrowheads="1"/>
                        </wps:cNvSpPr>
                        <wps:spPr bwMode="auto">
                          <a:xfrm>
                            <a:off x="2533650" y="600075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B07087">
                              <w:r>
                                <w:rPr>
                                  <w:rFonts w:ascii="Arial" w:hAnsi="Arial" w:cs="Arial"/>
                                  <w:color w:val="000000"/>
                                  <w:sz w:val="20"/>
                                  <w:szCs w:val="20"/>
                                  <w:lang w:val="en-US"/>
                                </w:rPr>
                                <w:t>6,5</w:t>
                              </w:r>
                            </w:p>
                          </w:txbxContent>
                        </wps:txbx>
                        <wps:bodyPr rot="0" vert="horz" wrap="none" lIns="0" tIns="0" rIns="0" bIns="0" anchor="t" anchorCtr="0">
                          <a:spAutoFit/>
                        </wps:bodyPr>
                      </wps:wsp>
                      <wps:wsp>
                        <wps:cNvPr id="67" name="Rectangle 270"/>
                        <wps:cNvSpPr>
                          <a:spLocks noChangeArrowheads="1"/>
                        </wps:cNvSpPr>
                        <wps:spPr bwMode="auto">
                          <a:xfrm>
                            <a:off x="3143250" y="600075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Pr="00B9599C" w:rsidRDefault="00B9599C">
                              <w:r>
                                <w:rPr>
                                  <w:rFonts w:ascii="Arial" w:hAnsi="Arial" w:cs="Arial"/>
                                  <w:color w:val="000000"/>
                                  <w:sz w:val="20"/>
                                  <w:szCs w:val="20"/>
                                </w:rPr>
                                <w:t>5,8</w:t>
                              </w:r>
                            </w:p>
                          </w:txbxContent>
                        </wps:txbx>
                        <wps:bodyPr rot="0" vert="horz" wrap="none" lIns="0" tIns="0" rIns="0" bIns="0" anchor="t" anchorCtr="0">
                          <a:spAutoFit/>
                        </wps:bodyPr>
                      </wps:wsp>
                      <wps:wsp>
                        <wps:cNvPr id="68" name="Rectangle 271"/>
                        <wps:cNvSpPr>
                          <a:spLocks noChangeArrowheads="1"/>
                        </wps:cNvSpPr>
                        <wps:spPr bwMode="auto">
                          <a:xfrm>
                            <a:off x="3657600" y="600075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B9599C">
                              <w:r>
                                <w:rPr>
                                  <w:rFonts w:ascii="Arial" w:hAnsi="Arial" w:cs="Arial"/>
                                  <w:color w:val="000000"/>
                                  <w:sz w:val="20"/>
                                  <w:szCs w:val="20"/>
                                  <w:lang w:val="en-US"/>
                                </w:rPr>
                                <w:t>178,4</w:t>
                              </w:r>
                            </w:p>
                          </w:txbxContent>
                        </wps:txbx>
                        <wps:bodyPr rot="0" vert="horz" wrap="none" lIns="0" tIns="0" rIns="0" bIns="0" anchor="t" anchorCtr="0">
                          <a:spAutoFit/>
                        </wps:bodyPr>
                      </wps:wsp>
                      <wps:wsp>
                        <wps:cNvPr id="69" name="Rectangle 272"/>
                        <wps:cNvSpPr>
                          <a:spLocks noChangeArrowheads="1"/>
                        </wps:cNvSpPr>
                        <wps:spPr bwMode="auto">
                          <a:xfrm>
                            <a:off x="323850" y="6362700"/>
                            <a:ext cx="501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IŠ VISO:</w:t>
                              </w:r>
                            </w:p>
                          </w:txbxContent>
                        </wps:txbx>
                        <wps:bodyPr rot="0" vert="horz" wrap="none" lIns="0" tIns="0" rIns="0" bIns="0" anchor="t" anchorCtr="0">
                          <a:spAutoFit/>
                        </wps:bodyPr>
                      </wps:wsp>
                      <wps:wsp>
                        <wps:cNvPr id="70" name="Rectangle 273"/>
                        <wps:cNvSpPr>
                          <a:spLocks noChangeArrowheads="1"/>
                        </wps:cNvSpPr>
                        <wps:spPr bwMode="auto">
                          <a:xfrm>
                            <a:off x="1181100" y="636270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AC4A80">
                              <w:r>
                                <w:rPr>
                                  <w:rFonts w:ascii="Arial" w:hAnsi="Arial" w:cs="Arial"/>
                                  <w:b/>
                                  <w:bCs/>
                                  <w:color w:val="000000"/>
                                  <w:sz w:val="20"/>
                                  <w:szCs w:val="20"/>
                                  <w:lang w:val="en-US"/>
                                </w:rPr>
                                <w:t>35120,6</w:t>
                              </w:r>
                            </w:p>
                          </w:txbxContent>
                        </wps:txbx>
                        <wps:bodyPr rot="0" vert="horz" wrap="none" lIns="0" tIns="0" rIns="0" bIns="0" anchor="t" anchorCtr="0">
                          <a:spAutoFit/>
                        </wps:bodyPr>
                      </wps:wsp>
                      <wps:wsp>
                        <wps:cNvPr id="71" name="Rectangle 274"/>
                        <wps:cNvSpPr>
                          <a:spLocks noChangeArrowheads="1"/>
                        </wps:cNvSpPr>
                        <wps:spPr bwMode="auto">
                          <a:xfrm>
                            <a:off x="1790700" y="6362700"/>
                            <a:ext cx="35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Pr="00703108" w:rsidRDefault="00703108">
                              <w:r>
                                <w:rPr>
                                  <w:rFonts w:ascii="Arial" w:hAnsi="Arial" w:cs="Arial"/>
                                  <w:b/>
                                  <w:bCs/>
                                  <w:color w:val="000000"/>
                                  <w:sz w:val="20"/>
                                  <w:szCs w:val="20"/>
                                </w:rPr>
                                <w:t>42239</w:t>
                              </w:r>
                            </w:p>
                          </w:txbxContent>
                        </wps:txbx>
                        <wps:bodyPr rot="0" vert="horz" wrap="none" lIns="0" tIns="0" rIns="0" bIns="0" anchor="t" anchorCtr="0">
                          <a:spAutoFit/>
                        </wps:bodyPr>
                      </wps:wsp>
                      <wps:wsp>
                        <wps:cNvPr id="72" name="Rectangle 275"/>
                        <wps:cNvSpPr>
                          <a:spLocks noChangeArrowheads="1"/>
                        </wps:cNvSpPr>
                        <wps:spPr bwMode="auto">
                          <a:xfrm>
                            <a:off x="2552700" y="636270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100</w:t>
                              </w:r>
                            </w:p>
                          </w:txbxContent>
                        </wps:txbx>
                        <wps:bodyPr rot="0" vert="horz" wrap="none" lIns="0" tIns="0" rIns="0" bIns="0" anchor="t" anchorCtr="0">
                          <a:spAutoFit/>
                        </wps:bodyPr>
                      </wps:wsp>
                      <wps:wsp>
                        <wps:cNvPr id="73" name="Rectangle 276"/>
                        <wps:cNvSpPr>
                          <a:spLocks noChangeArrowheads="1"/>
                        </wps:cNvSpPr>
                        <wps:spPr bwMode="auto">
                          <a:xfrm>
                            <a:off x="3162300" y="636270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b/>
                                  <w:bCs/>
                                  <w:color w:val="000000"/>
                                  <w:sz w:val="20"/>
                                  <w:szCs w:val="20"/>
                                  <w:lang w:val="en-US"/>
                                </w:rPr>
                                <w:t>100</w:t>
                              </w:r>
                            </w:p>
                          </w:txbxContent>
                        </wps:txbx>
                        <wps:bodyPr rot="0" vert="horz" wrap="none" lIns="0" tIns="0" rIns="0" bIns="0" anchor="t" anchorCtr="0">
                          <a:spAutoFit/>
                        </wps:bodyPr>
                      </wps:wsp>
                      <wps:wsp>
                        <wps:cNvPr id="74" name="Rectangle 277"/>
                        <wps:cNvSpPr>
                          <a:spLocks noChangeArrowheads="1"/>
                        </wps:cNvSpPr>
                        <wps:spPr bwMode="auto">
                          <a:xfrm>
                            <a:off x="3667125" y="638810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Pr="00A251CA" w:rsidRDefault="002C6C86">
                              <w:pPr>
                                <w:rPr>
                                  <w:b/>
                                </w:rPr>
                              </w:pPr>
                              <w:r w:rsidRPr="00A251CA">
                                <w:rPr>
                                  <w:rFonts w:ascii="Arial" w:hAnsi="Arial" w:cs="Arial"/>
                                  <w:b/>
                                  <w:color w:val="000000"/>
                                  <w:sz w:val="20"/>
                                  <w:szCs w:val="20"/>
                                </w:rPr>
                                <w:t>7118,4</w:t>
                              </w:r>
                            </w:p>
                          </w:txbxContent>
                        </wps:txbx>
                        <wps:bodyPr rot="0" vert="horz" wrap="none" lIns="0" tIns="0" rIns="0" bIns="0" anchor="t" anchorCtr="0">
                          <a:spAutoFit/>
                        </wps:bodyPr>
                      </wps:wsp>
                      <wps:wsp>
                        <wps:cNvPr id="75" name="Rectangle 278"/>
                        <wps:cNvSpPr>
                          <a:spLocks noChangeArrowheads="1"/>
                        </wps:cNvSpPr>
                        <wps:spPr bwMode="auto">
                          <a:xfrm>
                            <a:off x="38100" y="152400"/>
                            <a:ext cx="45008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b/>
                                  <w:bCs/>
                                  <w:color w:val="000000"/>
                                  <w:lang w:val="en-US"/>
                                </w:rPr>
                                <w:t>ROKIŠKIO RAJONO SAVIVALDYBĖS 202</w:t>
                              </w:r>
                              <w:r w:rsidR="00A251CA">
                                <w:rPr>
                                  <w:b/>
                                  <w:bCs/>
                                  <w:color w:val="000000"/>
                                  <w:lang w:val="en-US"/>
                                </w:rPr>
                                <w:t>1</w:t>
                              </w:r>
                              <w:r>
                                <w:rPr>
                                  <w:b/>
                                  <w:bCs/>
                                  <w:color w:val="000000"/>
                                  <w:lang w:val="en-US"/>
                                </w:rPr>
                                <w:t xml:space="preserve"> - 202</w:t>
                              </w:r>
                              <w:r w:rsidR="00A251CA">
                                <w:rPr>
                                  <w:b/>
                                  <w:bCs/>
                                  <w:color w:val="000000"/>
                                  <w:lang w:val="en-US"/>
                                </w:rPr>
                                <w:t>2</w:t>
                              </w:r>
                              <w:r>
                                <w:rPr>
                                  <w:b/>
                                  <w:bCs/>
                                  <w:color w:val="000000"/>
                                  <w:lang w:val="en-US"/>
                                </w:rPr>
                                <w:t xml:space="preserve"> M.BIUDŽETO </w:t>
                              </w:r>
                            </w:p>
                          </w:txbxContent>
                        </wps:txbx>
                        <wps:bodyPr rot="0" vert="horz" wrap="none" lIns="0" tIns="0" rIns="0" bIns="0" anchor="t" anchorCtr="0">
                          <a:spAutoFit/>
                        </wps:bodyPr>
                      </wps:wsp>
                      <wps:wsp>
                        <wps:cNvPr id="76" name="Rectangle 279"/>
                        <wps:cNvSpPr>
                          <a:spLocks noChangeArrowheads="1"/>
                        </wps:cNvSpPr>
                        <wps:spPr bwMode="auto">
                          <a:xfrm>
                            <a:off x="38100" y="352425"/>
                            <a:ext cx="3387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A251CA">
                              <w:r>
                                <w:rPr>
                                  <w:b/>
                                  <w:bCs/>
                                  <w:color w:val="000000"/>
                                  <w:lang w:val="en-US"/>
                                </w:rPr>
                                <w:t xml:space="preserve">ASIGNAVIMŲ POKYTIS </w:t>
                              </w:r>
                              <w:r w:rsidR="002A620B">
                                <w:rPr>
                                  <w:b/>
                                  <w:bCs/>
                                  <w:color w:val="000000"/>
                                  <w:lang w:val="en-US"/>
                                </w:rPr>
                                <w:t xml:space="preserve"> PAGAL PROGRAMAS</w:t>
                              </w:r>
                            </w:p>
                          </w:txbxContent>
                        </wps:txbx>
                        <wps:bodyPr rot="0" vert="horz" wrap="none" lIns="0" tIns="0" rIns="0" bIns="0" anchor="t" anchorCtr="0">
                          <a:spAutoFit/>
                        </wps:bodyPr>
                      </wps:wsp>
                      <wps:wsp>
                        <wps:cNvPr id="77" name="Rectangle 280"/>
                        <wps:cNvSpPr>
                          <a:spLocks noChangeArrowheads="1"/>
                        </wps:cNvSpPr>
                        <wps:spPr bwMode="auto">
                          <a:xfrm>
                            <a:off x="304800" y="1143000"/>
                            <a:ext cx="558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Programa</w:t>
                              </w:r>
                            </w:p>
                          </w:txbxContent>
                        </wps:txbx>
                        <wps:bodyPr rot="0" vert="horz" wrap="none" lIns="0" tIns="0" rIns="0" bIns="0" anchor="t" anchorCtr="0">
                          <a:spAutoFit/>
                        </wps:bodyPr>
                      </wps:wsp>
                      <wps:wsp>
                        <wps:cNvPr id="78" name="Rectangle 281"/>
                        <wps:cNvSpPr>
                          <a:spLocks noChangeArrowheads="1"/>
                        </wps:cNvSpPr>
                        <wps:spPr bwMode="auto">
                          <a:xfrm>
                            <a:off x="1209675" y="105727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2</w:t>
                              </w:r>
                              <w:r w:rsidR="00703108">
                                <w:rPr>
                                  <w:rFonts w:ascii="Arial" w:hAnsi="Arial" w:cs="Arial"/>
                                  <w:color w:val="000000"/>
                                  <w:sz w:val="20"/>
                                  <w:szCs w:val="20"/>
                                  <w:lang w:val="en-US"/>
                                </w:rPr>
                                <w:t>021</w:t>
                              </w:r>
                              <w:r>
                                <w:rPr>
                                  <w:rFonts w:ascii="Arial" w:hAnsi="Arial" w:cs="Arial"/>
                                  <w:color w:val="000000"/>
                                  <w:sz w:val="20"/>
                                  <w:szCs w:val="20"/>
                                  <w:lang w:val="en-US"/>
                                </w:rPr>
                                <w:t xml:space="preserve"> m. </w:t>
                              </w:r>
                            </w:p>
                          </w:txbxContent>
                        </wps:txbx>
                        <wps:bodyPr rot="0" vert="horz" wrap="none" lIns="0" tIns="0" rIns="0" bIns="0" anchor="t" anchorCtr="0">
                          <a:spAutoFit/>
                        </wps:bodyPr>
                      </wps:wsp>
                      <wps:wsp>
                        <wps:cNvPr id="79" name="Rectangle 282"/>
                        <wps:cNvSpPr>
                          <a:spLocks noChangeArrowheads="1"/>
                        </wps:cNvSpPr>
                        <wps:spPr bwMode="auto">
                          <a:xfrm>
                            <a:off x="1257300" y="121920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planas</w:t>
                              </w:r>
                            </w:p>
                          </w:txbxContent>
                        </wps:txbx>
                        <wps:bodyPr rot="0" vert="horz" wrap="none" lIns="0" tIns="0" rIns="0" bIns="0" anchor="t" anchorCtr="0">
                          <a:spAutoFit/>
                        </wps:bodyPr>
                      </wps:wsp>
                      <wps:wsp>
                        <wps:cNvPr id="80" name="Rectangle 283"/>
                        <wps:cNvSpPr>
                          <a:spLocks noChangeArrowheads="1"/>
                        </wps:cNvSpPr>
                        <wps:spPr bwMode="auto">
                          <a:xfrm>
                            <a:off x="1819275" y="105727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202</w:t>
                              </w:r>
                              <w:r w:rsidR="00703108">
                                <w:rPr>
                                  <w:rFonts w:ascii="Arial" w:hAnsi="Arial" w:cs="Arial"/>
                                  <w:color w:val="000000"/>
                                  <w:sz w:val="20"/>
                                  <w:szCs w:val="20"/>
                                  <w:lang w:val="en-US"/>
                                </w:rPr>
                                <w:t>2</w:t>
                              </w:r>
                              <w:r>
                                <w:rPr>
                                  <w:rFonts w:ascii="Arial" w:hAnsi="Arial" w:cs="Arial"/>
                                  <w:color w:val="000000"/>
                                  <w:sz w:val="20"/>
                                  <w:szCs w:val="20"/>
                                  <w:lang w:val="en-US"/>
                                </w:rPr>
                                <w:t xml:space="preserve"> m. </w:t>
                              </w:r>
                            </w:p>
                          </w:txbxContent>
                        </wps:txbx>
                        <wps:bodyPr rot="0" vert="horz" wrap="none" lIns="0" tIns="0" rIns="0" bIns="0" anchor="t" anchorCtr="0">
                          <a:spAutoFit/>
                        </wps:bodyPr>
                      </wps:wsp>
                      <wps:wsp>
                        <wps:cNvPr id="81" name="Rectangle 284"/>
                        <wps:cNvSpPr>
                          <a:spLocks noChangeArrowheads="1"/>
                        </wps:cNvSpPr>
                        <wps:spPr bwMode="auto">
                          <a:xfrm>
                            <a:off x="1866900" y="121920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planas</w:t>
                              </w:r>
                            </w:p>
                          </w:txbxContent>
                        </wps:txbx>
                        <wps:bodyPr rot="0" vert="horz" wrap="none" lIns="0" tIns="0" rIns="0" bIns="0" anchor="t" anchorCtr="0">
                          <a:spAutoFit/>
                        </wps:bodyPr>
                      </wps:wsp>
                      <wps:wsp>
                        <wps:cNvPr id="82" name="Rectangle 285"/>
                        <wps:cNvSpPr>
                          <a:spLocks noChangeArrowheads="1"/>
                        </wps:cNvSpPr>
                        <wps:spPr bwMode="auto">
                          <a:xfrm>
                            <a:off x="2428875" y="885825"/>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Lyginamasis svoris </w:t>
                              </w:r>
                            </w:p>
                          </w:txbxContent>
                        </wps:txbx>
                        <wps:bodyPr rot="0" vert="horz" wrap="none" lIns="0" tIns="0" rIns="0" bIns="0" anchor="t" anchorCtr="0">
                          <a:spAutoFit/>
                        </wps:bodyPr>
                      </wps:wsp>
                      <wps:wsp>
                        <wps:cNvPr id="83" name="Rectangle 286"/>
                        <wps:cNvSpPr>
                          <a:spLocks noChangeArrowheads="1"/>
                        </wps:cNvSpPr>
                        <wps:spPr bwMode="auto">
                          <a:xfrm>
                            <a:off x="2447925" y="1047750"/>
                            <a:ext cx="10242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biudžeto apimtyje, </w:t>
                              </w:r>
                            </w:p>
                          </w:txbxContent>
                        </wps:txbx>
                        <wps:bodyPr rot="0" vert="horz" wrap="none" lIns="0" tIns="0" rIns="0" bIns="0" anchor="t" anchorCtr="0">
                          <a:spAutoFit/>
                        </wps:bodyPr>
                      </wps:wsp>
                      <wps:wsp>
                        <wps:cNvPr id="84" name="Rectangle 287"/>
                        <wps:cNvSpPr>
                          <a:spLocks noChangeArrowheads="1"/>
                        </wps:cNvSpPr>
                        <wps:spPr bwMode="auto">
                          <a:xfrm>
                            <a:off x="2819400" y="120967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proc.</w:t>
                              </w:r>
                            </w:p>
                          </w:txbxContent>
                        </wps:txbx>
                        <wps:bodyPr rot="0" vert="horz" wrap="none" lIns="0" tIns="0" rIns="0" bIns="0" anchor="t" anchorCtr="0">
                          <a:spAutoFit/>
                        </wps:bodyPr>
                      </wps:wsp>
                      <wps:wsp>
                        <wps:cNvPr id="85" name="Rectangle 288"/>
                        <wps:cNvSpPr>
                          <a:spLocks noChangeArrowheads="1"/>
                        </wps:cNvSpPr>
                        <wps:spPr bwMode="auto">
                          <a:xfrm>
                            <a:off x="3638550" y="962025"/>
                            <a:ext cx="1164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Nukrypimas 202</w:t>
                              </w:r>
                              <w:r w:rsidR="00703108">
                                <w:rPr>
                                  <w:rFonts w:ascii="Arial" w:hAnsi="Arial" w:cs="Arial"/>
                                  <w:color w:val="000000"/>
                                  <w:sz w:val="20"/>
                                  <w:szCs w:val="20"/>
                                  <w:lang w:val="en-US"/>
                                </w:rPr>
                                <w:t>2</w:t>
                              </w:r>
                              <w:r>
                                <w:rPr>
                                  <w:rFonts w:ascii="Arial" w:hAnsi="Arial" w:cs="Arial"/>
                                  <w:color w:val="000000"/>
                                  <w:sz w:val="20"/>
                                  <w:szCs w:val="20"/>
                                  <w:lang w:val="en-US"/>
                                </w:rPr>
                                <w:t xml:space="preserve"> m.       </w:t>
                              </w:r>
                            </w:p>
                          </w:txbxContent>
                        </wps:txbx>
                        <wps:bodyPr rot="0" vert="horz" wrap="none" lIns="0" tIns="0" rIns="0" bIns="0" anchor="t" anchorCtr="0">
                          <a:spAutoFit/>
                        </wps:bodyPr>
                      </wps:wsp>
                      <wps:wsp>
                        <wps:cNvPr id="86" name="Rectangle 289"/>
                        <wps:cNvSpPr>
                          <a:spLocks noChangeArrowheads="1"/>
                        </wps:cNvSpPr>
                        <wps:spPr bwMode="auto">
                          <a:xfrm>
                            <a:off x="3667125" y="1123950"/>
                            <a:ext cx="1101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l</w:t>
                              </w:r>
                              <w:r w:rsidR="00703108">
                                <w:rPr>
                                  <w:rFonts w:ascii="Arial" w:hAnsi="Arial" w:cs="Arial"/>
                                  <w:color w:val="000000"/>
                                  <w:sz w:val="20"/>
                                  <w:szCs w:val="20"/>
                                  <w:lang w:val="en-US"/>
                                </w:rPr>
                                <w:t>yginant su 2021</w:t>
                              </w:r>
                              <w:r>
                                <w:rPr>
                                  <w:rFonts w:ascii="Arial" w:hAnsi="Arial" w:cs="Arial"/>
                                  <w:color w:val="000000"/>
                                  <w:sz w:val="20"/>
                                  <w:szCs w:val="20"/>
                                  <w:lang w:val="en-US"/>
                                </w:rPr>
                                <w:t xml:space="preserve"> m.</w:t>
                              </w:r>
                            </w:p>
                          </w:txbxContent>
                        </wps:txbx>
                        <wps:bodyPr rot="0" vert="horz" wrap="none" lIns="0" tIns="0" rIns="0" bIns="0" anchor="t" anchorCtr="0">
                          <a:spAutoFit/>
                        </wps:bodyPr>
                      </wps:wsp>
                      <wps:wsp>
                        <wps:cNvPr id="87" name="Rectangle 290"/>
                        <wps:cNvSpPr>
                          <a:spLocks noChangeArrowheads="1"/>
                        </wps:cNvSpPr>
                        <wps:spPr bwMode="auto">
                          <a:xfrm>
                            <a:off x="4267200" y="1381125"/>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proc., </w:t>
                              </w:r>
                            </w:p>
                          </w:txbxContent>
                        </wps:txbx>
                        <wps:bodyPr rot="0" vert="horz" wrap="none" lIns="0" tIns="0" rIns="0" bIns="0" anchor="t" anchorCtr="0">
                          <a:spAutoFit/>
                        </wps:bodyPr>
                      </wps:wsp>
                      <wps:wsp>
                        <wps:cNvPr id="88" name="Rectangle 291"/>
                        <wps:cNvSpPr>
                          <a:spLocks noChangeArrowheads="1"/>
                        </wps:cNvSpPr>
                        <wps:spPr bwMode="auto">
                          <a:xfrm>
                            <a:off x="2981325" y="695325"/>
                            <a:ext cx="642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 xml:space="preserve">   tūkst.Eur.</w:t>
                              </w:r>
                            </w:p>
                          </w:txbxContent>
                        </wps:txbx>
                        <wps:bodyPr rot="0" vert="horz" wrap="none" lIns="0" tIns="0" rIns="0" bIns="0" anchor="t" anchorCtr="0">
                          <a:spAutoFit/>
                        </wps:bodyPr>
                      </wps:wsp>
                      <wps:wsp>
                        <wps:cNvPr id="89" name="Rectangle 292"/>
                        <wps:cNvSpPr>
                          <a:spLocks noChangeArrowheads="1"/>
                        </wps:cNvSpPr>
                        <wps:spPr bwMode="auto">
                          <a:xfrm>
                            <a:off x="4362450" y="6353175"/>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Pr="00A251CA" w:rsidRDefault="002C6C86">
                              <w:pPr>
                                <w:rPr>
                                  <w:b/>
                                </w:rPr>
                              </w:pPr>
                              <w:r w:rsidRPr="00A251CA">
                                <w:rPr>
                                  <w:rFonts w:ascii="Arial" w:hAnsi="Arial" w:cs="Arial"/>
                                  <w:b/>
                                  <w:color w:val="000000"/>
                                  <w:sz w:val="20"/>
                                  <w:szCs w:val="20"/>
                                </w:rPr>
                                <w:t>120,3</w:t>
                              </w:r>
                            </w:p>
                          </w:txbxContent>
                        </wps:txbx>
                        <wps:bodyPr rot="0" vert="horz" wrap="none" lIns="0" tIns="0" rIns="0" bIns="0" anchor="t" anchorCtr="0">
                          <a:spAutoFit/>
                        </wps:bodyPr>
                      </wps:wsp>
                      <wps:wsp>
                        <wps:cNvPr id="90" name="Rectangle 293"/>
                        <wps:cNvSpPr>
                          <a:spLocks noChangeArrowheads="1"/>
                        </wps:cNvSpPr>
                        <wps:spPr bwMode="auto">
                          <a:xfrm>
                            <a:off x="4400550" y="180975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C6C86">
                              <w:r>
                                <w:rPr>
                                  <w:rFonts w:ascii="Arial" w:hAnsi="Arial" w:cs="Arial"/>
                                  <w:color w:val="000000"/>
                                  <w:sz w:val="20"/>
                                  <w:szCs w:val="20"/>
                                  <w:lang w:val="en-US"/>
                                </w:rPr>
                                <w:t>127,4</w:t>
                              </w:r>
                            </w:p>
                          </w:txbxContent>
                        </wps:txbx>
                        <wps:bodyPr rot="0" vert="horz" wrap="none" lIns="0" tIns="0" rIns="0" bIns="0" anchor="t" anchorCtr="0">
                          <a:spAutoFit/>
                        </wps:bodyPr>
                      </wps:wsp>
                      <wps:wsp>
                        <wps:cNvPr id="91" name="Rectangle 294"/>
                        <wps:cNvSpPr>
                          <a:spLocks noChangeArrowheads="1"/>
                        </wps:cNvSpPr>
                        <wps:spPr bwMode="auto">
                          <a:xfrm>
                            <a:off x="4362450" y="255270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w:t>
                              </w:r>
                              <w:r w:rsidR="002C6C86">
                                <w:rPr>
                                  <w:rFonts w:ascii="Arial" w:hAnsi="Arial" w:cs="Arial"/>
                                  <w:color w:val="000000"/>
                                  <w:sz w:val="20"/>
                                  <w:szCs w:val="20"/>
                                  <w:lang w:val="en-US"/>
                                </w:rPr>
                                <w:t>11,5</w:t>
                              </w:r>
                            </w:p>
                          </w:txbxContent>
                        </wps:txbx>
                        <wps:bodyPr rot="0" vert="horz" wrap="none" lIns="0" tIns="0" rIns="0" bIns="0" anchor="t" anchorCtr="0">
                          <a:spAutoFit/>
                        </wps:bodyPr>
                      </wps:wsp>
                      <wps:wsp>
                        <wps:cNvPr id="92" name="Rectangle 295"/>
                        <wps:cNvSpPr>
                          <a:spLocks noChangeArrowheads="1"/>
                        </wps:cNvSpPr>
                        <wps:spPr bwMode="auto">
                          <a:xfrm>
                            <a:off x="4400550" y="344805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C6C86">
                              <w:r>
                                <w:rPr>
                                  <w:rFonts w:ascii="Arial" w:hAnsi="Arial" w:cs="Arial"/>
                                  <w:color w:val="000000"/>
                                  <w:sz w:val="20"/>
                                  <w:szCs w:val="20"/>
                                  <w:lang w:val="en-US"/>
                                </w:rPr>
                                <w:t>112,3</w:t>
                              </w:r>
                            </w:p>
                          </w:txbxContent>
                        </wps:txbx>
                        <wps:bodyPr rot="0" vert="horz" wrap="none" lIns="0" tIns="0" rIns="0" bIns="0" anchor="t" anchorCtr="0">
                          <a:spAutoFit/>
                        </wps:bodyPr>
                      </wps:wsp>
                      <wps:wsp>
                        <wps:cNvPr id="93" name="Rectangle 296"/>
                        <wps:cNvSpPr>
                          <a:spLocks noChangeArrowheads="1"/>
                        </wps:cNvSpPr>
                        <wps:spPr bwMode="auto">
                          <a:xfrm>
                            <a:off x="4362450" y="4429125"/>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113,4</w:t>
                              </w:r>
                            </w:p>
                          </w:txbxContent>
                        </wps:txbx>
                        <wps:bodyPr rot="0" vert="horz" wrap="none" lIns="0" tIns="0" rIns="0" bIns="0" anchor="t" anchorCtr="0">
                          <a:spAutoFit/>
                        </wps:bodyPr>
                      </wps:wsp>
                      <wps:wsp>
                        <wps:cNvPr id="94" name="Rectangle 297"/>
                        <wps:cNvSpPr>
                          <a:spLocks noChangeArrowheads="1"/>
                        </wps:cNvSpPr>
                        <wps:spPr bwMode="auto">
                          <a:xfrm>
                            <a:off x="4400550" y="533400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C6C86">
                              <w:r>
                                <w:rPr>
                                  <w:rFonts w:ascii="Arial" w:hAnsi="Arial" w:cs="Arial"/>
                                  <w:color w:val="000000"/>
                                  <w:sz w:val="20"/>
                                  <w:szCs w:val="20"/>
                                  <w:lang w:val="en-US"/>
                                </w:rPr>
                                <w:t>159,6</w:t>
                              </w:r>
                            </w:p>
                          </w:txbxContent>
                        </wps:txbx>
                        <wps:bodyPr rot="0" vert="horz" wrap="none" lIns="0" tIns="0" rIns="0" bIns="0" anchor="t" anchorCtr="0">
                          <a:spAutoFit/>
                        </wps:bodyPr>
                      </wps:wsp>
                      <wps:wsp>
                        <wps:cNvPr id="95" name="Rectangle 298"/>
                        <wps:cNvSpPr>
                          <a:spLocks noChangeArrowheads="1"/>
                        </wps:cNvSpPr>
                        <wps:spPr bwMode="auto">
                          <a:xfrm>
                            <a:off x="4362450" y="600075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0B" w:rsidRDefault="002A620B">
                              <w:r>
                                <w:rPr>
                                  <w:rFonts w:ascii="Arial" w:hAnsi="Arial" w:cs="Arial"/>
                                  <w:color w:val="000000"/>
                                  <w:sz w:val="20"/>
                                  <w:szCs w:val="20"/>
                                  <w:lang w:val="en-US"/>
                                </w:rPr>
                                <w:t>1</w:t>
                              </w:r>
                              <w:r w:rsidR="002C6C86">
                                <w:rPr>
                                  <w:rFonts w:ascii="Arial" w:hAnsi="Arial" w:cs="Arial"/>
                                  <w:color w:val="000000"/>
                                  <w:sz w:val="20"/>
                                  <w:szCs w:val="20"/>
                                  <w:lang w:val="en-US"/>
                                </w:rPr>
                                <w:t>07,8</w:t>
                              </w:r>
                            </w:p>
                          </w:txbxContent>
                        </wps:txbx>
                        <wps:bodyPr rot="0" vert="horz" wrap="none" lIns="0" tIns="0" rIns="0" bIns="0" anchor="t" anchorCtr="0">
                          <a:spAutoFit/>
                        </wps:bodyPr>
                      </wps:wsp>
                      <wps:wsp>
                        <wps:cNvPr id="96" name="Line 299"/>
                        <wps:cNvCnPr/>
                        <wps:spPr bwMode="auto">
                          <a:xfrm>
                            <a:off x="112395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7" name="Rectangle 300"/>
                        <wps:cNvSpPr>
                          <a:spLocks noChangeArrowheads="1"/>
                        </wps:cNvSpPr>
                        <wps:spPr bwMode="auto">
                          <a:xfrm>
                            <a:off x="112395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01"/>
                        <wps:cNvCnPr/>
                        <wps:spPr bwMode="auto">
                          <a:xfrm>
                            <a:off x="173355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9" name="Rectangle 302"/>
                        <wps:cNvSpPr>
                          <a:spLocks noChangeArrowheads="1"/>
                        </wps:cNvSpPr>
                        <wps:spPr bwMode="auto">
                          <a:xfrm>
                            <a:off x="173355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03"/>
                        <wps:cNvCnPr/>
                        <wps:spPr bwMode="auto">
                          <a:xfrm>
                            <a:off x="234315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1" name="Rectangle 304"/>
                        <wps:cNvSpPr>
                          <a:spLocks noChangeArrowheads="1"/>
                        </wps:cNvSpPr>
                        <wps:spPr bwMode="auto">
                          <a:xfrm>
                            <a:off x="234315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05"/>
                        <wps:cNvCnPr/>
                        <wps:spPr bwMode="auto">
                          <a:xfrm>
                            <a:off x="295275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3" name="Rectangle 306"/>
                        <wps:cNvSpPr>
                          <a:spLocks noChangeArrowheads="1"/>
                        </wps:cNvSpPr>
                        <wps:spPr bwMode="auto">
                          <a:xfrm>
                            <a:off x="295275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07"/>
                        <wps:cNvCnPr/>
                        <wps:spPr bwMode="auto">
                          <a:xfrm>
                            <a:off x="9525" y="0"/>
                            <a:ext cx="0" cy="8667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5" name="Rectangle 308"/>
                        <wps:cNvSpPr>
                          <a:spLocks noChangeArrowheads="1"/>
                        </wps:cNvSpPr>
                        <wps:spPr bwMode="auto">
                          <a:xfrm>
                            <a:off x="9525" y="0"/>
                            <a:ext cx="9525" cy="8667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09"/>
                        <wps:cNvCnPr/>
                        <wps:spPr bwMode="auto">
                          <a:xfrm>
                            <a:off x="1123950" y="68580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7" name="Rectangle 310"/>
                        <wps:cNvSpPr>
                          <a:spLocks noChangeArrowheads="1"/>
                        </wps:cNvSpPr>
                        <wps:spPr bwMode="auto">
                          <a:xfrm>
                            <a:off x="1123950" y="68580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311"/>
                        <wps:cNvCnPr/>
                        <wps:spPr bwMode="auto">
                          <a:xfrm>
                            <a:off x="1733550" y="68580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9" name="Rectangle 312"/>
                        <wps:cNvSpPr>
                          <a:spLocks noChangeArrowheads="1"/>
                        </wps:cNvSpPr>
                        <wps:spPr bwMode="auto">
                          <a:xfrm>
                            <a:off x="1733550" y="68580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13"/>
                        <wps:cNvCnPr/>
                        <wps:spPr bwMode="auto">
                          <a:xfrm>
                            <a:off x="2343150" y="68580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1" name="Rectangle 314"/>
                        <wps:cNvSpPr>
                          <a:spLocks noChangeArrowheads="1"/>
                        </wps:cNvSpPr>
                        <wps:spPr bwMode="auto">
                          <a:xfrm>
                            <a:off x="2343150" y="68580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315"/>
                        <wps:cNvCnPr/>
                        <wps:spPr bwMode="auto">
                          <a:xfrm>
                            <a:off x="356235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3" name="Rectangle 316"/>
                        <wps:cNvSpPr>
                          <a:spLocks noChangeArrowheads="1"/>
                        </wps:cNvSpPr>
                        <wps:spPr bwMode="auto">
                          <a:xfrm>
                            <a:off x="356235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17"/>
                        <wps:cNvSpPr>
                          <a:spLocks noChangeArrowheads="1"/>
                        </wps:cNvSpPr>
                        <wps:spPr bwMode="auto">
                          <a:xfrm>
                            <a:off x="19050" y="866775"/>
                            <a:ext cx="4838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318"/>
                        <wps:cNvCnPr/>
                        <wps:spPr bwMode="auto">
                          <a:xfrm>
                            <a:off x="4848225" y="0"/>
                            <a:ext cx="0" cy="8667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6" name="Rectangle 319"/>
                        <wps:cNvSpPr>
                          <a:spLocks noChangeArrowheads="1"/>
                        </wps:cNvSpPr>
                        <wps:spPr bwMode="auto">
                          <a:xfrm>
                            <a:off x="4848225" y="0"/>
                            <a:ext cx="9525" cy="8667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320"/>
                        <wps:cNvCnPr/>
                        <wps:spPr bwMode="auto">
                          <a:xfrm>
                            <a:off x="2952750" y="68580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8" name="Rectangle 321"/>
                        <wps:cNvSpPr>
                          <a:spLocks noChangeArrowheads="1"/>
                        </wps:cNvSpPr>
                        <wps:spPr bwMode="auto">
                          <a:xfrm>
                            <a:off x="2952750" y="68580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322"/>
                        <wps:cNvSpPr>
                          <a:spLocks noChangeArrowheads="1"/>
                        </wps:cNvSpPr>
                        <wps:spPr bwMode="auto">
                          <a:xfrm>
                            <a:off x="3552825" y="885825"/>
                            <a:ext cx="19050" cy="466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323"/>
                        <wps:cNvCnPr/>
                        <wps:spPr bwMode="auto">
                          <a:xfrm>
                            <a:off x="417195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1" name="Rectangle 324"/>
                        <wps:cNvSpPr>
                          <a:spLocks noChangeArrowheads="1"/>
                        </wps:cNvSpPr>
                        <wps:spPr bwMode="auto">
                          <a:xfrm>
                            <a:off x="417195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325"/>
                        <wps:cNvSpPr>
                          <a:spLocks noChangeArrowheads="1"/>
                        </wps:cNvSpPr>
                        <wps:spPr bwMode="auto">
                          <a:xfrm>
                            <a:off x="2352675" y="1352550"/>
                            <a:ext cx="25050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326"/>
                        <wps:cNvCnPr/>
                        <wps:spPr bwMode="auto">
                          <a:xfrm>
                            <a:off x="4848225" y="885825"/>
                            <a:ext cx="0" cy="4667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327"/>
                        <wps:cNvSpPr>
                          <a:spLocks noChangeArrowheads="1"/>
                        </wps:cNvSpPr>
                        <wps:spPr bwMode="auto">
                          <a:xfrm>
                            <a:off x="4848225" y="885825"/>
                            <a:ext cx="9525" cy="466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328"/>
                        <wps:cNvSpPr>
                          <a:spLocks noChangeArrowheads="1"/>
                        </wps:cNvSpPr>
                        <wps:spPr bwMode="auto">
                          <a:xfrm>
                            <a:off x="0" y="866775"/>
                            <a:ext cx="19050" cy="685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329"/>
                        <wps:cNvSpPr>
                          <a:spLocks noChangeArrowheads="1"/>
                        </wps:cNvSpPr>
                        <wps:spPr bwMode="auto">
                          <a:xfrm>
                            <a:off x="1114425" y="885825"/>
                            <a:ext cx="19050" cy="666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330"/>
                        <wps:cNvSpPr>
                          <a:spLocks noChangeArrowheads="1"/>
                        </wps:cNvSpPr>
                        <wps:spPr bwMode="auto">
                          <a:xfrm>
                            <a:off x="1724025" y="885825"/>
                            <a:ext cx="19050" cy="666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331"/>
                        <wps:cNvSpPr>
                          <a:spLocks noChangeArrowheads="1"/>
                        </wps:cNvSpPr>
                        <wps:spPr bwMode="auto">
                          <a:xfrm>
                            <a:off x="0" y="1552575"/>
                            <a:ext cx="23336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332"/>
                        <wps:cNvSpPr>
                          <a:spLocks noChangeArrowheads="1"/>
                        </wps:cNvSpPr>
                        <wps:spPr bwMode="auto">
                          <a:xfrm>
                            <a:off x="2352675" y="1552575"/>
                            <a:ext cx="25050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333"/>
                        <wps:cNvCnPr/>
                        <wps:spPr bwMode="auto">
                          <a:xfrm>
                            <a:off x="4848225" y="137160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334"/>
                        <wps:cNvSpPr>
                          <a:spLocks noChangeArrowheads="1"/>
                        </wps:cNvSpPr>
                        <wps:spPr bwMode="auto">
                          <a:xfrm>
                            <a:off x="4848225" y="1371600"/>
                            <a:ext cx="9525" cy="18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335"/>
                        <wps:cNvSpPr>
                          <a:spLocks noChangeArrowheads="1"/>
                        </wps:cNvSpPr>
                        <wps:spPr bwMode="auto">
                          <a:xfrm>
                            <a:off x="19050" y="2209800"/>
                            <a:ext cx="4838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36"/>
                        <wps:cNvCnPr/>
                        <wps:spPr bwMode="auto">
                          <a:xfrm>
                            <a:off x="4848225" y="1571625"/>
                            <a:ext cx="0" cy="638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337"/>
                        <wps:cNvSpPr>
                          <a:spLocks noChangeArrowheads="1"/>
                        </wps:cNvSpPr>
                        <wps:spPr bwMode="auto">
                          <a:xfrm>
                            <a:off x="4848225" y="1571625"/>
                            <a:ext cx="9525" cy="638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38"/>
                        <wps:cNvSpPr>
                          <a:spLocks noChangeArrowheads="1"/>
                        </wps:cNvSpPr>
                        <wps:spPr bwMode="auto">
                          <a:xfrm>
                            <a:off x="19050" y="3028950"/>
                            <a:ext cx="4838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339"/>
                        <wps:cNvCnPr/>
                        <wps:spPr bwMode="auto">
                          <a:xfrm>
                            <a:off x="4848225" y="2228850"/>
                            <a:ext cx="0" cy="800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340"/>
                        <wps:cNvSpPr>
                          <a:spLocks noChangeArrowheads="1"/>
                        </wps:cNvSpPr>
                        <wps:spPr bwMode="auto">
                          <a:xfrm>
                            <a:off x="4848225" y="2228850"/>
                            <a:ext cx="9525"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341"/>
                        <wps:cNvSpPr>
                          <a:spLocks noChangeArrowheads="1"/>
                        </wps:cNvSpPr>
                        <wps:spPr bwMode="auto">
                          <a:xfrm>
                            <a:off x="19050" y="4010025"/>
                            <a:ext cx="4838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342"/>
                        <wps:cNvCnPr/>
                        <wps:spPr bwMode="auto">
                          <a:xfrm>
                            <a:off x="4848225" y="3048000"/>
                            <a:ext cx="0" cy="962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343"/>
                        <wps:cNvSpPr>
                          <a:spLocks noChangeArrowheads="1"/>
                        </wps:cNvSpPr>
                        <wps:spPr bwMode="auto">
                          <a:xfrm>
                            <a:off x="4848225" y="3048000"/>
                            <a:ext cx="9525" cy="96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44"/>
                        <wps:cNvSpPr>
                          <a:spLocks noChangeArrowheads="1"/>
                        </wps:cNvSpPr>
                        <wps:spPr bwMode="auto">
                          <a:xfrm>
                            <a:off x="19050" y="4991100"/>
                            <a:ext cx="4838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345"/>
                        <wps:cNvCnPr/>
                        <wps:spPr bwMode="auto">
                          <a:xfrm>
                            <a:off x="4848225" y="4029075"/>
                            <a:ext cx="0" cy="962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346"/>
                        <wps:cNvSpPr>
                          <a:spLocks noChangeArrowheads="1"/>
                        </wps:cNvSpPr>
                        <wps:spPr bwMode="auto">
                          <a:xfrm>
                            <a:off x="4848225" y="4029075"/>
                            <a:ext cx="9525" cy="96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347"/>
                        <wps:cNvSpPr>
                          <a:spLocks noChangeArrowheads="1"/>
                        </wps:cNvSpPr>
                        <wps:spPr bwMode="auto">
                          <a:xfrm>
                            <a:off x="19050" y="5810250"/>
                            <a:ext cx="4838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348"/>
                        <wps:cNvCnPr/>
                        <wps:spPr bwMode="auto">
                          <a:xfrm>
                            <a:off x="4848225" y="5010150"/>
                            <a:ext cx="0" cy="800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349"/>
                        <wps:cNvSpPr>
                          <a:spLocks noChangeArrowheads="1"/>
                        </wps:cNvSpPr>
                        <wps:spPr bwMode="auto">
                          <a:xfrm>
                            <a:off x="4848225" y="5010150"/>
                            <a:ext cx="9525"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50"/>
                        <wps:cNvSpPr>
                          <a:spLocks noChangeArrowheads="1"/>
                        </wps:cNvSpPr>
                        <wps:spPr bwMode="auto">
                          <a:xfrm>
                            <a:off x="19050" y="6324600"/>
                            <a:ext cx="35528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51"/>
                        <wps:cNvCnPr/>
                        <wps:spPr bwMode="auto">
                          <a:xfrm>
                            <a:off x="3571875" y="6334125"/>
                            <a:ext cx="590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352"/>
                        <wps:cNvSpPr>
                          <a:spLocks noChangeArrowheads="1"/>
                        </wps:cNvSpPr>
                        <wps:spPr bwMode="auto">
                          <a:xfrm>
                            <a:off x="3571875" y="6334125"/>
                            <a:ext cx="590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353"/>
                        <wps:cNvCnPr/>
                        <wps:spPr bwMode="auto">
                          <a:xfrm>
                            <a:off x="4181475" y="6334125"/>
                            <a:ext cx="676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354"/>
                        <wps:cNvSpPr>
                          <a:spLocks noChangeArrowheads="1"/>
                        </wps:cNvSpPr>
                        <wps:spPr bwMode="auto">
                          <a:xfrm>
                            <a:off x="4181475" y="6334125"/>
                            <a:ext cx="6762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355"/>
                        <wps:cNvSpPr>
                          <a:spLocks noChangeArrowheads="1"/>
                        </wps:cNvSpPr>
                        <wps:spPr bwMode="auto">
                          <a:xfrm>
                            <a:off x="0" y="1571625"/>
                            <a:ext cx="19050" cy="4972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356"/>
                        <wps:cNvSpPr>
                          <a:spLocks noChangeArrowheads="1"/>
                        </wps:cNvSpPr>
                        <wps:spPr bwMode="auto">
                          <a:xfrm>
                            <a:off x="1114425" y="1571625"/>
                            <a:ext cx="19050" cy="4972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357"/>
                        <wps:cNvSpPr>
                          <a:spLocks noChangeArrowheads="1"/>
                        </wps:cNvSpPr>
                        <wps:spPr bwMode="auto">
                          <a:xfrm>
                            <a:off x="1724025" y="1571625"/>
                            <a:ext cx="19050" cy="4972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358"/>
                        <wps:cNvSpPr>
                          <a:spLocks noChangeArrowheads="1"/>
                        </wps:cNvSpPr>
                        <wps:spPr bwMode="auto">
                          <a:xfrm>
                            <a:off x="2333625" y="885825"/>
                            <a:ext cx="19050" cy="5657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359"/>
                        <wps:cNvSpPr>
                          <a:spLocks noChangeArrowheads="1"/>
                        </wps:cNvSpPr>
                        <wps:spPr bwMode="auto">
                          <a:xfrm>
                            <a:off x="2943225" y="1371600"/>
                            <a:ext cx="19050" cy="517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360"/>
                        <wps:cNvSpPr>
                          <a:spLocks noChangeArrowheads="1"/>
                        </wps:cNvSpPr>
                        <wps:spPr bwMode="auto">
                          <a:xfrm>
                            <a:off x="3552825" y="1371600"/>
                            <a:ext cx="19050" cy="517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61"/>
                        <wps:cNvSpPr>
                          <a:spLocks noChangeArrowheads="1"/>
                        </wps:cNvSpPr>
                        <wps:spPr bwMode="auto">
                          <a:xfrm>
                            <a:off x="4162425" y="1371600"/>
                            <a:ext cx="19050" cy="517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62"/>
                        <wps:cNvSpPr>
                          <a:spLocks noChangeArrowheads="1"/>
                        </wps:cNvSpPr>
                        <wps:spPr bwMode="auto">
                          <a:xfrm>
                            <a:off x="19050" y="6524625"/>
                            <a:ext cx="4838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363"/>
                        <wps:cNvCnPr/>
                        <wps:spPr bwMode="auto">
                          <a:xfrm>
                            <a:off x="4848225" y="5829300"/>
                            <a:ext cx="0" cy="695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364"/>
                        <wps:cNvSpPr>
                          <a:spLocks noChangeArrowheads="1"/>
                        </wps:cNvSpPr>
                        <wps:spPr bwMode="auto">
                          <a:xfrm>
                            <a:off x="4848225" y="5829300"/>
                            <a:ext cx="9525" cy="695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365"/>
                        <wps:cNvCnPr/>
                        <wps:spPr bwMode="auto">
                          <a:xfrm>
                            <a:off x="9525"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3" name="Rectangle 366"/>
                        <wps:cNvSpPr>
                          <a:spLocks noChangeArrowheads="1"/>
                        </wps:cNvSpPr>
                        <wps:spPr bwMode="auto">
                          <a:xfrm>
                            <a:off x="9525"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367"/>
                        <wps:cNvCnPr/>
                        <wps:spPr bwMode="auto">
                          <a:xfrm>
                            <a:off x="1123950"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5" name="Rectangle 368"/>
                        <wps:cNvSpPr>
                          <a:spLocks noChangeArrowheads="1"/>
                        </wps:cNvSpPr>
                        <wps:spPr bwMode="auto">
                          <a:xfrm>
                            <a:off x="1123950"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369"/>
                        <wps:cNvCnPr/>
                        <wps:spPr bwMode="auto">
                          <a:xfrm>
                            <a:off x="1733550"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7" name="Rectangle 370"/>
                        <wps:cNvSpPr>
                          <a:spLocks noChangeArrowheads="1"/>
                        </wps:cNvSpPr>
                        <wps:spPr bwMode="auto">
                          <a:xfrm>
                            <a:off x="1733550"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371"/>
                        <wps:cNvCnPr/>
                        <wps:spPr bwMode="auto">
                          <a:xfrm>
                            <a:off x="2343150"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9" name="Rectangle 372"/>
                        <wps:cNvSpPr>
                          <a:spLocks noChangeArrowheads="1"/>
                        </wps:cNvSpPr>
                        <wps:spPr bwMode="auto">
                          <a:xfrm>
                            <a:off x="2343150"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373"/>
                        <wps:cNvCnPr/>
                        <wps:spPr bwMode="auto">
                          <a:xfrm>
                            <a:off x="2952750"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1" name="Rectangle 374"/>
                        <wps:cNvSpPr>
                          <a:spLocks noChangeArrowheads="1"/>
                        </wps:cNvSpPr>
                        <wps:spPr bwMode="auto">
                          <a:xfrm>
                            <a:off x="2952750"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375"/>
                        <wps:cNvCnPr/>
                        <wps:spPr bwMode="auto">
                          <a:xfrm>
                            <a:off x="3562350"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3" name="Rectangle 376"/>
                        <wps:cNvSpPr>
                          <a:spLocks noChangeArrowheads="1"/>
                        </wps:cNvSpPr>
                        <wps:spPr bwMode="auto">
                          <a:xfrm>
                            <a:off x="3562350"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377"/>
                        <wps:cNvCnPr/>
                        <wps:spPr bwMode="auto">
                          <a:xfrm>
                            <a:off x="4171950"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5" name="Rectangle 378"/>
                        <wps:cNvSpPr>
                          <a:spLocks noChangeArrowheads="1"/>
                        </wps:cNvSpPr>
                        <wps:spPr bwMode="auto">
                          <a:xfrm>
                            <a:off x="4171950"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379"/>
                        <wps:cNvCnPr/>
                        <wps:spPr bwMode="auto">
                          <a:xfrm>
                            <a:off x="4848225" y="65436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7" name="Rectangle 380"/>
                        <wps:cNvSpPr>
                          <a:spLocks noChangeArrowheads="1"/>
                        </wps:cNvSpPr>
                        <wps:spPr bwMode="auto">
                          <a:xfrm>
                            <a:off x="4848225" y="6543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381"/>
                        <wps:cNvCnPr/>
                        <wps:spPr bwMode="auto">
                          <a:xfrm>
                            <a:off x="9525" y="0"/>
                            <a:ext cx="484822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9" name="Rectangle 382"/>
                        <wps:cNvSpPr>
                          <a:spLocks noChangeArrowheads="1"/>
                        </wps:cNvSpPr>
                        <wps:spPr bwMode="auto">
                          <a:xfrm>
                            <a:off x="9525" y="0"/>
                            <a:ext cx="485775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383"/>
                        <wps:cNvCnPr/>
                        <wps:spPr bwMode="auto">
                          <a:xfrm>
                            <a:off x="9525" y="676275"/>
                            <a:ext cx="484822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1" name="Rectangle 384"/>
                        <wps:cNvSpPr>
                          <a:spLocks noChangeArrowheads="1"/>
                        </wps:cNvSpPr>
                        <wps:spPr bwMode="auto">
                          <a:xfrm>
                            <a:off x="9525" y="676275"/>
                            <a:ext cx="485775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385"/>
                        <wps:cNvCnPr/>
                        <wps:spPr bwMode="auto">
                          <a:xfrm>
                            <a:off x="4857750" y="8763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3" name="Rectangle 386"/>
                        <wps:cNvSpPr>
                          <a:spLocks noChangeArrowheads="1"/>
                        </wps:cNvSpPr>
                        <wps:spPr bwMode="auto">
                          <a:xfrm>
                            <a:off x="4857750" y="8763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387"/>
                        <wps:cNvCnPr/>
                        <wps:spPr bwMode="auto">
                          <a:xfrm>
                            <a:off x="4857750" y="13620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5" name="Rectangle 388"/>
                        <wps:cNvSpPr>
                          <a:spLocks noChangeArrowheads="1"/>
                        </wps:cNvSpPr>
                        <wps:spPr bwMode="auto">
                          <a:xfrm>
                            <a:off x="4857750" y="13620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389"/>
                        <wps:cNvCnPr/>
                        <wps:spPr bwMode="auto">
                          <a:xfrm>
                            <a:off x="4857750" y="15621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7" name="Rectangle 390"/>
                        <wps:cNvSpPr>
                          <a:spLocks noChangeArrowheads="1"/>
                        </wps:cNvSpPr>
                        <wps:spPr bwMode="auto">
                          <a:xfrm>
                            <a:off x="4857750" y="15621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391"/>
                        <wps:cNvCnPr/>
                        <wps:spPr bwMode="auto">
                          <a:xfrm>
                            <a:off x="4857750" y="22193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9" name="Rectangle 392"/>
                        <wps:cNvSpPr>
                          <a:spLocks noChangeArrowheads="1"/>
                        </wps:cNvSpPr>
                        <wps:spPr bwMode="auto">
                          <a:xfrm>
                            <a:off x="4857750" y="2219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393"/>
                        <wps:cNvCnPr/>
                        <wps:spPr bwMode="auto">
                          <a:xfrm>
                            <a:off x="4857750" y="30384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1" name="Rectangle 394"/>
                        <wps:cNvSpPr>
                          <a:spLocks noChangeArrowheads="1"/>
                        </wps:cNvSpPr>
                        <wps:spPr bwMode="auto">
                          <a:xfrm>
                            <a:off x="4857750" y="30384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395"/>
                        <wps:cNvCnPr/>
                        <wps:spPr bwMode="auto">
                          <a:xfrm>
                            <a:off x="4857750" y="40195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3" name="Rectangle 396"/>
                        <wps:cNvSpPr>
                          <a:spLocks noChangeArrowheads="1"/>
                        </wps:cNvSpPr>
                        <wps:spPr bwMode="auto">
                          <a:xfrm>
                            <a:off x="4857750" y="40195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397"/>
                        <wps:cNvCnPr/>
                        <wps:spPr bwMode="auto">
                          <a:xfrm>
                            <a:off x="4857750" y="50006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5" name="Rectangle 398"/>
                        <wps:cNvSpPr>
                          <a:spLocks noChangeArrowheads="1"/>
                        </wps:cNvSpPr>
                        <wps:spPr bwMode="auto">
                          <a:xfrm>
                            <a:off x="4857750" y="50006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399"/>
                        <wps:cNvCnPr/>
                        <wps:spPr bwMode="auto">
                          <a:xfrm>
                            <a:off x="4857750" y="58197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7" name="Rectangle 400"/>
                        <wps:cNvSpPr>
                          <a:spLocks noChangeArrowheads="1"/>
                        </wps:cNvSpPr>
                        <wps:spPr bwMode="auto">
                          <a:xfrm>
                            <a:off x="4857750" y="58197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401"/>
                        <wps:cNvCnPr/>
                        <wps:spPr bwMode="auto">
                          <a:xfrm>
                            <a:off x="4857750" y="63341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9" name="Rectangle 402"/>
                        <wps:cNvSpPr>
                          <a:spLocks noChangeArrowheads="1"/>
                        </wps:cNvSpPr>
                        <wps:spPr bwMode="auto">
                          <a:xfrm>
                            <a:off x="4857750" y="63341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403"/>
                        <wps:cNvCnPr/>
                        <wps:spPr bwMode="auto">
                          <a:xfrm>
                            <a:off x="4857750" y="6534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1" name="Rectangle 404"/>
                        <wps:cNvSpPr>
                          <a:spLocks noChangeArrowheads="1"/>
                        </wps:cNvSpPr>
                        <wps:spPr bwMode="auto">
                          <a:xfrm>
                            <a:off x="4857750" y="6534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Drobė 206" o:spid="_x0000_s1026" editas="canvas" style="width:399pt;height:516pt;mso-position-horizontal-relative:char;mso-position-vertical-relative:line" coordsize="50673,6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73;height:65532;visibility:visible;mso-wrap-style:square">
                  <v:fill o:detectmouseclick="t"/>
                  <v:path o:connecttype="none"/>
                </v:shape>
                <v:rect id="Rectangle 207" o:spid="_x0000_s1028" style="position:absolute;left:24288;top:13906;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A620B" w:rsidRDefault="00703108">
                        <w:r>
                          <w:rPr>
                            <w:rFonts w:ascii="Arial" w:hAnsi="Arial" w:cs="Arial"/>
                            <w:color w:val="000000"/>
                            <w:sz w:val="20"/>
                            <w:szCs w:val="20"/>
                            <w:lang w:val="en-US"/>
                          </w:rPr>
                          <w:t>2021</w:t>
                        </w:r>
                        <w:r w:rsidR="002A620B">
                          <w:rPr>
                            <w:rFonts w:ascii="Arial" w:hAnsi="Arial" w:cs="Arial"/>
                            <w:color w:val="000000"/>
                            <w:sz w:val="20"/>
                            <w:szCs w:val="20"/>
                            <w:lang w:val="en-US"/>
                          </w:rPr>
                          <w:t xml:space="preserve"> m.</w:t>
                        </w:r>
                      </w:p>
                    </w:txbxContent>
                  </v:textbox>
                </v:rect>
                <v:rect id="Rectangle 208" o:spid="_x0000_s1029" style="position:absolute;left:30575;top:13906;width:42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202</w:t>
                        </w:r>
                        <w:r w:rsidR="00703108">
                          <w:rPr>
                            <w:rFonts w:ascii="Arial" w:hAnsi="Arial" w:cs="Arial"/>
                            <w:color w:val="000000"/>
                            <w:sz w:val="20"/>
                            <w:szCs w:val="20"/>
                            <w:lang w:val="en-US"/>
                          </w:rPr>
                          <w:t>2</w:t>
                        </w:r>
                        <w:r>
                          <w:rPr>
                            <w:rFonts w:ascii="Arial" w:hAnsi="Arial" w:cs="Arial"/>
                            <w:color w:val="000000"/>
                            <w:sz w:val="20"/>
                            <w:szCs w:val="20"/>
                            <w:lang w:val="en-US"/>
                          </w:rPr>
                          <w:t>m.</w:t>
                        </w:r>
                      </w:p>
                    </w:txbxContent>
                  </v:textbox>
                </v:rect>
                <v:rect id="Rectangle 209" o:spid="_x0000_s1030" style="position:absolute;left:36290;top:13906;width:4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suma,+ -</w:t>
                        </w:r>
                      </w:p>
                    </w:txbxContent>
                  </v:textbox>
                </v:rect>
                <v:rect id="Rectangle 210" o:spid="_x0000_s1031" style="position:absolute;left:381;top:15716;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A620B" w:rsidRDefault="002A620B">
                        <w:r>
                          <w:rPr>
                            <w:rFonts w:ascii="Arial" w:hAnsi="Arial" w:cs="Arial"/>
                            <w:b/>
                            <w:bCs/>
                            <w:color w:val="000000"/>
                            <w:sz w:val="20"/>
                            <w:szCs w:val="20"/>
                            <w:lang w:val="en-US"/>
                          </w:rPr>
                          <w:t>1</w:t>
                        </w:r>
                      </w:p>
                    </w:txbxContent>
                  </v:textbox>
                </v:rect>
                <v:rect id="Rectangle 211" o:spid="_x0000_s1032" style="position:absolute;left:1047;top:15716;width:819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A620B" w:rsidRDefault="002A620B">
                        <w:r>
                          <w:rPr>
                            <w:rFonts w:ascii="Arial" w:hAnsi="Arial" w:cs="Arial"/>
                            <w:color w:val="000000"/>
                            <w:sz w:val="20"/>
                            <w:szCs w:val="20"/>
                            <w:lang w:val="en-US"/>
                          </w:rPr>
                          <w:t xml:space="preserve">. Savivaldybės </w:t>
                        </w:r>
                      </w:p>
                    </w:txbxContent>
                  </v:textbox>
                </v:rect>
                <v:rect id="Rectangle 212" o:spid="_x0000_s1033" style="position:absolute;left:381;top:17335;width:43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funkcijų </w:t>
                        </w:r>
                      </w:p>
                    </w:txbxContent>
                  </v:textbox>
                </v:rect>
                <v:rect id="Rectangle 213" o:spid="_x0000_s1034" style="position:absolute;left:381;top:18954;width:910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įgyvendinimas ir </w:t>
                        </w:r>
                      </w:p>
                    </w:txbxContent>
                  </v:textbox>
                </v:rect>
                <v:rect id="Rectangle 214" o:spid="_x0000_s1035" style="position:absolute;left:381;top:20574;width:53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valdymas</w:t>
                        </w:r>
                      </w:p>
                    </w:txbxContent>
                  </v:textbox>
                </v:rect>
                <v:rect id="Rectangle 215" o:spid="_x0000_s1036" style="position:absolute;left:11811;top:18192;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A620B" w:rsidRDefault="002A620B">
                        <w:r>
                          <w:rPr>
                            <w:rFonts w:ascii="Arial" w:hAnsi="Arial" w:cs="Arial"/>
                            <w:color w:val="000000"/>
                            <w:sz w:val="20"/>
                            <w:szCs w:val="20"/>
                            <w:lang w:val="en-US"/>
                          </w:rPr>
                          <w:t>5135,9</w:t>
                        </w:r>
                      </w:p>
                    </w:txbxContent>
                  </v:textbox>
                </v:rect>
                <v:rect id="Rectangle 216" o:spid="_x0000_s1037" style="position:absolute;left:17907;top:18192;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6540,6</w:t>
                        </w:r>
                      </w:p>
                    </w:txbxContent>
                  </v:textbox>
                </v:rect>
                <v:rect id="Rectangle 217" o:spid="_x0000_s1038" style="position:absolute;left:25050;top:18192;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1</w:t>
                        </w:r>
                        <w:r w:rsidR="00B07087">
                          <w:rPr>
                            <w:rFonts w:ascii="Arial" w:hAnsi="Arial" w:cs="Arial"/>
                            <w:color w:val="000000"/>
                            <w:sz w:val="20"/>
                            <w:szCs w:val="20"/>
                            <w:lang w:val="en-US"/>
                          </w:rPr>
                          <w:t>4,6</w:t>
                        </w:r>
                      </w:p>
                    </w:txbxContent>
                  </v:textbox>
                </v:rect>
                <v:rect id="Rectangle 218" o:spid="_x0000_s1039" style="position:absolute;left:31146;top:18192;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1</w:t>
                        </w:r>
                        <w:r w:rsidR="00B9599C">
                          <w:rPr>
                            <w:rFonts w:ascii="Arial" w:hAnsi="Arial" w:cs="Arial"/>
                            <w:color w:val="000000"/>
                            <w:sz w:val="20"/>
                            <w:szCs w:val="20"/>
                            <w:lang w:val="en-US"/>
                          </w:rPr>
                          <w:t>5,5</w:t>
                        </w:r>
                      </w:p>
                    </w:txbxContent>
                  </v:textbox>
                </v:rect>
                <v:rect id="Rectangle 219" o:spid="_x0000_s1040" style="position:absolute;left:36671;top:18192;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1</w:t>
                        </w:r>
                        <w:r w:rsidR="00B9599C">
                          <w:rPr>
                            <w:rFonts w:ascii="Arial" w:hAnsi="Arial" w:cs="Arial"/>
                            <w:color w:val="000000"/>
                            <w:sz w:val="20"/>
                            <w:szCs w:val="20"/>
                            <w:lang w:val="en-US"/>
                          </w:rPr>
                          <w:t>404,7</w:t>
                        </w:r>
                      </w:p>
                    </w:txbxContent>
                  </v:textbox>
                </v:rect>
                <v:rect id="Rectangle 220" o:spid="_x0000_s1041" style="position:absolute;left:381;top:23145;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A620B" w:rsidRDefault="002A620B">
                        <w:r>
                          <w:rPr>
                            <w:rFonts w:ascii="Arial" w:hAnsi="Arial" w:cs="Arial"/>
                            <w:b/>
                            <w:bCs/>
                            <w:color w:val="000000"/>
                            <w:sz w:val="20"/>
                            <w:szCs w:val="20"/>
                            <w:lang w:val="en-US"/>
                          </w:rPr>
                          <w:t>2</w:t>
                        </w:r>
                      </w:p>
                    </w:txbxContent>
                  </v:textbox>
                </v:rect>
                <v:rect id="Rectangle 221" o:spid="_x0000_s1042" style="position:absolute;left:1047;top:23145;width:543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 Ugdymo </w:t>
                        </w:r>
                      </w:p>
                    </w:txbxContent>
                  </v:textbox>
                </v:rect>
                <v:rect id="Rectangle 222" o:spid="_x0000_s1043" style="position:absolute;left:381;top:24765;width:57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A620B" w:rsidRDefault="002A620B">
                        <w:r>
                          <w:rPr>
                            <w:rFonts w:ascii="Arial" w:hAnsi="Arial" w:cs="Arial"/>
                            <w:color w:val="000000"/>
                            <w:sz w:val="20"/>
                            <w:szCs w:val="20"/>
                            <w:lang w:val="en-US"/>
                          </w:rPr>
                          <w:t xml:space="preserve">kokybės ir </w:t>
                        </w:r>
                      </w:p>
                    </w:txbxContent>
                  </v:textbox>
                </v:rect>
                <v:rect id="Rectangle 223" o:spid="_x0000_s1044" style="position:absolute;left:381;top:26384;width:107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 xml:space="preserve">mokymosi aplinkos </w:t>
                        </w:r>
                      </w:p>
                    </w:txbxContent>
                  </v:textbox>
                </v:rect>
                <v:rect id="Rectangle 224" o:spid="_x0000_s1045" style="position:absolute;left:381;top:28003;width:670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užtikrinimas</w:t>
                        </w:r>
                      </w:p>
                    </w:txbxContent>
                  </v:textbox>
                </v:rect>
                <v:rect id="Rectangle 225" o:spid="_x0000_s1046" style="position:absolute;left:11811;top:25527;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A620B" w:rsidRDefault="002A620B">
                        <w:r w:rsidRPr="002A620B">
                          <w:rPr>
                            <w:rFonts w:ascii="Arial" w:hAnsi="Arial" w:cs="Arial"/>
                            <w:sz w:val="20"/>
                            <w:szCs w:val="20"/>
                          </w:rPr>
                          <w:t>162</w:t>
                        </w:r>
                        <w:r w:rsidR="00AC4A80">
                          <w:rPr>
                            <w:rFonts w:ascii="Arial" w:hAnsi="Arial" w:cs="Arial"/>
                            <w:sz w:val="20"/>
                            <w:szCs w:val="20"/>
                          </w:rPr>
                          <w:t>96,7</w:t>
                        </w:r>
                      </w:p>
                    </w:txbxContent>
                  </v:textbox>
                </v:rect>
                <v:rect id="Rectangle 226" o:spid="_x0000_s1047" style="position:absolute;left:18288;top:25527;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18178,7</w:t>
                        </w:r>
                      </w:p>
                    </w:txbxContent>
                  </v:textbox>
                </v:rect>
                <v:rect id="Rectangle 227" o:spid="_x0000_s1048" style="position:absolute;left:25050;top:2552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4</w:t>
                        </w:r>
                        <w:r w:rsidR="00B07087">
                          <w:rPr>
                            <w:rFonts w:ascii="Arial" w:hAnsi="Arial" w:cs="Arial"/>
                            <w:color w:val="000000"/>
                            <w:sz w:val="20"/>
                            <w:szCs w:val="20"/>
                            <w:lang w:val="en-US"/>
                          </w:rPr>
                          <w:t>6,4</w:t>
                        </w:r>
                      </w:p>
                    </w:txbxContent>
                  </v:textbox>
                </v:rect>
                <v:rect id="Rectangle 228" o:spid="_x0000_s1049" style="position:absolute;left:31146;top:2552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4</w:t>
                        </w:r>
                        <w:r w:rsidR="00B9599C">
                          <w:rPr>
                            <w:rFonts w:ascii="Arial" w:hAnsi="Arial" w:cs="Arial"/>
                            <w:color w:val="000000"/>
                            <w:sz w:val="20"/>
                            <w:szCs w:val="20"/>
                            <w:lang w:val="en-US"/>
                          </w:rPr>
                          <w:t>3,0</w:t>
                        </w:r>
                      </w:p>
                    </w:txbxContent>
                  </v:textbox>
                </v:rect>
                <v:rect id="Rectangle 229" o:spid="_x0000_s1050" style="position:absolute;left:36576;top:25527;width:38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A620B" w:rsidRDefault="00B9599C">
                        <w:r>
                          <w:rPr>
                            <w:rFonts w:ascii="Arial" w:hAnsi="Arial" w:cs="Arial"/>
                            <w:color w:val="000000"/>
                            <w:sz w:val="20"/>
                            <w:szCs w:val="20"/>
                            <w:lang w:val="en-US"/>
                          </w:rPr>
                          <w:t>1882,0</w:t>
                        </w:r>
                      </w:p>
                    </w:txbxContent>
                  </v:textbox>
                </v:rect>
                <v:rect id="Rectangle 230" o:spid="_x0000_s1051" style="position:absolute;left:381;top:3048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A620B" w:rsidRDefault="002A620B">
                        <w:r>
                          <w:rPr>
                            <w:rFonts w:ascii="Arial" w:hAnsi="Arial" w:cs="Arial"/>
                            <w:b/>
                            <w:bCs/>
                            <w:color w:val="000000"/>
                            <w:sz w:val="20"/>
                            <w:szCs w:val="20"/>
                            <w:lang w:val="en-US"/>
                          </w:rPr>
                          <w:t>3</w:t>
                        </w:r>
                      </w:p>
                    </w:txbxContent>
                  </v:textbox>
                </v:rect>
                <v:rect id="Rectangle 231" o:spid="_x0000_s1052" style="position:absolute;left:1047;top:30480;width:960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 xml:space="preserve">. Kultūros, sporto </w:t>
                        </w:r>
                      </w:p>
                    </w:txbxContent>
                  </v:textbox>
                </v:rect>
                <v:rect id="Rectangle 232" o:spid="_x0000_s1053" style="position:absolute;left:381;top:32099;width:95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bendruomenės ir </w:t>
                        </w:r>
                      </w:p>
                    </w:txbxContent>
                  </v:textbox>
                </v:rect>
                <v:rect id="Rectangle 233" o:spid="_x0000_s1054" style="position:absolute;left:381;top:33718;width:8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A620B" w:rsidRDefault="002A620B">
                        <w:r>
                          <w:rPr>
                            <w:rFonts w:ascii="Arial" w:hAnsi="Arial" w:cs="Arial"/>
                            <w:color w:val="000000"/>
                            <w:sz w:val="20"/>
                            <w:szCs w:val="20"/>
                            <w:lang w:val="en-US"/>
                          </w:rPr>
                          <w:t xml:space="preserve">vaikų ir jaunimo </w:t>
                        </w:r>
                      </w:p>
                    </w:txbxContent>
                  </v:textbox>
                </v:rect>
                <v:rect id="Rectangle 234" o:spid="_x0000_s1055" style="position:absolute;left:381;top:35337;width:54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 xml:space="preserve">gyvenimo </w:t>
                        </w:r>
                      </w:p>
                    </w:txbxContent>
                  </v:textbox>
                </v:rect>
                <v:rect id="Rectangle 235" o:spid="_x0000_s1056" style="position:absolute;left:381;top:36957;width:60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aktyvinimo </w:t>
                        </w:r>
                      </w:p>
                    </w:txbxContent>
                  </v:textbox>
                </v:rect>
                <v:rect id="Rectangle 236" o:spid="_x0000_s1057" style="position:absolute;left:381;top:38576;width:543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programa</w:t>
                        </w:r>
                      </w:p>
                    </w:txbxContent>
                  </v:textbox>
                </v:rect>
                <v:rect id="Rectangle 237" o:spid="_x0000_s1058" style="position:absolute;left:11811;top:34575;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3088,4</w:t>
                        </w:r>
                      </w:p>
                    </w:txbxContent>
                  </v:textbox>
                </v:rect>
                <v:rect id="Rectangle 238" o:spid="_x0000_s1059" style="position:absolute;left:17907;top:34575;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3468,4</w:t>
                        </w:r>
                      </w:p>
                    </w:txbxContent>
                  </v:textbox>
                </v:rect>
                <v:rect id="Rectangle 239" o:spid="_x0000_s1060" style="position:absolute;left:25336;top:34575;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A620B" w:rsidRDefault="00B07087">
                        <w:r>
                          <w:rPr>
                            <w:rFonts w:ascii="Arial" w:hAnsi="Arial" w:cs="Arial"/>
                            <w:color w:val="000000"/>
                            <w:sz w:val="20"/>
                            <w:szCs w:val="20"/>
                            <w:lang w:val="en-US"/>
                          </w:rPr>
                          <w:t>8,8</w:t>
                        </w:r>
                      </w:p>
                    </w:txbxContent>
                  </v:textbox>
                </v:rect>
                <v:rect id="Rectangle 240" o:spid="_x0000_s1061" style="position:absolute;left:31432;top:34575;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8,</w:t>
                        </w:r>
                        <w:r w:rsidR="00B9599C">
                          <w:rPr>
                            <w:rFonts w:ascii="Arial" w:hAnsi="Arial" w:cs="Arial"/>
                            <w:color w:val="000000"/>
                            <w:sz w:val="20"/>
                            <w:szCs w:val="20"/>
                            <w:lang w:val="en-US"/>
                          </w:rPr>
                          <w:t>2</w:t>
                        </w:r>
                      </w:p>
                    </w:txbxContent>
                  </v:textbox>
                </v:rect>
                <v:rect id="Rectangle 241" o:spid="_x0000_s1062" style="position:absolute;left:37052;top:34575;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A620B" w:rsidRDefault="00B9599C">
                        <w:r>
                          <w:rPr>
                            <w:rFonts w:ascii="Arial" w:hAnsi="Arial" w:cs="Arial"/>
                            <w:color w:val="000000"/>
                            <w:sz w:val="20"/>
                            <w:szCs w:val="20"/>
                            <w:lang w:val="en-US"/>
                          </w:rPr>
                          <w:t>380,0</w:t>
                        </w:r>
                      </w:p>
                    </w:txbxContent>
                  </v:textbox>
                </v:rect>
                <v:rect id="Rectangle 242" o:spid="_x0000_s1063" style="position:absolute;left:381;top:41148;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A620B" w:rsidRDefault="002A620B">
                        <w:r>
                          <w:rPr>
                            <w:rFonts w:ascii="Arial" w:hAnsi="Arial" w:cs="Arial"/>
                            <w:b/>
                            <w:bCs/>
                            <w:color w:val="000000"/>
                            <w:sz w:val="20"/>
                            <w:szCs w:val="20"/>
                            <w:lang w:val="en-US"/>
                          </w:rPr>
                          <w:t>4</w:t>
                        </w:r>
                      </w:p>
                    </w:txbxContent>
                  </v:textbox>
                </v:rect>
                <v:rect id="Rectangle 243" o:spid="_x0000_s1064" style="position:absolute;left:1047;top:41148;width:649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A620B" w:rsidRDefault="002A620B">
                        <w:r>
                          <w:rPr>
                            <w:rFonts w:ascii="Arial" w:hAnsi="Arial" w:cs="Arial"/>
                            <w:color w:val="000000"/>
                            <w:sz w:val="20"/>
                            <w:szCs w:val="20"/>
                            <w:lang w:val="en-US"/>
                          </w:rPr>
                          <w:t xml:space="preserve">. Socialinės </w:t>
                        </w:r>
                      </w:p>
                    </w:txbxContent>
                  </v:textbox>
                </v:rect>
                <v:rect id="Rectangle 244" o:spid="_x0000_s1065" style="position:absolute;left:381;top:42767;width:60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 xml:space="preserve">paramos ir </w:t>
                        </w:r>
                      </w:p>
                    </w:txbxContent>
                  </v:textbox>
                </v:rect>
                <v:rect id="Rectangle 245" o:spid="_x0000_s1066" style="position:absolute;left:381;top:44386;width:52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sveikatos </w:t>
                        </w:r>
                      </w:p>
                    </w:txbxContent>
                  </v:textbox>
                </v:rect>
                <v:rect id="Rectangle 246" o:spid="_x0000_s1067" style="position:absolute;left:381;top:46005;width:110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apsaugos paslaugų </w:t>
                        </w:r>
                      </w:p>
                    </w:txbxContent>
                  </v:textbox>
                </v:rect>
                <v:rect id="Rectangle 247" o:spid="_x0000_s1068" style="position:absolute;left:381;top:47625;width:10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kokybės gerinimas</w:t>
                        </w:r>
                      </w:p>
                    </w:txbxContent>
                  </v:textbox>
                </v:rect>
                <v:rect id="Rectangle 248" o:spid="_x0000_s1069" style="position:absolute;left:11811;top:4438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5</w:t>
                        </w:r>
                        <w:r w:rsidR="00AC4A80">
                          <w:rPr>
                            <w:rFonts w:ascii="Arial" w:hAnsi="Arial" w:cs="Arial"/>
                            <w:color w:val="000000"/>
                            <w:sz w:val="20"/>
                            <w:szCs w:val="20"/>
                            <w:lang w:val="en-US"/>
                          </w:rPr>
                          <w:t>983,4</w:t>
                        </w:r>
                      </w:p>
                    </w:txbxContent>
                  </v:textbox>
                </v:rect>
                <v:rect id="Rectangle 249" o:spid="_x0000_s1070" style="position:absolute;left:18288;top:4438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A620B" w:rsidRPr="002A620B" w:rsidRDefault="002A620B">
                        <w:pPr>
                          <w:rPr>
                            <w:rFonts w:ascii="Arial" w:hAnsi="Arial" w:cs="Arial"/>
                            <w:sz w:val="20"/>
                            <w:szCs w:val="20"/>
                          </w:rPr>
                        </w:pPr>
                        <w:r>
                          <w:rPr>
                            <w:rFonts w:ascii="Arial" w:hAnsi="Arial" w:cs="Arial"/>
                            <w:sz w:val="20"/>
                            <w:szCs w:val="20"/>
                          </w:rPr>
                          <w:t>7864,3</w:t>
                        </w:r>
                      </w:p>
                    </w:txbxContent>
                  </v:textbox>
                </v:rect>
                <v:rect id="Rectangle 250" o:spid="_x0000_s1071" style="position:absolute;left:25050;top:44386;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1</w:t>
                        </w:r>
                        <w:r w:rsidR="00B07087">
                          <w:rPr>
                            <w:rFonts w:ascii="Arial" w:hAnsi="Arial" w:cs="Arial"/>
                            <w:color w:val="000000"/>
                            <w:sz w:val="20"/>
                            <w:szCs w:val="20"/>
                            <w:lang w:val="en-US"/>
                          </w:rPr>
                          <w:t>7,0</w:t>
                        </w:r>
                      </w:p>
                    </w:txbxContent>
                  </v:textbox>
                </v:rect>
                <v:rect id="Rectangle 251" o:spid="_x0000_s1072" style="position:absolute;left:31146;top:44386;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A620B" w:rsidRDefault="002A620B">
                        <w:r>
                          <w:rPr>
                            <w:rFonts w:ascii="Arial" w:hAnsi="Arial" w:cs="Arial"/>
                            <w:color w:val="000000"/>
                            <w:sz w:val="20"/>
                            <w:szCs w:val="20"/>
                            <w:lang w:val="en-US"/>
                          </w:rPr>
                          <w:t>1</w:t>
                        </w:r>
                        <w:r w:rsidR="00B9599C">
                          <w:rPr>
                            <w:rFonts w:ascii="Arial" w:hAnsi="Arial" w:cs="Arial"/>
                            <w:color w:val="000000"/>
                            <w:sz w:val="20"/>
                            <w:szCs w:val="20"/>
                            <w:lang w:val="en-US"/>
                          </w:rPr>
                          <w:t>8,6</w:t>
                        </w:r>
                      </w:p>
                    </w:txbxContent>
                  </v:textbox>
                </v:rect>
                <v:rect id="Rectangle 252" o:spid="_x0000_s1073" style="position:absolute;left:36576;top:4438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2A620B" w:rsidRDefault="00B9599C">
                        <w:r>
                          <w:rPr>
                            <w:rFonts w:ascii="Arial" w:hAnsi="Arial" w:cs="Arial"/>
                            <w:color w:val="000000"/>
                            <w:sz w:val="20"/>
                            <w:szCs w:val="20"/>
                            <w:lang w:val="en-US"/>
                          </w:rPr>
                          <w:t>1880,9</w:t>
                        </w:r>
                      </w:p>
                    </w:txbxContent>
                  </v:textbox>
                </v:rect>
                <v:rect id="Rectangle 253" o:spid="_x0000_s1074" style="position:absolute;left:381;top:50101;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A620B" w:rsidRDefault="002A620B">
                        <w:r>
                          <w:rPr>
                            <w:rFonts w:ascii="Arial" w:hAnsi="Arial" w:cs="Arial"/>
                            <w:b/>
                            <w:bCs/>
                            <w:color w:val="000000"/>
                            <w:sz w:val="20"/>
                            <w:szCs w:val="20"/>
                            <w:lang w:val="en-US"/>
                          </w:rPr>
                          <w:t>5</w:t>
                        </w:r>
                      </w:p>
                    </w:txbxContent>
                  </v:textbox>
                </v:rect>
                <v:rect id="Rectangle 254" o:spid="_x0000_s1075" style="position:absolute;left:1047;top:50101;width:473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 xml:space="preserve">. Rajono </w:t>
                        </w:r>
                      </w:p>
                    </w:txbxContent>
                  </v:textbox>
                </v:rect>
                <v:rect id="Rectangle 255" o:spid="_x0000_s1076" style="position:absolute;left:381;top:51720;width:80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infrastruktūros </w:t>
                        </w:r>
                      </w:p>
                    </w:txbxContent>
                  </v:textbox>
                </v:rect>
                <v:rect id="Rectangle 256" o:spid="_x0000_s1077" style="position:absolute;left:381;top:53340;width:96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objektų priežiūra, </w:t>
                        </w:r>
                      </w:p>
                    </w:txbxContent>
                  </v:textbox>
                </v:rect>
                <v:rect id="Rectangle 257" o:spid="_x0000_s1078" style="position:absolute;left:381;top:54959;width:423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plėtra ir </w:t>
                        </w:r>
                      </w:p>
                    </w:txbxContent>
                  </v:textbox>
                </v:rect>
                <v:rect id="Rectangle 258" o:spid="_x0000_s1079" style="position:absolute;left:381;top:56578;width:9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modernizavimas</w:t>
                        </w:r>
                      </w:p>
                    </w:txbxContent>
                  </v:textbox>
                </v:rect>
                <v:rect id="Rectangle 259" o:spid="_x0000_s1080" style="position:absolute;left:11811;top:53340;width:38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2337,6</w:t>
                        </w:r>
                      </w:p>
                    </w:txbxContent>
                  </v:textbox>
                </v:rect>
                <v:rect id="Rectangle 260" o:spid="_x0000_s1081" style="position:absolute;left:18573;top:53340;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3730</w:t>
                        </w:r>
                      </w:p>
                    </w:txbxContent>
                  </v:textbox>
                </v:rect>
                <v:rect id="Rectangle 261" o:spid="_x0000_s1082" style="position:absolute;left:25050;top:53340;width:177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A620B" w:rsidRPr="00B07087" w:rsidRDefault="00B07087">
                        <w:r>
                          <w:rPr>
                            <w:rFonts w:ascii="Arial" w:hAnsi="Arial" w:cs="Arial"/>
                            <w:color w:val="000000"/>
                            <w:sz w:val="20"/>
                            <w:szCs w:val="20"/>
                          </w:rPr>
                          <w:t>6,7</w:t>
                        </w:r>
                      </w:p>
                    </w:txbxContent>
                  </v:textbox>
                </v:rect>
                <v:rect id="Rectangle 262" o:spid="_x0000_s1083" style="position:absolute;left:31432;top:53340;width:177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2A620B" w:rsidRPr="00B9599C" w:rsidRDefault="00B9599C">
                        <w:r>
                          <w:rPr>
                            <w:rFonts w:ascii="Arial" w:hAnsi="Arial" w:cs="Arial"/>
                            <w:color w:val="000000"/>
                            <w:sz w:val="20"/>
                            <w:szCs w:val="20"/>
                          </w:rPr>
                          <w:t>8,8</w:t>
                        </w:r>
                      </w:p>
                    </w:txbxContent>
                  </v:textbox>
                </v:rect>
                <v:rect id="Rectangle 263" o:spid="_x0000_s1084" style="position:absolute;left:36671;top:53340;width:38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2A620B" w:rsidRDefault="00B9599C">
                        <w:r>
                          <w:rPr>
                            <w:rFonts w:ascii="Arial" w:hAnsi="Arial" w:cs="Arial"/>
                            <w:color w:val="000000"/>
                            <w:sz w:val="20"/>
                            <w:szCs w:val="20"/>
                            <w:lang w:val="en-US"/>
                          </w:rPr>
                          <w:t>1392,4</w:t>
                        </w:r>
                      </w:p>
                    </w:txbxContent>
                  </v:textbox>
                </v:rect>
                <v:rect id="Rectangle 264" o:spid="_x0000_s1085" style="position:absolute;left:381;top:58388;width:889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6. Kaimo plėtra, </w:t>
                        </w:r>
                      </w:p>
                    </w:txbxContent>
                  </v:textbox>
                </v:rect>
                <v:rect id="Rectangle 265" o:spid="_x0000_s1086" style="position:absolute;left:381;top:60007;width:109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 xml:space="preserve">aplinkos apsauga ir </w:t>
                        </w:r>
                      </w:p>
                    </w:txbxContent>
                  </v:textbox>
                </v:rect>
                <v:rect id="Rectangle 266" o:spid="_x0000_s1087" style="position:absolute;left:381;top:61626;width:66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verslo pėtra</w:t>
                        </w:r>
                      </w:p>
                    </w:txbxContent>
                  </v:textbox>
                </v:rect>
                <v:rect id="Rectangle 267" o:spid="_x0000_s1088" style="position:absolute;left:11811;top:60007;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2278,6</w:t>
                        </w:r>
                      </w:p>
                    </w:txbxContent>
                  </v:textbox>
                </v:rect>
                <v:rect id="Rectangle 268" o:spid="_x0000_s1089" style="position:absolute;left:17907;top:60007;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2457</w:t>
                        </w:r>
                      </w:p>
                    </w:txbxContent>
                  </v:textbox>
                </v:rect>
                <v:rect id="Rectangle 269" o:spid="_x0000_s1090" style="position:absolute;left:25336;top:60007;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A620B" w:rsidRDefault="00B07087">
                        <w:r>
                          <w:rPr>
                            <w:rFonts w:ascii="Arial" w:hAnsi="Arial" w:cs="Arial"/>
                            <w:color w:val="000000"/>
                            <w:sz w:val="20"/>
                            <w:szCs w:val="20"/>
                            <w:lang w:val="en-US"/>
                          </w:rPr>
                          <w:t>6,5</w:t>
                        </w:r>
                      </w:p>
                    </w:txbxContent>
                  </v:textbox>
                </v:rect>
                <v:rect id="Rectangle 270" o:spid="_x0000_s1091" style="position:absolute;left:31432;top:60007;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A620B" w:rsidRPr="00B9599C" w:rsidRDefault="00B9599C">
                        <w:r>
                          <w:rPr>
                            <w:rFonts w:ascii="Arial" w:hAnsi="Arial" w:cs="Arial"/>
                            <w:color w:val="000000"/>
                            <w:sz w:val="20"/>
                            <w:szCs w:val="20"/>
                          </w:rPr>
                          <w:t>5,8</w:t>
                        </w:r>
                      </w:p>
                    </w:txbxContent>
                  </v:textbox>
                </v:rect>
                <v:rect id="Rectangle 271" o:spid="_x0000_s1092" style="position:absolute;left:36576;top:60007;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2A620B" w:rsidRDefault="00B9599C">
                        <w:r>
                          <w:rPr>
                            <w:rFonts w:ascii="Arial" w:hAnsi="Arial" w:cs="Arial"/>
                            <w:color w:val="000000"/>
                            <w:sz w:val="20"/>
                            <w:szCs w:val="20"/>
                            <w:lang w:val="en-US"/>
                          </w:rPr>
                          <w:t>178,4</w:t>
                        </w:r>
                      </w:p>
                    </w:txbxContent>
                  </v:textbox>
                </v:rect>
                <v:rect id="Rectangle 272" o:spid="_x0000_s1093" style="position:absolute;left:3238;top:63627;width:50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A620B" w:rsidRDefault="002A620B">
                        <w:r>
                          <w:rPr>
                            <w:rFonts w:ascii="Arial" w:hAnsi="Arial" w:cs="Arial"/>
                            <w:b/>
                            <w:bCs/>
                            <w:color w:val="000000"/>
                            <w:sz w:val="20"/>
                            <w:szCs w:val="20"/>
                            <w:lang w:val="en-US"/>
                          </w:rPr>
                          <w:t>IŠ VISO:</w:t>
                        </w:r>
                      </w:p>
                    </w:txbxContent>
                  </v:textbox>
                </v:rect>
                <v:rect id="Rectangle 273" o:spid="_x0000_s1094" style="position:absolute;left:11811;top:63627;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2A620B" w:rsidRDefault="00AC4A80">
                        <w:r>
                          <w:rPr>
                            <w:rFonts w:ascii="Arial" w:hAnsi="Arial" w:cs="Arial"/>
                            <w:b/>
                            <w:bCs/>
                            <w:color w:val="000000"/>
                            <w:sz w:val="20"/>
                            <w:szCs w:val="20"/>
                            <w:lang w:val="en-US"/>
                          </w:rPr>
                          <w:t>35120,6</w:t>
                        </w:r>
                      </w:p>
                    </w:txbxContent>
                  </v:textbox>
                </v:rect>
                <v:rect id="Rectangle 274" o:spid="_x0000_s1095" style="position:absolute;left:17907;top:63627;width:353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2A620B" w:rsidRPr="00703108" w:rsidRDefault="00703108">
                        <w:r>
                          <w:rPr>
                            <w:rFonts w:ascii="Arial" w:hAnsi="Arial" w:cs="Arial"/>
                            <w:b/>
                            <w:bCs/>
                            <w:color w:val="000000"/>
                            <w:sz w:val="20"/>
                            <w:szCs w:val="20"/>
                          </w:rPr>
                          <w:t>42239</w:t>
                        </w:r>
                      </w:p>
                    </w:txbxContent>
                  </v:textbox>
                </v:rect>
                <v:rect id="Rectangle 275" o:spid="_x0000_s1096" style="position:absolute;left:25527;top:63627;width:21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2A620B" w:rsidRDefault="002A620B">
                        <w:r>
                          <w:rPr>
                            <w:rFonts w:ascii="Arial" w:hAnsi="Arial" w:cs="Arial"/>
                            <w:b/>
                            <w:bCs/>
                            <w:color w:val="000000"/>
                            <w:sz w:val="20"/>
                            <w:szCs w:val="20"/>
                            <w:lang w:val="en-US"/>
                          </w:rPr>
                          <w:t>100</w:t>
                        </w:r>
                      </w:p>
                    </w:txbxContent>
                  </v:textbox>
                </v:rect>
                <v:rect id="Rectangle 276" o:spid="_x0000_s1097" style="position:absolute;left:31623;top:63627;width:21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2A620B" w:rsidRDefault="002A620B">
                        <w:r>
                          <w:rPr>
                            <w:rFonts w:ascii="Arial" w:hAnsi="Arial" w:cs="Arial"/>
                            <w:b/>
                            <w:bCs/>
                            <w:color w:val="000000"/>
                            <w:sz w:val="20"/>
                            <w:szCs w:val="20"/>
                            <w:lang w:val="en-US"/>
                          </w:rPr>
                          <w:t>100</w:t>
                        </w:r>
                      </w:p>
                    </w:txbxContent>
                  </v:textbox>
                </v:rect>
                <v:rect id="Rectangle 277" o:spid="_x0000_s1098" style="position:absolute;left:36671;top:63881;width:38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2A620B" w:rsidRPr="00A251CA" w:rsidRDefault="002C6C86">
                        <w:pPr>
                          <w:rPr>
                            <w:b/>
                          </w:rPr>
                        </w:pPr>
                        <w:r w:rsidRPr="00A251CA">
                          <w:rPr>
                            <w:rFonts w:ascii="Arial" w:hAnsi="Arial" w:cs="Arial"/>
                            <w:b/>
                            <w:color w:val="000000"/>
                            <w:sz w:val="20"/>
                            <w:szCs w:val="20"/>
                          </w:rPr>
                          <w:t>7118,4</w:t>
                        </w:r>
                      </w:p>
                    </w:txbxContent>
                  </v:textbox>
                </v:rect>
                <v:rect id="Rectangle 278" o:spid="_x0000_s1099" style="position:absolute;left:381;top:1524;width:450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A620B" w:rsidRDefault="002A620B">
                        <w:r>
                          <w:rPr>
                            <w:b/>
                            <w:bCs/>
                            <w:color w:val="000000"/>
                            <w:lang w:val="en-US"/>
                          </w:rPr>
                          <w:t>ROKIŠKIO RAJONO SAVIVALDYBĖS 202</w:t>
                        </w:r>
                        <w:r w:rsidR="00A251CA">
                          <w:rPr>
                            <w:b/>
                            <w:bCs/>
                            <w:color w:val="000000"/>
                            <w:lang w:val="en-US"/>
                          </w:rPr>
                          <w:t>1</w:t>
                        </w:r>
                        <w:r>
                          <w:rPr>
                            <w:b/>
                            <w:bCs/>
                            <w:color w:val="000000"/>
                            <w:lang w:val="en-US"/>
                          </w:rPr>
                          <w:t xml:space="preserve"> - 202</w:t>
                        </w:r>
                        <w:r w:rsidR="00A251CA">
                          <w:rPr>
                            <w:b/>
                            <w:bCs/>
                            <w:color w:val="000000"/>
                            <w:lang w:val="en-US"/>
                          </w:rPr>
                          <w:t>2</w:t>
                        </w:r>
                        <w:r>
                          <w:rPr>
                            <w:b/>
                            <w:bCs/>
                            <w:color w:val="000000"/>
                            <w:lang w:val="en-US"/>
                          </w:rPr>
                          <w:t xml:space="preserve"> M.BIUDŽETO </w:t>
                        </w:r>
                      </w:p>
                    </w:txbxContent>
                  </v:textbox>
                </v:rect>
                <v:rect id="Rectangle 279" o:spid="_x0000_s1100" style="position:absolute;left:381;top:3524;width:33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A620B" w:rsidRDefault="00A251CA">
                        <w:r>
                          <w:rPr>
                            <w:b/>
                            <w:bCs/>
                            <w:color w:val="000000"/>
                            <w:lang w:val="en-US"/>
                          </w:rPr>
                          <w:t xml:space="preserve">ASIGNAVIMŲ POKYTIS </w:t>
                        </w:r>
                        <w:r w:rsidR="002A620B">
                          <w:rPr>
                            <w:b/>
                            <w:bCs/>
                            <w:color w:val="000000"/>
                            <w:lang w:val="en-US"/>
                          </w:rPr>
                          <w:t xml:space="preserve"> PAGAL PROGRAMAS</w:t>
                        </w:r>
                      </w:p>
                    </w:txbxContent>
                  </v:textbox>
                </v:rect>
                <v:rect id="Rectangle 280" o:spid="_x0000_s1101" style="position:absolute;left:3048;top:11430;width:55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Programa</w:t>
                        </w:r>
                      </w:p>
                    </w:txbxContent>
                  </v:textbox>
                </v:rect>
                <v:rect id="Rectangle 281" o:spid="_x0000_s1102" style="position:absolute;left:12096;top:10572;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A620B" w:rsidRDefault="002A620B">
                        <w:r>
                          <w:rPr>
                            <w:rFonts w:ascii="Arial" w:hAnsi="Arial" w:cs="Arial"/>
                            <w:color w:val="000000"/>
                            <w:sz w:val="20"/>
                            <w:szCs w:val="20"/>
                            <w:lang w:val="en-US"/>
                          </w:rPr>
                          <w:t>2</w:t>
                        </w:r>
                        <w:r w:rsidR="00703108">
                          <w:rPr>
                            <w:rFonts w:ascii="Arial" w:hAnsi="Arial" w:cs="Arial"/>
                            <w:color w:val="000000"/>
                            <w:sz w:val="20"/>
                            <w:szCs w:val="20"/>
                            <w:lang w:val="en-US"/>
                          </w:rPr>
                          <w:t>021</w:t>
                        </w:r>
                        <w:r>
                          <w:rPr>
                            <w:rFonts w:ascii="Arial" w:hAnsi="Arial" w:cs="Arial"/>
                            <w:color w:val="000000"/>
                            <w:sz w:val="20"/>
                            <w:szCs w:val="20"/>
                            <w:lang w:val="en-US"/>
                          </w:rPr>
                          <w:t xml:space="preserve"> m. </w:t>
                        </w:r>
                      </w:p>
                    </w:txbxContent>
                  </v:textbox>
                </v:rect>
                <v:rect id="Rectangle 282" o:spid="_x0000_s1103" style="position:absolute;left:12573;top:12192;width:37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planas</w:t>
                        </w:r>
                      </w:p>
                    </w:txbxContent>
                  </v:textbox>
                </v:rect>
                <v:rect id="Rectangle 283" o:spid="_x0000_s1104" style="position:absolute;left:18192;top:10572;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202</w:t>
                        </w:r>
                        <w:r w:rsidR="00703108">
                          <w:rPr>
                            <w:rFonts w:ascii="Arial" w:hAnsi="Arial" w:cs="Arial"/>
                            <w:color w:val="000000"/>
                            <w:sz w:val="20"/>
                            <w:szCs w:val="20"/>
                            <w:lang w:val="en-US"/>
                          </w:rPr>
                          <w:t>2</w:t>
                        </w:r>
                        <w:r>
                          <w:rPr>
                            <w:rFonts w:ascii="Arial" w:hAnsi="Arial" w:cs="Arial"/>
                            <w:color w:val="000000"/>
                            <w:sz w:val="20"/>
                            <w:szCs w:val="20"/>
                            <w:lang w:val="en-US"/>
                          </w:rPr>
                          <w:t xml:space="preserve"> m. </w:t>
                        </w:r>
                      </w:p>
                    </w:txbxContent>
                  </v:textbox>
                </v:rect>
                <v:rect id="Rectangle 284" o:spid="_x0000_s1105" style="position:absolute;left:18669;top:12192;width:37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planas</w:t>
                        </w:r>
                      </w:p>
                    </w:txbxContent>
                  </v:textbox>
                </v:rect>
                <v:rect id="Rectangle 285" o:spid="_x0000_s1106" style="position:absolute;left:24288;top:8858;width:1073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Lyginamasis svoris </w:t>
                        </w:r>
                      </w:p>
                    </w:txbxContent>
                  </v:textbox>
                </v:rect>
                <v:rect id="Rectangle 286" o:spid="_x0000_s1107" style="position:absolute;left:24479;top:10477;width:102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biudžeto apimtyje, </w:t>
                        </w:r>
                      </w:p>
                    </w:txbxContent>
                  </v:textbox>
                </v:rect>
                <v:rect id="Rectangle 287" o:spid="_x0000_s1108" style="position:absolute;left:28194;top:12096;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proc.</w:t>
                        </w:r>
                      </w:p>
                    </w:txbxContent>
                  </v:textbox>
                </v:rect>
                <v:rect id="Rectangle 288" o:spid="_x0000_s1109" style="position:absolute;left:36385;top:9620;width:116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Nukrypimas 202</w:t>
                        </w:r>
                        <w:r w:rsidR="00703108">
                          <w:rPr>
                            <w:rFonts w:ascii="Arial" w:hAnsi="Arial" w:cs="Arial"/>
                            <w:color w:val="000000"/>
                            <w:sz w:val="20"/>
                            <w:szCs w:val="20"/>
                            <w:lang w:val="en-US"/>
                          </w:rPr>
                          <w:t>2</w:t>
                        </w:r>
                        <w:r>
                          <w:rPr>
                            <w:rFonts w:ascii="Arial" w:hAnsi="Arial" w:cs="Arial"/>
                            <w:color w:val="000000"/>
                            <w:sz w:val="20"/>
                            <w:szCs w:val="20"/>
                            <w:lang w:val="en-US"/>
                          </w:rPr>
                          <w:t xml:space="preserve"> m.       </w:t>
                        </w:r>
                      </w:p>
                    </w:txbxContent>
                  </v:textbox>
                </v:rect>
                <v:rect id="Rectangle 289" o:spid="_x0000_s1110" style="position:absolute;left:36671;top:11239;width:110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l</w:t>
                        </w:r>
                        <w:r w:rsidR="00703108">
                          <w:rPr>
                            <w:rFonts w:ascii="Arial" w:hAnsi="Arial" w:cs="Arial"/>
                            <w:color w:val="000000"/>
                            <w:sz w:val="20"/>
                            <w:szCs w:val="20"/>
                            <w:lang w:val="en-US"/>
                          </w:rPr>
                          <w:t>yginant su 2021</w:t>
                        </w:r>
                        <w:r>
                          <w:rPr>
                            <w:rFonts w:ascii="Arial" w:hAnsi="Arial" w:cs="Arial"/>
                            <w:color w:val="000000"/>
                            <w:sz w:val="20"/>
                            <w:szCs w:val="20"/>
                            <w:lang w:val="en-US"/>
                          </w:rPr>
                          <w:t xml:space="preserve"> m.</w:t>
                        </w:r>
                      </w:p>
                    </w:txbxContent>
                  </v:textbox>
                </v:rect>
                <v:rect id="Rectangle 290" o:spid="_x0000_s1111" style="position:absolute;left:42672;top:13811;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 xml:space="preserve">proc., </w:t>
                        </w:r>
                      </w:p>
                    </w:txbxContent>
                  </v:textbox>
                </v:rect>
                <v:rect id="Rectangle 291" o:spid="_x0000_s1112" style="position:absolute;left:29813;top:6953;width:6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A620B" w:rsidRDefault="002A620B">
                        <w:r>
                          <w:rPr>
                            <w:rFonts w:ascii="Arial" w:hAnsi="Arial" w:cs="Arial"/>
                            <w:color w:val="000000"/>
                            <w:sz w:val="20"/>
                            <w:szCs w:val="20"/>
                            <w:lang w:val="en-US"/>
                          </w:rPr>
                          <w:t xml:space="preserve">   tūkst.Eur.</w:t>
                        </w:r>
                      </w:p>
                    </w:txbxContent>
                  </v:textbox>
                </v:rect>
                <v:rect id="Rectangle 292" o:spid="_x0000_s1113" style="position:absolute;left:43624;top:63531;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2A620B" w:rsidRPr="00A251CA" w:rsidRDefault="002C6C86">
                        <w:pPr>
                          <w:rPr>
                            <w:b/>
                          </w:rPr>
                        </w:pPr>
                        <w:r w:rsidRPr="00A251CA">
                          <w:rPr>
                            <w:rFonts w:ascii="Arial" w:hAnsi="Arial" w:cs="Arial"/>
                            <w:b/>
                            <w:color w:val="000000"/>
                            <w:sz w:val="20"/>
                            <w:szCs w:val="20"/>
                          </w:rPr>
                          <w:t>120,3</w:t>
                        </w:r>
                      </w:p>
                    </w:txbxContent>
                  </v:textbox>
                </v:rect>
                <v:rect id="Rectangle 293" o:spid="_x0000_s1114" style="position:absolute;left:44005;top:18097;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A620B" w:rsidRDefault="002C6C86">
                        <w:r>
                          <w:rPr>
                            <w:rFonts w:ascii="Arial" w:hAnsi="Arial" w:cs="Arial"/>
                            <w:color w:val="000000"/>
                            <w:sz w:val="20"/>
                            <w:szCs w:val="20"/>
                            <w:lang w:val="en-US"/>
                          </w:rPr>
                          <w:t>127,4</w:t>
                        </w:r>
                      </w:p>
                    </w:txbxContent>
                  </v:textbox>
                </v:rect>
                <v:rect id="Rectangle 294" o:spid="_x0000_s1115" style="position:absolute;left:43624;top:25527;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2A620B" w:rsidRDefault="002A620B">
                        <w:r>
                          <w:rPr>
                            <w:rFonts w:ascii="Arial" w:hAnsi="Arial" w:cs="Arial"/>
                            <w:color w:val="000000"/>
                            <w:sz w:val="20"/>
                            <w:szCs w:val="20"/>
                            <w:lang w:val="en-US"/>
                          </w:rPr>
                          <w:t>1</w:t>
                        </w:r>
                        <w:r w:rsidR="002C6C86">
                          <w:rPr>
                            <w:rFonts w:ascii="Arial" w:hAnsi="Arial" w:cs="Arial"/>
                            <w:color w:val="000000"/>
                            <w:sz w:val="20"/>
                            <w:szCs w:val="20"/>
                            <w:lang w:val="en-US"/>
                          </w:rPr>
                          <w:t>11,5</w:t>
                        </w:r>
                      </w:p>
                    </w:txbxContent>
                  </v:textbox>
                </v:rect>
                <v:rect id="Rectangle 295" o:spid="_x0000_s1116" style="position:absolute;left:44005;top:34480;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A620B" w:rsidRDefault="002C6C86">
                        <w:r>
                          <w:rPr>
                            <w:rFonts w:ascii="Arial" w:hAnsi="Arial" w:cs="Arial"/>
                            <w:color w:val="000000"/>
                            <w:sz w:val="20"/>
                            <w:szCs w:val="20"/>
                            <w:lang w:val="en-US"/>
                          </w:rPr>
                          <w:t>112,3</w:t>
                        </w:r>
                      </w:p>
                    </w:txbxContent>
                  </v:textbox>
                </v:rect>
                <v:rect id="Rectangle 296" o:spid="_x0000_s1117" style="position:absolute;left:43624;top:44291;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113,4</w:t>
                        </w:r>
                      </w:p>
                    </w:txbxContent>
                  </v:textbox>
                </v:rect>
                <v:rect id="Rectangle 297" o:spid="_x0000_s1118" style="position:absolute;left:44005;top:53340;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A620B" w:rsidRDefault="002C6C86">
                        <w:r>
                          <w:rPr>
                            <w:rFonts w:ascii="Arial" w:hAnsi="Arial" w:cs="Arial"/>
                            <w:color w:val="000000"/>
                            <w:sz w:val="20"/>
                            <w:szCs w:val="20"/>
                            <w:lang w:val="en-US"/>
                          </w:rPr>
                          <w:t>159,6</w:t>
                        </w:r>
                      </w:p>
                    </w:txbxContent>
                  </v:textbox>
                </v:rect>
                <v:rect id="Rectangle 298" o:spid="_x0000_s1119" style="position:absolute;left:43624;top:60007;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A620B" w:rsidRDefault="002A620B">
                        <w:r>
                          <w:rPr>
                            <w:rFonts w:ascii="Arial" w:hAnsi="Arial" w:cs="Arial"/>
                            <w:color w:val="000000"/>
                            <w:sz w:val="20"/>
                            <w:szCs w:val="20"/>
                            <w:lang w:val="en-US"/>
                          </w:rPr>
                          <w:t>1</w:t>
                        </w:r>
                        <w:r w:rsidR="002C6C86">
                          <w:rPr>
                            <w:rFonts w:ascii="Arial" w:hAnsi="Arial" w:cs="Arial"/>
                            <w:color w:val="000000"/>
                            <w:sz w:val="20"/>
                            <w:szCs w:val="20"/>
                            <w:lang w:val="en-US"/>
                          </w:rPr>
                          <w:t>07,8</w:t>
                        </w:r>
                      </w:p>
                    </w:txbxContent>
                  </v:textbox>
                </v:rect>
                <v:line id="Line 299" o:spid="_x0000_s1120" style="position:absolute;visibility:visible;mso-wrap-style:square" from="11239,0" to="112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VzsQAAADbAAAADwAAAGRycy9kb3ducmV2LnhtbESPQYvCMBSE7wv+h/AEL6KpCqLVKFIR&#10;PHjQ7orXZ/O2rdu8lCZq999vFgSPw8x8wyzXranEgxpXWlYwGkYgiDOrS84VfH3uBjMQziNrrCyT&#10;gl9ysF51PpYYa/vkEz1Sn4sAYRejgsL7OpbSZQUZdENbEwfv2zYGfZBNLnWDzwA3lRxH0VQaLDks&#10;FFhTUlD2k96Ngv5l1p/gOb0lo3yc0O14uG5PTqlet90sQHhq/Tv8au+1gvkU/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VXOxAAAANsAAAAPAAAAAAAAAAAA&#10;AAAAAKECAABkcnMvZG93bnJldi54bWxQSwUGAAAAAAQABAD5AAAAkgMAAAAA&#10;" strokecolor="#dadcdd" strokeweight="0"/>
                <v:rect id="Rectangle 300" o:spid="_x0000_s1121" style="position:absolute;left:1123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TOMQA&#10;AADbAAAADwAAAGRycy9kb3ducmV2LnhtbESPQWsCMRSE74L/ITyhN83aw6qrUdpCS6FQUKv0+Ng8&#10;N6Gbl2WTurv/vikIHoeZ+YbZ7HpXiyu1wXpWMJ9lIIhLry1XCr6Or9MliBCRNdaeScFAAXbb8WiD&#10;hfYd7+l6iJVIEA4FKjAxNoWUoTTkMMx8Q5y8i28dxiTbSuoWuwR3tXzMslw6tJwWDDb0Yqj8Ofw6&#10;BR/D2Z5yPcfT9/lzMIu3Z+uyvVIPk/5pDSJSH+/hW/tdK1gt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kzjEAAAA2wAAAA8AAAAAAAAAAAAAAAAAmAIAAGRycy9k&#10;b3ducmV2LnhtbFBLBQYAAAAABAAEAPUAAACJAwAAAAA=&#10;" fillcolor="#dadcdd" stroked="f"/>
                <v:line id="Line 301" o:spid="_x0000_s1122" style="position:absolute;visibility:visible;mso-wrap-style:square" from="17335,0" to="17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J8MAAADbAAAADwAAAGRycy9kb3ducmV2LnhtbERPTWvCQBC9C/0PyxR6Cc1GBUnTrFJS&#10;Cj140GjpdZqdJrHZ2ZDdmvjv3YPg8fG+881kOnGmwbWWFczjBARxZXXLtYLj4eM5BeE8ssbOMim4&#10;kIPN+mGWY6btyHs6l74WIYRdhgoa7/tMSlc1ZNDFticO3K8dDPoAh1rqAccQbjq5SJKVNNhyaGiw&#10;p6Kh6q/8Nwqi7zRa4ld5Kub1oqDTbvvzvndKPT1Ob68gPE3+Lr65P7WClzA2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mZCfDAAAA2wAAAA8AAAAAAAAAAAAA&#10;AAAAoQIAAGRycy9kb3ducmV2LnhtbFBLBQYAAAAABAAEAPkAAACRAwAAAAA=&#10;" strokecolor="#dadcdd" strokeweight="0"/>
                <v:rect id="Rectangle 302" o:spid="_x0000_s1123" style="position:absolute;left:1733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i0cMA&#10;AADbAAAADwAAAGRycy9kb3ducmV2LnhtbESPT2sCMRTE74LfIbxCb5q1B61bo9RCiyAI/qXHx+a5&#10;CW5elk2qu9/eCAWPw8z8hpktWleJKzXBelYwGmYgiAuvLZcKDvvvwTuIEJE1Vp5JQUcBFvN+b4a5&#10;9jfe0nUXS5EgHHJUYGKscylDYchhGPqaOHln3ziMSTal1A3eEtxV8i3LxtKh5bRgsKYvQ8Vl9+cU&#10;rLuTPY71CI+/p01nJj9L67KtUq8v7ecHiEhtfIb/2yutYDqF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i0cMAAADbAAAADwAAAAAAAAAAAAAAAACYAgAAZHJzL2Rv&#10;d25yZXYueG1sUEsFBgAAAAAEAAQA9QAAAIgDAAAAAA==&#10;" fillcolor="#dadcdd" stroked="f"/>
                <v:line id="Line 303" o:spid="_x0000_s1124" style="position:absolute;visibility:visible;mso-wrap-style:square" from="23431,0" to="234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DvsUAAADcAAAADwAAAGRycy9kb3ducmV2LnhtbESPQWvCQBCF74L/YRmhF9GNFkSiq0hK&#10;oYcealrxOmbHJJqdDdmtpv++cxC8zfDevPfNetu7Rt2oC7VnA7NpAoq48Lbm0sDP9/tkCSpEZIuN&#10;ZzLwRwG2m+Fgjan1d97TLY+lkhAOKRqoYmxTrUNRkcMw9S2xaGffOYyydqW2Hd4l3DV6niQL7bBm&#10;aaiwpayi4pr/OgPj43L8iof8ks3KeUaXr8/T2z4Y8zLqdytQkfr4ND+uP6zgJ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dDvsUAAADcAAAADwAAAAAAAAAA&#10;AAAAAAChAgAAZHJzL2Rvd25yZXYueG1sUEsFBgAAAAAEAAQA+QAAAJMDAAAAAA==&#10;" strokecolor="#dadcdd" strokeweight="0"/>
                <v:rect id="Rectangle 304" o:spid="_x0000_s1125" style="position:absolute;left:2343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d9sIA&#10;AADcAAAADwAAAGRycy9kb3ducmV2LnhtbERPTWsCMRC9C/0PYYTeNNkebNkaRQsthUJBreJx2Iyb&#10;4GaybFLd/feNIPQ2j/c582XvG3GhLrrAGoqpAkFcBeO41vCze5+8gIgJ2WATmDQMFGG5eBjNsTTh&#10;yhu6bFMtcgjHEjXYlNpSylhZ8hinoSXO3Cl0HlOGXS1Nh9cc7hv5pNRMenScGyy29GapOm9/vYav&#10;4eD2M1Pg/nj4Huzzx9p5tdH6cdyvXkEk6tO/+O7+NHm+KuD2TL5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F32wgAAANwAAAAPAAAAAAAAAAAAAAAAAJgCAABkcnMvZG93&#10;bnJldi54bWxQSwUGAAAAAAQABAD1AAAAhwMAAAAA&#10;" fillcolor="#dadcdd" stroked="f"/>
                <v:line id="Line 305" o:spid="_x0000_s1126" style="position:absolute;visibility:visible;mso-wrap-style:square" from="29527,0" to="295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4UsIAAADcAAAADwAAAGRycy9kb3ducmV2LnhtbERPTYvCMBC9L/gfwgheRFO7sEg1ilQW&#10;PHhYq+J1bMa22kxKk9X6742wsLd5vM+ZLztTizu1rrKsYDKOQBDnVldcKDjsv0dTEM4ja6wtk4In&#10;OVgueh9zTLR98I7umS9ECGGXoILS+yaR0uUlGXRj2xAH7mJbgz7AtpC6xUcIN7WMo+hLGqw4NJTY&#10;UFpSfst+jYLhaTr8xGN2TSdFnN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l4UsIAAADcAAAADwAAAAAAAAAAAAAA&#10;AAChAgAAZHJzL2Rvd25yZXYueG1sUEsFBgAAAAAEAAQA+QAAAJADAAAAAA==&#10;" strokecolor="#dadcdd" strokeweight="0"/>
                <v:rect id="Rectangle 306" o:spid="_x0000_s1127" style="position:absolute;left:29527;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mGsIA&#10;AADcAAAADwAAAGRycy9kb3ducmV2LnhtbERPTWsCMRC9F/wPYYTeaqKC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mYawgAAANwAAAAPAAAAAAAAAAAAAAAAAJgCAABkcnMvZG93&#10;bnJldi54bWxQSwUGAAAAAAQABAD1AAAAhwMAAAAA&#10;" fillcolor="#dadcdd" stroked="f"/>
                <v:line id="Line 307" o:spid="_x0000_s1128" style="position:absolute;visibility:visible;mso-wrap-style:square" from="95,0" to="95,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FvcIAAADcAAAADwAAAGRycy9kb3ducmV2LnhtbERPTYvCMBC9L/gfwgheRFPdRa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xFvcIAAADcAAAADwAAAAAAAAAAAAAA&#10;AAChAgAAZHJzL2Rvd25yZXYueG1sUEsFBgAAAAAEAAQA+QAAAJADAAAAAA==&#10;" strokecolor="#dadcdd" strokeweight="0"/>
                <v:rect id="Rectangle 308" o:spid="_x0000_s1129" style="position:absolute;left:95;width:95;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b9cIA&#10;AADcAAAADwAAAGRycy9kb3ducmV2LnhtbERP22oCMRB9L/gPYYS+1UTBC1ujqFApFApalT4Om+km&#10;dDNZNqnu/n1TEPo2h3Od5brztbhSG11gDeORAkFcBuO40nD6eHlagIgJ2WAdmDT0FGG9GjwssTDh&#10;xge6HlMlcgjHAjXYlJpCylha8hhHoSHO3FdoPaYM20qaFm853NdyotRMenScGyw2tLNUfh9/vIa3&#10;/uLOMzPG8+flvbfz/dZ5ddD6cdhtnkEk6tK/+O5+NXm+ms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1v1wgAAANwAAAAPAAAAAAAAAAAAAAAAAJgCAABkcnMvZG93&#10;bnJldi54bWxQSwUGAAAAAAQABAD1AAAAhwMAAAAA&#10;" fillcolor="#dadcdd" stroked="f"/>
                <v:line id="Line 309" o:spid="_x0000_s1130" style="position:absolute;visibility:visible;mso-wrap-style:square" from="11239,6858" to="11239,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UcMAAADcAAAADwAAAGRycy9kb3ducmV2LnhtbERPTWvCQBC9F/wPywi9iG5MQSR1FUkp&#10;eOjBpC29jtlpEs3OhuyaxH/fFYTe5vE+Z7MbTSN66lxtWcFyEYEgLqyuuVTw9fk+X4NwHlljY5kU&#10;3MjBbjt52mCi7cAZ9bkvRQhhl6CCyvs2kdIVFRl0C9sSB+7XdgZ9gF0pdYdDCDeNjKNoJQ3WHBoq&#10;bCmtqLjkV6Ng9rOeveB3fk6XZZzS+fhxesucUs/Tcf8KwtPo/8UP90GH+dEK7s+EC+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yflHDAAAA3AAAAA8AAAAAAAAAAAAA&#10;AAAAoQIAAGRycy9kb3ducmV2LnhtbFBLBQYAAAAABAAEAPkAAACRAwAAAAA=&#10;" strokecolor="#dadcdd" strokeweight="0"/>
                <v:rect id="Rectangle 310" o:spid="_x0000_s1131" style="position:absolute;left:11239;top:6858;width: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gGcEA&#10;AADcAAAADwAAAGRycy9kb3ducmV2LnhtbERPS2sCMRC+F/wPYYTeamIPWlajtIWWQkHwicdhM26C&#10;m8mySXX33xtB6G0+vufMl52vxYXa6AJrGI8UCOIyGMeVht326+UNREzIBuvApKGnCMvF4GmOhQlX&#10;XtNlkyqRQzgWqMGm1BRSxtKSxzgKDXHmTqH1mDJsK2lavOZwX8tXpSbSo+PcYLGhT0vlefPnNfz2&#10;B7efmDHuj4dVb6ffH86rtdbPw+59BiJRl/7FD/ePyfPVFO7P5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YBnBAAAA3AAAAA8AAAAAAAAAAAAAAAAAmAIAAGRycy9kb3du&#10;cmV2LnhtbFBLBQYAAAAABAAEAPUAAACGAwAAAAA=&#10;" fillcolor="#dadcdd" stroked="f"/>
                <v:line id="Line 311" o:spid="_x0000_s1132" style="position:absolute;visibility:visible;mso-wrap-style:square" from="17335,6858" to="17335,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PuMUAAADcAAAADwAAAGRycy9kb3ducmV2LnhtbESPQWvCQBCF74L/YRmhF9GNFkSiq0hK&#10;oYcealrxOmbHJJqdDdmtpv++cxC8zfDevPfNetu7Rt2oC7VnA7NpAoq48Lbm0sDP9/tkCSpEZIuN&#10;ZzLwRwG2m+Fgjan1d97TLY+lkhAOKRqoYmxTrUNRkcMw9S2xaGffOYyydqW2Hd4l3DV6niQL7bBm&#10;aaiwpayi4pr/OgPj43L8iof8ks3KeUaXr8/T2z4Y8zLqdytQkfr4ND+uP6zgJ0Ir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FPuMUAAADcAAAADwAAAAAAAAAA&#10;AAAAAAChAgAAZHJzL2Rvd25yZXYueG1sUEsFBgAAAAAEAAQA+QAAAJMDAAAAAA==&#10;" strokecolor="#dadcdd" strokeweight="0"/>
                <v:rect id="Rectangle 312" o:spid="_x0000_s1133" style="position:absolute;left:17335;top:6858;width: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R8MIA&#10;AADcAAAADwAAAGRycy9kb3ducmV2LnhtbERPTWsCMRC9C/6HMII3TezB1q1RtFApFAStSo/DZroJ&#10;3UyWTaq7/74RCr3N433Oct35WlypjS6whtlUgSAug3FcaTh9vE6eQMSEbLAOTBp6irBeDQdLLEy4&#10;8YGux1SJHMKxQA02paaQMpaWPMZpaIgz9xVajynDtpKmxVsO97V8UGouPTrODRYberFUfh9/vIb3&#10;/uLOczPD8+dl39vH3dZ5ddB6POo2zyASdelf/Od+M3m+WsD9mXy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HwwgAAANwAAAAPAAAAAAAAAAAAAAAAAJgCAABkcnMvZG93&#10;bnJldi54bWxQSwUGAAAAAAQABAD1AAAAhwMAAAAA&#10;" fillcolor="#dadcdd" stroked="f"/>
                <v:line id="Line 313" o:spid="_x0000_s1134" style="position:absolute;visibility:visible;mso-wrap-style:square" from="23431,6858" to="23431,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VY8YAAADcAAAADwAAAGRycy9kb3ducmV2LnhtbESPQWvCQBCF7wX/wzKCF9FNFIpEVykp&#10;BQ8eatrS65gdk9jsbMiumv5751DobYb35r1vNrvBtepGfWg8G0jnCSji0tuGKwOfH2+zFagQkS22&#10;nsnALwXYbUdPG8ysv/ORbkWslIRwyNBAHWOXaR3KmhyGue+IRTv73mGUta+07fEu4a7ViyR51g4b&#10;loYaO8prKn+KqzMw/V5Nl/hVXPK0WuR0eT+cXo/BmMl4eFmDijTEf/Pf9d4Kfir4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O1WPGAAAA3AAAAA8AAAAAAAAA&#10;AAAAAAAAoQIAAGRycy9kb3ducmV2LnhtbFBLBQYAAAAABAAEAPkAAACUAwAAAAA=&#10;" strokecolor="#dadcdd" strokeweight="0"/>
                <v:rect id="Rectangle 314" o:spid="_x0000_s1135" style="position:absolute;left:23431;top:6858;width: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LK8EA&#10;AADcAAAADwAAAGRycy9kb3ducmV2LnhtbERPS2sCMRC+F/wPYQRvNbs92LIaRYWKUCj4xOOwGTfB&#10;zWTZRN39902h0Nt8fM+ZLTpXiwe1wXpWkI8zEMSl15YrBcfD5+sHiBCRNdaeSUFPARbzwcsMC+2f&#10;vKPHPlYihXAoUIGJsSmkDKUhh2HsG+LEXX3rMCbYVlK3+EzhrpZvWTaRDi2nBoMNrQ2Vt/3dKfjq&#10;z/Y00TmeLufv3rxvVtZlO6VGw245BRGpi//iP/dWp/l5Dr/PpAv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yyvBAAAA3AAAAA8AAAAAAAAAAAAAAAAAmAIAAGRycy9kb3du&#10;cmV2LnhtbFBLBQYAAAAABAAEAPUAAACGAwAAAAA=&#10;" fillcolor="#dadcdd" stroked="f"/>
                <v:line id="Line 315" o:spid="_x0000_s1136" style="position:absolute;visibility:visible;mso-wrap-style:square" from="35623,0" to="356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Duj8MAAADcAAAADwAAAGRycy9kb3ducmV2LnhtbERPTWvCQBC9C/0PyxS8iG4SQSS6Skkp&#10;ePCgUfE6ZqdJbHY2ZLca/323IHibx/uc5bo3jbhR52rLCuJJBIK4sLrmUsHx8DWeg3AeWWNjmRQ8&#10;yMF69TZYYqrtnfd0y30pQgi7FBVU3replK6oyKCb2JY4cN+2M+gD7EqpO7yHcNPIJIpm0mDNoaHC&#10;lrKKip/81ygYneejKZ7yaxaXSUbX3fbyuXdKDd/7jwUIT71/iZ/ujQ7z4wT+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Q7o/DAAAA3AAAAA8AAAAAAAAAAAAA&#10;AAAAoQIAAGRycy9kb3ducmV2LnhtbFBLBQYAAAAABAAEAPkAAACRAwAAAAA=&#10;" strokecolor="#dadcdd" strokeweight="0"/>
                <v:rect id="Rectangle 316" o:spid="_x0000_s1137" style="position:absolute;left:3562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wx8IA&#10;AADcAAAADwAAAGRycy9kb3ducmV2LnhtbERP32vCMBB+H/g/hBP2NtNOcF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DHwgAAANwAAAAPAAAAAAAAAAAAAAAAAJgCAABkcnMvZG93&#10;bnJldi54bWxQSwUGAAAAAAQABAD1AAAAhwMAAAAA&#10;" fillcolor="#dadcdd" stroked="f"/>
                <v:rect id="Rectangle 317" o:spid="_x0000_s1138" style="position:absolute;left:190;top:8667;width:48387;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318" o:spid="_x0000_s1139" style="position:absolute;visibility:visible;mso-wrap-style:square" from="48482,0" to="48482,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2+8MAAADcAAAADwAAAGRycy9kb3ducmV2LnhtbERPTWvCQBC9C/0PyxS8iG6iWE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dvvDAAAA3AAAAA8AAAAAAAAAAAAA&#10;AAAAoQIAAGRycy9kb3ducmV2LnhtbFBLBQYAAAAABAAEAPkAAACRAwAAAAA=&#10;" strokecolor="#dadcdd" strokeweight="0"/>
                <v:rect id="Rectangle 319" o:spid="_x0000_s1140" style="position:absolute;left:48482;width:95;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v:line id="Line 320" o:spid="_x0000_s1141" style="position:absolute;visibility:visible;mso-wrap-style:square" from="29527,6858" to="29527,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NF8MAAADcAAAADwAAAGRycy9kb3ducmV2LnhtbERPTWvCQBC9C/0PyxS8iG6iYEN0lRIR&#10;euihphWvY3ZMYrOzIbtq/PddQehtHu9zluveNOJKnastK4gnEQjiwuqaSwU/39txAsJ5ZI2NZVJw&#10;Jwfr1ctgiam2N97RNfelCCHsUlRQed+mUrqiIoNuYlviwJ1sZ9AH2JVSd3gL4aaR0yiaS4M1h4YK&#10;W8oqKn7zi1EwOiSjGe7zcxaX0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TRfDAAAA3AAAAA8AAAAAAAAAAAAA&#10;AAAAoQIAAGRycy9kb3ducmV2LnhtbFBLBQYAAAAABAAEAPkAAACRAwAAAAA=&#10;" strokecolor="#dadcdd" strokeweight="0"/>
                <v:rect id="Rectangle 321" o:spid="_x0000_s1142" style="position:absolute;left:29527;top:6858;width: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itsQA&#10;AADcAAAADwAAAGRycy9kb3ducmV2LnhtbESPT0vEMBDF7wt+hzCCt920HlapTRcVFEEQ9i8eh2Zs&#10;gs2kNHG3/fbOQfA2w3vz3m/qzRR6daYx+cgGylUBiriN1nNn4LB/Wd6DShnZYh+ZDMyUYNNcLWqs&#10;bLzwls673CkJ4VShAZfzUGmdWkcB0yoOxKJ9xTFglnXstB3xIuGh17dFsdYBPUuDw4GeHbXfu59g&#10;4H0++ePalnj8PH3M7u71yYdia8zN9fT4ACrTlP/Nf9dvVvBLoZV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YrbEAAAA3AAAAA8AAAAAAAAAAAAAAAAAmAIAAGRycy9k&#10;b3ducmV2LnhtbFBLBQYAAAAABAAEAPUAAACJAwAAAAA=&#10;" fillcolor="#dadcdd" stroked="f"/>
                <v:rect id="Rectangle 322" o:spid="_x0000_s1143" style="position:absolute;left:35528;top:8858;width:19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323" o:spid="_x0000_s1144" style="position:absolute;visibility:visible;mso-wrap-style:square" from="41719,0" to="417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f3sYAAADcAAAADwAAAGRycy9kb3ducmV2LnhtbESPQWvCQBCF7wX/wzJCL6IbIxSJrlJS&#10;Cj30UKOl1zE7JrHZ2ZDdavrvnYPgbYb35r1v1tvBtepCfWg8G5jPElDEpbcNVwYO+/fpElSIyBZb&#10;z2TgnwJsN6OnNWbWX3lHlyJWSkI4ZGigjrHLtA5lTQ7DzHfEop187zDK2lfa9niVcNfqNEletMOG&#10;paHGjvKayt/izxmY/CwnC/wuzvm8SnM6f30e33bBmOfx8LoCFWmID/P9+sMKfir48oxMo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iH97GAAAA3AAAAA8AAAAAAAAA&#10;AAAAAAAAoQIAAGRycy9kb3ducmV2LnhtbFBLBQYAAAAABAAEAPkAAACUAwAAAAA=&#10;" strokecolor="#dadcdd" strokeweight="0"/>
                <v:rect id="Rectangle 324" o:spid="_x0000_s1145" style="position:absolute;left:4171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BlsIA&#10;AADcAAAADwAAAGRycy9kb3ducmV2LnhtbERPTWsCMRC9F/wPYQRvNbserKxGUcEiFAraKh6HzbgJ&#10;bibLJtXdf98UCt7m8T5nsepcLe7UButZQT7OQBCXXluuFHx/7V5nIEJE1lh7JgU9BVgtBy8LLLR/&#10;8IHux1iJFMKhQAUmxqaQMpSGHIaxb4gTd/Wtw5hgW0nd4iOFu1pOsmwqHVpODQYb2hoqb8cfp+Cj&#10;P9vTVOd4upw/e/P2vrEuOyg1GnbrOYhIXXyK/917neZPc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QGWwgAAANwAAAAPAAAAAAAAAAAAAAAAAJgCAABkcnMvZG93&#10;bnJldi54bWxQSwUGAAAAAAQABAD1AAAAhwMAAAAA&#10;" fillcolor="#dadcdd" stroked="f"/>
                <v:rect id="Rectangle 325" o:spid="_x0000_s1146" style="position:absolute;left:23526;top:13525;width:2505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326" o:spid="_x0000_s1147" style="position:absolute;visibility:visible;mso-wrap-style:square" from="48482,8858" to="48482,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327" o:spid="_x0000_s1148" style="position:absolute;left:48482;top:8858;width:9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328" o:spid="_x0000_s1149" style="position:absolute;top:8667;width:19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329" o:spid="_x0000_s1150" style="position:absolute;left:11144;top:8858;width:190;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330" o:spid="_x0000_s1151" style="position:absolute;left:17240;top:8858;width:190;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331" o:spid="_x0000_s1152" style="position:absolute;top:15525;width:23336;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332" o:spid="_x0000_s1153" style="position:absolute;left:23526;top:15525;width:2505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333" o:spid="_x0000_s1154" style="position:absolute;visibility:visible;mso-wrap-style:square" from="48482,13716" to="48482,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334" o:spid="_x0000_s1155" style="position:absolute;left:48482;top:13716;width:9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335" o:spid="_x0000_s1156" style="position:absolute;left:190;top:22098;width:4838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336" o:spid="_x0000_s1157" style="position:absolute;visibility:visible;mso-wrap-style:square" from="48482,15716" to="48482,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337" o:spid="_x0000_s1158" style="position:absolute;left:48482;top:15716;width:9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338" o:spid="_x0000_s1159" style="position:absolute;left:190;top:30289;width:48387;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339" o:spid="_x0000_s1160" style="position:absolute;visibility:visible;mso-wrap-style:square" from="48482,22288" to="48482,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340" o:spid="_x0000_s1161" style="position:absolute;left:48482;top:22288;width:9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341" o:spid="_x0000_s1162" style="position:absolute;left:190;top:40100;width:4838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342" o:spid="_x0000_s1163" style="position:absolute;visibility:visible;mso-wrap-style:square" from="48482,30480" to="48482,4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343" o:spid="_x0000_s1164" style="position:absolute;left:48482;top:30480;width:95;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344" o:spid="_x0000_s1165" style="position:absolute;left:190;top:49911;width:4838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345" o:spid="_x0000_s1166" style="position:absolute;visibility:visible;mso-wrap-style:square" from="48482,40290" to="48482,49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346" o:spid="_x0000_s1167" style="position:absolute;left:48482;top:40290;width:95;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347" o:spid="_x0000_s1168" style="position:absolute;left:190;top:58102;width:48387;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348" o:spid="_x0000_s1169" style="position:absolute;visibility:visible;mso-wrap-style:square" from="48482,50101" to="48482,5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349" o:spid="_x0000_s1170" style="position:absolute;left:48482;top:50101;width:9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350" o:spid="_x0000_s1171" style="position:absolute;left:190;top:63246;width:3552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351" o:spid="_x0000_s1172" style="position:absolute;visibility:visible;mso-wrap-style:square" from="35718,63341" to="41624,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352" o:spid="_x0000_s1173" style="position:absolute;left:35718;top:63341;width: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353" o:spid="_x0000_s1174" style="position:absolute;visibility:visible;mso-wrap-style:square" from="41814,63341" to="48577,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354" o:spid="_x0000_s1175" style="position:absolute;left:41814;top:63341;width:676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355" o:spid="_x0000_s1176" style="position:absolute;top:15716;width:190;height:4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356" o:spid="_x0000_s1177" style="position:absolute;left:11144;top:15716;width:190;height:4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357" o:spid="_x0000_s1178" style="position:absolute;left:17240;top:15716;width:190;height:4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358" o:spid="_x0000_s1179" style="position:absolute;left:23336;top:8858;width:190;height:5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359" o:spid="_x0000_s1180" style="position:absolute;left:29432;top:13716;width:190;height:5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rect id="Rectangle 360" o:spid="_x0000_s1181" style="position:absolute;left:35528;top:13716;width:190;height:5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361" o:spid="_x0000_s1182" style="position:absolute;left:41624;top:13716;width:190;height:5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362" o:spid="_x0000_s1183" style="position:absolute;left:190;top:65246;width:4838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363" o:spid="_x0000_s1184" style="position:absolute;visibility:visible;mso-wrap-style:square" from="48482,58293" to="48482,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364" o:spid="_x0000_s1185" style="position:absolute;left:48482;top:58293;width:95;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365" o:spid="_x0000_s1186" style="position:absolute;visibility:visible;mso-wrap-style:square" from="95,65436" to="101,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ad8sQAAADcAAAADwAAAGRycy9kb3ducmV2LnhtbERPTWvCQBC9C/6HZYReRDeJIJK6iqQU&#10;euihSVt6HbPTJJqdDdltkv57t1DwNo/3OfvjZFoxUO8aywridQSCuLS64UrBx/vzagfCeWSNrWVS&#10;8EsOjof5bI+ptiPnNBS+EiGEXYoKau+7VEpX1mTQrW1HHLhv2xv0AfaV1D2OIdy0MomirTTYcGio&#10;saOspvJa/BgFy6/dcoOfxSWLqySjy9vr+Sl3Sj0sptMjCE+Tv4v/3S86zN8m8PdMuEAe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p3yxAAAANwAAAAPAAAAAAAAAAAA&#10;AAAAAKECAABkcnMvZG93bnJldi54bWxQSwUGAAAAAAQABAD5AAAAkgMAAAAA&#10;" strokecolor="#dadcdd" strokeweight="0"/>
                <v:rect id="Rectangle 366" o:spid="_x0000_s1187" style="position:absolute;left:95;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DusIA&#10;AADcAAAADwAAAGRycy9kb3ducmV2LnhtbERP32vCMBB+H/g/hBP2NlMn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YO6wgAAANwAAAAPAAAAAAAAAAAAAAAAAJgCAABkcnMvZG93&#10;bnJldi54bWxQSwUGAAAAAAQABAD1AAAAhwMAAAAA&#10;" fillcolor="#dadcdd" stroked="f"/>
                <v:line id="Line 367" o:spid="_x0000_s1188" style="position:absolute;visibility:visible;mso-wrap-style:square" from="11239,65436" to="11245,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HcMAAADcAAAADwAAAGRycy9kb3ducmV2LnhtbERPS4vCMBC+C/sfwix4EU19IFKNslQE&#10;Dx7W7orXsRnbus2kNFHrv98Igrf5+J6zWLWmEjdqXGlZwXAQgSDOrC45V/D7s+nPQDiPrLGyTAoe&#10;5GC1/OgsMNb2znu6pT4XIYRdjAoK7+tYSpcVZNANbE0cuLNtDPoAm1zqBu8h3FRyFEVTabDk0FBg&#10;TUlB2V96NQp6x1lvjIf0kgzzUUKX791pvXdKdT/brzkIT61/i1/urQ7zpxN4PhMu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zoB3DAAAA3AAAAA8AAAAAAAAAAAAA&#10;AAAAoQIAAGRycy9kb3ducmV2LnhtbFBLBQYAAAAABAAEAPkAAACRAwAAAAA=&#10;" strokecolor="#dadcdd" strokeweight="0"/>
                <v:rect id="Rectangle 368" o:spid="_x0000_s1189" style="position:absolute;left:11239;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cIA&#10;AADcAAAADwAAAGRycy9kb3ducmV2LnhtbERP32vCMBB+H/g/hBP2NlMHdl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L5VwgAAANwAAAAPAAAAAAAAAAAAAAAAAJgCAABkcnMvZG93&#10;bnJldi54bWxQSwUGAAAAAAQABAD1AAAAhwMAAAAA&#10;" fillcolor="#dadcdd" stroked="f"/>
                <v:line id="Line 369" o:spid="_x0000_s1190" style="position:absolute;visibility:visible;mso-wrap-style:square" from="17335,65436" to="17341,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b8cQAAADcAAAADwAAAGRycy9kb3ducmV2LnhtbERPTWvCQBC9F/wPywi9iG4SIUjqKpJS&#10;6KGHmla8jtlpEs3Ohuw2Sf+9Wyj0No/3Odv9ZFoxUO8aywriVQSCuLS64UrB58fLcgPCeWSNrWVS&#10;8EMO9rvZwxYzbUc+0lD4SoQQdhkqqL3vMildWZNBt7IdceC+bG/QB9hXUvc4hnDTyiSKUmmw4dBQ&#10;Y0d5TeWt+DYKFufNYo2n4prHVZLT9f3t8nx0Sj3Op8MTCE+T/xf/uV91mJ+m8PtMuED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bZvxxAAAANwAAAAPAAAAAAAAAAAA&#10;AAAAAKECAABkcnMvZG93bnJldi54bWxQSwUGAAAAAAQABAD5AAAAkgMAAAAA&#10;" strokecolor="#dadcdd" strokeweight="0"/>
                <v:rect id="Rectangle 370" o:spid="_x0000_s1191" style="position:absolute;left:17335;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FucIA&#10;AADcAAAADwAAAGRycy9kb3ducmV2LnhtbERPTWsCMRC9F/wPYYTeatYe1rIaRQWLUBC0VTwOm3ET&#10;3EyWTdTdf28Khd7m8T5ntuhcLe7UButZwXiUgSAuvbZcKfj53rx9gAgRWWPtmRT0FGAxH7zMsND+&#10;wXu6H2IlUgiHAhWYGJtCylAachhGviFO3MW3DmOCbSV1i48U7mr5nmW5dGg5NRhsaG2ovB5uTsFX&#10;f7LHXI/xeD7tejP5XFmX7ZV6HXbLKYhIXfwX/7m3Os3PJ/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oW5wgAAANwAAAAPAAAAAAAAAAAAAAAAAJgCAABkcnMvZG93&#10;bnJldi54bWxQSwUGAAAAAAQABAD1AAAAhwMAAAAA&#10;" fillcolor="#dadcdd" stroked="f"/>
                <v:line id="Line 371" o:spid="_x0000_s1192" style="position:absolute;visibility:visible;mso-wrap-style:square" from="23431,65436" to="23437,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qGMUAAADcAAAADwAAAGRycy9kb3ducmV2LnhtbESPQWvCQBCF74X+h2UKvYhuVBCJrlJS&#10;hB560Kh4HbPTJDY7G7Krpv/eOQi9zfDevPfNct27Rt2oC7VnA+NRAoq48Lbm0sBhvxnOQYWIbLHx&#10;TAb+KMB69fqyxNT6O+/olsdSSQiHFA1UMbap1qGoyGEY+ZZYtB/fOYyydqW2Hd4l3DV6kiQz7bBm&#10;aaiwpayi4je/OgOD03wwxWN+ycblJKPL9vv8uQvGvL/1HwtQkfr4b35ef1nBnwmtPCMT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6qGMUAAADcAAAADwAAAAAAAAAA&#10;AAAAAAChAgAAZHJzL2Rvd25yZXYueG1sUEsFBgAAAAAEAAQA+QAAAJMDAAAAAA==&#10;" strokecolor="#dadcdd" strokeweight="0"/>
                <v:rect id="Rectangle 372" o:spid="_x0000_s1193" style="position:absolute;left:23431;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0UMIA&#10;AADcAAAADwAAAGRycy9kb3ducmV2LnhtbERPTWsCMRC9F/wPYQRvNWsP27oaRQtKoVDQqngcNuMm&#10;uJksm6i7/74pFHqbx/uc+bJztbhTG6xnBZNxBoK49NpypeDwvXl+AxEissbaMynoKcByMXiaY6H9&#10;g3d038dKpBAOBSowMTaFlKE05DCMfUOcuItvHcYE20rqFh8p3NXyJcty6dByajDY0Luh8rq/OQWf&#10;/ckecz3B4/n01ZvX7dq6bKfUaNitZiAidfFf/Of+0Gl+PoX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bRQwgAAANwAAAAPAAAAAAAAAAAAAAAAAJgCAABkcnMvZG93&#10;bnJldi54bWxQSwUGAAAAAAQABAD1AAAAhwMAAAAA&#10;" fillcolor="#dadcdd" stroked="f"/>
                <v:line id="Line 373" o:spid="_x0000_s1194" style="position:absolute;visibility:visible;mso-wrap-style:square" from="29527,65436" to="29533,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ww8YAAADcAAAADwAAAGRycy9kb3ducmV2LnhtbESPQWvCQBCF70L/wzKFXqRuVNCQukpJ&#10;KfTgQWNLr9PsNInNzobsVuO/dw6Ctxnem/e+WW0G16oT9aHxbGA6SUARl942XBn4PLw/p6BCRLbY&#10;eiYDFwqwWT+MVphZf+Y9nYpYKQnhkKGBOsYu0zqUNTkME98Ri/bre4dR1r7StsezhLtWz5JkoR02&#10;LA01dpTXVP4V/87A+Dsdz/GrOObTapbTcbf9edsHY54eh9cXUJGGeDffrj+s4C8FX56RCf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RMMPGAAAA3AAAAA8AAAAAAAAA&#10;AAAAAAAAoQIAAGRycy9kb3ducmV2LnhtbFBLBQYAAAAABAAEAPkAAACUAwAAAAA=&#10;" strokecolor="#dadcdd" strokeweight="0"/>
                <v:rect id="Rectangle 374" o:spid="_x0000_s1195" style="position:absolute;left:29527;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ui8IA&#10;AADcAAAADwAAAGRycy9kb3ducmV2LnhtbERPTWsCMRC9F/wPYQRvNbs9aFmNooKlIAjaKh6HzbgJ&#10;bibLJtXdf28Khd7m8T5nvuxcLe7UButZQT7OQBCXXluuFHx/bV/fQYSIrLH2TAp6CrBcDF7mWGj/&#10;4APdj7ESKYRDgQpMjE0hZSgNOQxj3xAn7upbhzHBtpK6xUcKd7V8y7KJdGg5NRhsaGOovB1/nIJd&#10;f7anic7xdDnvezP9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i6LwgAAANwAAAAPAAAAAAAAAAAAAAAAAJgCAABkcnMvZG93&#10;bnJldi54bWxQSwUGAAAAAAQABAD1AAAAhwMAAAAA&#10;" fillcolor="#dadcdd" stroked="f"/>
                <v:line id="Line 375" o:spid="_x0000_s1196" style="position:absolute;visibility:visible;mso-wrap-style:square" from="35623,65436" to="35629,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8LL8MAAADcAAAADwAAAGRycy9kb3ducmV2LnhtbERPTWvCQBC9C/0PyxS8iG6MYEN0lRIR&#10;euihphWvY3ZMYrOzIbtq/PddQehtHu9zluveNOJKnastK5hOIhDEhdU1lwp+vrfjBITzyBoby6Tg&#10;Tg7Wq5fBElNtb7yja+5LEULYpaig8r5NpXRFRQbdxLbEgTvZzqAPsCul7vAWwk0j4yiaS4M1h4YK&#10;W8oqKn7zi1EwOiSjGe7zczYt4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PCy/DAAAA3AAAAA8AAAAAAAAAAAAA&#10;AAAAoQIAAGRycy9kb3ducmV2LnhtbFBLBQYAAAAABAAEAPkAAACRAwAAAAA=&#10;" strokecolor="#dadcdd" strokeweight="0"/>
                <v:rect id="Rectangle 376" o:spid="_x0000_s1197" style="position:absolute;left:35623;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VZ8IA&#10;AADcAAAADwAAAGRycy9kb3ducmV2LnhtbERP22oCMRB9L/gPYYS+1awt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BVnwgAAANwAAAAPAAAAAAAAAAAAAAAAAJgCAABkcnMvZG93&#10;bnJldi54bWxQSwUGAAAAAAQABAD1AAAAhwMAAAAA&#10;" fillcolor="#dadcdd" stroked="f"/>
                <v:line id="Line 377" o:spid="_x0000_s1198" style="position:absolute;visibility:visible;mso-wrap-style:square" from="41719,65436" to="41725,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2wMQAAADcAAAADwAAAGRycy9kb3ducmV2LnhtbERPTWvCQBC9F/oflil4Ed3El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jbAxAAAANwAAAAPAAAAAAAAAAAA&#10;AAAAAKECAABkcnMvZG93bnJldi54bWxQSwUGAAAAAAQABAD5AAAAkgMAAAAA&#10;" strokecolor="#dadcdd" strokeweight="0"/>
                <v:rect id="Rectangle 378" o:spid="_x0000_s1199" style="position:absolute;left:41719;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oiMIA&#10;AADcAAAADwAAAGRycy9kb3ducmV2LnhtbERP22oCMRB9L/gPYYS+1ayFqq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iIwgAAANwAAAAPAAAAAAAAAAAAAAAAAJgCAABkcnMvZG93&#10;bnJldi54bWxQSwUGAAAAAAQABAD1AAAAhwMAAAAA&#10;" fillcolor="#dadcdd" stroked="f"/>
                <v:line id="Line 379" o:spid="_x0000_s1200" style="position:absolute;visibility:visible;mso-wrap-style:square" from="48482,65436" to="48488,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NLMQAAADcAAAADwAAAGRycy9kb3ducmV2LnhtbERPTWvCQBC9F/oflil4Ed0kBSupq5QU&#10;wUMPNVW8TrPTJDY7G7JrEv+9Wyh4m8f7nNVmNI3oqXO1ZQXxPAJBXFhdc6ng8LWdLUE4j6yxsUwK&#10;ruRgs358WGGq7cB76nNfihDCLkUFlfdtKqUrKjLo5rYlDtyP7Qz6ALtS6g6HEG4amUTRQhqsOTRU&#10;2FJWUfGbX4yC6Wk5fcZjfs7iMsno/Pnx/b53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A0sxAAAANwAAAAPAAAAAAAAAAAA&#10;AAAAAKECAABkcnMvZG93bnJldi54bWxQSwUGAAAAAAQABAD5AAAAkgMAAAAA&#10;" strokecolor="#dadcdd" strokeweight="0"/>
                <v:rect id="Rectangle 380" o:spid="_x0000_s1201" style="position:absolute;left:48482;top:6543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TZMIA&#10;AADcAAAADwAAAGRycy9kb3ducmV2LnhtbERPTWsCMRC9F/wPYYTealYPrmyN0hYqQkHQVulx2Iyb&#10;4GaybKLu/nsjCN7m8T5nvuxcLS7UButZwXiUgSAuvbZcKfj7/X6bgQgRWWPtmRT0FGC5GLzMsdD+&#10;ylu67GIlUgiHAhWYGJtCylAachhGviFO3NG3DmOCbSV1i9cU7mo5ybKpdGg5NRhs6MtQedqdnYKf&#10;/mD3Uz3G/f9h05t89WldtlXqddh9vIOI1MWn+OFe6zQ/z+H+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xNkwgAAANwAAAAPAAAAAAAAAAAAAAAAAJgCAABkcnMvZG93&#10;bnJldi54bWxQSwUGAAAAAAQABAD1AAAAhwMAAAAA&#10;" fillcolor="#dadcdd" stroked="f"/>
                <v:line id="Line 381" o:spid="_x0000_s1202" style="position:absolute;visibility:visible;mso-wrap-style:square" from="95,0" to="48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c8xcYAAADcAAAADwAAAGRycy9kb3ducmV2LnhtbESPQWvCQBCF70L/wzKFXqRuVNCQukpJ&#10;KfTgQWNLr9PsNInNzobsVuO/dw6Ctxnem/e+WW0G16oT9aHxbGA6SUARl942XBn4PLw/p6BCRLbY&#10;eiYDFwqwWT+MVphZf+Y9nYpYKQnhkKGBOsYu0zqUNTkME98Ri/bre4dR1r7StsezhLtWz5JkoR02&#10;LA01dpTXVP4V/87A+Dsdz/GrOObTapbTcbf9edsHY54eh9cXUJGGeDffrj+s4C+FVp6RCf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nPMXGAAAA3AAAAA8AAAAAAAAA&#10;AAAAAAAAoQIAAGRycy9kb3ducmV2LnhtbFBLBQYAAAAABAAEAPkAAACUAwAAAAA=&#10;" strokecolor="#dadcdd" strokeweight="0"/>
                <v:rect id="Rectangle 382" o:spid="_x0000_s1203" style="position:absolute;left:95;width:4857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jcIA&#10;AADcAAAADwAAAGRycy9kb3ducmV2LnhtbERPS2sCMRC+F/wPYQRvNWsPWlej2EJFKBR84nHYjJvg&#10;ZrJsou7++6ZQ8DYf33Pmy9ZV4k5NsJ4VjIYZCOLCa8ulgsP+6/UdRIjIGivPpKCjAMtF72WOufYP&#10;3tJ9F0uRQjjkqMDEWOdShsKQwzD0NXHiLr5xGBNsSqkbfKRwV8m3LBtLh5ZTg8GaPg0V193NKfju&#10;TvY41iM8nk8/nZmsP6zLtkoN+u1qBiJSG5/if/dGp/mTK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KNwgAAANwAAAAPAAAAAAAAAAAAAAAAAJgCAABkcnMvZG93&#10;bnJldi54bWxQSwUGAAAAAAQABAD1AAAAhwMAAAAA&#10;" fillcolor="#dadcdd" stroked="f"/>
                <v:line id="Line 383" o:spid="_x0000_s1204" style="position:absolute;visibility:visible;mso-wrap-style:square" from="95,6762" to="48577,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RA5MYAAADcAAAADwAAAGRycy9kb3ducmV2LnhtbESPQWvCQBCF7wX/wzKCF9GNCiVEVykp&#10;BQ8eatrS65gdk9jsbMiumv5751DobYb35r1vNrvBtepGfWg8G1jME1DEpbcNVwY+P95mKagQkS22&#10;nsnALwXYbUdPG8ysv/ORbkWslIRwyNBAHWOXaR3KmhyGue+IRTv73mGUta+07fEu4a7VyyR51g4b&#10;loYaO8prKn+KqzMw/U6nK/wqLvmiWuZ0eT+cXo/BmMl4eFmDijTEf/Pf9d4Kfir4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EQOTGAAAA3AAAAA8AAAAAAAAA&#10;AAAAAAAAoQIAAGRycy9kb3ducmV2LnhtbFBLBQYAAAAABAAEAPkAAACUAwAAAAA=&#10;" strokecolor="#dadcdd" strokeweight="0"/>
                <v:rect id="Rectangle 384" o:spid="_x0000_s1205" style="position:absolute;left:95;top:6762;width:4857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erMIA&#10;AADcAAAADwAAAGRycy9kb3ducmV2LnhtbERPTWsCMRC9F/wPYQRvNbs9WFmNooKlIAjaKh6HzbgJ&#10;bibLJtXdf28Khd7m8T5nvuxcLe7UButZQT7OQBCXXluuFHx/bV+nIEJE1lh7JgU9BVguBi9zLLR/&#10;8IHux1iJFMKhQAUmxqaQMpSGHIaxb4gTd/Wtw5hgW0nd4iOFu1q+ZdlEOrScGgw2tDFU3o4/TsGu&#10;P9vTROd4upz3vXn/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16swgAAANwAAAAPAAAAAAAAAAAAAAAAAJgCAABkcnMvZG93&#10;bnJldi54bWxQSwUGAAAAAAQABAD1AAAAhwMAAAAA&#10;" fillcolor="#dadcdd" stroked="f"/>
                <v:line id="Line 385" o:spid="_x0000_s1206" style="position:absolute;visibility:visible;mso-wrap-style:square" from="48577,8763" to="48583,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p7CMQAAADcAAAADwAAAGRycy9kb3ducmV2LnhtbERPS2vCQBC+F/oflil4kWZjBAmpaygp&#10;goceNCq9TrPTPJqdDdlV03/fLQi9zcf3nHU+mV5caXStZQWLKAZBXFndcq3gdNw+pyCcR9bYWyYF&#10;P+Qg3zw+rDHT9sYHupa+FiGEXYYKGu+HTEpXNWTQRXYgDtyXHQ36AMda6hFvIdz0MonjlTTYcmho&#10;cKCioeq7vBgF8490vsRz2RWLOim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nsIxAAAANwAAAAPAAAAAAAAAAAA&#10;AAAAAKECAABkcnMvZG93bnJldi54bWxQSwUGAAAAAAQABAD5AAAAkgMAAAAA&#10;" strokecolor="#dadcdd" strokeweight="0"/>
                <v:rect id="Rectangle 386" o:spid="_x0000_s1207" style="position:absolute;left:48577;top:876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lQMIA&#10;AADcAAAADwAAAGRycy9kb3ducmV2LnhtbERP22oCMRB9L/gPYYS+1awV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WVAwgAAANwAAAAPAAAAAAAAAAAAAAAAAJgCAABkcnMvZG93&#10;bnJldi54bWxQSwUGAAAAAAQABAD1AAAAhwMAAAAA&#10;" fillcolor="#dadcdd" stroked="f"/>
                <v:line id="Line 387" o:spid="_x0000_s1208" style="position:absolute;visibility:visible;mso-wrap-style:square" from="48577,13620" to="48583,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G58MAAADcAAAADwAAAGRycy9kb3ducmV2LnhtbERPS2vCQBC+C/0PyxS8iNn4oIToKiUi&#10;9NBDTStex+yYxGZnQ3bV+O+7gtDbfHzPWa5704grda62rGASxSCIC6trLhX8fG/HCQjnkTU2lknB&#10;nRysVy+DJaba3nhH19yXIoSwS1FB5X2bSumKigy6yLbEgTvZzqAPsCul7vAWwk0jp3H8Jg3WHBoq&#10;bCmrqPjNL0bB6JCMZrjPz9mknGZ0/vo8bnZOqeFr/74A4an3/+Kn+0OH+ckcHs+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RufDAAAA3AAAAA8AAAAAAAAAAAAA&#10;AAAAoQIAAGRycy9kb3ducmV2LnhtbFBLBQYAAAAABAAEAPkAAACRAwAAAAA=&#10;" strokecolor="#dadcdd" strokeweight="0"/>
                <v:rect id="Rectangle 388" o:spid="_x0000_s1209" style="position:absolute;left:48577;top:13620;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Yr8IA&#10;AADcAAAADwAAAGRycy9kb3ducmV2LnhtbERP22oCMRB9L/gPYYS+1awFra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FivwgAAANwAAAAPAAAAAAAAAAAAAAAAAJgCAABkcnMvZG93&#10;bnJldi54bWxQSwUGAAAAAAQABAD1AAAAhwMAAAAA&#10;" fillcolor="#dadcdd" stroked="f"/>
                <v:line id="Line 389" o:spid="_x0000_s1210" style="position:absolute;visibility:visible;mso-wrap-style:square" from="48577,15621" to="48583,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9C8QAAADcAAAADwAAAGRycy9kb3ducmV2LnhtbERPTWvCQBC9C/6HZYRegtloIYQ0q0hK&#10;oYcealrxOmanSTQ7G7JbTf99t1DwNo/3OcV2Mr240ug6ywpWcQKCuLa640bB58fLMgPhPLLG3jIp&#10;+CEH2818VmCu7Y33dK18I0IIuxwVtN4PuZSubsmgi+1AHLgvOxr0AY6N1CPeQrjp5TpJUmmw49DQ&#10;4kBlS/Wl+jYKomMWPeKhOperZl3S+f3t9Lx3Sj0spt0TCE+Tv4v/3a86zM9S+HsmX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X0LxAAAANwAAAAPAAAAAAAAAAAA&#10;AAAAAKECAABkcnMvZG93bnJldi54bWxQSwUGAAAAAAQABAD5AAAAkgMAAAAA&#10;" strokecolor="#dadcdd" strokeweight="0"/>
                <v:rect id="Rectangle 390" o:spid="_x0000_s1211" style="position:absolute;left:48577;top:1562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jQ8IA&#10;AADcAAAADwAAAGRycy9kb3ducmV2LnhtbERP32vCMBB+H+x/CCfsbabdg0pnLDqYDISBOmWPR3Nr&#10;gs2lNFHb/94MBN/u4/t587J3jbhQF6xnBfk4A0FceW25VvCz/3ydgQgRWWPjmRQMFKBcPD/NsdD+&#10;ylu67GItUgiHAhWYGNtCylAZchjGviVO3J/vHMYEu1rqDq8p3DXyLcsm0qHl1GCwpQ9D1Wl3dgo2&#10;w9EeJjrHw+/xezDT9cq6bKvUy6hfvoOI1MeH+O7+0mn+bAr/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mNDwgAAANwAAAAPAAAAAAAAAAAAAAAAAJgCAABkcnMvZG93&#10;bnJldi54bWxQSwUGAAAAAAQABAD1AAAAhwMAAAAA&#10;" fillcolor="#dadcdd" stroked="f"/>
                <v:line id="Line 391" o:spid="_x0000_s1212" style="position:absolute;visibility:visible;mso-wrap-style:square" from="48577,22193" to="48583,2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M4sYAAADcAAAADwAAAGRycy9kb3ducmV2LnhtbESPQWvCQBCF7wX/wzKCF9GNCiVEVykp&#10;BQ8eatrS65gdk9jsbMiumv5751DobYb35r1vNrvBtepGfWg8G1jME1DEpbcNVwY+P95mKagQkS22&#10;nsnALwXYbUdPG8ysv/ORbkWslIRwyNBAHWOXaR3KmhyGue+IRTv73mGUta+07fEu4a7VyyR51g4b&#10;loYaO8prKn+KqzMw/U6nK/wqLvmiWuZ0eT+cXo/BmMl4eFmDijTEf/Pf9d4Kfiq0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yTOLGAAAA3AAAAA8AAAAAAAAA&#10;AAAAAAAAoQIAAGRycy9kb3ducmV2LnhtbFBLBQYAAAAABAAEAPkAAACUAwAAAAA=&#10;" strokecolor="#dadcdd" strokeweight="0"/>
                <v:rect id="Rectangle 392" o:spid="_x0000_s1213" style="position:absolute;left:48577;top:2219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SqsIA&#10;AADcAAAADwAAAGRycy9kb3ducmV2LnhtbERPTWsCMRC9F/wPYYTealYPalejVMFSEARtlR6HzbgJ&#10;3UyWTaq7/94Igrd5vM+ZL1tXiQs1wXpWMBxkIIgLry2XCn6+N29TECEia6w8k4KOAiwXvZc55tpf&#10;eU+XQyxFCuGQowITY51LGQpDDsPA18SJO/vGYUywKaVu8JrCXSVHWTaWDi2nBoM1rQ0Vf4d/p2Db&#10;nexxrId4/D3tOjP5XFmX7ZV67bcfMxCR2vgUP9xfOs2fvsP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VKqwgAAANwAAAAPAAAAAAAAAAAAAAAAAJgCAABkcnMvZG93&#10;bnJldi54bWxQSwUGAAAAAAQABAD1AAAAhwMAAAAA&#10;" fillcolor="#dadcdd" stroked="f"/>
                <v:line id="Line 393" o:spid="_x0000_s1214" style="position:absolute;visibility:visible;mso-wrap-style:square" from="48577,30384" to="48583,3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3WOcYAAADcAAAADwAAAGRycy9kb3ducmV2LnhtbESPQWvCQBCF7wX/wzKCF6kbLRSbuopE&#10;BA891GjpdZqdJrHZ2ZBdNf5751DwNsN78943i1XvGnWhLtSeDUwnCSjiwtuaSwPHw/Z5DipEZIuN&#10;ZzJwowCr5eBpgan1V97TJY+lkhAOKRqoYmxTrUNRkcMw8S2xaL++cxhl7UptO7xKuGv0LEletcOa&#10;paHClrKKir/87AyMv+fjF/zKT9m0nGV0+vz42eyDMaNhv34HFamPD/P/9c4K/pvgyzMygV7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1jnGAAAA3AAAAA8AAAAAAAAA&#10;AAAAAAAAoQIAAGRycy9kb3ducmV2LnhtbFBLBQYAAAAABAAEAPkAAACUAwAAAAA=&#10;" strokecolor="#dadcdd" strokeweight="0"/>
                <v:rect id="Rectangle 394" o:spid="_x0000_s1215" style="position:absolute;left:48577;top:30384;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IccIA&#10;AADcAAAADwAAAGRycy9kb3ducmV2LnhtbERPTWsCMRC9C/6HMEJvmt0ebLs1ihZaBEFQq/Q4bMZN&#10;cDNZNqnu/vtGKHibx/uc2aJztbhSG6xnBfkkA0Fcem25UvB9+By/gggRWWPtmRT0FGAxHw5mWGh/&#10;4x1d97ESKYRDgQpMjE0hZSgNOQwT3xAn7uxbhzHBtpK6xVsKd7V8zrKpdGg5NRhs6MNQedn/OgWb&#10;/mSPU53j8ee07c3L18q6bKfU06hbvoOI1MWH+N+91mn+Ww7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shxwgAAANwAAAAPAAAAAAAAAAAAAAAAAJgCAABkcnMvZG93&#10;bnJldi54bWxQSwUGAAAAAAQABAD1AAAAhwMAAAAA&#10;" fillcolor="#dadcdd" stroked="f"/>
                <v:line id="Line 395" o:spid="_x0000_s1216" style="position:absolute;visibility:visible;mso-wrap-style:square" from="48577,40195" to="48583,4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t1cMAAADcAAAADwAAAGRycy9kb3ducmV2LnhtbERPTWvCQBC9C/0PyxS8iG6MIDG6SokI&#10;PfRQ0xavY3ZMYrOzIbtq/PddQehtHu9zVpveNOJKnastK5hOIhDEhdU1lwq+v3bjBITzyBoby6Tg&#10;Tg4265fBClNtb7yna+5LEULYpaig8r5NpXRFRQbdxLbEgTvZzqAPsCul7vAWwk0j4yiaS4M1h4YK&#10;W8oqKn7zi1EwOiSjGf7k52xaxh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7dXDAAAA3AAAAA8AAAAAAAAAAAAA&#10;AAAAoQIAAGRycy9kb3ducmV2LnhtbFBLBQYAAAAABAAEAPkAAACRAwAAAAA=&#10;" strokecolor="#dadcdd" strokeweight="0"/>
                <v:rect id="Rectangle 396" o:spid="_x0000_s1217" style="position:absolute;left:48577;top:4019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zncMA&#10;AADcAAAADwAAAGRycy9kb3ducmV2LnhtbERP32vCMBB+F/Y/hBv4pqkb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zncMAAADcAAAADwAAAAAAAAAAAAAAAACYAgAAZHJzL2Rv&#10;d25yZXYueG1sUEsFBgAAAAAEAAQA9QAAAIgDAAAAAA==&#10;" fillcolor="#dadcdd" stroked="f"/>
                <v:line id="Line 397" o:spid="_x0000_s1218" style="position:absolute;visibility:visible;mso-wrap-style:square" from="48577,50006" to="48583,5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QOsQAAADcAAAADwAAAGRycy9kb3ducmV2LnhtbERPS2vCQBC+F/oflil4Ed1oS4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tA6xAAAANwAAAAPAAAAAAAAAAAA&#10;AAAAAKECAABkcnMvZG93bnJldi54bWxQSwUGAAAAAAQABAD5AAAAkgMAAAAA&#10;" strokecolor="#dadcdd" strokeweight="0"/>
                <v:rect id="Rectangle 398" o:spid="_x0000_s1219" style="position:absolute;left:48577;top:5000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OcsMA&#10;AADcAAAADwAAAGRycy9kb3ducmV2LnhtbERP32vCMBB+F/Y/hBv4pqmDOV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3OcsMAAADcAAAADwAAAAAAAAAAAAAAAACYAgAAZHJzL2Rv&#10;d25yZXYueG1sUEsFBgAAAAAEAAQA9QAAAIgDAAAAAA==&#10;" fillcolor="#dadcdd" stroked="f"/>
                <v:line id="Line 399" o:spid="_x0000_s1220" style="position:absolute;visibility:visible;mso-wrap-style:square" from="48577,58197" to="48583,5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r1sQAAADcAAAADwAAAGRycy9kb3ducmV2LnhtbERPTWvCQBC9C/0PyxR6Ed0kBbGpq5SU&#10;Qg891GjxOs2OSTQ7G7LbJP57Vyh4m8f7nNVmNI3oqXO1ZQXxPAJBXFhdc6lgv/uYLUE4j6yxsUwK&#10;LuRgs36YrDDVduAt9bkvRQhhl6KCyvs2ldIVFRl0c9sSB+5oO4M+wK6UusMhhJtGJlG0kAZrDg0V&#10;tpRVVJzzP6NgelhOn/EnP2VxmWR0+v76fd86pZ4ex7dXEJ5Gfxf/uz91mP+ygN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OvWxAAAANwAAAAPAAAAAAAAAAAA&#10;AAAAAKECAABkcnMvZG93bnJldi54bWxQSwUGAAAAAAQABAD5AAAAkgMAAAAA&#10;" strokecolor="#dadcdd" strokeweight="0"/>
                <v:rect id="Rectangle 400" o:spid="_x0000_s1221" style="position:absolute;left:48577;top:58197;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1nsIA&#10;AADcAAAADwAAAGRycy9kb3ducmV2LnhtbERPS2sCMRC+F/wPYQRvNWsPWlej2EJFKBR84nHYjJvg&#10;ZrJsou7++6ZQ8DYf33Pmy9ZV4k5NsJ4VjIYZCOLCa8ulgsP+6/UdRIjIGivPpKCjAMtF72WOufYP&#10;3tJ9F0uRQjjkqMDEWOdShsKQwzD0NXHiLr5xGBNsSqkbfKRwV8m3LBtLh5ZTg8GaPg0V193NKfju&#10;TvY41iM8nk8/nZmsP6zLtkoN+u1qBiJSG5/if/dGp/nTC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WewgAAANwAAAAPAAAAAAAAAAAAAAAAAJgCAABkcnMvZG93&#10;bnJldi54bWxQSwUGAAAAAAQABAD1AAAAhwMAAAAA&#10;" fillcolor="#dadcdd" stroked="f"/>
                <v:line id="Line 401" o:spid="_x0000_s1222" style="position:absolute;visibility:visible;mso-wrap-style:square" from="48577,63341" to="48583,6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vaP8YAAADcAAAADwAAAGRycy9kb3ducmV2LnhtbESPQWvCQBCF7wX/wzKCF6kbLRSbuopE&#10;BA891GjpdZqdJrHZ2ZBdNf5751DwNsN78943i1XvGnWhLtSeDUwnCSjiwtuaSwPHw/Z5DipEZIuN&#10;ZzJwowCr5eBpgan1V97TJY+lkhAOKRqoYmxTrUNRkcMw8S2xaL++cxhl7UptO7xKuGv0LEletcOa&#10;paHClrKKir/87AyMv+fjF/zKT9m0nGV0+vz42eyDMaNhv34HFamPD/P/9c4K/pvQyjMygV7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r2j/GAAAA3AAAAA8AAAAAAAAA&#10;AAAAAAAAoQIAAGRycy9kb3ducmV2LnhtbFBLBQYAAAAABAAEAPkAAACUAwAAAAA=&#10;" strokecolor="#dadcdd" strokeweight="0"/>
                <v:rect id="Rectangle 402" o:spid="_x0000_s1223" style="position:absolute;left:48577;top:6334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Ed8IA&#10;AADcAAAADwAAAGRycy9kb3ducmV2LnhtbERPS2sCMRC+F/wPYQRvNWsPtq5G0YJSKBR84nHYjJvg&#10;ZrJsou7++6ZQ8DYf33Nmi9ZV4k5NsJ4VjIYZCOLCa8ulgsN+/foBIkRkjZVnUtBRgMW89zLDXPsH&#10;b+m+i6VIIRxyVGBirHMpQ2HIYRj6mjhxF984jAk2pdQNPlK4q+Rblo2lQ8upwWBNn4aK6+7mFHx3&#10;J3sc6xEez6efzrxvVtZlW6UG/XY5BRGpjU/xv/tLp/mTC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MR3wgAAANwAAAAPAAAAAAAAAAAAAAAAAJgCAABkcnMvZG93&#10;bnJldi54bWxQSwUGAAAAAAQABAD1AAAAhwMAAAAA&#10;" fillcolor="#dadcdd" stroked="f"/>
                <v:line id="Line 403" o:spid="_x0000_s1224" style="position:absolute;visibility:visible;mso-wrap-style:square" from="48577,65341" to="48583,6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wsUAAADcAAAADwAAAGRycy9kb3ducmV2LnhtbESPQWvCQBSE7wX/w/IEL9JstFAkzSoS&#10;KXjooYlKr6/ZZxLNvg3ZrUn/vSsUehxm5hsm3YymFTfqXWNZwSKKQRCXVjdcKTge3p9XIJxH1tha&#10;JgW/5GCznjylmGg7cE63wlciQNglqKD2vkukdGVNBl1kO+LgnW1v0AfZV1L3OAS4aeUyjl+lwYbD&#10;Qo0dZTWV1+LHKJh/reYveCou2aJaZnT5/Pje5U6p2XTcvoHwNPr/8F97rxUEIjzOh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iwsUAAADcAAAADwAAAAAAAAAA&#10;AAAAAAChAgAAZHJzL2Rvd25yZXYueG1sUEsFBgAAAAAEAAQA+QAAAJMDAAAAAA==&#10;" strokecolor="#dadcdd" strokeweight="0"/>
                <v:rect id="Rectangle 404" o:spid="_x0000_s1225" style="position:absolute;left:48577;top:6534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8isQA&#10;AADcAAAADwAAAGRycy9kb3ducmV2LnhtbESPQWsCMRSE74L/ITzBmybrwZatUdpCi1AoaKv0+Ng8&#10;N8HNy7JJdfffN4LQ4zAz3zCrTe8bcaEuusAairkCQVwF47jW8P31NnsEEROywSYwaRgowmY9Hq2w&#10;NOHKO7rsUy0yhGOJGmxKbSllrCx5jPPQEmfvFDqPKcuulqbDa4b7Ri6UWkqPjvOCxZZeLVXn/a/X&#10;8DEc3WFpCjz8HD8H+/D+4rzaaT2d9M9PIBL16T98b2+NhoUq4HY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PIrEAAAA3AAAAA8AAAAAAAAAAAAAAAAAmAIAAGRycy9k&#10;b3ducmV2LnhtbFBLBQYAAAAABAAEAPUAAACJAwAAAAA=&#10;" fillcolor="#dadcdd" stroked="f"/>
                <w10:anchorlock/>
              </v:group>
            </w:pict>
          </mc:Fallback>
        </mc:AlternateContent>
      </w:r>
    </w:p>
    <w:p w:rsidR="00A251CA" w:rsidRPr="00091E7C" w:rsidRDefault="00EF2674" w:rsidP="00A251CA">
      <w:r>
        <w:t xml:space="preserve">       </w:t>
      </w:r>
    </w:p>
    <w:p w:rsidR="00FA3805" w:rsidRPr="00AC20C9" w:rsidRDefault="00FA3805"/>
    <w:p w:rsidR="00FA3805" w:rsidRPr="00AC20C9" w:rsidRDefault="00FA3805"/>
    <w:p w:rsidR="00721A4D" w:rsidRPr="00AC20C9" w:rsidRDefault="00721A4D"/>
    <w:p w:rsidR="00721A4D" w:rsidRPr="00AC20C9" w:rsidRDefault="00721A4D"/>
    <w:p w:rsidR="00721A4D" w:rsidRPr="00AC20C9" w:rsidRDefault="00721A4D">
      <w:r w:rsidRPr="00AC20C9">
        <w:t xml:space="preserve">Finansų skyriaus vedėja                                        </w:t>
      </w:r>
      <w:r w:rsidR="00463A99">
        <w:tab/>
      </w:r>
      <w:r w:rsidR="00463A99">
        <w:tab/>
      </w:r>
      <w:r w:rsidRPr="00AC20C9">
        <w:t xml:space="preserve">       Reda Dūdienė</w:t>
      </w:r>
    </w:p>
    <w:sectPr w:rsidR="00721A4D" w:rsidRPr="00AC20C9" w:rsidSect="0026236C">
      <w:pgSz w:w="11906" w:h="16838" w:code="9"/>
      <w:pgMar w:top="1701" w:right="1133"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37" w:rsidRDefault="00112237" w:rsidP="00607E55">
      <w:r>
        <w:separator/>
      </w:r>
    </w:p>
  </w:endnote>
  <w:endnote w:type="continuationSeparator" w:id="0">
    <w:p w:rsidR="00112237" w:rsidRDefault="00112237" w:rsidP="00607E55">
      <w:r>
        <w:continuationSeparator/>
      </w:r>
    </w:p>
  </w:endnote>
  <w:endnote w:type="continuationNotice" w:id="1">
    <w:p w:rsidR="00112237" w:rsidRDefault="0011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37" w:rsidRDefault="00112237" w:rsidP="00607E55">
      <w:r>
        <w:separator/>
      </w:r>
    </w:p>
  </w:footnote>
  <w:footnote w:type="continuationSeparator" w:id="0">
    <w:p w:rsidR="00112237" w:rsidRDefault="00112237" w:rsidP="00607E55">
      <w:r>
        <w:continuationSeparator/>
      </w:r>
    </w:p>
  </w:footnote>
  <w:footnote w:type="continuationNotice" w:id="1">
    <w:p w:rsidR="00112237" w:rsidRDefault="001122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776"/>
    <w:multiLevelType w:val="hybridMultilevel"/>
    <w:tmpl w:val="52563506"/>
    <w:lvl w:ilvl="0" w:tplc="0A164924">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A7B080A"/>
    <w:multiLevelType w:val="hybridMultilevel"/>
    <w:tmpl w:val="E34ED570"/>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294A30A2"/>
    <w:multiLevelType w:val="hybridMultilevel"/>
    <w:tmpl w:val="F872F2E4"/>
    <w:lvl w:ilvl="0" w:tplc="598CBA8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14750"/>
    <w:multiLevelType w:val="hybridMultilevel"/>
    <w:tmpl w:val="64C07940"/>
    <w:lvl w:ilvl="0" w:tplc="6546C0C2">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nsid w:val="4AF136D5"/>
    <w:multiLevelType w:val="hybridMultilevel"/>
    <w:tmpl w:val="76DE8FC4"/>
    <w:lvl w:ilvl="0" w:tplc="B1D48302">
      <w:start w:val="1"/>
      <w:numFmt w:val="lowerLetter"/>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4DA44C23"/>
    <w:multiLevelType w:val="hybridMultilevel"/>
    <w:tmpl w:val="73A6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F5ECE"/>
    <w:multiLevelType w:val="multilevel"/>
    <w:tmpl w:val="2FFE9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7EF36A2"/>
    <w:multiLevelType w:val="hybridMultilevel"/>
    <w:tmpl w:val="D584C67A"/>
    <w:lvl w:ilvl="0" w:tplc="2ECA64D6">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52B01"/>
    <w:multiLevelType w:val="hybridMultilevel"/>
    <w:tmpl w:val="DF6E1AD6"/>
    <w:lvl w:ilvl="0" w:tplc="DE422032">
      <w:start w:val="1"/>
      <w:numFmt w:val="bullet"/>
      <w:lvlText w:val=""/>
      <w:lvlJc w:val="left"/>
      <w:pPr>
        <w:tabs>
          <w:tab w:val="num" w:pos="720"/>
        </w:tabs>
        <w:ind w:left="720" w:hanging="360"/>
      </w:pPr>
      <w:rPr>
        <w:rFonts w:ascii="Wingdings" w:hAnsi="Wingdings" w:hint="default"/>
      </w:rPr>
    </w:lvl>
    <w:lvl w:ilvl="1" w:tplc="A79C8A20" w:tentative="1">
      <w:start w:val="1"/>
      <w:numFmt w:val="bullet"/>
      <w:lvlText w:val=""/>
      <w:lvlJc w:val="left"/>
      <w:pPr>
        <w:tabs>
          <w:tab w:val="num" w:pos="1440"/>
        </w:tabs>
        <w:ind w:left="1440" w:hanging="360"/>
      </w:pPr>
      <w:rPr>
        <w:rFonts w:ascii="Wingdings" w:hAnsi="Wingdings" w:hint="default"/>
      </w:rPr>
    </w:lvl>
    <w:lvl w:ilvl="2" w:tplc="7598C778" w:tentative="1">
      <w:start w:val="1"/>
      <w:numFmt w:val="bullet"/>
      <w:lvlText w:val=""/>
      <w:lvlJc w:val="left"/>
      <w:pPr>
        <w:tabs>
          <w:tab w:val="num" w:pos="2160"/>
        </w:tabs>
        <w:ind w:left="2160" w:hanging="360"/>
      </w:pPr>
      <w:rPr>
        <w:rFonts w:ascii="Wingdings" w:hAnsi="Wingdings" w:hint="default"/>
      </w:rPr>
    </w:lvl>
    <w:lvl w:ilvl="3" w:tplc="CA5A9ACC" w:tentative="1">
      <w:start w:val="1"/>
      <w:numFmt w:val="bullet"/>
      <w:lvlText w:val=""/>
      <w:lvlJc w:val="left"/>
      <w:pPr>
        <w:tabs>
          <w:tab w:val="num" w:pos="2880"/>
        </w:tabs>
        <w:ind w:left="2880" w:hanging="360"/>
      </w:pPr>
      <w:rPr>
        <w:rFonts w:ascii="Wingdings" w:hAnsi="Wingdings" w:hint="default"/>
      </w:rPr>
    </w:lvl>
    <w:lvl w:ilvl="4" w:tplc="F04ADCD8" w:tentative="1">
      <w:start w:val="1"/>
      <w:numFmt w:val="bullet"/>
      <w:lvlText w:val=""/>
      <w:lvlJc w:val="left"/>
      <w:pPr>
        <w:tabs>
          <w:tab w:val="num" w:pos="3600"/>
        </w:tabs>
        <w:ind w:left="3600" w:hanging="360"/>
      </w:pPr>
      <w:rPr>
        <w:rFonts w:ascii="Wingdings" w:hAnsi="Wingdings" w:hint="default"/>
      </w:rPr>
    </w:lvl>
    <w:lvl w:ilvl="5" w:tplc="E96C63D4" w:tentative="1">
      <w:start w:val="1"/>
      <w:numFmt w:val="bullet"/>
      <w:lvlText w:val=""/>
      <w:lvlJc w:val="left"/>
      <w:pPr>
        <w:tabs>
          <w:tab w:val="num" w:pos="4320"/>
        </w:tabs>
        <w:ind w:left="4320" w:hanging="360"/>
      </w:pPr>
      <w:rPr>
        <w:rFonts w:ascii="Wingdings" w:hAnsi="Wingdings" w:hint="default"/>
      </w:rPr>
    </w:lvl>
    <w:lvl w:ilvl="6" w:tplc="401E4804" w:tentative="1">
      <w:start w:val="1"/>
      <w:numFmt w:val="bullet"/>
      <w:lvlText w:val=""/>
      <w:lvlJc w:val="left"/>
      <w:pPr>
        <w:tabs>
          <w:tab w:val="num" w:pos="5040"/>
        </w:tabs>
        <w:ind w:left="5040" w:hanging="360"/>
      </w:pPr>
      <w:rPr>
        <w:rFonts w:ascii="Wingdings" w:hAnsi="Wingdings" w:hint="default"/>
      </w:rPr>
    </w:lvl>
    <w:lvl w:ilvl="7" w:tplc="16DE80F8" w:tentative="1">
      <w:start w:val="1"/>
      <w:numFmt w:val="bullet"/>
      <w:lvlText w:val=""/>
      <w:lvlJc w:val="left"/>
      <w:pPr>
        <w:tabs>
          <w:tab w:val="num" w:pos="5760"/>
        </w:tabs>
        <w:ind w:left="5760" w:hanging="360"/>
      </w:pPr>
      <w:rPr>
        <w:rFonts w:ascii="Wingdings" w:hAnsi="Wingdings" w:hint="default"/>
      </w:rPr>
    </w:lvl>
    <w:lvl w:ilvl="8" w:tplc="4ABA3870" w:tentative="1">
      <w:start w:val="1"/>
      <w:numFmt w:val="bullet"/>
      <w:lvlText w:val=""/>
      <w:lvlJc w:val="left"/>
      <w:pPr>
        <w:tabs>
          <w:tab w:val="num" w:pos="6480"/>
        </w:tabs>
        <w:ind w:left="6480" w:hanging="360"/>
      </w:pPr>
      <w:rPr>
        <w:rFonts w:ascii="Wingdings" w:hAnsi="Wingdings" w:hint="default"/>
      </w:rPr>
    </w:lvl>
  </w:abstractNum>
  <w:abstractNum w:abstractNumId="9">
    <w:nsid w:val="7563269C"/>
    <w:multiLevelType w:val="hybridMultilevel"/>
    <w:tmpl w:val="C08E8C74"/>
    <w:lvl w:ilvl="0" w:tplc="0268894C">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7"/>
  </w:num>
  <w:num w:numId="6">
    <w:abstractNumId w:val="5"/>
  </w:num>
  <w:num w:numId="7">
    <w:abstractNumId w:val="0"/>
  </w:num>
  <w:num w:numId="8">
    <w:abstractNumId w:val="8"/>
  </w:num>
  <w:num w:numId="9">
    <w:abstractNumId w:val="7"/>
    <w:lvlOverride w:ilvl="0"/>
    <w:lvlOverride w:ilvl="1"/>
    <w:lvlOverride w:ilvl="2"/>
    <w:lvlOverride w:ilvl="3"/>
    <w:lvlOverride w:ilvl="4"/>
    <w:lvlOverride w:ilvl="5"/>
    <w:lvlOverride w:ilvl="6"/>
    <w:lvlOverride w:ilvl="7"/>
    <w:lvlOverride w:ilvl="8"/>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C5"/>
    <w:rsid w:val="00000C93"/>
    <w:rsid w:val="00004358"/>
    <w:rsid w:val="00004838"/>
    <w:rsid w:val="00004858"/>
    <w:rsid w:val="00005883"/>
    <w:rsid w:val="00007064"/>
    <w:rsid w:val="0000731A"/>
    <w:rsid w:val="0000749D"/>
    <w:rsid w:val="0001142E"/>
    <w:rsid w:val="00012F86"/>
    <w:rsid w:val="00014260"/>
    <w:rsid w:val="000167C4"/>
    <w:rsid w:val="00017F83"/>
    <w:rsid w:val="0002131D"/>
    <w:rsid w:val="0002185A"/>
    <w:rsid w:val="00024301"/>
    <w:rsid w:val="00026742"/>
    <w:rsid w:val="00026E95"/>
    <w:rsid w:val="0003349F"/>
    <w:rsid w:val="00033BF4"/>
    <w:rsid w:val="00034A53"/>
    <w:rsid w:val="00035836"/>
    <w:rsid w:val="000359DC"/>
    <w:rsid w:val="00036716"/>
    <w:rsid w:val="000374F1"/>
    <w:rsid w:val="00037BEB"/>
    <w:rsid w:val="00037C79"/>
    <w:rsid w:val="00042C68"/>
    <w:rsid w:val="0004375E"/>
    <w:rsid w:val="000442A1"/>
    <w:rsid w:val="000501B8"/>
    <w:rsid w:val="00050B68"/>
    <w:rsid w:val="00051C22"/>
    <w:rsid w:val="00061734"/>
    <w:rsid w:val="0006361E"/>
    <w:rsid w:val="00063DA4"/>
    <w:rsid w:val="00064814"/>
    <w:rsid w:val="00066A08"/>
    <w:rsid w:val="0006709F"/>
    <w:rsid w:val="0006719E"/>
    <w:rsid w:val="0006772F"/>
    <w:rsid w:val="00071612"/>
    <w:rsid w:val="00072EC6"/>
    <w:rsid w:val="00080AF3"/>
    <w:rsid w:val="0008139B"/>
    <w:rsid w:val="0008199A"/>
    <w:rsid w:val="00082AE3"/>
    <w:rsid w:val="00084196"/>
    <w:rsid w:val="00086E01"/>
    <w:rsid w:val="00090979"/>
    <w:rsid w:val="00091E7C"/>
    <w:rsid w:val="0009512B"/>
    <w:rsid w:val="00095E9F"/>
    <w:rsid w:val="000A0531"/>
    <w:rsid w:val="000A06E4"/>
    <w:rsid w:val="000B18AF"/>
    <w:rsid w:val="000B412B"/>
    <w:rsid w:val="000B632A"/>
    <w:rsid w:val="000B7814"/>
    <w:rsid w:val="000C0702"/>
    <w:rsid w:val="000C1C68"/>
    <w:rsid w:val="000C29CC"/>
    <w:rsid w:val="000D0618"/>
    <w:rsid w:val="000D2DEA"/>
    <w:rsid w:val="000D5668"/>
    <w:rsid w:val="000D5D22"/>
    <w:rsid w:val="000D6D68"/>
    <w:rsid w:val="000D7F3E"/>
    <w:rsid w:val="000E2B25"/>
    <w:rsid w:val="000E6337"/>
    <w:rsid w:val="000E6427"/>
    <w:rsid w:val="000E703A"/>
    <w:rsid w:val="000E743B"/>
    <w:rsid w:val="000F0AF0"/>
    <w:rsid w:val="000F3473"/>
    <w:rsid w:val="000F4AF6"/>
    <w:rsid w:val="000F716B"/>
    <w:rsid w:val="00100583"/>
    <w:rsid w:val="00100C16"/>
    <w:rsid w:val="00102832"/>
    <w:rsid w:val="00102DC2"/>
    <w:rsid w:val="001075B5"/>
    <w:rsid w:val="001103C7"/>
    <w:rsid w:val="00112237"/>
    <w:rsid w:val="001124AD"/>
    <w:rsid w:val="001164C3"/>
    <w:rsid w:val="00116805"/>
    <w:rsid w:val="00127783"/>
    <w:rsid w:val="0013022C"/>
    <w:rsid w:val="00134186"/>
    <w:rsid w:val="001349EC"/>
    <w:rsid w:val="00134B15"/>
    <w:rsid w:val="00135133"/>
    <w:rsid w:val="00136F84"/>
    <w:rsid w:val="00137679"/>
    <w:rsid w:val="001418A1"/>
    <w:rsid w:val="00141FC1"/>
    <w:rsid w:val="00142BC8"/>
    <w:rsid w:val="00144A54"/>
    <w:rsid w:val="00146286"/>
    <w:rsid w:val="00146C1A"/>
    <w:rsid w:val="00146DD3"/>
    <w:rsid w:val="001507BA"/>
    <w:rsid w:val="001519C1"/>
    <w:rsid w:val="0015250B"/>
    <w:rsid w:val="00153271"/>
    <w:rsid w:val="00153741"/>
    <w:rsid w:val="00154B23"/>
    <w:rsid w:val="00154D83"/>
    <w:rsid w:val="00157F1A"/>
    <w:rsid w:val="00164AD1"/>
    <w:rsid w:val="00165477"/>
    <w:rsid w:val="00165483"/>
    <w:rsid w:val="001700CF"/>
    <w:rsid w:val="00172B08"/>
    <w:rsid w:val="00174F58"/>
    <w:rsid w:val="001776AD"/>
    <w:rsid w:val="00177D11"/>
    <w:rsid w:val="0018660D"/>
    <w:rsid w:val="0018666D"/>
    <w:rsid w:val="00187E44"/>
    <w:rsid w:val="0019479C"/>
    <w:rsid w:val="001949E7"/>
    <w:rsid w:val="00194FD6"/>
    <w:rsid w:val="00197640"/>
    <w:rsid w:val="001A1137"/>
    <w:rsid w:val="001A1AB0"/>
    <w:rsid w:val="001A5E05"/>
    <w:rsid w:val="001B085B"/>
    <w:rsid w:val="001B1EA5"/>
    <w:rsid w:val="001B60A3"/>
    <w:rsid w:val="001B64DB"/>
    <w:rsid w:val="001B77FB"/>
    <w:rsid w:val="001C0624"/>
    <w:rsid w:val="001C36F1"/>
    <w:rsid w:val="001C398A"/>
    <w:rsid w:val="001C6379"/>
    <w:rsid w:val="001C754A"/>
    <w:rsid w:val="001C7843"/>
    <w:rsid w:val="001D0C3D"/>
    <w:rsid w:val="001D1454"/>
    <w:rsid w:val="001D1943"/>
    <w:rsid w:val="001D335D"/>
    <w:rsid w:val="001D498F"/>
    <w:rsid w:val="001D651B"/>
    <w:rsid w:val="001E1C8C"/>
    <w:rsid w:val="001E403B"/>
    <w:rsid w:val="001E628D"/>
    <w:rsid w:val="001E65D0"/>
    <w:rsid w:val="001E6BC4"/>
    <w:rsid w:val="001F2F43"/>
    <w:rsid w:val="001F63F2"/>
    <w:rsid w:val="001F7F6D"/>
    <w:rsid w:val="00202200"/>
    <w:rsid w:val="00203A93"/>
    <w:rsid w:val="002047BF"/>
    <w:rsid w:val="0020750F"/>
    <w:rsid w:val="00207C28"/>
    <w:rsid w:val="0021012B"/>
    <w:rsid w:val="0021092A"/>
    <w:rsid w:val="0021392B"/>
    <w:rsid w:val="00214A6F"/>
    <w:rsid w:val="0021587E"/>
    <w:rsid w:val="00215966"/>
    <w:rsid w:val="00216C44"/>
    <w:rsid w:val="00220AA7"/>
    <w:rsid w:val="00226528"/>
    <w:rsid w:val="00226EBF"/>
    <w:rsid w:val="00231964"/>
    <w:rsid w:val="00232341"/>
    <w:rsid w:val="002346DE"/>
    <w:rsid w:val="002350A0"/>
    <w:rsid w:val="0024275D"/>
    <w:rsid w:val="00242D6A"/>
    <w:rsid w:val="00242E0A"/>
    <w:rsid w:val="00243287"/>
    <w:rsid w:val="00243CF8"/>
    <w:rsid w:val="002462A6"/>
    <w:rsid w:val="00251E8F"/>
    <w:rsid w:val="00253D68"/>
    <w:rsid w:val="00254E72"/>
    <w:rsid w:val="00257786"/>
    <w:rsid w:val="0026236C"/>
    <w:rsid w:val="00263544"/>
    <w:rsid w:val="0026417C"/>
    <w:rsid w:val="00271F72"/>
    <w:rsid w:val="00272DB1"/>
    <w:rsid w:val="002751D5"/>
    <w:rsid w:val="00277B69"/>
    <w:rsid w:val="0028280A"/>
    <w:rsid w:val="002829FA"/>
    <w:rsid w:val="002838CC"/>
    <w:rsid w:val="00284740"/>
    <w:rsid w:val="00284E6D"/>
    <w:rsid w:val="002861EA"/>
    <w:rsid w:val="0029029D"/>
    <w:rsid w:val="00292336"/>
    <w:rsid w:val="00293D1C"/>
    <w:rsid w:val="002946EE"/>
    <w:rsid w:val="002958F6"/>
    <w:rsid w:val="00296E84"/>
    <w:rsid w:val="002A1504"/>
    <w:rsid w:val="002A1E01"/>
    <w:rsid w:val="002A1EAE"/>
    <w:rsid w:val="002A2ADD"/>
    <w:rsid w:val="002A3D95"/>
    <w:rsid w:val="002A620B"/>
    <w:rsid w:val="002B2E10"/>
    <w:rsid w:val="002B32A2"/>
    <w:rsid w:val="002B61FF"/>
    <w:rsid w:val="002C0886"/>
    <w:rsid w:val="002C0B70"/>
    <w:rsid w:val="002C5DBE"/>
    <w:rsid w:val="002C689E"/>
    <w:rsid w:val="002C6C86"/>
    <w:rsid w:val="002C7FEE"/>
    <w:rsid w:val="002D1F0D"/>
    <w:rsid w:val="002D6714"/>
    <w:rsid w:val="002E4206"/>
    <w:rsid w:val="002E6CA9"/>
    <w:rsid w:val="002E7079"/>
    <w:rsid w:val="002E7EF0"/>
    <w:rsid w:val="002F0402"/>
    <w:rsid w:val="002F0801"/>
    <w:rsid w:val="002F24CB"/>
    <w:rsid w:val="002F264B"/>
    <w:rsid w:val="002F280D"/>
    <w:rsid w:val="002F3B62"/>
    <w:rsid w:val="002F3F7A"/>
    <w:rsid w:val="002F5576"/>
    <w:rsid w:val="002F5B1D"/>
    <w:rsid w:val="002F7F92"/>
    <w:rsid w:val="00300E7E"/>
    <w:rsid w:val="00301444"/>
    <w:rsid w:val="00302AFE"/>
    <w:rsid w:val="00302B6B"/>
    <w:rsid w:val="00307D17"/>
    <w:rsid w:val="0031058D"/>
    <w:rsid w:val="0031416C"/>
    <w:rsid w:val="00316139"/>
    <w:rsid w:val="0031708E"/>
    <w:rsid w:val="00321DD6"/>
    <w:rsid w:val="003239E5"/>
    <w:rsid w:val="003252B2"/>
    <w:rsid w:val="00325C43"/>
    <w:rsid w:val="00332A19"/>
    <w:rsid w:val="00332B2D"/>
    <w:rsid w:val="00336152"/>
    <w:rsid w:val="00337D21"/>
    <w:rsid w:val="00340298"/>
    <w:rsid w:val="00340586"/>
    <w:rsid w:val="00343531"/>
    <w:rsid w:val="003453E1"/>
    <w:rsid w:val="003477ED"/>
    <w:rsid w:val="003479D9"/>
    <w:rsid w:val="003563EB"/>
    <w:rsid w:val="003613B2"/>
    <w:rsid w:val="00361C7F"/>
    <w:rsid w:val="00361DED"/>
    <w:rsid w:val="00362189"/>
    <w:rsid w:val="00365423"/>
    <w:rsid w:val="00373F4F"/>
    <w:rsid w:val="00374BD0"/>
    <w:rsid w:val="00377DF0"/>
    <w:rsid w:val="00384611"/>
    <w:rsid w:val="00384866"/>
    <w:rsid w:val="00395B4B"/>
    <w:rsid w:val="003A63CD"/>
    <w:rsid w:val="003A72B9"/>
    <w:rsid w:val="003A7D38"/>
    <w:rsid w:val="003B0748"/>
    <w:rsid w:val="003B3A3E"/>
    <w:rsid w:val="003B4516"/>
    <w:rsid w:val="003C07D1"/>
    <w:rsid w:val="003C1699"/>
    <w:rsid w:val="003C1CC7"/>
    <w:rsid w:val="003D6CA1"/>
    <w:rsid w:val="003E1688"/>
    <w:rsid w:val="003E1CBA"/>
    <w:rsid w:val="003E3F39"/>
    <w:rsid w:val="003E5926"/>
    <w:rsid w:val="003F06AC"/>
    <w:rsid w:val="003F16C0"/>
    <w:rsid w:val="003F2FB2"/>
    <w:rsid w:val="003F3260"/>
    <w:rsid w:val="003F377C"/>
    <w:rsid w:val="003F4E56"/>
    <w:rsid w:val="003F612B"/>
    <w:rsid w:val="003F6325"/>
    <w:rsid w:val="003F6621"/>
    <w:rsid w:val="00401B53"/>
    <w:rsid w:val="004028B9"/>
    <w:rsid w:val="00405AFB"/>
    <w:rsid w:val="00415B38"/>
    <w:rsid w:val="00422888"/>
    <w:rsid w:val="00423155"/>
    <w:rsid w:val="004263E6"/>
    <w:rsid w:val="0043153C"/>
    <w:rsid w:val="00436366"/>
    <w:rsid w:val="0043639D"/>
    <w:rsid w:val="0043688B"/>
    <w:rsid w:val="004414DF"/>
    <w:rsid w:val="00442BFB"/>
    <w:rsid w:val="00443938"/>
    <w:rsid w:val="00445F9C"/>
    <w:rsid w:val="00453328"/>
    <w:rsid w:val="00456DC1"/>
    <w:rsid w:val="004572D5"/>
    <w:rsid w:val="004609CC"/>
    <w:rsid w:val="00460EFD"/>
    <w:rsid w:val="00461318"/>
    <w:rsid w:val="004618D7"/>
    <w:rsid w:val="00463A99"/>
    <w:rsid w:val="004674F7"/>
    <w:rsid w:val="00471209"/>
    <w:rsid w:val="0047206B"/>
    <w:rsid w:val="00474AD2"/>
    <w:rsid w:val="004763BC"/>
    <w:rsid w:val="00476851"/>
    <w:rsid w:val="00480BC2"/>
    <w:rsid w:val="0048137C"/>
    <w:rsid w:val="004815C9"/>
    <w:rsid w:val="00483503"/>
    <w:rsid w:val="00486587"/>
    <w:rsid w:val="004867AC"/>
    <w:rsid w:val="004907D8"/>
    <w:rsid w:val="00491CDE"/>
    <w:rsid w:val="0049709E"/>
    <w:rsid w:val="004973B8"/>
    <w:rsid w:val="00497BED"/>
    <w:rsid w:val="004B08FF"/>
    <w:rsid w:val="004B0F8B"/>
    <w:rsid w:val="004B2E9B"/>
    <w:rsid w:val="004B3F13"/>
    <w:rsid w:val="004B4A84"/>
    <w:rsid w:val="004B53F6"/>
    <w:rsid w:val="004C3EF5"/>
    <w:rsid w:val="004C4090"/>
    <w:rsid w:val="004D324D"/>
    <w:rsid w:val="004D3EBC"/>
    <w:rsid w:val="004D625B"/>
    <w:rsid w:val="004D7040"/>
    <w:rsid w:val="004E0BFB"/>
    <w:rsid w:val="004E2B62"/>
    <w:rsid w:val="004E54EC"/>
    <w:rsid w:val="004E5F78"/>
    <w:rsid w:val="004E6F67"/>
    <w:rsid w:val="00502B80"/>
    <w:rsid w:val="0050304E"/>
    <w:rsid w:val="0050597F"/>
    <w:rsid w:val="00505EA5"/>
    <w:rsid w:val="00506425"/>
    <w:rsid w:val="00507003"/>
    <w:rsid w:val="005129B6"/>
    <w:rsid w:val="00512DDD"/>
    <w:rsid w:val="00515B60"/>
    <w:rsid w:val="00516932"/>
    <w:rsid w:val="00516D9F"/>
    <w:rsid w:val="00517074"/>
    <w:rsid w:val="00521DED"/>
    <w:rsid w:val="00523B48"/>
    <w:rsid w:val="005257F7"/>
    <w:rsid w:val="00534D61"/>
    <w:rsid w:val="00537803"/>
    <w:rsid w:val="00541213"/>
    <w:rsid w:val="005422E4"/>
    <w:rsid w:val="00544365"/>
    <w:rsid w:val="00546471"/>
    <w:rsid w:val="00546FCA"/>
    <w:rsid w:val="00550B5A"/>
    <w:rsid w:val="005559BF"/>
    <w:rsid w:val="00564027"/>
    <w:rsid w:val="00564A31"/>
    <w:rsid w:val="00566448"/>
    <w:rsid w:val="00566500"/>
    <w:rsid w:val="0057432C"/>
    <w:rsid w:val="005763D2"/>
    <w:rsid w:val="005917EF"/>
    <w:rsid w:val="005919C3"/>
    <w:rsid w:val="00594E09"/>
    <w:rsid w:val="00594F04"/>
    <w:rsid w:val="00595697"/>
    <w:rsid w:val="005959D9"/>
    <w:rsid w:val="00597DD8"/>
    <w:rsid w:val="005A042D"/>
    <w:rsid w:val="005A6F97"/>
    <w:rsid w:val="005B142B"/>
    <w:rsid w:val="005B18E2"/>
    <w:rsid w:val="005B61D6"/>
    <w:rsid w:val="005B643C"/>
    <w:rsid w:val="005C0377"/>
    <w:rsid w:val="005C1A03"/>
    <w:rsid w:val="005C2F07"/>
    <w:rsid w:val="005C4DA7"/>
    <w:rsid w:val="005C5E0D"/>
    <w:rsid w:val="005C6A0A"/>
    <w:rsid w:val="005C7B7F"/>
    <w:rsid w:val="005D0FD1"/>
    <w:rsid w:val="005D15B0"/>
    <w:rsid w:val="005D4083"/>
    <w:rsid w:val="005D4629"/>
    <w:rsid w:val="005D4F43"/>
    <w:rsid w:val="005D775E"/>
    <w:rsid w:val="005E3BE5"/>
    <w:rsid w:val="005E3DD8"/>
    <w:rsid w:val="005E3EB9"/>
    <w:rsid w:val="005E4158"/>
    <w:rsid w:val="005E5198"/>
    <w:rsid w:val="005E6636"/>
    <w:rsid w:val="005E7322"/>
    <w:rsid w:val="005E7636"/>
    <w:rsid w:val="005F0B52"/>
    <w:rsid w:val="005F0CB1"/>
    <w:rsid w:val="005F271C"/>
    <w:rsid w:val="005F4CC9"/>
    <w:rsid w:val="0060648C"/>
    <w:rsid w:val="00607E55"/>
    <w:rsid w:val="00610316"/>
    <w:rsid w:val="00611791"/>
    <w:rsid w:val="00615543"/>
    <w:rsid w:val="00616BC8"/>
    <w:rsid w:val="006209C5"/>
    <w:rsid w:val="00622814"/>
    <w:rsid w:val="00623937"/>
    <w:rsid w:val="0063208D"/>
    <w:rsid w:val="00634961"/>
    <w:rsid w:val="00641007"/>
    <w:rsid w:val="0064169A"/>
    <w:rsid w:val="00644FAE"/>
    <w:rsid w:val="00650D59"/>
    <w:rsid w:val="00657317"/>
    <w:rsid w:val="00662A3C"/>
    <w:rsid w:val="00666477"/>
    <w:rsid w:val="006829B1"/>
    <w:rsid w:val="00683AF3"/>
    <w:rsid w:val="00686192"/>
    <w:rsid w:val="006867AB"/>
    <w:rsid w:val="00692C7A"/>
    <w:rsid w:val="00692D73"/>
    <w:rsid w:val="006936B6"/>
    <w:rsid w:val="00693759"/>
    <w:rsid w:val="006951D7"/>
    <w:rsid w:val="006A11C5"/>
    <w:rsid w:val="006A1DD7"/>
    <w:rsid w:val="006A3D77"/>
    <w:rsid w:val="006A449B"/>
    <w:rsid w:val="006A5ABD"/>
    <w:rsid w:val="006B0E6A"/>
    <w:rsid w:val="006B36C1"/>
    <w:rsid w:val="006B4A69"/>
    <w:rsid w:val="006C1ECB"/>
    <w:rsid w:val="006C3808"/>
    <w:rsid w:val="006C60B2"/>
    <w:rsid w:val="006D0A2E"/>
    <w:rsid w:val="006D2222"/>
    <w:rsid w:val="006D467D"/>
    <w:rsid w:val="006D4F50"/>
    <w:rsid w:val="006D728A"/>
    <w:rsid w:val="006D73B7"/>
    <w:rsid w:val="006D7D91"/>
    <w:rsid w:val="006E33E1"/>
    <w:rsid w:val="006F227A"/>
    <w:rsid w:val="006F5E2C"/>
    <w:rsid w:val="006F653D"/>
    <w:rsid w:val="006F75C1"/>
    <w:rsid w:val="00700E18"/>
    <w:rsid w:val="007017F5"/>
    <w:rsid w:val="00702E43"/>
    <w:rsid w:val="00703108"/>
    <w:rsid w:val="0070311A"/>
    <w:rsid w:val="00706215"/>
    <w:rsid w:val="007065BC"/>
    <w:rsid w:val="00713F25"/>
    <w:rsid w:val="0071406A"/>
    <w:rsid w:val="00714BCE"/>
    <w:rsid w:val="00715938"/>
    <w:rsid w:val="00721A4D"/>
    <w:rsid w:val="007224EE"/>
    <w:rsid w:val="00722592"/>
    <w:rsid w:val="00723565"/>
    <w:rsid w:val="00727ECD"/>
    <w:rsid w:val="00736141"/>
    <w:rsid w:val="007406FB"/>
    <w:rsid w:val="00741D51"/>
    <w:rsid w:val="0074295A"/>
    <w:rsid w:val="007462A0"/>
    <w:rsid w:val="00746DA8"/>
    <w:rsid w:val="00747017"/>
    <w:rsid w:val="00757472"/>
    <w:rsid w:val="00761A30"/>
    <w:rsid w:val="00765CCE"/>
    <w:rsid w:val="007677AD"/>
    <w:rsid w:val="007726DA"/>
    <w:rsid w:val="00776E9E"/>
    <w:rsid w:val="0078169D"/>
    <w:rsid w:val="007827DB"/>
    <w:rsid w:val="007832A0"/>
    <w:rsid w:val="00786512"/>
    <w:rsid w:val="00787BD0"/>
    <w:rsid w:val="00792973"/>
    <w:rsid w:val="007937C1"/>
    <w:rsid w:val="007962EC"/>
    <w:rsid w:val="00796FA0"/>
    <w:rsid w:val="007A0635"/>
    <w:rsid w:val="007A0A45"/>
    <w:rsid w:val="007A18BA"/>
    <w:rsid w:val="007A1A23"/>
    <w:rsid w:val="007A221E"/>
    <w:rsid w:val="007A3234"/>
    <w:rsid w:val="007A49A0"/>
    <w:rsid w:val="007A5D6F"/>
    <w:rsid w:val="007A7627"/>
    <w:rsid w:val="007B2349"/>
    <w:rsid w:val="007B2C7D"/>
    <w:rsid w:val="007B3FDF"/>
    <w:rsid w:val="007B4DF1"/>
    <w:rsid w:val="007B52FD"/>
    <w:rsid w:val="007B5EE0"/>
    <w:rsid w:val="007C01E7"/>
    <w:rsid w:val="007C107E"/>
    <w:rsid w:val="007C60FE"/>
    <w:rsid w:val="007C7D53"/>
    <w:rsid w:val="007D07BA"/>
    <w:rsid w:val="007D2408"/>
    <w:rsid w:val="007D2657"/>
    <w:rsid w:val="007D3F7F"/>
    <w:rsid w:val="007E0881"/>
    <w:rsid w:val="007E246D"/>
    <w:rsid w:val="007E33CD"/>
    <w:rsid w:val="007E372A"/>
    <w:rsid w:val="007E758E"/>
    <w:rsid w:val="007E7A20"/>
    <w:rsid w:val="007F064B"/>
    <w:rsid w:val="007F1BD1"/>
    <w:rsid w:val="007F30F6"/>
    <w:rsid w:val="007F6851"/>
    <w:rsid w:val="0080084D"/>
    <w:rsid w:val="00800B04"/>
    <w:rsid w:val="00803121"/>
    <w:rsid w:val="00805943"/>
    <w:rsid w:val="00805974"/>
    <w:rsid w:val="008062A1"/>
    <w:rsid w:val="00806437"/>
    <w:rsid w:val="00806B9B"/>
    <w:rsid w:val="008148A6"/>
    <w:rsid w:val="008152B3"/>
    <w:rsid w:val="00820374"/>
    <w:rsid w:val="00825658"/>
    <w:rsid w:val="00826159"/>
    <w:rsid w:val="0082706F"/>
    <w:rsid w:val="00831916"/>
    <w:rsid w:val="00832F55"/>
    <w:rsid w:val="00834233"/>
    <w:rsid w:val="00836F0C"/>
    <w:rsid w:val="0084133F"/>
    <w:rsid w:val="00845140"/>
    <w:rsid w:val="00847A9A"/>
    <w:rsid w:val="00850A02"/>
    <w:rsid w:val="00853439"/>
    <w:rsid w:val="00855321"/>
    <w:rsid w:val="0085690B"/>
    <w:rsid w:val="00857130"/>
    <w:rsid w:val="00860AB2"/>
    <w:rsid w:val="008641C8"/>
    <w:rsid w:val="00865F72"/>
    <w:rsid w:val="00871675"/>
    <w:rsid w:val="00872893"/>
    <w:rsid w:val="00881859"/>
    <w:rsid w:val="00881DB8"/>
    <w:rsid w:val="0088236C"/>
    <w:rsid w:val="00886B48"/>
    <w:rsid w:val="00886E7F"/>
    <w:rsid w:val="008910EB"/>
    <w:rsid w:val="008925C1"/>
    <w:rsid w:val="008941DC"/>
    <w:rsid w:val="00894DD7"/>
    <w:rsid w:val="008957BE"/>
    <w:rsid w:val="008A3E58"/>
    <w:rsid w:val="008A7AE3"/>
    <w:rsid w:val="008B0202"/>
    <w:rsid w:val="008B18CA"/>
    <w:rsid w:val="008B419B"/>
    <w:rsid w:val="008B509C"/>
    <w:rsid w:val="008B6F3D"/>
    <w:rsid w:val="008C09C0"/>
    <w:rsid w:val="008D05C8"/>
    <w:rsid w:val="008D0873"/>
    <w:rsid w:val="008D1A74"/>
    <w:rsid w:val="008D2483"/>
    <w:rsid w:val="008D482B"/>
    <w:rsid w:val="008D56B0"/>
    <w:rsid w:val="008D795D"/>
    <w:rsid w:val="008E3CF6"/>
    <w:rsid w:val="008E4BC8"/>
    <w:rsid w:val="008E6832"/>
    <w:rsid w:val="008E735C"/>
    <w:rsid w:val="008E77B5"/>
    <w:rsid w:val="008F2BD8"/>
    <w:rsid w:val="008F5909"/>
    <w:rsid w:val="009019E2"/>
    <w:rsid w:val="00904296"/>
    <w:rsid w:val="0090510E"/>
    <w:rsid w:val="00913432"/>
    <w:rsid w:val="00914041"/>
    <w:rsid w:val="0091439D"/>
    <w:rsid w:val="009147C6"/>
    <w:rsid w:val="009163CD"/>
    <w:rsid w:val="00917EEA"/>
    <w:rsid w:val="009208CD"/>
    <w:rsid w:val="009271BD"/>
    <w:rsid w:val="00930627"/>
    <w:rsid w:val="00931083"/>
    <w:rsid w:val="00931390"/>
    <w:rsid w:val="00931E43"/>
    <w:rsid w:val="00934BF7"/>
    <w:rsid w:val="0093739A"/>
    <w:rsid w:val="00937D46"/>
    <w:rsid w:val="00940B85"/>
    <w:rsid w:val="00943198"/>
    <w:rsid w:val="0094410E"/>
    <w:rsid w:val="00946B57"/>
    <w:rsid w:val="00946DAB"/>
    <w:rsid w:val="00951284"/>
    <w:rsid w:val="00951622"/>
    <w:rsid w:val="009530EC"/>
    <w:rsid w:val="0095399C"/>
    <w:rsid w:val="009558F4"/>
    <w:rsid w:val="0095623B"/>
    <w:rsid w:val="00956BE4"/>
    <w:rsid w:val="009571C0"/>
    <w:rsid w:val="00964AFF"/>
    <w:rsid w:val="00964F29"/>
    <w:rsid w:val="009740E7"/>
    <w:rsid w:val="00974B95"/>
    <w:rsid w:val="00975D15"/>
    <w:rsid w:val="00977EBB"/>
    <w:rsid w:val="009830B8"/>
    <w:rsid w:val="00986F81"/>
    <w:rsid w:val="00986F83"/>
    <w:rsid w:val="009910C8"/>
    <w:rsid w:val="009935E9"/>
    <w:rsid w:val="00995400"/>
    <w:rsid w:val="00997F47"/>
    <w:rsid w:val="009A047E"/>
    <w:rsid w:val="009A2194"/>
    <w:rsid w:val="009A3426"/>
    <w:rsid w:val="009A593C"/>
    <w:rsid w:val="009B4DAC"/>
    <w:rsid w:val="009B5D5D"/>
    <w:rsid w:val="009B689C"/>
    <w:rsid w:val="009B7D69"/>
    <w:rsid w:val="009C133F"/>
    <w:rsid w:val="009C169B"/>
    <w:rsid w:val="009C29DF"/>
    <w:rsid w:val="009C36DD"/>
    <w:rsid w:val="009C4599"/>
    <w:rsid w:val="009C469A"/>
    <w:rsid w:val="009C7A43"/>
    <w:rsid w:val="009D0A60"/>
    <w:rsid w:val="009D2FDE"/>
    <w:rsid w:val="009D332E"/>
    <w:rsid w:val="009D3DF1"/>
    <w:rsid w:val="009E07E9"/>
    <w:rsid w:val="009E1182"/>
    <w:rsid w:val="009E169E"/>
    <w:rsid w:val="009E2226"/>
    <w:rsid w:val="009E2A12"/>
    <w:rsid w:val="009E36A6"/>
    <w:rsid w:val="009E374E"/>
    <w:rsid w:val="009E5E0C"/>
    <w:rsid w:val="009E6FDD"/>
    <w:rsid w:val="009E7C22"/>
    <w:rsid w:val="009F02A9"/>
    <w:rsid w:val="009F1693"/>
    <w:rsid w:val="009F21D4"/>
    <w:rsid w:val="009F2665"/>
    <w:rsid w:val="00A02FAB"/>
    <w:rsid w:val="00A04AB8"/>
    <w:rsid w:val="00A07646"/>
    <w:rsid w:val="00A10787"/>
    <w:rsid w:val="00A13B78"/>
    <w:rsid w:val="00A16454"/>
    <w:rsid w:val="00A164F1"/>
    <w:rsid w:val="00A1775C"/>
    <w:rsid w:val="00A17D90"/>
    <w:rsid w:val="00A2340F"/>
    <w:rsid w:val="00A242C9"/>
    <w:rsid w:val="00A24DAE"/>
    <w:rsid w:val="00A251CA"/>
    <w:rsid w:val="00A3159A"/>
    <w:rsid w:val="00A33B2F"/>
    <w:rsid w:val="00A3502C"/>
    <w:rsid w:val="00A3779F"/>
    <w:rsid w:val="00A37C80"/>
    <w:rsid w:val="00A424F6"/>
    <w:rsid w:val="00A438D7"/>
    <w:rsid w:val="00A442E6"/>
    <w:rsid w:val="00A4511C"/>
    <w:rsid w:val="00A4625C"/>
    <w:rsid w:val="00A4743E"/>
    <w:rsid w:val="00A50596"/>
    <w:rsid w:val="00A50FEA"/>
    <w:rsid w:val="00A51770"/>
    <w:rsid w:val="00A51A15"/>
    <w:rsid w:val="00A51CAF"/>
    <w:rsid w:val="00A538D8"/>
    <w:rsid w:val="00A5766F"/>
    <w:rsid w:val="00A5785F"/>
    <w:rsid w:val="00A648F6"/>
    <w:rsid w:val="00A649C8"/>
    <w:rsid w:val="00A64B4A"/>
    <w:rsid w:val="00A6684C"/>
    <w:rsid w:val="00A709AF"/>
    <w:rsid w:val="00A719AC"/>
    <w:rsid w:val="00A7448C"/>
    <w:rsid w:val="00A761C3"/>
    <w:rsid w:val="00A777B4"/>
    <w:rsid w:val="00A82911"/>
    <w:rsid w:val="00A83343"/>
    <w:rsid w:val="00A86971"/>
    <w:rsid w:val="00A87B02"/>
    <w:rsid w:val="00A9007A"/>
    <w:rsid w:val="00A901EC"/>
    <w:rsid w:val="00A92B18"/>
    <w:rsid w:val="00A93475"/>
    <w:rsid w:val="00A96585"/>
    <w:rsid w:val="00A97FC2"/>
    <w:rsid w:val="00AA1809"/>
    <w:rsid w:val="00AA3F5E"/>
    <w:rsid w:val="00AA471D"/>
    <w:rsid w:val="00AB05E3"/>
    <w:rsid w:val="00AB4747"/>
    <w:rsid w:val="00AB4D4A"/>
    <w:rsid w:val="00AB4EB0"/>
    <w:rsid w:val="00AB57E8"/>
    <w:rsid w:val="00AB7EF4"/>
    <w:rsid w:val="00AC0176"/>
    <w:rsid w:val="00AC20C9"/>
    <w:rsid w:val="00AC2311"/>
    <w:rsid w:val="00AC4A80"/>
    <w:rsid w:val="00AC6619"/>
    <w:rsid w:val="00AC7185"/>
    <w:rsid w:val="00AC796C"/>
    <w:rsid w:val="00AD0C35"/>
    <w:rsid w:val="00AD1753"/>
    <w:rsid w:val="00AD1892"/>
    <w:rsid w:val="00AD2538"/>
    <w:rsid w:val="00AD2740"/>
    <w:rsid w:val="00AD489F"/>
    <w:rsid w:val="00AD776F"/>
    <w:rsid w:val="00AD7773"/>
    <w:rsid w:val="00AE051B"/>
    <w:rsid w:val="00AE3790"/>
    <w:rsid w:val="00AE3868"/>
    <w:rsid w:val="00AE59E4"/>
    <w:rsid w:val="00AF052E"/>
    <w:rsid w:val="00AF1543"/>
    <w:rsid w:val="00AF19F8"/>
    <w:rsid w:val="00AF2679"/>
    <w:rsid w:val="00AF50AD"/>
    <w:rsid w:val="00AF6E9A"/>
    <w:rsid w:val="00B0014E"/>
    <w:rsid w:val="00B00415"/>
    <w:rsid w:val="00B06B07"/>
    <w:rsid w:val="00B07087"/>
    <w:rsid w:val="00B070D7"/>
    <w:rsid w:val="00B0760E"/>
    <w:rsid w:val="00B113A3"/>
    <w:rsid w:val="00B113D2"/>
    <w:rsid w:val="00B136D5"/>
    <w:rsid w:val="00B149DD"/>
    <w:rsid w:val="00B1575C"/>
    <w:rsid w:val="00B17FEA"/>
    <w:rsid w:val="00B22BC1"/>
    <w:rsid w:val="00B23242"/>
    <w:rsid w:val="00B3383B"/>
    <w:rsid w:val="00B33AF4"/>
    <w:rsid w:val="00B3572D"/>
    <w:rsid w:val="00B40479"/>
    <w:rsid w:val="00B4061A"/>
    <w:rsid w:val="00B408EE"/>
    <w:rsid w:val="00B43133"/>
    <w:rsid w:val="00B43AAE"/>
    <w:rsid w:val="00B43B12"/>
    <w:rsid w:val="00B45DC9"/>
    <w:rsid w:val="00B504EC"/>
    <w:rsid w:val="00B509AC"/>
    <w:rsid w:val="00B50CC9"/>
    <w:rsid w:val="00B51285"/>
    <w:rsid w:val="00B5269A"/>
    <w:rsid w:val="00B55BA7"/>
    <w:rsid w:val="00B55EA7"/>
    <w:rsid w:val="00B57477"/>
    <w:rsid w:val="00B600BD"/>
    <w:rsid w:val="00B611A0"/>
    <w:rsid w:val="00B63D75"/>
    <w:rsid w:val="00B719D0"/>
    <w:rsid w:val="00B72BFA"/>
    <w:rsid w:val="00B74B17"/>
    <w:rsid w:val="00B75D4C"/>
    <w:rsid w:val="00B76A3A"/>
    <w:rsid w:val="00B76A6D"/>
    <w:rsid w:val="00B76EFD"/>
    <w:rsid w:val="00B81AF4"/>
    <w:rsid w:val="00B8686D"/>
    <w:rsid w:val="00B92239"/>
    <w:rsid w:val="00B9563D"/>
    <w:rsid w:val="00B957B0"/>
    <w:rsid w:val="00B9599C"/>
    <w:rsid w:val="00B96839"/>
    <w:rsid w:val="00B9747F"/>
    <w:rsid w:val="00BA3218"/>
    <w:rsid w:val="00BA3CFA"/>
    <w:rsid w:val="00BA4A01"/>
    <w:rsid w:val="00BA6D0E"/>
    <w:rsid w:val="00BA75E5"/>
    <w:rsid w:val="00BA7A46"/>
    <w:rsid w:val="00BB0B81"/>
    <w:rsid w:val="00BB1749"/>
    <w:rsid w:val="00BB5D4D"/>
    <w:rsid w:val="00BB7A76"/>
    <w:rsid w:val="00BC060F"/>
    <w:rsid w:val="00BC08E8"/>
    <w:rsid w:val="00BC3335"/>
    <w:rsid w:val="00BC38CA"/>
    <w:rsid w:val="00BC51FA"/>
    <w:rsid w:val="00BC5D97"/>
    <w:rsid w:val="00BC5FA1"/>
    <w:rsid w:val="00BC6B0D"/>
    <w:rsid w:val="00BC733C"/>
    <w:rsid w:val="00BD0EF0"/>
    <w:rsid w:val="00BE05F3"/>
    <w:rsid w:val="00BE5C98"/>
    <w:rsid w:val="00BE5FCE"/>
    <w:rsid w:val="00BF11BE"/>
    <w:rsid w:val="00BF32EB"/>
    <w:rsid w:val="00C01B16"/>
    <w:rsid w:val="00C01EAB"/>
    <w:rsid w:val="00C042D9"/>
    <w:rsid w:val="00C05F35"/>
    <w:rsid w:val="00C066D0"/>
    <w:rsid w:val="00C06CDA"/>
    <w:rsid w:val="00C07D3B"/>
    <w:rsid w:val="00C106F3"/>
    <w:rsid w:val="00C12624"/>
    <w:rsid w:val="00C12759"/>
    <w:rsid w:val="00C12854"/>
    <w:rsid w:val="00C16F32"/>
    <w:rsid w:val="00C1743B"/>
    <w:rsid w:val="00C227A5"/>
    <w:rsid w:val="00C246A8"/>
    <w:rsid w:val="00C256AB"/>
    <w:rsid w:val="00C31039"/>
    <w:rsid w:val="00C31E53"/>
    <w:rsid w:val="00C338C8"/>
    <w:rsid w:val="00C35BFA"/>
    <w:rsid w:val="00C40B72"/>
    <w:rsid w:val="00C44CB9"/>
    <w:rsid w:val="00C460D2"/>
    <w:rsid w:val="00C467F8"/>
    <w:rsid w:val="00C50EC3"/>
    <w:rsid w:val="00C53732"/>
    <w:rsid w:val="00C54234"/>
    <w:rsid w:val="00C569CF"/>
    <w:rsid w:val="00C61B7A"/>
    <w:rsid w:val="00C61F31"/>
    <w:rsid w:val="00C62648"/>
    <w:rsid w:val="00C65142"/>
    <w:rsid w:val="00C703FB"/>
    <w:rsid w:val="00C7100E"/>
    <w:rsid w:val="00C7202B"/>
    <w:rsid w:val="00C72962"/>
    <w:rsid w:val="00C73FB6"/>
    <w:rsid w:val="00C7464F"/>
    <w:rsid w:val="00C776EB"/>
    <w:rsid w:val="00C81B04"/>
    <w:rsid w:val="00C81E99"/>
    <w:rsid w:val="00C83C2B"/>
    <w:rsid w:val="00C84099"/>
    <w:rsid w:val="00C84B4E"/>
    <w:rsid w:val="00C85664"/>
    <w:rsid w:val="00C943A7"/>
    <w:rsid w:val="00C9672D"/>
    <w:rsid w:val="00CA15D1"/>
    <w:rsid w:val="00CA7D18"/>
    <w:rsid w:val="00CB0078"/>
    <w:rsid w:val="00CB4CEB"/>
    <w:rsid w:val="00CB6748"/>
    <w:rsid w:val="00CB7E62"/>
    <w:rsid w:val="00CC0C3D"/>
    <w:rsid w:val="00CC2592"/>
    <w:rsid w:val="00CC3691"/>
    <w:rsid w:val="00CC373D"/>
    <w:rsid w:val="00CC5A24"/>
    <w:rsid w:val="00CC628C"/>
    <w:rsid w:val="00CC7561"/>
    <w:rsid w:val="00CD0B8E"/>
    <w:rsid w:val="00CD1CEC"/>
    <w:rsid w:val="00CD6859"/>
    <w:rsid w:val="00CE215B"/>
    <w:rsid w:val="00CE3268"/>
    <w:rsid w:val="00CE44D4"/>
    <w:rsid w:val="00CE4A66"/>
    <w:rsid w:val="00CE4F8D"/>
    <w:rsid w:val="00CE5057"/>
    <w:rsid w:val="00CE594E"/>
    <w:rsid w:val="00CE69E0"/>
    <w:rsid w:val="00CE6A92"/>
    <w:rsid w:val="00CF0183"/>
    <w:rsid w:val="00CF07C7"/>
    <w:rsid w:val="00CF12FD"/>
    <w:rsid w:val="00CF36A5"/>
    <w:rsid w:val="00CF5A31"/>
    <w:rsid w:val="00CF645E"/>
    <w:rsid w:val="00D037FB"/>
    <w:rsid w:val="00D07F6F"/>
    <w:rsid w:val="00D10CD0"/>
    <w:rsid w:val="00D1611B"/>
    <w:rsid w:val="00D17432"/>
    <w:rsid w:val="00D17C78"/>
    <w:rsid w:val="00D2065B"/>
    <w:rsid w:val="00D206C5"/>
    <w:rsid w:val="00D251A5"/>
    <w:rsid w:val="00D30A53"/>
    <w:rsid w:val="00D3376B"/>
    <w:rsid w:val="00D4179F"/>
    <w:rsid w:val="00D50919"/>
    <w:rsid w:val="00D51323"/>
    <w:rsid w:val="00D52D4B"/>
    <w:rsid w:val="00D63ED4"/>
    <w:rsid w:val="00D641C9"/>
    <w:rsid w:val="00D64DCC"/>
    <w:rsid w:val="00D70488"/>
    <w:rsid w:val="00D70796"/>
    <w:rsid w:val="00D74720"/>
    <w:rsid w:val="00D81B26"/>
    <w:rsid w:val="00D8245C"/>
    <w:rsid w:val="00D82E03"/>
    <w:rsid w:val="00D8381C"/>
    <w:rsid w:val="00D8514C"/>
    <w:rsid w:val="00D856B0"/>
    <w:rsid w:val="00D85835"/>
    <w:rsid w:val="00D85CEA"/>
    <w:rsid w:val="00D90DAD"/>
    <w:rsid w:val="00D93A6F"/>
    <w:rsid w:val="00D94BA9"/>
    <w:rsid w:val="00D94DD7"/>
    <w:rsid w:val="00DA1AA4"/>
    <w:rsid w:val="00DA3C2A"/>
    <w:rsid w:val="00DA5629"/>
    <w:rsid w:val="00DA73A7"/>
    <w:rsid w:val="00DA796E"/>
    <w:rsid w:val="00DB2B36"/>
    <w:rsid w:val="00DB49EC"/>
    <w:rsid w:val="00DB5ADB"/>
    <w:rsid w:val="00DB658E"/>
    <w:rsid w:val="00DC0CD2"/>
    <w:rsid w:val="00DC4BCE"/>
    <w:rsid w:val="00DC55F9"/>
    <w:rsid w:val="00DC63CF"/>
    <w:rsid w:val="00DC7F04"/>
    <w:rsid w:val="00DC7FAB"/>
    <w:rsid w:val="00DD01A2"/>
    <w:rsid w:val="00DD0744"/>
    <w:rsid w:val="00DD16DD"/>
    <w:rsid w:val="00DD1AD6"/>
    <w:rsid w:val="00DD2675"/>
    <w:rsid w:val="00DD35A4"/>
    <w:rsid w:val="00DD429C"/>
    <w:rsid w:val="00DD512A"/>
    <w:rsid w:val="00DD7463"/>
    <w:rsid w:val="00DE1464"/>
    <w:rsid w:val="00DE2BC6"/>
    <w:rsid w:val="00DE317B"/>
    <w:rsid w:val="00DE335B"/>
    <w:rsid w:val="00DE4264"/>
    <w:rsid w:val="00DE47D8"/>
    <w:rsid w:val="00DE4BA8"/>
    <w:rsid w:val="00DF1F01"/>
    <w:rsid w:val="00DF2D6C"/>
    <w:rsid w:val="00DF38FC"/>
    <w:rsid w:val="00DF39AF"/>
    <w:rsid w:val="00DF4926"/>
    <w:rsid w:val="00DF7E16"/>
    <w:rsid w:val="00E000B2"/>
    <w:rsid w:val="00E01BB9"/>
    <w:rsid w:val="00E01C81"/>
    <w:rsid w:val="00E02B6A"/>
    <w:rsid w:val="00E031CB"/>
    <w:rsid w:val="00E0437F"/>
    <w:rsid w:val="00E05827"/>
    <w:rsid w:val="00E100C1"/>
    <w:rsid w:val="00E139B2"/>
    <w:rsid w:val="00E13B90"/>
    <w:rsid w:val="00E168BF"/>
    <w:rsid w:val="00E16E8B"/>
    <w:rsid w:val="00E1708C"/>
    <w:rsid w:val="00E20112"/>
    <w:rsid w:val="00E20D30"/>
    <w:rsid w:val="00E218A5"/>
    <w:rsid w:val="00E24270"/>
    <w:rsid w:val="00E24C3F"/>
    <w:rsid w:val="00E271EA"/>
    <w:rsid w:val="00E310D5"/>
    <w:rsid w:val="00E3179D"/>
    <w:rsid w:val="00E342FC"/>
    <w:rsid w:val="00E34E8B"/>
    <w:rsid w:val="00E36A51"/>
    <w:rsid w:val="00E406C1"/>
    <w:rsid w:val="00E42B38"/>
    <w:rsid w:val="00E43854"/>
    <w:rsid w:val="00E43E9A"/>
    <w:rsid w:val="00E44497"/>
    <w:rsid w:val="00E466A3"/>
    <w:rsid w:val="00E476AE"/>
    <w:rsid w:val="00E521CB"/>
    <w:rsid w:val="00E53B04"/>
    <w:rsid w:val="00E54B92"/>
    <w:rsid w:val="00E54D6C"/>
    <w:rsid w:val="00E63C30"/>
    <w:rsid w:val="00E67A34"/>
    <w:rsid w:val="00E708AF"/>
    <w:rsid w:val="00E72760"/>
    <w:rsid w:val="00E73EBA"/>
    <w:rsid w:val="00E8180A"/>
    <w:rsid w:val="00E81B17"/>
    <w:rsid w:val="00E84ECA"/>
    <w:rsid w:val="00E877D0"/>
    <w:rsid w:val="00EA075A"/>
    <w:rsid w:val="00EA1B9D"/>
    <w:rsid w:val="00EA1F0B"/>
    <w:rsid w:val="00EA3817"/>
    <w:rsid w:val="00EA4F78"/>
    <w:rsid w:val="00EB1734"/>
    <w:rsid w:val="00EB2AAD"/>
    <w:rsid w:val="00EB408E"/>
    <w:rsid w:val="00EB5A6C"/>
    <w:rsid w:val="00EB75DF"/>
    <w:rsid w:val="00EC0B80"/>
    <w:rsid w:val="00EC0E44"/>
    <w:rsid w:val="00EC24DB"/>
    <w:rsid w:val="00EC4375"/>
    <w:rsid w:val="00EC54FF"/>
    <w:rsid w:val="00ED0BA9"/>
    <w:rsid w:val="00EE13D5"/>
    <w:rsid w:val="00EE28C5"/>
    <w:rsid w:val="00EF2674"/>
    <w:rsid w:val="00EF43D9"/>
    <w:rsid w:val="00EF5261"/>
    <w:rsid w:val="00F076AA"/>
    <w:rsid w:val="00F10546"/>
    <w:rsid w:val="00F111D8"/>
    <w:rsid w:val="00F12EA1"/>
    <w:rsid w:val="00F13254"/>
    <w:rsid w:val="00F14ED9"/>
    <w:rsid w:val="00F15EC5"/>
    <w:rsid w:val="00F1671A"/>
    <w:rsid w:val="00F16973"/>
    <w:rsid w:val="00F2365E"/>
    <w:rsid w:val="00F2560B"/>
    <w:rsid w:val="00F261ED"/>
    <w:rsid w:val="00F266B8"/>
    <w:rsid w:val="00F26C56"/>
    <w:rsid w:val="00F3192D"/>
    <w:rsid w:val="00F31B99"/>
    <w:rsid w:val="00F326F7"/>
    <w:rsid w:val="00F32961"/>
    <w:rsid w:val="00F32D92"/>
    <w:rsid w:val="00F35616"/>
    <w:rsid w:val="00F36B93"/>
    <w:rsid w:val="00F405B1"/>
    <w:rsid w:val="00F43A6D"/>
    <w:rsid w:val="00F45B09"/>
    <w:rsid w:val="00F47B6C"/>
    <w:rsid w:val="00F50938"/>
    <w:rsid w:val="00F50B1F"/>
    <w:rsid w:val="00F51449"/>
    <w:rsid w:val="00F54264"/>
    <w:rsid w:val="00F5639F"/>
    <w:rsid w:val="00F56D2A"/>
    <w:rsid w:val="00F5753F"/>
    <w:rsid w:val="00F6336B"/>
    <w:rsid w:val="00F636B3"/>
    <w:rsid w:val="00F70517"/>
    <w:rsid w:val="00F77699"/>
    <w:rsid w:val="00F810E9"/>
    <w:rsid w:val="00F8323B"/>
    <w:rsid w:val="00F83252"/>
    <w:rsid w:val="00F8430B"/>
    <w:rsid w:val="00F84500"/>
    <w:rsid w:val="00F847AD"/>
    <w:rsid w:val="00F85739"/>
    <w:rsid w:val="00F86FBB"/>
    <w:rsid w:val="00F87BAA"/>
    <w:rsid w:val="00F908E8"/>
    <w:rsid w:val="00F91211"/>
    <w:rsid w:val="00F92588"/>
    <w:rsid w:val="00F9507E"/>
    <w:rsid w:val="00F96A4F"/>
    <w:rsid w:val="00FA1864"/>
    <w:rsid w:val="00FA1A46"/>
    <w:rsid w:val="00FA3805"/>
    <w:rsid w:val="00FA5AC6"/>
    <w:rsid w:val="00FA64F4"/>
    <w:rsid w:val="00FB12CB"/>
    <w:rsid w:val="00FC0ABF"/>
    <w:rsid w:val="00FC42E9"/>
    <w:rsid w:val="00FD1110"/>
    <w:rsid w:val="00FD2435"/>
    <w:rsid w:val="00FD45B4"/>
    <w:rsid w:val="00FD460B"/>
    <w:rsid w:val="00FD5B31"/>
    <w:rsid w:val="00FD619E"/>
    <w:rsid w:val="00FD7A3F"/>
    <w:rsid w:val="00FE096E"/>
    <w:rsid w:val="00FE16FA"/>
    <w:rsid w:val="00FE1F11"/>
    <w:rsid w:val="00FE3BF1"/>
    <w:rsid w:val="00FE6E78"/>
    <w:rsid w:val="00FE7B6C"/>
    <w:rsid w:val="00FE7FF6"/>
    <w:rsid w:val="00FF0A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06C5"/>
    <w:rPr>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link w:val="Pagrindinistekstas"/>
    <w:uiPriority w:val="99"/>
    <w:locked/>
    <w:rsid w:val="00CE215B"/>
    <w:rPr>
      <w:rFonts w:cs="Times New Roman"/>
      <w:sz w:val="24"/>
      <w:lang w:val="lt-LT"/>
    </w:rPr>
  </w:style>
  <w:style w:type="paragraph" w:styleId="prastasistinklapis">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lang w:val="en-US" w:eastAsia="en-US"/>
    </w:rPr>
  </w:style>
  <w:style w:type="paragraph" w:styleId="Sraopastraipa">
    <w:name w:val="List Paragraph"/>
    <w:basedOn w:val="prastasis"/>
    <w:uiPriority w:val="34"/>
    <w:qFormat/>
    <w:rsid w:val="00EB2AAD"/>
    <w:pPr>
      <w:ind w:left="720"/>
      <w:contextualSpacing/>
    </w:pPr>
  </w:style>
  <w:style w:type="table" w:customStyle="1" w:styleId="Lentelstinklelis1">
    <w:name w:val="Lentelės tinklelis1"/>
    <w:basedOn w:val="prastojilentel"/>
    <w:next w:val="Lentelstinklelis"/>
    <w:uiPriority w:val="59"/>
    <w:rsid w:val="006829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07E55"/>
    <w:pPr>
      <w:tabs>
        <w:tab w:val="center" w:pos="4819"/>
        <w:tab w:val="right" w:pos="9638"/>
      </w:tabs>
    </w:pPr>
  </w:style>
  <w:style w:type="character" w:customStyle="1" w:styleId="AntratsDiagrama">
    <w:name w:val="Antraštės Diagrama"/>
    <w:link w:val="Antrats"/>
    <w:uiPriority w:val="99"/>
    <w:rsid w:val="00607E55"/>
    <w:rPr>
      <w:sz w:val="24"/>
      <w:szCs w:val="24"/>
    </w:rPr>
  </w:style>
  <w:style w:type="paragraph" w:styleId="Porat">
    <w:name w:val="footer"/>
    <w:basedOn w:val="prastasis"/>
    <w:link w:val="PoratDiagrama"/>
    <w:uiPriority w:val="99"/>
    <w:unhideWhenUsed/>
    <w:rsid w:val="00607E55"/>
    <w:pPr>
      <w:tabs>
        <w:tab w:val="center" w:pos="4819"/>
        <w:tab w:val="right" w:pos="9638"/>
      </w:tabs>
    </w:pPr>
  </w:style>
  <w:style w:type="character" w:customStyle="1" w:styleId="PoratDiagrama">
    <w:name w:val="Poraštė Diagrama"/>
    <w:link w:val="Porat"/>
    <w:uiPriority w:val="99"/>
    <w:rsid w:val="00607E55"/>
    <w:rPr>
      <w:sz w:val="24"/>
      <w:szCs w:val="24"/>
    </w:rPr>
  </w:style>
  <w:style w:type="paragraph" w:styleId="Pataisymai">
    <w:name w:val="Revision"/>
    <w:hidden/>
    <w:uiPriority w:val="99"/>
    <w:semiHidden/>
    <w:rsid w:val="0028280A"/>
    <w:rPr>
      <w:sz w:val="24"/>
      <w:szCs w:val="24"/>
    </w:rPr>
  </w:style>
  <w:style w:type="paragraph" w:styleId="Pagrindiniotekstotrauka">
    <w:name w:val="Body Text Indent"/>
    <w:basedOn w:val="prastasis"/>
    <w:link w:val="PagrindiniotekstotraukaDiagrama"/>
    <w:uiPriority w:val="99"/>
    <w:unhideWhenUsed/>
    <w:rsid w:val="00975D15"/>
    <w:pPr>
      <w:spacing w:after="120"/>
      <w:ind w:left="283"/>
    </w:pPr>
  </w:style>
  <w:style w:type="character" w:customStyle="1" w:styleId="PagrindiniotekstotraukaDiagrama">
    <w:name w:val="Pagrindinio teksto įtrauka Diagrama"/>
    <w:link w:val="Pagrindiniotekstotrauka"/>
    <w:uiPriority w:val="99"/>
    <w:rsid w:val="00975D15"/>
    <w:rPr>
      <w:sz w:val="24"/>
      <w:szCs w:val="24"/>
    </w:rPr>
  </w:style>
  <w:style w:type="character" w:styleId="Hipersaitas">
    <w:name w:val="Hyperlink"/>
    <w:uiPriority w:val="99"/>
    <w:semiHidden/>
    <w:unhideWhenUsed/>
    <w:rsid w:val="00C24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06C5"/>
    <w:rPr>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link w:val="Pagrindinistekstas"/>
    <w:uiPriority w:val="99"/>
    <w:locked/>
    <w:rsid w:val="00CE215B"/>
    <w:rPr>
      <w:rFonts w:cs="Times New Roman"/>
      <w:sz w:val="24"/>
      <w:lang w:val="lt-LT"/>
    </w:rPr>
  </w:style>
  <w:style w:type="paragraph" w:styleId="prastasistinklapis">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lang w:val="en-US" w:eastAsia="en-US"/>
    </w:rPr>
  </w:style>
  <w:style w:type="paragraph" w:styleId="Sraopastraipa">
    <w:name w:val="List Paragraph"/>
    <w:basedOn w:val="prastasis"/>
    <w:uiPriority w:val="34"/>
    <w:qFormat/>
    <w:rsid w:val="00EB2AAD"/>
    <w:pPr>
      <w:ind w:left="720"/>
      <w:contextualSpacing/>
    </w:pPr>
  </w:style>
  <w:style w:type="table" w:customStyle="1" w:styleId="Lentelstinklelis1">
    <w:name w:val="Lentelės tinklelis1"/>
    <w:basedOn w:val="prastojilentel"/>
    <w:next w:val="Lentelstinklelis"/>
    <w:uiPriority w:val="59"/>
    <w:rsid w:val="006829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07E55"/>
    <w:pPr>
      <w:tabs>
        <w:tab w:val="center" w:pos="4819"/>
        <w:tab w:val="right" w:pos="9638"/>
      </w:tabs>
    </w:pPr>
  </w:style>
  <w:style w:type="character" w:customStyle="1" w:styleId="AntratsDiagrama">
    <w:name w:val="Antraštės Diagrama"/>
    <w:link w:val="Antrats"/>
    <w:uiPriority w:val="99"/>
    <w:rsid w:val="00607E55"/>
    <w:rPr>
      <w:sz w:val="24"/>
      <w:szCs w:val="24"/>
    </w:rPr>
  </w:style>
  <w:style w:type="paragraph" w:styleId="Porat">
    <w:name w:val="footer"/>
    <w:basedOn w:val="prastasis"/>
    <w:link w:val="PoratDiagrama"/>
    <w:uiPriority w:val="99"/>
    <w:unhideWhenUsed/>
    <w:rsid w:val="00607E55"/>
    <w:pPr>
      <w:tabs>
        <w:tab w:val="center" w:pos="4819"/>
        <w:tab w:val="right" w:pos="9638"/>
      </w:tabs>
    </w:pPr>
  </w:style>
  <w:style w:type="character" w:customStyle="1" w:styleId="PoratDiagrama">
    <w:name w:val="Poraštė Diagrama"/>
    <w:link w:val="Porat"/>
    <w:uiPriority w:val="99"/>
    <w:rsid w:val="00607E55"/>
    <w:rPr>
      <w:sz w:val="24"/>
      <w:szCs w:val="24"/>
    </w:rPr>
  </w:style>
  <w:style w:type="paragraph" w:styleId="Pataisymai">
    <w:name w:val="Revision"/>
    <w:hidden/>
    <w:uiPriority w:val="99"/>
    <w:semiHidden/>
    <w:rsid w:val="0028280A"/>
    <w:rPr>
      <w:sz w:val="24"/>
      <w:szCs w:val="24"/>
    </w:rPr>
  </w:style>
  <w:style w:type="paragraph" w:styleId="Pagrindiniotekstotrauka">
    <w:name w:val="Body Text Indent"/>
    <w:basedOn w:val="prastasis"/>
    <w:link w:val="PagrindiniotekstotraukaDiagrama"/>
    <w:uiPriority w:val="99"/>
    <w:unhideWhenUsed/>
    <w:rsid w:val="00975D15"/>
    <w:pPr>
      <w:spacing w:after="120"/>
      <w:ind w:left="283"/>
    </w:pPr>
  </w:style>
  <w:style w:type="character" w:customStyle="1" w:styleId="PagrindiniotekstotraukaDiagrama">
    <w:name w:val="Pagrindinio teksto įtrauka Diagrama"/>
    <w:link w:val="Pagrindiniotekstotrauka"/>
    <w:uiPriority w:val="99"/>
    <w:rsid w:val="00975D15"/>
    <w:rPr>
      <w:sz w:val="24"/>
      <w:szCs w:val="24"/>
    </w:rPr>
  </w:style>
  <w:style w:type="character" w:styleId="Hipersaitas">
    <w:name w:val="Hyperlink"/>
    <w:uiPriority w:val="99"/>
    <w:semiHidden/>
    <w:unhideWhenUsed/>
    <w:rsid w:val="00C2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457">
      <w:bodyDiv w:val="1"/>
      <w:marLeft w:val="0"/>
      <w:marRight w:val="0"/>
      <w:marTop w:val="0"/>
      <w:marBottom w:val="0"/>
      <w:divBdr>
        <w:top w:val="none" w:sz="0" w:space="0" w:color="auto"/>
        <w:left w:val="none" w:sz="0" w:space="0" w:color="auto"/>
        <w:bottom w:val="none" w:sz="0" w:space="0" w:color="auto"/>
        <w:right w:val="none" w:sz="0" w:space="0" w:color="auto"/>
      </w:divBdr>
    </w:div>
    <w:div w:id="88475839">
      <w:bodyDiv w:val="1"/>
      <w:marLeft w:val="0"/>
      <w:marRight w:val="0"/>
      <w:marTop w:val="0"/>
      <w:marBottom w:val="0"/>
      <w:divBdr>
        <w:top w:val="none" w:sz="0" w:space="0" w:color="auto"/>
        <w:left w:val="none" w:sz="0" w:space="0" w:color="auto"/>
        <w:bottom w:val="none" w:sz="0" w:space="0" w:color="auto"/>
        <w:right w:val="none" w:sz="0" w:space="0" w:color="auto"/>
      </w:divBdr>
      <w:divsChild>
        <w:div w:id="404107878">
          <w:marLeft w:val="432"/>
          <w:marRight w:val="0"/>
          <w:marTop w:val="120"/>
          <w:marBottom w:val="0"/>
          <w:divBdr>
            <w:top w:val="none" w:sz="0" w:space="0" w:color="auto"/>
            <w:left w:val="none" w:sz="0" w:space="0" w:color="auto"/>
            <w:bottom w:val="none" w:sz="0" w:space="0" w:color="auto"/>
            <w:right w:val="none" w:sz="0" w:space="0" w:color="auto"/>
          </w:divBdr>
        </w:div>
        <w:div w:id="687370618">
          <w:marLeft w:val="432"/>
          <w:marRight w:val="0"/>
          <w:marTop w:val="120"/>
          <w:marBottom w:val="0"/>
          <w:divBdr>
            <w:top w:val="none" w:sz="0" w:space="0" w:color="auto"/>
            <w:left w:val="none" w:sz="0" w:space="0" w:color="auto"/>
            <w:bottom w:val="none" w:sz="0" w:space="0" w:color="auto"/>
            <w:right w:val="none" w:sz="0" w:space="0" w:color="auto"/>
          </w:divBdr>
        </w:div>
        <w:div w:id="984621748">
          <w:marLeft w:val="432"/>
          <w:marRight w:val="0"/>
          <w:marTop w:val="120"/>
          <w:marBottom w:val="0"/>
          <w:divBdr>
            <w:top w:val="none" w:sz="0" w:space="0" w:color="auto"/>
            <w:left w:val="none" w:sz="0" w:space="0" w:color="auto"/>
            <w:bottom w:val="none" w:sz="0" w:space="0" w:color="auto"/>
            <w:right w:val="none" w:sz="0" w:space="0" w:color="auto"/>
          </w:divBdr>
        </w:div>
        <w:div w:id="1465611687">
          <w:marLeft w:val="432"/>
          <w:marRight w:val="0"/>
          <w:marTop w:val="120"/>
          <w:marBottom w:val="0"/>
          <w:divBdr>
            <w:top w:val="none" w:sz="0" w:space="0" w:color="auto"/>
            <w:left w:val="none" w:sz="0" w:space="0" w:color="auto"/>
            <w:bottom w:val="none" w:sz="0" w:space="0" w:color="auto"/>
            <w:right w:val="none" w:sz="0" w:space="0" w:color="auto"/>
          </w:divBdr>
        </w:div>
      </w:divsChild>
    </w:div>
    <w:div w:id="131365372">
      <w:bodyDiv w:val="1"/>
      <w:marLeft w:val="0"/>
      <w:marRight w:val="0"/>
      <w:marTop w:val="0"/>
      <w:marBottom w:val="0"/>
      <w:divBdr>
        <w:top w:val="none" w:sz="0" w:space="0" w:color="auto"/>
        <w:left w:val="none" w:sz="0" w:space="0" w:color="auto"/>
        <w:bottom w:val="none" w:sz="0" w:space="0" w:color="auto"/>
        <w:right w:val="none" w:sz="0" w:space="0" w:color="auto"/>
      </w:divBdr>
    </w:div>
    <w:div w:id="134956419">
      <w:bodyDiv w:val="1"/>
      <w:marLeft w:val="0"/>
      <w:marRight w:val="0"/>
      <w:marTop w:val="0"/>
      <w:marBottom w:val="0"/>
      <w:divBdr>
        <w:top w:val="none" w:sz="0" w:space="0" w:color="auto"/>
        <w:left w:val="none" w:sz="0" w:space="0" w:color="auto"/>
        <w:bottom w:val="none" w:sz="0" w:space="0" w:color="auto"/>
        <w:right w:val="none" w:sz="0" w:space="0" w:color="auto"/>
      </w:divBdr>
    </w:div>
    <w:div w:id="148832493">
      <w:bodyDiv w:val="1"/>
      <w:marLeft w:val="0"/>
      <w:marRight w:val="0"/>
      <w:marTop w:val="0"/>
      <w:marBottom w:val="0"/>
      <w:divBdr>
        <w:top w:val="none" w:sz="0" w:space="0" w:color="auto"/>
        <w:left w:val="none" w:sz="0" w:space="0" w:color="auto"/>
        <w:bottom w:val="none" w:sz="0" w:space="0" w:color="auto"/>
        <w:right w:val="none" w:sz="0" w:space="0" w:color="auto"/>
      </w:divBdr>
    </w:div>
    <w:div w:id="153571923">
      <w:bodyDiv w:val="1"/>
      <w:marLeft w:val="0"/>
      <w:marRight w:val="0"/>
      <w:marTop w:val="0"/>
      <w:marBottom w:val="0"/>
      <w:divBdr>
        <w:top w:val="none" w:sz="0" w:space="0" w:color="auto"/>
        <w:left w:val="none" w:sz="0" w:space="0" w:color="auto"/>
        <w:bottom w:val="none" w:sz="0" w:space="0" w:color="auto"/>
        <w:right w:val="none" w:sz="0" w:space="0" w:color="auto"/>
      </w:divBdr>
    </w:div>
    <w:div w:id="166556794">
      <w:bodyDiv w:val="1"/>
      <w:marLeft w:val="0"/>
      <w:marRight w:val="0"/>
      <w:marTop w:val="0"/>
      <w:marBottom w:val="0"/>
      <w:divBdr>
        <w:top w:val="none" w:sz="0" w:space="0" w:color="auto"/>
        <w:left w:val="none" w:sz="0" w:space="0" w:color="auto"/>
        <w:bottom w:val="none" w:sz="0" w:space="0" w:color="auto"/>
        <w:right w:val="none" w:sz="0" w:space="0" w:color="auto"/>
      </w:divBdr>
    </w:div>
    <w:div w:id="237524013">
      <w:bodyDiv w:val="1"/>
      <w:marLeft w:val="0"/>
      <w:marRight w:val="0"/>
      <w:marTop w:val="0"/>
      <w:marBottom w:val="0"/>
      <w:divBdr>
        <w:top w:val="none" w:sz="0" w:space="0" w:color="auto"/>
        <w:left w:val="none" w:sz="0" w:space="0" w:color="auto"/>
        <w:bottom w:val="none" w:sz="0" w:space="0" w:color="auto"/>
        <w:right w:val="none" w:sz="0" w:space="0" w:color="auto"/>
      </w:divBdr>
    </w:div>
    <w:div w:id="250313236">
      <w:bodyDiv w:val="1"/>
      <w:marLeft w:val="0"/>
      <w:marRight w:val="0"/>
      <w:marTop w:val="0"/>
      <w:marBottom w:val="0"/>
      <w:divBdr>
        <w:top w:val="none" w:sz="0" w:space="0" w:color="auto"/>
        <w:left w:val="none" w:sz="0" w:space="0" w:color="auto"/>
        <w:bottom w:val="none" w:sz="0" w:space="0" w:color="auto"/>
        <w:right w:val="none" w:sz="0" w:space="0" w:color="auto"/>
      </w:divBdr>
    </w:div>
    <w:div w:id="253050203">
      <w:bodyDiv w:val="1"/>
      <w:marLeft w:val="0"/>
      <w:marRight w:val="0"/>
      <w:marTop w:val="0"/>
      <w:marBottom w:val="0"/>
      <w:divBdr>
        <w:top w:val="none" w:sz="0" w:space="0" w:color="auto"/>
        <w:left w:val="none" w:sz="0" w:space="0" w:color="auto"/>
        <w:bottom w:val="none" w:sz="0" w:space="0" w:color="auto"/>
        <w:right w:val="none" w:sz="0" w:space="0" w:color="auto"/>
      </w:divBdr>
    </w:div>
    <w:div w:id="253167329">
      <w:bodyDiv w:val="1"/>
      <w:marLeft w:val="0"/>
      <w:marRight w:val="0"/>
      <w:marTop w:val="0"/>
      <w:marBottom w:val="0"/>
      <w:divBdr>
        <w:top w:val="none" w:sz="0" w:space="0" w:color="auto"/>
        <w:left w:val="none" w:sz="0" w:space="0" w:color="auto"/>
        <w:bottom w:val="none" w:sz="0" w:space="0" w:color="auto"/>
        <w:right w:val="none" w:sz="0" w:space="0" w:color="auto"/>
      </w:divBdr>
    </w:div>
    <w:div w:id="269970308">
      <w:bodyDiv w:val="1"/>
      <w:marLeft w:val="0"/>
      <w:marRight w:val="0"/>
      <w:marTop w:val="0"/>
      <w:marBottom w:val="0"/>
      <w:divBdr>
        <w:top w:val="none" w:sz="0" w:space="0" w:color="auto"/>
        <w:left w:val="none" w:sz="0" w:space="0" w:color="auto"/>
        <w:bottom w:val="none" w:sz="0" w:space="0" w:color="auto"/>
        <w:right w:val="none" w:sz="0" w:space="0" w:color="auto"/>
      </w:divBdr>
    </w:div>
    <w:div w:id="282001510">
      <w:bodyDiv w:val="1"/>
      <w:marLeft w:val="0"/>
      <w:marRight w:val="0"/>
      <w:marTop w:val="0"/>
      <w:marBottom w:val="0"/>
      <w:divBdr>
        <w:top w:val="none" w:sz="0" w:space="0" w:color="auto"/>
        <w:left w:val="none" w:sz="0" w:space="0" w:color="auto"/>
        <w:bottom w:val="none" w:sz="0" w:space="0" w:color="auto"/>
        <w:right w:val="none" w:sz="0" w:space="0" w:color="auto"/>
      </w:divBdr>
    </w:div>
    <w:div w:id="296186774">
      <w:bodyDiv w:val="1"/>
      <w:marLeft w:val="0"/>
      <w:marRight w:val="0"/>
      <w:marTop w:val="0"/>
      <w:marBottom w:val="0"/>
      <w:divBdr>
        <w:top w:val="none" w:sz="0" w:space="0" w:color="auto"/>
        <w:left w:val="none" w:sz="0" w:space="0" w:color="auto"/>
        <w:bottom w:val="none" w:sz="0" w:space="0" w:color="auto"/>
        <w:right w:val="none" w:sz="0" w:space="0" w:color="auto"/>
      </w:divBdr>
    </w:div>
    <w:div w:id="328026287">
      <w:bodyDiv w:val="1"/>
      <w:marLeft w:val="0"/>
      <w:marRight w:val="0"/>
      <w:marTop w:val="0"/>
      <w:marBottom w:val="0"/>
      <w:divBdr>
        <w:top w:val="none" w:sz="0" w:space="0" w:color="auto"/>
        <w:left w:val="none" w:sz="0" w:space="0" w:color="auto"/>
        <w:bottom w:val="none" w:sz="0" w:space="0" w:color="auto"/>
        <w:right w:val="none" w:sz="0" w:space="0" w:color="auto"/>
      </w:divBdr>
    </w:div>
    <w:div w:id="341056416">
      <w:bodyDiv w:val="1"/>
      <w:marLeft w:val="0"/>
      <w:marRight w:val="0"/>
      <w:marTop w:val="0"/>
      <w:marBottom w:val="0"/>
      <w:divBdr>
        <w:top w:val="none" w:sz="0" w:space="0" w:color="auto"/>
        <w:left w:val="none" w:sz="0" w:space="0" w:color="auto"/>
        <w:bottom w:val="none" w:sz="0" w:space="0" w:color="auto"/>
        <w:right w:val="none" w:sz="0" w:space="0" w:color="auto"/>
      </w:divBdr>
    </w:div>
    <w:div w:id="402071483">
      <w:bodyDiv w:val="1"/>
      <w:marLeft w:val="0"/>
      <w:marRight w:val="0"/>
      <w:marTop w:val="0"/>
      <w:marBottom w:val="0"/>
      <w:divBdr>
        <w:top w:val="none" w:sz="0" w:space="0" w:color="auto"/>
        <w:left w:val="none" w:sz="0" w:space="0" w:color="auto"/>
        <w:bottom w:val="none" w:sz="0" w:space="0" w:color="auto"/>
        <w:right w:val="none" w:sz="0" w:space="0" w:color="auto"/>
      </w:divBdr>
    </w:div>
    <w:div w:id="433062951">
      <w:bodyDiv w:val="1"/>
      <w:marLeft w:val="0"/>
      <w:marRight w:val="0"/>
      <w:marTop w:val="0"/>
      <w:marBottom w:val="0"/>
      <w:divBdr>
        <w:top w:val="none" w:sz="0" w:space="0" w:color="auto"/>
        <w:left w:val="none" w:sz="0" w:space="0" w:color="auto"/>
        <w:bottom w:val="none" w:sz="0" w:space="0" w:color="auto"/>
        <w:right w:val="none" w:sz="0" w:space="0" w:color="auto"/>
      </w:divBdr>
    </w:div>
    <w:div w:id="465394645">
      <w:bodyDiv w:val="1"/>
      <w:marLeft w:val="0"/>
      <w:marRight w:val="0"/>
      <w:marTop w:val="0"/>
      <w:marBottom w:val="0"/>
      <w:divBdr>
        <w:top w:val="none" w:sz="0" w:space="0" w:color="auto"/>
        <w:left w:val="none" w:sz="0" w:space="0" w:color="auto"/>
        <w:bottom w:val="none" w:sz="0" w:space="0" w:color="auto"/>
        <w:right w:val="none" w:sz="0" w:space="0" w:color="auto"/>
      </w:divBdr>
    </w:div>
    <w:div w:id="486670448">
      <w:bodyDiv w:val="1"/>
      <w:marLeft w:val="0"/>
      <w:marRight w:val="0"/>
      <w:marTop w:val="0"/>
      <w:marBottom w:val="0"/>
      <w:divBdr>
        <w:top w:val="none" w:sz="0" w:space="0" w:color="auto"/>
        <w:left w:val="none" w:sz="0" w:space="0" w:color="auto"/>
        <w:bottom w:val="none" w:sz="0" w:space="0" w:color="auto"/>
        <w:right w:val="none" w:sz="0" w:space="0" w:color="auto"/>
      </w:divBdr>
    </w:div>
    <w:div w:id="499663439">
      <w:bodyDiv w:val="1"/>
      <w:marLeft w:val="0"/>
      <w:marRight w:val="0"/>
      <w:marTop w:val="0"/>
      <w:marBottom w:val="0"/>
      <w:divBdr>
        <w:top w:val="none" w:sz="0" w:space="0" w:color="auto"/>
        <w:left w:val="none" w:sz="0" w:space="0" w:color="auto"/>
        <w:bottom w:val="none" w:sz="0" w:space="0" w:color="auto"/>
        <w:right w:val="none" w:sz="0" w:space="0" w:color="auto"/>
      </w:divBdr>
    </w:div>
    <w:div w:id="522397556">
      <w:bodyDiv w:val="1"/>
      <w:marLeft w:val="0"/>
      <w:marRight w:val="0"/>
      <w:marTop w:val="0"/>
      <w:marBottom w:val="0"/>
      <w:divBdr>
        <w:top w:val="none" w:sz="0" w:space="0" w:color="auto"/>
        <w:left w:val="none" w:sz="0" w:space="0" w:color="auto"/>
        <w:bottom w:val="none" w:sz="0" w:space="0" w:color="auto"/>
        <w:right w:val="none" w:sz="0" w:space="0" w:color="auto"/>
      </w:divBdr>
    </w:div>
    <w:div w:id="576330805">
      <w:bodyDiv w:val="1"/>
      <w:marLeft w:val="0"/>
      <w:marRight w:val="0"/>
      <w:marTop w:val="0"/>
      <w:marBottom w:val="0"/>
      <w:divBdr>
        <w:top w:val="none" w:sz="0" w:space="0" w:color="auto"/>
        <w:left w:val="none" w:sz="0" w:space="0" w:color="auto"/>
        <w:bottom w:val="none" w:sz="0" w:space="0" w:color="auto"/>
        <w:right w:val="none" w:sz="0" w:space="0" w:color="auto"/>
      </w:divBdr>
    </w:div>
    <w:div w:id="577593293">
      <w:bodyDiv w:val="1"/>
      <w:marLeft w:val="0"/>
      <w:marRight w:val="0"/>
      <w:marTop w:val="0"/>
      <w:marBottom w:val="0"/>
      <w:divBdr>
        <w:top w:val="none" w:sz="0" w:space="0" w:color="auto"/>
        <w:left w:val="none" w:sz="0" w:space="0" w:color="auto"/>
        <w:bottom w:val="none" w:sz="0" w:space="0" w:color="auto"/>
        <w:right w:val="none" w:sz="0" w:space="0" w:color="auto"/>
      </w:divBdr>
    </w:div>
    <w:div w:id="616910147">
      <w:bodyDiv w:val="1"/>
      <w:marLeft w:val="0"/>
      <w:marRight w:val="0"/>
      <w:marTop w:val="0"/>
      <w:marBottom w:val="0"/>
      <w:divBdr>
        <w:top w:val="none" w:sz="0" w:space="0" w:color="auto"/>
        <w:left w:val="none" w:sz="0" w:space="0" w:color="auto"/>
        <w:bottom w:val="none" w:sz="0" w:space="0" w:color="auto"/>
        <w:right w:val="none" w:sz="0" w:space="0" w:color="auto"/>
      </w:divBdr>
    </w:div>
    <w:div w:id="668141468">
      <w:bodyDiv w:val="1"/>
      <w:marLeft w:val="0"/>
      <w:marRight w:val="0"/>
      <w:marTop w:val="0"/>
      <w:marBottom w:val="0"/>
      <w:divBdr>
        <w:top w:val="none" w:sz="0" w:space="0" w:color="auto"/>
        <w:left w:val="none" w:sz="0" w:space="0" w:color="auto"/>
        <w:bottom w:val="none" w:sz="0" w:space="0" w:color="auto"/>
        <w:right w:val="none" w:sz="0" w:space="0" w:color="auto"/>
      </w:divBdr>
    </w:div>
    <w:div w:id="681056889">
      <w:bodyDiv w:val="1"/>
      <w:marLeft w:val="0"/>
      <w:marRight w:val="0"/>
      <w:marTop w:val="0"/>
      <w:marBottom w:val="0"/>
      <w:divBdr>
        <w:top w:val="none" w:sz="0" w:space="0" w:color="auto"/>
        <w:left w:val="none" w:sz="0" w:space="0" w:color="auto"/>
        <w:bottom w:val="none" w:sz="0" w:space="0" w:color="auto"/>
        <w:right w:val="none" w:sz="0" w:space="0" w:color="auto"/>
      </w:divBdr>
    </w:div>
    <w:div w:id="719480161">
      <w:bodyDiv w:val="1"/>
      <w:marLeft w:val="0"/>
      <w:marRight w:val="0"/>
      <w:marTop w:val="0"/>
      <w:marBottom w:val="0"/>
      <w:divBdr>
        <w:top w:val="none" w:sz="0" w:space="0" w:color="auto"/>
        <w:left w:val="none" w:sz="0" w:space="0" w:color="auto"/>
        <w:bottom w:val="none" w:sz="0" w:space="0" w:color="auto"/>
        <w:right w:val="none" w:sz="0" w:space="0" w:color="auto"/>
      </w:divBdr>
    </w:div>
    <w:div w:id="734819230">
      <w:bodyDiv w:val="1"/>
      <w:marLeft w:val="0"/>
      <w:marRight w:val="0"/>
      <w:marTop w:val="0"/>
      <w:marBottom w:val="0"/>
      <w:divBdr>
        <w:top w:val="none" w:sz="0" w:space="0" w:color="auto"/>
        <w:left w:val="none" w:sz="0" w:space="0" w:color="auto"/>
        <w:bottom w:val="none" w:sz="0" w:space="0" w:color="auto"/>
        <w:right w:val="none" w:sz="0" w:space="0" w:color="auto"/>
      </w:divBdr>
    </w:div>
    <w:div w:id="755781165">
      <w:bodyDiv w:val="1"/>
      <w:marLeft w:val="0"/>
      <w:marRight w:val="0"/>
      <w:marTop w:val="0"/>
      <w:marBottom w:val="0"/>
      <w:divBdr>
        <w:top w:val="none" w:sz="0" w:space="0" w:color="auto"/>
        <w:left w:val="none" w:sz="0" w:space="0" w:color="auto"/>
        <w:bottom w:val="none" w:sz="0" w:space="0" w:color="auto"/>
        <w:right w:val="none" w:sz="0" w:space="0" w:color="auto"/>
      </w:divBdr>
    </w:div>
    <w:div w:id="775753336">
      <w:bodyDiv w:val="1"/>
      <w:marLeft w:val="0"/>
      <w:marRight w:val="0"/>
      <w:marTop w:val="0"/>
      <w:marBottom w:val="0"/>
      <w:divBdr>
        <w:top w:val="none" w:sz="0" w:space="0" w:color="auto"/>
        <w:left w:val="none" w:sz="0" w:space="0" w:color="auto"/>
        <w:bottom w:val="none" w:sz="0" w:space="0" w:color="auto"/>
        <w:right w:val="none" w:sz="0" w:space="0" w:color="auto"/>
      </w:divBdr>
    </w:div>
    <w:div w:id="828985822">
      <w:bodyDiv w:val="1"/>
      <w:marLeft w:val="0"/>
      <w:marRight w:val="0"/>
      <w:marTop w:val="0"/>
      <w:marBottom w:val="0"/>
      <w:divBdr>
        <w:top w:val="none" w:sz="0" w:space="0" w:color="auto"/>
        <w:left w:val="none" w:sz="0" w:space="0" w:color="auto"/>
        <w:bottom w:val="none" w:sz="0" w:space="0" w:color="auto"/>
        <w:right w:val="none" w:sz="0" w:space="0" w:color="auto"/>
      </w:divBdr>
    </w:div>
    <w:div w:id="876820950">
      <w:bodyDiv w:val="1"/>
      <w:marLeft w:val="0"/>
      <w:marRight w:val="0"/>
      <w:marTop w:val="0"/>
      <w:marBottom w:val="0"/>
      <w:divBdr>
        <w:top w:val="none" w:sz="0" w:space="0" w:color="auto"/>
        <w:left w:val="none" w:sz="0" w:space="0" w:color="auto"/>
        <w:bottom w:val="none" w:sz="0" w:space="0" w:color="auto"/>
        <w:right w:val="none" w:sz="0" w:space="0" w:color="auto"/>
      </w:divBdr>
    </w:div>
    <w:div w:id="922451129">
      <w:bodyDiv w:val="1"/>
      <w:marLeft w:val="0"/>
      <w:marRight w:val="0"/>
      <w:marTop w:val="0"/>
      <w:marBottom w:val="0"/>
      <w:divBdr>
        <w:top w:val="none" w:sz="0" w:space="0" w:color="auto"/>
        <w:left w:val="none" w:sz="0" w:space="0" w:color="auto"/>
        <w:bottom w:val="none" w:sz="0" w:space="0" w:color="auto"/>
        <w:right w:val="none" w:sz="0" w:space="0" w:color="auto"/>
      </w:divBdr>
    </w:div>
    <w:div w:id="929122814">
      <w:bodyDiv w:val="1"/>
      <w:marLeft w:val="0"/>
      <w:marRight w:val="0"/>
      <w:marTop w:val="0"/>
      <w:marBottom w:val="0"/>
      <w:divBdr>
        <w:top w:val="none" w:sz="0" w:space="0" w:color="auto"/>
        <w:left w:val="none" w:sz="0" w:space="0" w:color="auto"/>
        <w:bottom w:val="none" w:sz="0" w:space="0" w:color="auto"/>
        <w:right w:val="none" w:sz="0" w:space="0" w:color="auto"/>
      </w:divBdr>
    </w:div>
    <w:div w:id="959872517">
      <w:bodyDiv w:val="1"/>
      <w:marLeft w:val="0"/>
      <w:marRight w:val="0"/>
      <w:marTop w:val="0"/>
      <w:marBottom w:val="0"/>
      <w:divBdr>
        <w:top w:val="none" w:sz="0" w:space="0" w:color="auto"/>
        <w:left w:val="none" w:sz="0" w:space="0" w:color="auto"/>
        <w:bottom w:val="none" w:sz="0" w:space="0" w:color="auto"/>
        <w:right w:val="none" w:sz="0" w:space="0" w:color="auto"/>
      </w:divBdr>
    </w:div>
    <w:div w:id="960576671">
      <w:bodyDiv w:val="1"/>
      <w:marLeft w:val="0"/>
      <w:marRight w:val="0"/>
      <w:marTop w:val="0"/>
      <w:marBottom w:val="0"/>
      <w:divBdr>
        <w:top w:val="none" w:sz="0" w:space="0" w:color="auto"/>
        <w:left w:val="none" w:sz="0" w:space="0" w:color="auto"/>
        <w:bottom w:val="none" w:sz="0" w:space="0" w:color="auto"/>
        <w:right w:val="none" w:sz="0" w:space="0" w:color="auto"/>
      </w:divBdr>
    </w:div>
    <w:div w:id="964503822">
      <w:bodyDiv w:val="1"/>
      <w:marLeft w:val="0"/>
      <w:marRight w:val="0"/>
      <w:marTop w:val="0"/>
      <w:marBottom w:val="0"/>
      <w:divBdr>
        <w:top w:val="none" w:sz="0" w:space="0" w:color="auto"/>
        <w:left w:val="none" w:sz="0" w:space="0" w:color="auto"/>
        <w:bottom w:val="none" w:sz="0" w:space="0" w:color="auto"/>
        <w:right w:val="none" w:sz="0" w:space="0" w:color="auto"/>
      </w:divBdr>
    </w:div>
    <w:div w:id="1016614692">
      <w:bodyDiv w:val="1"/>
      <w:marLeft w:val="0"/>
      <w:marRight w:val="0"/>
      <w:marTop w:val="0"/>
      <w:marBottom w:val="0"/>
      <w:divBdr>
        <w:top w:val="none" w:sz="0" w:space="0" w:color="auto"/>
        <w:left w:val="none" w:sz="0" w:space="0" w:color="auto"/>
        <w:bottom w:val="none" w:sz="0" w:space="0" w:color="auto"/>
        <w:right w:val="none" w:sz="0" w:space="0" w:color="auto"/>
      </w:divBdr>
    </w:div>
    <w:div w:id="1017346481">
      <w:bodyDiv w:val="1"/>
      <w:marLeft w:val="0"/>
      <w:marRight w:val="0"/>
      <w:marTop w:val="0"/>
      <w:marBottom w:val="0"/>
      <w:divBdr>
        <w:top w:val="none" w:sz="0" w:space="0" w:color="auto"/>
        <w:left w:val="none" w:sz="0" w:space="0" w:color="auto"/>
        <w:bottom w:val="none" w:sz="0" w:space="0" w:color="auto"/>
        <w:right w:val="none" w:sz="0" w:space="0" w:color="auto"/>
      </w:divBdr>
    </w:div>
    <w:div w:id="1101685302">
      <w:bodyDiv w:val="1"/>
      <w:marLeft w:val="0"/>
      <w:marRight w:val="0"/>
      <w:marTop w:val="0"/>
      <w:marBottom w:val="0"/>
      <w:divBdr>
        <w:top w:val="none" w:sz="0" w:space="0" w:color="auto"/>
        <w:left w:val="none" w:sz="0" w:space="0" w:color="auto"/>
        <w:bottom w:val="none" w:sz="0" w:space="0" w:color="auto"/>
        <w:right w:val="none" w:sz="0" w:space="0" w:color="auto"/>
      </w:divBdr>
    </w:div>
    <w:div w:id="1105273814">
      <w:bodyDiv w:val="1"/>
      <w:marLeft w:val="0"/>
      <w:marRight w:val="0"/>
      <w:marTop w:val="0"/>
      <w:marBottom w:val="0"/>
      <w:divBdr>
        <w:top w:val="none" w:sz="0" w:space="0" w:color="auto"/>
        <w:left w:val="none" w:sz="0" w:space="0" w:color="auto"/>
        <w:bottom w:val="none" w:sz="0" w:space="0" w:color="auto"/>
        <w:right w:val="none" w:sz="0" w:space="0" w:color="auto"/>
      </w:divBdr>
    </w:div>
    <w:div w:id="1132558151">
      <w:bodyDiv w:val="1"/>
      <w:marLeft w:val="0"/>
      <w:marRight w:val="0"/>
      <w:marTop w:val="0"/>
      <w:marBottom w:val="0"/>
      <w:divBdr>
        <w:top w:val="none" w:sz="0" w:space="0" w:color="auto"/>
        <w:left w:val="none" w:sz="0" w:space="0" w:color="auto"/>
        <w:bottom w:val="none" w:sz="0" w:space="0" w:color="auto"/>
        <w:right w:val="none" w:sz="0" w:space="0" w:color="auto"/>
      </w:divBdr>
    </w:div>
    <w:div w:id="1139955282">
      <w:bodyDiv w:val="1"/>
      <w:marLeft w:val="0"/>
      <w:marRight w:val="0"/>
      <w:marTop w:val="0"/>
      <w:marBottom w:val="0"/>
      <w:divBdr>
        <w:top w:val="none" w:sz="0" w:space="0" w:color="auto"/>
        <w:left w:val="none" w:sz="0" w:space="0" w:color="auto"/>
        <w:bottom w:val="none" w:sz="0" w:space="0" w:color="auto"/>
        <w:right w:val="none" w:sz="0" w:space="0" w:color="auto"/>
      </w:divBdr>
    </w:div>
    <w:div w:id="1151168804">
      <w:bodyDiv w:val="1"/>
      <w:marLeft w:val="0"/>
      <w:marRight w:val="0"/>
      <w:marTop w:val="0"/>
      <w:marBottom w:val="0"/>
      <w:divBdr>
        <w:top w:val="none" w:sz="0" w:space="0" w:color="auto"/>
        <w:left w:val="none" w:sz="0" w:space="0" w:color="auto"/>
        <w:bottom w:val="none" w:sz="0" w:space="0" w:color="auto"/>
        <w:right w:val="none" w:sz="0" w:space="0" w:color="auto"/>
      </w:divBdr>
    </w:div>
    <w:div w:id="1156532912">
      <w:bodyDiv w:val="1"/>
      <w:marLeft w:val="0"/>
      <w:marRight w:val="0"/>
      <w:marTop w:val="0"/>
      <w:marBottom w:val="0"/>
      <w:divBdr>
        <w:top w:val="none" w:sz="0" w:space="0" w:color="auto"/>
        <w:left w:val="none" w:sz="0" w:space="0" w:color="auto"/>
        <w:bottom w:val="none" w:sz="0" w:space="0" w:color="auto"/>
        <w:right w:val="none" w:sz="0" w:space="0" w:color="auto"/>
      </w:divBdr>
    </w:div>
    <w:div w:id="1175533051">
      <w:bodyDiv w:val="1"/>
      <w:marLeft w:val="0"/>
      <w:marRight w:val="0"/>
      <w:marTop w:val="0"/>
      <w:marBottom w:val="0"/>
      <w:divBdr>
        <w:top w:val="none" w:sz="0" w:space="0" w:color="auto"/>
        <w:left w:val="none" w:sz="0" w:space="0" w:color="auto"/>
        <w:bottom w:val="none" w:sz="0" w:space="0" w:color="auto"/>
        <w:right w:val="none" w:sz="0" w:space="0" w:color="auto"/>
      </w:divBdr>
    </w:div>
    <w:div w:id="1197815913">
      <w:bodyDiv w:val="1"/>
      <w:marLeft w:val="0"/>
      <w:marRight w:val="0"/>
      <w:marTop w:val="0"/>
      <w:marBottom w:val="0"/>
      <w:divBdr>
        <w:top w:val="none" w:sz="0" w:space="0" w:color="auto"/>
        <w:left w:val="none" w:sz="0" w:space="0" w:color="auto"/>
        <w:bottom w:val="none" w:sz="0" w:space="0" w:color="auto"/>
        <w:right w:val="none" w:sz="0" w:space="0" w:color="auto"/>
      </w:divBdr>
    </w:div>
    <w:div w:id="1228615848">
      <w:bodyDiv w:val="1"/>
      <w:marLeft w:val="0"/>
      <w:marRight w:val="0"/>
      <w:marTop w:val="0"/>
      <w:marBottom w:val="0"/>
      <w:divBdr>
        <w:top w:val="none" w:sz="0" w:space="0" w:color="auto"/>
        <w:left w:val="none" w:sz="0" w:space="0" w:color="auto"/>
        <w:bottom w:val="none" w:sz="0" w:space="0" w:color="auto"/>
        <w:right w:val="none" w:sz="0" w:space="0" w:color="auto"/>
      </w:divBdr>
    </w:div>
    <w:div w:id="1237783407">
      <w:bodyDiv w:val="1"/>
      <w:marLeft w:val="0"/>
      <w:marRight w:val="0"/>
      <w:marTop w:val="0"/>
      <w:marBottom w:val="0"/>
      <w:divBdr>
        <w:top w:val="none" w:sz="0" w:space="0" w:color="auto"/>
        <w:left w:val="none" w:sz="0" w:space="0" w:color="auto"/>
        <w:bottom w:val="none" w:sz="0" w:space="0" w:color="auto"/>
        <w:right w:val="none" w:sz="0" w:space="0" w:color="auto"/>
      </w:divBdr>
    </w:div>
    <w:div w:id="1262058884">
      <w:bodyDiv w:val="1"/>
      <w:marLeft w:val="0"/>
      <w:marRight w:val="0"/>
      <w:marTop w:val="0"/>
      <w:marBottom w:val="0"/>
      <w:divBdr>
        <w:top w:val="none" w:sz="0" w:space="0" w:color="auto"/>
        <w:left w:val="none" w:sz="0" w:space="0" w:color="auto"/>
        <w:bottom w:val="none" w:sz="0" w:space="0" w:color="auto"/>
        <w:right w:val="none" w:sz="0" w:space="0" w:color="auto"/>
      </w:divBdr>
    </w:div>
    <w:div w:id="1264530677">
      <w:bodyDiv w:val="1"/>
      <w:marLeft w:val="0"/>
      <w:marRight w:val="0"/>
      <w:marTop w:val="0"/>
      <w:marBottom w:val="0"/>
      <w:divBdr>
        <w:top w:val="none" w:sz="0" w:space="0" w:color="auto"/>
        <w:left w:val="none" w:sz="0" w:space="0" w:color="auto"/>
        <w:bottom w:val="none" w:sz="0" w:space="0" w:color="auto"/>
        <w:right w:val="none" w:sz="0" w:space="0" w:color="auto"/>
      </w:divBdr>
    </w:div>
    <w:div w:id="1291746263">
      <w:bodyDiv w:val="1"/>
      <w:marLeft w:val="0"/>
      <w:marRight w:val="0"/>
      <w:marTop w:val="0"/>
      <w:marBottom w:val="0"/>
      <w:divBdr>
        <w:top w:val="none" w:sz="0" w:space="0" w:color="auto"/>
        <w:left w:val="none" w:sz="0" w:space="0" w:color="auto"/>
        <w:bottom w:val="none" w:sz="0" w:space="0" w:color="auto"/>
        <w:right w:val="none" w:sz="0" w:space="0" w:color="auto"/>
      </w:divBdr>
    </w:div>
    <w:div w:id="1304118327">
      <w:bodyDiv w:val="1"/>
      <w:marLeft w:val="0"/>
      <w:marRight w:val="0"/>
      <w:marTop w:val="0"/>
      <w:marBottom w:val="0"/>
      <w:divBdr>
        <w:top w:val="none" w:sz="0" w:space="0" w:color="auto"/>
        <w:left w:val="none" w:sz="0" w:space="0" w:color="auto"/>
        <w:bottom w:val="none" w:sz="0" w:space="0" w:color="auto"/>
        <w:right w:val="none" w:sz="0" w:space="0" w:color="auto"/>
      </w:divBdr>
    </w:div>
    <w:div w:id="1379819551">
      <w:bodyDiv w:val="1"/>
      <w:marLeft w:val="0"/>
      <w:marRight w:val="0"/>
      <w:marTop w:val="0"/>
      <w:marBottom w:val="0"/>
      <w:divBdr>
        <w:top w:val="none" w:sz="0" w:space="0" w:color="auto"/>
        <w:left w:val="none" w:sz="0" w:space="0" w:color="auto"/>
        <w:bottom w:val="none" w:sz="0" w:space="0" w:color="auto"/>
        <w:right w:val="none" w:sz="0" w:space="0" w:color="auto"/>
      </w:divBdr>
    </w:div>
    <w:div w:id="1391659220">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 w:id="1430736868">
      <w:bodyDiv w:val="1"/>
      <w:marLeft w:val="0"/>
      <w:marRight w:val="0"/>
      <w:marTop w:val="0"/>
      <w:marBottom w:val="0"/>
      <w:divBdr>
        <w:top w:val="none" w:sz="0" w:space="0" w:color="auto"/>
        <w:left w:val="none" w:sz="0" w:space="0" w:color="auto"/>
        <w:bottom w:val="none" w:sz="0" w:space="0" w:color="auto"/>
        <w:right w:val="none" w:sz="0" w:space="0" w:color="auto"/>
      </w:divBdr>
    </w:div>
    <w:div w:id="1446971072">
      <w:marLeft w:val="0"/>
      <w:marRight w:val="0"/>
      <w:marTop w:val="0"/>
      <w:marBottom w:val="0"/>
      <w:divBdr>
        <w:top w:val="none" w:sz="0" w:space="0" w:color="auto"/>
        <w:left w:val="none" w:sz="0" w:space="0" w:color="auto"/>
        <w:bottom w:val="none" w:sz="0" w:space="0" w:color="auto"/>
        <w:right w:val="none" w:sz="0" w:space="0" w:color="auto"/>
      </w:divBdr>
    </w:div>
    <w:div w:id="1446971073">
      <w:marLeft w:val="0"/>
      <w:marRight w:val="0"/>
      <w:marTop w:val="0"/>
      <w:marBottom w:val="0"/>
      <w:divBdr>
        <w:top w:val="none" w:sz="0" w:space="0" w:color="auto"/>
        <w:left w:val="none" w:sz="0" w:space="0" w:color="auto"/>
        <w:bottom w:val="none" w:sz="0" w:space="0" w:color="auto"/>
        <w:right w:val="none" w:sz="0" w:space="0" w:color="auto"/>
      </w:divBdr>
    </w:div>
    <w:div w:id="1446971074">
      <w:marLeft w:val="0"/>
      <w:marRight w:val="0"/>
      <w:marTop w:val="0"/>
      <w:marBottom w:val="0"/>
      <w:divBdr>
        <w:top w:val="none" w:sz="0" w:space="0" w:color="auto"/>
        <w:left w:val="none" w:sz="0" w:space="0" w:color="auto"/>
        <w:bottom w:val="none" w:sz="0" w:space="0" w:color="auto"/>
        <w:right w:val="none" w:sz="0" w:space="0" w:color="auto"/>
      </w:divBdr>
    </w:div>
    <w:div w:id="1446971075">
      <w:marLeft w:val="0"/>
      <w:marRight w:val="0"/>
      <w:marTop w:val="0"/>
      <w:marBottom w:val="0"/>
      <w:divBdr>
        <w:top w:val="none" w:sz="0" w:space="0" w:color="auto"/>
        <w:left w:val="none" w:sz="0" w:space="0" w:color="auto"/>
        <w:bottom w:val="none" w:sz="0" w:space="0" w:color="auto"/>
        <w:right w:val="none" w:sz="0" w:space="0" w:color="auto"/>
      </w:divBdr>
    </w:div>
    <w:div w:id="1446971076">
      <w:marLeft w:val="0"/>
      <w:marRight w:val="0"/>
      <w:marTop w:val="0"/>
      <w:marBottom w:val="0"/>
      <w:divBdr>
        <w:top w:val="none" w:sz="0" w:space="0" w:color="auto"/>
        <w:left w:val="none" w:sz="0" w:space="0" w:color="auto"/>
        <w:bottom w:val="none" w:sz="0" w:space="0" w:color="auto"/>
        <w:right w:val="none" w:sz="0" w:space="0" w:color="auto"/>
      </w:divBdr>
    </w:div>
    <w:div w:id="1446971077">
      <w:marLeft w:val="0"/>
      <w:marRight w:val="0"/>
      <w:marTop w:val="0"/>
      <w:marBottom w:val="0"/>
      <w:divBdr>
        <w:top w:val="none" w:sz="0" w:space="0" w:color="auto"/>
        <w:left w:val="none" w:sz="0" w:space="0" w:color="auto"/>
        <w:bottom w:val="none" w:sz="0" w:space="0" w:color="auto"/>
        <w:right w:val="none" w:sz="0" w:space="0" w:color="auto"/>
      </w:divBdr>
    </w:div>
    <w:div w:id="1446971078">
      <w:marLeft w:val="0"/>
      <w:marRight w:val="0"/>
      <w:marTop w:val="0"/>
      <w:marBottom w:val="0"/>
      <w:divBdr>
        <w:top w:val="none" w:sz="0" w:space="0" w:color="auto"/>
        <w:left w:val="none" w:sz="0" w:space="0" w:color="auto"/>
        <w:bottom w:val="none" w:sz="0" w:space="0" w:color="auto"/>
        <w:right w:val="none" w:sz="0" w:space="0" w:color="auto"/>
      </w:divBdr>
    </w:div>
    <w:div w:id="1446971079">
      <w:marLeft w:val="0"/>
      <w:marRight w:val="0"/>
      <w:marTop w:val="0"/>
      <w:marBottom w:val="0"/>
      <w:divBdr>
        <w:top w:val="none" w:sz="0" w:space="0" w:color="auto"/>
        <w:left w:val="none" w:sz="0" w:space="0" w:color="auto"/>
        <w:bottom w:val="none" w:sz="0" w:space="0" w:color="auto"/>
        <w:right w:val="none" w:sz="0" w:space="0" w:color="auto"/>
      </w:divBdr>
    </w:div>
    <w:div w:id="1446971080">
      <w:marLeft w:val="0"/>
      <w:marRight w:val="0"/>
      <w:marTop w:val="0"/>
      <w:marBottom w:val="0"/>
      <w:divBdr>
        <w:top w:val="none" w:sz="0" w:space="0" w:color="auto"/>
        <w:left w:val="none" w:sz="0" w:space="0" w:color="auto"/>
        <w:bottom w:val="none" w:sz="0" w:space="0" w:color="auto"/>
        <w:right w:val="none" w:sz="0" w:space="0" w:color="auto"/>
      </w:divBdr>
    </w:div>
    <w:div w:id="1446971081">
      <w:marLeft w:val="0"/>
      <w:marRight w:val="0"/>
      <w:marTop w:val="0"/>
      <w:marBottom w:val="0"/>
      <w:divBdr>
        <w:top w:val="none" w:sz="0" w:space="0" w:color="auto"/>
        <w:left w:val="none" w:sz="0" w:space="0" w:color="auto"/>
        <w:bottom w:val="none" w:sz="0" w:space="0" w:color="auto"/>
        <w:right w:val="none" w:sz="0" w:space="0" w:color="auto"/>
      </w:divBdr>
    </w:div>
    <w:div w:id="1446971082">
      <w:marLeft w:val="0"/>
      <w:marRight w:val="0"/>
      <w:marTop w:val="0"/>
      <w:marBottom w:val="0"/>
      <w:divBdr>
        <w:top w:val="none" w:sz="0" w:space="0" w:color="auto"/>
        <w:left w:val="none" w:sz="0" w:space="0" w:color="auto"/>
        <w:bottom w:val="none" w:sz="0" w:space="0" w:color="auto"/>
        <w:right w:val="none" w:sz="0" w:space="0" w:color="auto"/>
      </w:divBdr>
    </w:div>
    <w:div w:id="1446971083">
      <w:marLeft w:val="0"/>
      <w:marRight w:val="0"/>
      <w:marTop w:val="0"/>
      <w:marBottom w:val="0"/>
      <w:divBdr>
        <w:top w:val="none" w:sz="0" w:space="0" w:color="auto"/>
        <w:left w:val="none" w:sz="0" w:space="0" w:color="auto"/>
        <w:bottom w:val="none" w:sz="0" w:space="0" w:color="auto"/>
        <w:right w:val="none" w:sz="0" w:space="0" w:color="auto"/>
      </w:divBdr>
    </w:div>
    <w:div w:id="1446971084">
      <w:marLeft w:val="0"/>
      <w:marRight w:val="0"/>
      <w:marTop w:val="0"/>
      <w:marBottom w:val="0"/>
      <w:divBdr>
        <w:top w:val="none" w:sz="0" w:space="0" w:color="auto"/>
        <w:left w:val="none" w:sz="0" w:space="0" w:color="auto"/>
        <w:bottom w:val="none" w:sz="0" w:space="0" w:color="auto"/>
        <w:right w:val="none" w:sz="0" w:space="0" w:color="auto"/>
      </w:divBdr>
    </w:div>
    <w:div w:id="1446971085">
      <w:marLeft w:val="0"/>
      <w:marRight w:val="0"/>
      <w:marTop w:val="0"/>
      <w:marBottom w:val="0"/>
      <w:divBdr>
        <w:top w:val="none" w:sz="0" w:space="0" w:color="auto"/>
        <w:left w:val="none" w:sz="0" w:space="0" w:color="auto"/>
        <w:bottom w:val="none" w:sz="0" w:space="0" w:color="auto"/>
        <w:right w:val="none" w:sz="0" w:space="0" w:color="auto"/>
      </w:divBdr>
    </w:div>
    <w:div w:id="1446971086">
      <w:marLeft w:val="0"/>
      <w:marRight w:val="0"/>
      <w:marTop w:val="0"/>
      <w:marBottom w:val="0"/>
      <w:divBdr>
        <w:top w:val="none" w:sz="0" w:space="0" w:color="auto"/>
        <w:left w:val="none" w:sz="0" w:space="0" w:color="auto"/>
        <w:bottom w:val="none" w:sz="0" w:space="0" w:color="auto"/>
        <w:right w:val="none" w:sz="0" w:space="0" w:color="auto"/>
      </w:divBdr>
    </w:div>
    <w:div w:id="1446971087">
      <w:marLeft w:val="0"/>
      <w:marRight w:val="0"/>
      <w:marTop w:val="0"/>
      <w:marBottom w:val="0"/>
      <w:divBdr>
        <w:top w:val="none" w:sz="0" w:space="0" w:color="auto"/>
        <w:left w:val="none" w:sz="0" w:space="0" w:color="auto"/>
        <w:bottom w:val="none" w:sz="0" w:space="0" w:color="auto"/>
        <w:right w:val="none" w:sz="0" w:space="0" w:color="auto"/>
      </w:divBdr>
    </w:div>
    <w:div w:id="1446971088">
      <w:marLeft w:val="0"/>
      <w:marRight w:val="0"/>
      <w:marTop w:val="0"/>
      <w:marBottom w:val="0"/>
      <w:divBdr>
        <w:top w:val="none" w:sz="0" w:space="0" w:color="auto"/>
        <w:left w:val="none" w:sz="0" w:space="0" w:color="auto"/>
        <w:bottom w:val="none" w:sz="0" w:space="0" w:color="auto"/>
        <w:right w:val="none" w:sz="0" w:space="0" w:color="auto"/>
      </w:divBdr>
    </w:div>
    <w:div w:id="1446971089">
      <w:marLeft w:val="0"/>
      <w:marRight w:val="0"/>
      <w:marTop w:val="0"/>
      <w:marBottom w:val="0"/>
      <w:divBdr>
        <w:top w:val="none" w:sz="0" w:space="0" w:color="auto"/>
        <w:left w:val="none" w:sz="0" w:space="0" w:color="auto"/>
        <w:bottom w:val="none" w:sz="0" w:space="0" w:color="auto"/>
        <w:right w:val="none" w:sz="0" w:space="0" w:color="auto"/>
      </w:divBdr>
    </w:div>
    <w:div w:id="1446971090">
      <w:marLeft w:val="0"/>
      <w:marRight w:val="0"/>
      <w:marTop w:val="0"/>
      <w:marBottom w:val="0"/>
      <w:divBdr>
        <w:top w:val="none" w:sz="0" w:space="0" w:color="auto"/>
        <w:left w:val="none" w:sz="0" w:space="0" w:color="auto"/>
        <w:bottom w:val="none" w:sz="0" w:space="0" w:color="auto"/>
        <w:right w:val="none" w:sz="0" w:space="0" w:color="auto"/>
      </w:divBdr>
    </w:div>
    <w:div w:id="1446971091">
      <w:marLeft w:val="0"/>
      <w:marRight w:val="0"/>
      <w:marTop w:val="0"/>
      <w:marBottom w:val="0"/>
      <w:divBdr>
        <w:top w:val="none" w:sz="0" w:space="0" w:color="auto"/>
        <w:left w:val="none" w:sz="0" w:space="0" w:color="auto"/>
        <w:bottom w:val="none" w:sz="0" w:space="0" w:color="auto"/>
        <w:right w:val="none" w:sz="0" w:space="0" w:color="auto"/>
      </w:divBdr>
    </w:div>
    <w:div w:id="1446971092">
      <w:marLeft w:val="0"/>
      <w:marRight w:val="0"/>
      <w:marTop w:val="0"/>
      <w:marBottom w:val="0"/>
      <w:divBdr>
        <w:top w:val="none" w:sz="0" w:space="0" w:color="auto"/>
        <w:left w:val="none" w:sz="0" w:space="0" w:color="auto"/>
        <w:bottom w:val="none" w:sz="0" w:space="0" w:color="auto"/>
        <w:right w:val="none" w:sz="0" w:space="0" w:color="auto"/>
      </w:divBdr>
    </w:div>
    <w:div w:id="1446971093">
      <w:marLeft w:val="0"/>
      <w:marRight w:val="0"/>
      <w:marTop w:val="0"/>
      <w:marBottom w:val="0"/>
      <w:divBdr>
        <w:top w:val="none" w:sz="0" w:space="0" w:color="auto"/>
        <w:left w:val="none" w:sz="0" w:space="0" w:color="auto"/>
        <w:bottom w:val="none" w:sz="0" w:space="0" w:color="auto"/>
        <w:right w:val="none" w:sz="0" w:space="0" w:color="auto"/>
      </w:divBdr>
    </w:div>
    <w:div w:id="1446971094">
      <w:marLeft w:val="0"/>
      <w:marRight w:val="0"/>
      <w:marTop w:val="0"/>
      <w:marBottom w:val="0"/>
      <w:divBdr>
        <w:top w:val="none" w:sz="0" w:space="0" w:color="auto"/>
        <w:left w:val="none" w:sz="0" w:space="0" w:color="auto"/>
        <w:bottom w:val="none" w:sz="0" w:space="0" w:color="auto"/>
        <w:right w:val="none" w:sz="0" w:space="0" w:color="auto"/>
      </w:divBdr>
    </w:div>
    <w:div w:id="1446971095">
      <w:marLeft w:val="0"/>
      <w:marRight w:val="0"/>
      <w:marTop w:val="0"/>
      <w:marBottom w:val="0"/>
      <w:divBdr>
        <w:top w:val="none" w:sz="0" w:space="0" w:color="auto"/>
        <w:left w:val="none" w:sz="0" w:space="0" w:color="auto"/>
        <w:bottom w:val="none" w:sz="0" w:space="0" w:color="auto"/>
        <w:right w:val="none" w:sz="0" w:space="0" w:color="auto"/>
      </w:divBdr>
    </w:div>
    <w:div w:id="1446971096">
      <w:marLeft w:val="0"/>
      <w:marRight w:val="0"/>
      <w:marTop w:val="0"/>
      <w:marBottom w:val="0"/>
      <w:divBdr>
        <w:top w:val="none" w:sz="0" w:space="0" w:color="auto"/>
        <w:left w:val="none" w:sz="0" w:space="0" w:color="auto"/>
        <w:bottom w:val="none" w:sz="0" w:space="0" w:color="auto"/>
        <w:right w:val="none" w:sz="0" w:space="0" w:color="auto"/>
      </w:divBdr>
    </w:div>
    <w:div w:id="1446971097">
      <w:marLeft w:val="0"/>
      <w:marRight w:val="0"/>
      <w:marTop w:val="0"/>
      <w:marBottom w:val="0"/>
      <w:divBdr>
        <w:top w:val="none" w:sz="0" w:space="0" w:color="auto"/>
        <w:left w:val="none" w:sz="0" w:space="0" w:color="auto"/>
        <w:bottom w:val="none" w:sz="0" w:space="0" w:color="auto"/>
        <w:right w:val="none" w:sz="0" w:space="0" w:color="auto"/>
      </w:divBdr>
    </w:div>
    <w:div w:id="1446971098">
      <w:marLeft w:val="0"/>
      <w:marRight w:val="0"/>
      <w:marTop w:val="0"/>
      <w:marBottom w:val="0"/>
      <w:divBdr>
        <w:top w:val="none" w:sz="0" w:space="0" w:color="auto"/>
        <w:left w:val="none" w:sz="0" w:space="0" w:color="auto"/>
        <w:bottom w:val="none" w:sz="0" w:space="0" w:color="auto"/>
        <w:right w:val="none" w:sz="0" w:space="0" w:color="auto"/>
      </w:divBdr>
    </w:div>
    <w:div w:id="1471895225">
      <w:bodyDiv w:val="1"/>
      <w:marLeft w:val="0"/>
      <w:marRight w:val="0"/>
      <w:marTop w:val="0"/>
      <w:marBottom w:val="0"/>
      <w:divBdr>
        <w:top w:val="none" w:sz="0" w:space="0" w:color="auto"/>
        <w:left w:val="none" w:sz="0" w:space="0" w:color="auto"/>
        <w:bottom w:val="none" w:sz="0" w:space="0" w:color="auto"/>
        <w:right w:val="none" w:sz="0" w:space="0" w:color="auto"/>
      </w:divBdr>
    </w:div>
    <w:div w:id="1481733058">
      <w:bodyDiv w:val="1"/>
      <w:marLeft w:val="0"/>
      <w:marRight w:val="0"/>
      <w:marTop w:val="0"/>
      <w:marBottom w:val="0"/>
      <w:divBdr>
        <w:top w:val="none" w:sz="0" w:space="0" w:color="auto"/>
        <w:left w:val="none" w:sz="0" w:space="0" w:color="auto"/>
        <w:bottom w:val="none" w:sz="0" w:space="0" w:color="auto"/>
        <w:right w:val="none" w:sz="0" w:space="0" w:color="auto"/>
      </w:divBdr>
    </w:div>
    <w:div w:id="1572808203">
      <w:bodyDiv w:val="1"/>
      <w:marLeft w:val="0"/>
      <w:marRight w:val="0"/>
      <w:marTop w:val="0"/>
      <w:marBottom w:val="0"/>
      <w:divBdr>
        <w:top w:val="none" w:sz="0" w:space="0" w:color="auto"/>
        <w:left w:val="none" w:sz="0" w:space="0" w:color="auto"/>
        <w:bottom w:val="none" w:sz="0" w:space="0" w:color="auto"/>
        <w:right w:val="none" w:sz="0" w:space="0" w:color="auto"/>
      </w:divBdr>
    </w:div>
    <w:div w:id="1599555916">
      <w:bodyDiv w:val="1"/>
      <w:marLeft w:val="0"/>
      <w:marRight w:val="0"/>
      <w:marTop w:val="0"/>
      <w:marBottom w:val="0"/>
      <w:divBdr>
        <w:top w:val="none" w:sz="0" w:space="0" w:color="auto"/>
        <w:left w:val="none" w:sz="0" w:space="0" w:color="auto"/>
        <w:bottom w:val="none" w:sz="0" w:space="0" w:color="auto"/>
        <w:right w:val="none" w:sz="0" w:space="0" w:color="auto"/>
      </w:divBdr>
    </w:div>
    <w:div w:id="1602950853">
      <w:bodyDiv w:val="1"/>
      <w:marLeft w:val="0"/>
      <w:marRight w:val="0"/>
      <w:marTop w:val="0"/>
      <w:marBottom w:val="0"/>
      <w:divBdr>
        <w:top w:val="none" w:sz="0" w:space="0" w:color="auto"/>
        <w:left w:val="none" w:sz="0" w:space="0" w:color="auto"/>
        <w:bottom w:val="none" w:sz="0" w:space="0" w:color="auto"/>
        <w:right w:val="none" w:sz="0" w:space="0" w:color="auto"/>
      </w:divBdr>
    </w:div>
    <w:div w:id="1667055734">
      <w:bodyDiv w:val="1"/>
      <w:marLeft w:val="0"/>
      <w:marRight w:val="0"/>
      <w:marTop w:val="0"/>
      <w:marBottom w:val="0"/>
      <w:divBdr>
        <w:top w:val="none" w:sz="0" w:space="0" w:color="auto"/>
        <w:left w:val="none" w:sz="0" w:space="0" w:color="auto"/>
        <w:bottom w:val="none" w:sz="0" w:space="0" w:color="auto"/>
        <w:right w:val="none" w:sz="0" w:space="0" w:color="auto"/>
      </w:divBdr>
    </w:div>
    <w:div w:id="1741051858">
      <w:bodyDiv w:val="1"/>
      <w:marLeft w:val="0"/>
      <w:marRight w:val="0"/>
      <w:marTop w:val="0"/>
      <w:marBottom w:val="0"/>
      <w:divBdr>
        <w:top w:val="none" w:sz="0" w:space="0" w:color="auto"/>
        <w:left w:val="none" w:sz="0" w:space="0" w:color="auto"/>
        <w:bottom w:val="none" w:sz="0" w:space="0" w:color="auto"/>
        <w:right w:val="none" w:sz="0" w:space="0" w:color="auto"/>
      </w:divBdr>
    </w:div>
    <w:div w:id="1750467484">
      <w:bodyDiv w:val="1"/>
      <w:marLeft w:val="0"/>
      <w:marRight w:val="0"/>
      <w:marTop w:val="0"/>
      <w:marBottom w:val="0"/>
      <w:divBdr>
        <w:top w:val="none" w:sz="0" w:space="0" w:color="auto"/>
        <w:left w:val="none" w:sz="0" w:space="0" w:color="auto"/>
        <w:bottom w:val="none" w:sz="0" w:space="0" w:color="auto"/>
        <w:right w:val="none" w:sz="0" w:space="0" w:color="auto"/>
      </w:divBdr>
    </w:div>
    <w:div w:id="1751543954">
      <w:bodyDiv w:val="1"/>
      <w:marLeft w:val="0"/>
      <w:marRight w:val="0"/>
      <w:marTop w:val="0"/>
      <w:marBottom w:val="0"/>
      <w:divBdr>
        <w:top w:val="none" w:sz="0" w:space="0" w:color="auto"/>
        <w:left w:val="none" w:sz="0" w:space="0" w:color="auto"/>
        <w:bottom w:val="none" w:sz="0" w:space="0" w:color="auto"/>
        <w:right w:val="none" w:sz="0" w:space="0" w:color="auto"/>
      </w:divBdr>
    </w:div>
    <w:div w:id="1754886729">
      <w:bodyDiv w:val="1"/>
      <w:marLeft w:val="0"/>
      <w:marRight w:val="0"/>
      <w:marTop w:val="0"/>
      <w:marBottom w:val="0"/>
      <w:divBdr>
        <w:top w:val="none" w:sz="0" w:space="0" w:color="auto"/>
        <w:left w:val="none" w:sz="0" w:space="0" w:color="auto"/>
        <w:bottom w:val="none" w:sz="0" w:space="0" w:color="auto"/>
        <w:right w:val="none" w:sz="0" w:space="0" w:color="auto"/>
      </w:divBdr>
    </w:div>
    <w:div w:id="1760373831">
      <w:bodyDiv w:val="1"/>
      <w:marLeft w:val="0"/>
      <w:marRight w:val="0"/>
      <w:marTop w:val="0"/>
      <w:marBottom w:val="0"/>
      <w:divBdr>
        <w:top w:val="none" w:sz="0" w:space="0" w:color="auto"/>
        <w:left w:val="none" w:sz="0" w:space="0" w:color="auto"/>
        <w:bottom w:val="none" w:sz="0" w:space="0" w:color="auto"/>
        <w:right w:val="none" w:sz="0" w:space="0" w:color="auto"/>
      </w:divBdr>
    </w:div>
    <w:div w:id="1762531127">
      <w:bodyDiv w:val="1"/>
      <w:marLeft w:val="0"/>
      <w:marRight w:val="0"/>
      <w:marTop w:val="0"/>
      <w:marBottom w:val="0"/>
      <w:divBdr>
        <w:top w:val="none" w:sz="0" w:space="0" w:color="auto"/>
        <w:left w:val="none" w:sz="0" w:space="0" w:color="auto"/>
        <w:bottom w:val="none" w:sz="0" w:space="0" w:color="auto"/>
        <w:right w:val="none" w:sz="0" w:space="0" w:color="auto"/>
      </w:divBdr>
    </w:div>
    <w:div w:id="1853883276">
      <w:bodyDiv w:val="1"/>
      <w:marLeft w:val="0"/>
      <w:marRight w:val="0"/>
      <w:marTop w:val="0"/>
      <w:marBottom w:val="0"/>
      <w:divBdr>
        <w:top w:val="none" w:sz="0" w:space="0" w:color="auto"/>
        <w:left w:val="none" w:sz="0" w:space="0" w:color="auto"/>
        <w:bottom w:val="none" w:sz="0" w:space="0" w:color="auto"/>
        <w:right w:val="none" w:sz="0" w:space="0" w:color="auto"/>
      </w:divBdr>
    </w:div>
    <w:div w:id="1856262740">
      <w:bodyDiv w:val="1"/>
      <w:marLeft w:val="0"/>
      <w:marRight w:val="0"/>
      <w:marTop w:val="0"/>
      <w:marBottom w:val="0"/>
      <w:divBdr>
        <w:top w:val="none" w:sz="0" w:space="0" w:color="auto"/>
        <w:left w:val="none" w:sz="0" w:space="0" w:color="auto"/>
        <w:bottom w:val="none" w:sz="0" w:space="0" w:color="auto"/>
        <w:right w:val="none" w:sz="0" w:space="0" w:color="auto"/>
      </w:divBdr>
    </w:div>
    <w:div w:id="1857502802">
      <w:bodyDiv w:val="1"/>
      <w:marLeft w:val="0"/>
      <w:marRight w:val="0"/>
      <w:marTop w:val="0"/>
      <w:marBottom w:val="0"/>
      <w:divBdr>
        <w:top w:val="none" w:sz="0" w:space="0" w:color="auto"/>
        <w:left w:val="none" w:sz="0" w:space="0" w:color="auto"/>
        <w:bottom w:val="none" w:sz="0" w:space="0" w:color="auto"/>
        <w:right w:val="none" w:sz="0" w:space="0" w:color="auto"/>
      </w:divBdr>
    </w:div>
    <w:div w:id="1881698384">
      <w:bodyDiv w:val="1"/>
      <w:marLeft w:val="0"/>
      <w:marRight w:val="0"/>
      <w:marTop w:val="0"/>
      <w:marBottom w:val="0"/>
      <w:divBdr>
        <w:top w:val="none" w:sz="0" w:space="0" w:color="auto"/>
        <w:left w:val="none" w:sz="0" w:space="0" w:color="auto"/>
        <w:bottom w:val="none" w:sz="0" w:space="0" w:color="auto"/>
        <w:right w:val="none" w:sz="0" w:space="0" w:color="auto"/>
      </w:divBdr>
    </w:div>
    <w:div w:id="1894460082">
      <w:bodyDiv w:val="1"/>
      <w:marLeft w:val="0"/>
      <w:marRight w:val="0"/>
      <w:marTop w:val="0"/>
      <w:marBottom w:val="0"/>
      <w:divBdr>
        <w:top w:val="none" w:sz="0" w:space="0" w:color="auto"/>
        <w:left w:val="none" w:sz="0" w:space="0" w:color="auto"/>
        <w:bottom w:val="none" w:sz="0" w:space="0" w:color="auto"/>
        <w:right w:val="none" w:sz="0" w:space="0" w:color="auto"/>
      </w:divBdr>
    </w:div>
    <w:div w:id="1939483755">
      <w:bodyDiv w:val="1"/>
      <w:marLeft w:val="0"/>
      <w:marRight w:val="0"/>
      <w:marTop w:val="0"/>
      <w:marBottom w:val="0"/>
      <w:divBdr>
        <w:top w:val="none" w:sz="0" w:space="0" w:color="auto"/>
        <w:left w:val="none" w:sz="0" w:space="0" w:color="auto"/>
        <w:bottom w:val="none" w:sz="0" w:space="0" w:color="auto"/>
        <w:right w:val="none" w:sz="0" w:space="0" w:color="auto"/>
      </w:divBdr>
    </w:div>
    <w:div w:id="2101943371">
      <w:bodyDiv w:val="1"/>
      <w:marLeft w:val="0"/>
      <w:marRight w:val="0"/>
      <w:marTop w:val="0"/>
      <w:marBottom w:val="0"/>
      <w:divBdr>
        <w:top w:val="none" w:sz="0" w:space="0" w:color="auto"/>
        <w:left w:val="none" w:sz="0" w:space="0" w:color="auto"/>
        <w:bottom w:val="none" w:sz="0" w:space="0" w:color="auto"/>
        <w:right w:val="none" w:sz="0" w:space="0" w:color="auto"/>
      </w:divBdr>
    </w:div>
    <w:div w:id="21227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4C257-7904-4690-8B8E-BC90744D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12407</Words>
  <Characters>7073</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Darius Bieliūnas</cp:lastModifiedBy>
  <cp:revision>2</cp:revision>
  <cp:lastPrinted>2019-01-21T14:02:00Z</cp:lastPrinted>
  <dcterms:created xsi:type="dcterms:W3CDTF">2022-01-24T13:17:00Z</dcterms:created>
  <dcterms:modified xsi:type="dcterms:W3CDTF">2022-01-24T13:17:00Z</dcterms:modified>
</cp:coreProperties>
</file>