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2D3792" w:rsidRPr="003A2086" w14:paraId="2C44167C" w14:textId="77777777" w:rsidTr="00572AF7">
        <w:tc>
          <w:tcPr>
            <w:tcW w:w="6629" w:type="dxa"/>
          </w:tcPr>
          <w:p w14:paraId="2C441679" w14:textId="77777777" w:rsidR="002D3792" w:rsidRPr="003A2086" w:rsidRDefault="002D3792" w:rsidP="003A208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118" w:type="dxa"/>
          </w:tcPr>
          <w:p w14:paraId="2C44167A" w14:textId="77777777" w:rsidR="002D3792" w:rsidRPr="003A2086" w:rsidRDefault="002D3792" w:rsidP="0003566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A208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PATVIRTINTA </w:t>
            </w:r>
          </w:p>
          <w:p w14:paraId="2C44167B" w14:textId="4E8CEF90" w:rsidR="002D3792" w:rsidRPr="003A2086" w:rsidRDefault="002D3792" w:rsidP="0003566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A208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Rokiškio rajono savivaldybės                   tarybos 2022 m. liepos 29 d. sprendimu Nr. TS-</w:t>
            </w:r>
            <w:r w:rsidR="003A2086" w:rsidRPr="003A208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192</w:t>
            </w:r>
          </w:p>
        </w:tc>
      </w:tr>
    </w:tbl>
    <w:p w14:paraId="2C4416C9" w14:textId="77777777" w:rsidR="0022069E" w:rsidRPr="003A2086" w:rsidRDefault="0022069E" w:rsidP="00C73D40">
      <w:pPr>
        <w:rPr>
          <w:sz w:val="20"/>
          <w:szCs w:val="20"/>
          <w:lang w:val="lt-LT"/>
        </w:rPr>
      </w:pPr>
      <w:bookmarkStart w:id="0" w:name="_GoBack"/>
      <w:bookmarkEnd w:id="0"/>
    </w:p>
    <w:p w14:paraId="2C4416CA" w14:textId="77777777" w:rsidR="0022069E" w:rsidRPr="003A2086" w:rsidRDefault="0022069E" w:rsidP="00C73D40">
      <w:pPr>
        <w:rPr>
          <w:sz w:val="20"/>
          <w:szCs w:val="20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817A26" w:rsidRPr="003A2086" w14:paraId="2C4416CD" w14:textId="77777777" w:rsidTr="00DB09BA">
        <w:tc>
          <w:tcPr>
            <w:tcW w:w="5778" w:type="dxa"/>
          </w:tcPr>
          <w:p w14:paraId="2C4416CB" w14:textId="77777777" w:rsidR="00817A26" w:rsidRPr="003A2086" w:rsidRDefault="00817A26" w:rsidP="003A208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</w:tcPr>
          <w:p w14:paraId="2C4416CC" w14:textId="4C6CD110" w:rsidR="00817A26" w:rsidRPr="003A2086" w:rsidRDefault="00817A26" w:rsidP="000957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A208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Kaimo kultūrinės veiklos </w:t>
            </w:r>
            <w:r w:rsidR="00DB09BA" w:rsidRPr="003A208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</w:t>
            </w:r>
            <w:r w:rsidRPr="003A208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inansavimo</w:t>
            </w:r>
            <w:r w:rsidR="00DB09BA" w:rsidRPr="003A208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iš Rokiškio rajono savivaldybės biudžeto lėšų</w:t>
            </w:r>
            <w:r w:rsidRPr="003A208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tvarkos aprašo</w:t>
            </w:r>
            <w:r w:rsidR="00095754" w:rsidRPr="003A208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3A208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priedas</w:t>
            </w:r>
          </w:p>
        </w:tc>
      </w:tr>
    </w:tbl>
    <w:p w14:paraId="2C4416CF" w14:textId="77777777" w:rsidR="00817A26" w:rsidRPr="00095754" w:rsidRDefault="00817A26" w:rsidP="003A2086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6D0" w14:textId="77777777" w:rsidR="00817A26" w:rsidRPr="00095754" w:rsidRDefault="00817A26" w:rsidP="0022069E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ahoma" w:hAnsi="Times New Roman" w:cs="Times New Roman"/>
          <w:b/>
          <w:smallCaps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b/>
          <w:smallCaps/>
          <w:color w:val="000000"/>
          <w:position w:val="-1"/>
          <w:sz w:val="24"/>
          <w:szCs w:val="24"/>
          <w:lang w:val="lt-LT" w:eastAsia="lt-LT"/>
        </w:rPr>
        <w:t xml:space="preserve"> </w:t>
      </w:r>
    </w:p>
    <w:p w14:paraId="2C4416D1" w14:textId="77777777" w:rsidR="0022069E" w:rsidRPr="00095754" w:rsidRDefault="0022069E" w:rsidP="0022069E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b/>
          <w:smallCaps/>
          <w:color w:val="000000"/>
          <w:position w:val="-1"/>
          <w:sz w:val="24"/>
          <w:szCs w:val="24"/>
          <w:lang w:val="lt-LT" w:eastAsia="lt-LT"/>
        </w:rPr>
        <w:t>............................................................................DUOMENŲ ANKETA</w:t>
      </w:r>
    </w:p>
    <w:p w14:paraId="2C4416D2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b/>
          <w:color w:val="000000"/>
          <w:position w:val="-1"/>
          <w:sz w:val="24"/>
          <w:szCs w:val="24"/>
          <w:lang w:val="lt-LT" w:eastAsia="lt-LT"/>
        </w:rPr>
        <w:tab/>
      </w:r>
      <w:r w:rsidRPr="00095754">
        <w:rPr>
          <w:rFonts w:ascii="Times New Roman" w:eastAsia="Tahoma" w:hAnsi="Times New Roman" w:cs="Times New Roman"/>
          <w:b/>
          <w:color w:val="000000"/>
          <w:position w:val="-1"/>
          <w:sz w:val="24"/>
          <w:szCs w:val="24"/>
          <w:lang w:val="lt-LT" w:eastAsia="lt-LT"/>
        </w:rPr>
        <w:tab/>
      </w:r>
      <w:r w:rsidRPr="00095754">
        <w:rPr>
          <w:rFonts w:ascii="Times New Roman" w:eastAsia="Tahoma" w:hAnsi="Times New Roman" w:cs="Times New Roman"/>
          <w:b/>
          <w:color w:val="000000"/>
          <w:position w:val="-1"/>
          <w:sz w:val="24"/>
          <w:szCs w:val="24"/>
          <w:lang w:val="lt-LT" w:eastAsia="lt-LT"/>
        </w:rPr>
        <w:tab/>
      </w:r>
      <w:r w:rsidRPr="00095754">
        <w:rPr>
          <w:rFonts w:ascii="Times New Roman" w:eastAsia="Tahoma" w:hAnsi="Times New Roman" w:cs="Times New Roman"/>
          <w:b/>
          <w:color w:val="000000"/>
          <w:position w:val="-1"/>
          <w:sz w:val="24"/>
          <w:szCs w:val="24"/>
          <w:lang w:val="lt-LT" w:eastAsia="lt-LT"/>
        </w:rPr>
        <w:tab/>
      </w: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(</w:t>
      </w:r>
      <w:r w:rsidR="00817A26"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Į</w:t>
      </w: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staigos pavadinimas)</w:t>
      </w:r>
    </w:p>
    <w:p w14:paraId="2C4416D3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6D4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6D5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b/>
          <w:color w:val="000000"/>
          <w:position w:val="-1"/>
          <w:sz w:val="24"/>
          <w:szCs w:val="24"/>
          <w:lang w:val="lt-LT" w:eastAsia="lt-LT"/>
        </w:rPr>
        <w:t>1. Informacija apie kultūrinės veiklos vykdytoją</w:t>
      </w:r>
    </w:p>
    <w:p w14:paraId="2C4416D6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6D7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1.1. Biudžetinės įstaigos pavadinimas,  kodas, pagrindinė veiklos kryptis ................................................................................................................................................................</w:t>
      </w:r>
    </w:p>
    <w:p w14:paraId="2C4416D8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1.2. Adresas, telefono Nr., el. pašto adresas</w:t>
      </w:r>
      <w:r w:rsidRPr="00095754">
        <w:rPr>
          <w:rFonts w:ascii="Times New Roman" w:eastAsia="Tahoma" w:hAnsi="Times New Roman" w:cs="Times New Roman"/>
          <w:b/>
          <w:color w:val="000000"/>
          <w:position w:val="-1"/>
          <w:sz w:val="24"/>
          <w:szCs w:val="24"/>
          <w:lang w:val="lt-LT" w:eastAsia="lt-LT"/>
        </w:rPr>
        <w:t xml:space="preserve"> </w:t>
      </w: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................................................................................................................................................................</w:t>
      </w:r>
    </w:p>
    <w:p w14:paraId="2C4416D9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1.3. Įstaigos vadovo pareigos, vardas, pavardė</w:t>
      </w:r>
      <w:r w:rsidRPr="00095754">
        <w:rPr>
          <w:rFonts w:ascii="Times New Roman" w:eastAsia="Tahoma" w:hAnsi="Times New Roman" w:cs="Times New Roman"/>
          <w:b/>
          <w:strike/>
          <w:color w:val="000000"/>
          <w:position w:val="-1"/>
          <w:sz w:val="24"/>
          <w:szCs w:val="24"/>
          <w:lang w:val="lt-LT" w:eastAsia="lt-LT"/>
        </w:rPr>
        <w:t xml:space="preserve"> </w:t>
      </w:r>
    </w:p>
    <w:p w14:paraId="2C4416DA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…………………………………………………………........................................................................</w:t>
      </w:r>
    </w:p>
    <w:p w14:paraId="2C4416DB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 xml:space="preserve">1.4 </w:t>
      </w:r>
      <w:r w:rsidR="00902C40"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 xml:space="preserve">Įstaigos </w:t>
      </w: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banko pavadinimas, kodas, sąskaitos Nr.</w:t>
      </w:r>
    </w:p>
    <w:p w14:paraId="2C4416DC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u w:val="single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................................................................................................................................................................</w:t>
      </w:r>
    </w:p>
    <w:tbl>
      <w:tblPr>
        <w:tblStyle w:val="Lentelstinklelis"/>
        <w:tblW w:w="0" w:type="auto"/>
        <w:tblInd w:w="2" w:type="dxa"/>
        <w:tblLook w:val="04A0" w:firstRow="1" w:lastRow="0" w:firstColumn="1" w:lastColumn="0" w:noHBand="0" w:noVBand="1"/>
      </w:tblPr>
      <w:tblGrid>
        <w:gridCol w:w="5068"/>
        <w:gridCol w:w="1701"/>
        <w:gridCol w:w="3118"/>
      </w:tblGrid>
      <w:tr w:rsidR="00842C7B" w:rsidRPr="00095754" w14:paraId="2C4416E0" w14:textId="77777777" w:rsidTr="00842C7B">
        <w:tc>
          <w:tcPr>
            <w:tcW w:w="5068" w:type="dxa"/>
          </w:tcPr>
          <w:p w14:paraId="2C4416DD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  <w:t>Vertinimo kriterijus</w:t>
            </w:r>
          </w:p>
        </w:tc>
        <w:tc>
          <w:tcPr>
            <w:tcW w:w="1701" w:type="dxa"/>
          </w:tcPr>
          <w:p w14:paraId="2C4416DE" w14:textId="77777777" w:rsidR="00842C7B" w:rsidRPr="00095754" w:rsidRDefault="00842C7B" w:rsidP="00842C7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  <w:t xml:space="preserve">Rodiklis </w:t>
            </w:r>
          </w:p>
        </w:tc>
        <w:tc>
          <w:tcPr>
            <w:tcW w:w="3118" w:type="dxa"/>
          </w:tcPr>
          <w:p w14:paraId="2C4416DF" w14:textId="77777777" w:rsidR="00842C7B" w:rsidRPr="00095754" w:rsidRDefault="00842C7B" w:rsidP="00842C7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  <w:t>Rodiklio aprašymas arba tikslinimas</w:t>
            </w:r>
          </w:p>
        </w:tc>
      </w:tr>
      <w:tr w:rsidR="00842C7B" w:rsidRPr="00095754" w14:paraId="2C4416E5" w14:textId="77777777" w:rsidTr="00842C7B">
        <w:tc>
          <w:tcPr>
            <w:tcW w:w="5068" w:type="dxa"/>
          </w:tcPr>
          <w:p w14:paraId="2C4416E1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Paslaugų gavėjų skaičius </w:t>
            </w:r>
          </w:p>
          <w:p w14:paraId="2C4416E2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</w:tcPr>
          <w:p w14:paraId="2C4416E3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</w:tcPr>
          <w:p w14:paraId="2C4416E4" w14:textId="77777777" w:rsidR="00842C7B" w:rsidRPr="00095754" w:rsidRDefault="00842C7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(statistinių duomenų </w:t>
            </w:r>
            <w:r w:rsidR="0055642E" w:rsidRPr="0009575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data </w:t>
            </w:r>
            <w:r w:rsidR="00152C88" w:rsidRPr="0009575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ir šaltinis</w:t>
            </w:r>
            <w:r w:rsidRPr="0009575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)</w:t>
            </w:r>
          </w:p>
        </w:tc>
      </w:tr>
      <w:tr w:rsidR="00842C7B" w:rsidRPr="00095754" w14:paraId="2C4416EB" w14:textId="77777777" w:rsidTr="00842C7B">
        <w:tc>
          <w:tcPr>
            <w:tcW w:w="5068" w:type="dxa"/>
          </w:tcPr>
          <w:p w14:paraId="2C4416E6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Teritorijoje veikiančių kultūros nevyriausybinių  organizacijų skaičius </w:t>
            </w:r>
          </w:p>
          <w:p w14:paraId="2C4416E7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4416E8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</w:tcPr>
          <w:p w14:paraId="2C4416E9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</w:tcPr>
          <w:p w14:paraId="2C4416EA" w14:textId="77777777" w:rsidR="00842C7B" w:rsidRPr="00095754" w:rsidRDefault="00842C7B" w:rsidP="00842C7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(organizacijų pavadinimai)  </w:t>
            </w:r>
          </w:p>
        </w:tc>
      </w:tr>
      <w:tr w:rsidR="00842C7B" w:rsidRPr="003A2086" w14:paraId="2C4416F1" w14:textId="77777777" w:rsidTr="00842C7B">
        <w:tc>
          <w:tcPr>
            <w:tcW w:w="5068" w:type="dxa"/>
          </w:tcPr>
          <w:p w14:paraId="2C4416EC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Meno mėgėjų kolektyvų  narių skaičius </w:t>
            </w:r>
          </w:p>
          <w:p w14:paraId="2C4416ED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4416EE" w14:textId="77777777" w:rsidR="00842C7B" w:rsidRPr="00095754" w:rsidRDefault="00842C7B" w:rsidP="00962418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</w:tcPr>
          <w:p w14:paraId="2C4416EF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</w:tcPr>
          <w:p w14:paraId="2C4416F0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>(kolektyvų pavadinimai ir kiekvieno jų nuolatinių narių skaičius)</w:t>
            </w:r>
          </w:p>
        </w:tc>
      </w:tr>
      <w:tr w:rsidR="00842C7B" w:rsidRPr="003A2086" w14:paraId="2C4416F7" w14:textId="77777777" w:rsidTr="00842C7B">
        <w:tc>
          <w:tcPr>
            <w:tcW w:w="5068" w:type="dxa"/>
          </w:tcPr>
          <w:p w14:paraId="2C4416F2" w14:textId="77777777" w:rsidR="00842C7B" w:rsidRPr="00095754" w:rsidRDefault="00842C7B" w:rsidP="004A6883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Organizuojamų tęstinių/tradicinių renginių, organizuojamu 5 ir daugiau metų, skaičius</w:t>
            </w:r>
          </w:p>
          <w:p w14:paraId="2C4416F3" w14:textId="77777777" w:rsidR="00842C7B" w:rsidRPr="00095754" w:rsidRDefault="00842C7B" w:rsidP="004A6883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4416F4" w14:textId="77777777" w:rsidR="00842C7B" w:rsidRPr="00095754" w:rsidRDefault="00842C7B" w:rsidP="004A688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</w:tcPr>
          <w:p w14:paraId="2C4416F5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</w:tcPr>
          <w:p w14:paraId="2C4416F6" w14:textId="77777777" w:rsidR="00842C7B" w:rsidRPr="00095754" w:rsidRDefault="00842C7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>(renginių pavadinimai</w:t>
            </w:r>
            <w:r w:rsidR="00152C88"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 xml:space="preserve">; </w:t>
            </w:r>
            <w:r w:rsidR="0055642E"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>val</w:t>
            </w:r>
            <w:r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>stybines šventes galima įvardinti bendriniu pavadinimu „valstybinės šventės“ nurodant skaičių)</w:t>
            </w:r>
          </w:p>
        </w:tc>
      </w:tr>
      <w:tr w:rsidR="00842C7B" w:rsidRPr="00095754" w14:paraId="2C4416FE" w14:textId="77777777" w:rsidTr="00842C7B">
        <w:tc>
          <w:tcPr>
            <w:tcW w:w="5068" w:type="dxa"/>
          </w:tcPr>
          <w:p w14:paraId="2C4416F8" w14:textId="77777777" w:rsidR="00842C7B" w:rsidRPr="00095754" w:rsidRDefault="00842C7B" w:rsidP="004A6883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Naują tradiciją kuriančių renginių, organizuojamų trumpiau kaip  3 metus ir ketinamų tęsti skaičius</w:t>
            </w:r>
          </w:p>
          <w:p w14:paraId="2C4416F9" w14:textId="77777777" w:rsidR="00842C7B" w:rsidRPr="00095754" w:rsidRDefault="00842C7B" w:rsidP="004A6883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4416FA" w14:textId="77777777" w:rsidR="00842C7B" w:rsidRPr="00095754" w:rsidRDefault="00842C7B" w:rsidP="004A6883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</w:tcPr>
          <w:p w14:paraId="2C4416FB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</w:tcPr>
          <w:p w14:paraId="2C4416FC" w14:textId="77777777" w:rsidR="00842C7B" w:rsidRPr="00095754" w:rsidRDefault="00842C7B" w:rsidP="00842C7B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</w:pPr>
            <w:r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>(renginių pavadinimai</w:t>
            </w:r>
            <w:r w:rsidR="001F4F9A" w:rsidRPr="00095754">
              <w:rPr>
                <w:rFonts w:ascii="Times New Roman" w:eastAsia="Tahoma" w:hAnsi="Times New Roman" w:cs="Times New Roman"/>
                <w:i/>
                <w:color w:val="000000"/>
                <w:position w:val="-1"/>
                <w:sz w:val="24"/>
                <w:szCs w:val="24"/>
                <w:lang w:val="lt-LT" w:eastAsia="lt-LT"/>
              </w:rPr>
              <w:t xml:space="preserve"> ir metai, kada organizuotas pirmą kartą)</w:t>
            </w:r>
          </w:p>
          <w:p w14:paraId="2C4416FD" w14:textId="77777777" w:rsidR="00842C7B" w:rsidRPr="00095754" w:rsidRDefault="00842C7B" w:rsidP="0022069E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ahoma" w:hAnsi="Times New Roman" w:cs="Times New Roman"/>
                <w:color w:val="000000"/>
                <w:position w:val="-1"/>
                <w:sz w:val="24"/>
                <w:szCs w:val="24"/>
                <w:lang w:val="lt-LT" w:eastAsia="lt-LT"/>
              </w:rPr>
            </w:pPr>
          </w:p>
        </w:tc>
      </w:tr>
    </w:tbl>
    <w:p w14:paraId="2C4416FF" w14:textId="77777777" w:rsidR="0022069E" w:rsidRPr="00095754" w:rsidRDefault="0022069E" w:rsidP="0022069E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700" w14:textId="77777777" w:rsidR="00BB5AD5" w:rsidRPr="00095754" w:rsidRDefault="00BB5AD5" w:rsidP="00BB5AD5">
      <w:pPr>
        <w:ind w:firstLine="709"/>
        <w:jc w:val="both"/>
        <w:rPr>
          <w:rFonts w:ascii="Times New Roman" w:eastAsia="Cambria Math" w:hAnsi="Times New Roman" w:cs="Times New Roman"/>
          <w:sz w:val="24"/>
          <w:szCs w:val="24"/>
          <w:lang w:val="lt-LT"/>
        </w:rPr>
      </w:pPr>
      <w:r w:rsidRPr="00095754">
        <w:rPr>
          <w:rFonts w:ascii="Times New Roman" w:eastAsia="Cambria Math" w:hAnsi="Times New Roman" w:cs="Times New Roman"/>
          <w:sz w:val="24"/>
          <w:szCs w:val="24"/>
          <w:lang w:val="lt-LT"/>
        </w:rPr>
        <w:t xml:space="preserve">Tvirtinu, kad </w:t>
      </w:r>
      <w:r w:rsidR="00EF5F03" w:rsidRPr="00095754">
        <w:rPr>
          <w:rFonts w:ascii="Times New Roman" w:eastAsia="Cambria Math" w:hAnsi="Times New Roman" w:cs="Times New Roman"/>
          <w:sz w:val="24"/>
          <w:szCs w:val="24"/>
          <w:lang w:val="lt-LT"/>
        </w:rPr>
        <w:t xml:space="preserve">duomenų anketoje </w:t>
      </w:r>
      <w:r w:rsidRPr="00095754">
        <w:rPr>
          <w:rFonts w:ascii="Times New Roman" w:eastAsia="Cambria Math" w:hAnsi="Times New Roman" w:cs="Times New Roman"/>
          <w:sz w:val="24"/>
          <w:szCs w:val="24"/>
          <w:lang w:val="lt-LT"/>
        </w:rPr>
        <w:t xml:space="preserve"> pateikta informacija yra tiksli ir teisinga. Gavęs finansavimą, įsipareigoju</w:t>
      </w:r>
      <w:r w:rsidR="00BD513F" w:rsidRPr="00095754">
        <w:rPr>
          <w:rFonts w:ascii="Times New Roman" w:eastAsia="Cambria Math" w:hAnsi="Times New Roman" w:cs="Times New Roman"/>
          <w:sz w:val="24"/>
          <w:szCs w:val="24"/>
          <w:lang w:val="lt-LT"/>
        </w:rPr>
        <w:t xml:space="preserve"> Skyriui</w:t>
      </w:r>
      <w:r w:rsidRPr="00095754">
        <w:rPr>
          <w:rFonts w:ascii="Times New Roman" w:eastAsia="Cambria Math" w:hAnsi="Times New Roman" w:cs="Times New Roman"/>
          <w:sz w:val="24"/>
          <w:szCs w:val="24"/>
          <w:lang w:val="lt-LT"/>
        </w:rPr>
        <w:t xml:space="preserve"> </w:t>
      </w: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 xml:space="preserve">pateikti </w:t>
      </w:r>
      <w:r w:rsidR="00BD513F"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laisvos formos veiklos įvykdymo ataskaitą iki einamųjų metų gruodžio 10 dienos.</w:t>
      </w:r>
    </w:p>
    <w:p w14:paraId="2C441701" w14:textId="77777777" w:rsidR="00BB5AD5" w:rsidRPr="00095754" w:rsidRDefault="00BB5AD5" w:rsidP="00BB5AD5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both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702" w14:textId="77777777" w:rsidR="00BB5AD5" w:rsidRPr="00095754" w:rsidRDefault="00BB5AD5" w:rsidP="00BB5AD5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both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</w:p>
    <w:p w14:paraId="2C441703" w14:textId="77777777" w:rsidR="00BB5AD5" w:rsidRPr="00095754" w:rsidRDefault="00BB5AD5" w:rsidP="006D1B52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color w:val="000000"/>
          <w:position w:val="-1"/>
          <w:sz w:val="24"/>
          <w:szCs w:val="24"/>
          <w:lang w:val="lt-LT" w:eastAsia="lt-LT"/>
        </w:rPr>
        <w:t>________________________________________A.V.                   ___________________</w:t>
      </w:r>
    </w:p>
    <w:p w14:paraId="2C441704" w14:textId="77777777" w:rsidR="00BB5AD5" w:rsidRPr="00095754" w:rsidRDefault="00BB5AD5" w:rsidP="00BB5AD5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</w:pPr>
      <w:r w:rsidRPr="00095754"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  <w:t>(</w:t>
      </w:r>
      <w:r w:rsidR="00DF4337" w:rsidRPr="00095754"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  <w:t>Įstaigos</w:t>
      </w:r>
      <w:r w:rsidRPr="00095754"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  <w:t xml:space="preserve"> vadovo vardas, pavardė)</w:t>
      </w:r>
      <w:r w:rsidRPr="00095754"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  <w:tab/>
        <w:t xml:space="preserve"> </w:t>
      </w:r>
      <w:r w:rsidRPr="00095754"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  <w:tab/>
      </w:r>
      <w:r w:rsidRPr="00095754"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  <w:tab/>
        <w:t xml:space="preserve">                          (Parašas)</w:t>
      </w:r>
    </w:p>
    <w:p w14:paraId="2C441705" w14:textId="77777777" w:rsidR="00DB09BA" w:rsidRPr="00095754" w:rsidRDefault="00DB09BA" w:rsidP="00BB5AD5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</w:pPr>
    </w:p>
    <w:p w14:paraId="2C441707" w14:textId="77777777" w:rsidR="00DB09BA" w:rsidRPr="00095754" w:rsidRDefault="00DB09BA" w:rsidP="00BB5AD5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i/>
          <w:color w:val="000000"/>
          <w:position w:val="-1"/>
          <w:sz w:val="24"/>
          <w:szCs w:val="24"/>
          <w:lang w:val="lt-LT" w:eastAsia="lt-LT"/>
        </w:rPr>
      </w:pPr>
    </w:p>
    <w:sectPr w:rsidR="00DB09BA" w:rsidRPr="00095754" w:rsidSect="003A2086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20BD" w14:textId="77777777" w:rsidR="009537C3" w:rsidRDefault="009537C3" w:rsidP="002000C3">
      <w:r>
        <w:separator/>
      </w:r>
    </w:p>
  </w:endnote>
  <w:endnote w:type="continuationSeparator" w:id="0">
    <w:p w14:paraId="256A62B2" w14:textId="77777777" w:rsidR="009537C3" w:rsidRDefault="009537C3" w:rsidP="0020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5D77C" w14:textId="77777777" w:rsidR="009537C3" w:rsidRDefault="009537C3" w:rsidP="002000C3">
      <w:r>
        <w:separator/>
      </w:r>
    </w:p>
  </w:footnote>
  <w:footnote w:type="continuationSeparator" w:id="0">
    <w:p w14:paraId="60BB2208" w14:textId="77777777" w:rsidR="009537C3" w:rsidRDefault="009537C3" w:rsidP="0020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3AF"/>
    <w:multiLevelType w:val="hybridMultilevel"/>
    <w:tmpl w:val="7CDEE4C8"/>
    <w:lvl w:ilvl="0" w:tplc="C9F8ED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91A5505"/>
    <w:multiLevelType w:val="hybridMultilevel"/>
    <w:tmpl w:val="D89EBEB0"/>
    <w:lvl w:ilvl="0" w:tplc="1DA460BE">
      <w:start w:val="1"/>
      <w:numFmt w:val="decimal"/>
      <w:lvlText w:val="%1."/>
      <w:lvlJc w:val="left"/>
      <w:pPr>
        <w:ind w:left="1500" w:hanging="360"/>
      </w:pPr>
    </w:lvl>
    <w:lvl w:ilvl="1" w:tplc="04270019">
      <w:start w:val="1"/>
      <w:numFmt w:val="lowerLetter"/>
      <w:lvlText w:val="%2."/>
      <w:lvlJc w:val="left"/>
      <w:pPr>
        <w:ind w:left="2220" w:hanging="360"/>
      </w:pPr>
    </w:lvl>
    <w:lvl w:ilvl="2" w:tplc="0427001B">
      <w:start w:val="1"/>
      <w:numFmt w:val="lowerRoman"/>
      <w:lvlText w:val="%3."/>
      <w:lvlJc w:val="right"/>
      <w:pPr>
        <w:ind w:left="2940" w:hanging="180"/>
      </w:pPr>
    </w:lvl>
    <w:lvl w:ilvl="3" w:tplc="0427000F">
      <w:start w:val="1"/>
      <w:numFmt w:val="decimal"/>
      <w:lvlText w:val="%4."/>
      <w:lvlJc w:val="left"/>
      <w:pPr>
        <w:ind w:left="3660" w:hanging="360"/>
      </w:pPr>
    </w:lvl>
    <w:lvl w:ilvl="4" w:tplc="04270019">
      <w:start w:val="1"/>
      <w:numFmt w:val="lowerLetter"/>
      <w:lvlText w:val="%5."/>
      <w:lvlJc w:val="left"/>
      <w:pPr>
        <w:ind w:left="4380" w:hanging="360"/>
      </w:pPr>
    </w:lvl>
    <w:lvl w:ilvl="5" w:tplc="0427001B">
      <w:start w:val="1"/>
      <w:numFmt w:val="lowerRoman"/>
      <w:lvlText w:val="%6."/>
      <w:lvlJc w:val="right"/>
      <w:pPr>
        <w:ind w:left="5100" w:hanging="180"/>
      </w:pPr>
    </w:lvl>
    <w:lvl w:ilvl="6" w:tplc="0427000F">
      <w:start w:val="1"/>
      <w:numFmt w:val="decimal"/>
      <w:lvlText w:val="%7."/>
      <w:lvlJc w:val="left"/>
      <w:pPr>
        <w:ind w:left="5820" w:hanging="360"/>
      </w:pPr>
    </w:lvl>
    <w:lvl w:ilvl="7" w:tplc="04270019">
      <w:start w:val="1"/>
      <w:numFmt w:val="lowerLetter"/>
      <w:lvlText w:val="%8."/>
      <w:lvlJc w:val="left"/>
      <w:pPr>
        <w:ind w:left="6540" w:hanging="360"/>
      </w:pPr>
    </w:lvl>
    <w:lvl w:ilvl="8" w:tplc="0427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13B2A5C"/>
    <w:multiLevelType w:val="hybridMultilevel"/>
    <w:tmpl w:val="F160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85591"/>
    <w:multiLevelType w:val="multilevel"/>
    <w:tmpl w:val="AD0883DA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„Microsoft“ abonementas">
    <w15:presenceInfo w15:providerId="Windows Live" w15:userId="5872c144f6c447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3"/>
    <w:rsid w:val="00000AA2"/>
    <w:rsid w:val="0000232F"/>
    <w:rsid w:val="000078F4"/>
    <w:rsid w:val="00052DFF"/>
    <w:rsid w:val="00072796"/>
    <w:rsid w:val="00083B62"/>
    <w:rsid w:val="00095754"/>
    <w:rsid w:val="000B24CF"/>
    <w:rsid w:val="000B2AD9"/>
    <w:rsid w:val="00142902"/>
    <w:rsid w:val="00152C88"/>
    <w:rsid w:val="001B0D86"/>
    <w:rsid w:val="001D58D2"/>
    <w:rsid w:val="001F4061"/>
    <w:rsid w:val="001F4F9A"/>
    <w:rsid w:val="002000C3"/>
    <w:rsid w:val="00202FF5"/>
    <w:rsid w:val="0022069E"/>
    <w:rsid w:val="00237B44"/>
    <w:rsid w:val="002B4A69"/>
    <w:rsid w:val="002D3792"/>
    <w:rsid w:val="002F7C1A"/>
    <w:rsid w:val="003001E9"/>
    <w:rsid w:val="003A2086"/>
    <w:rsid w:val="003C3FA6"/>
    <w:rsid w:val="003E5C84"/>
    <w:rsid w:val="003F16E6"/>
    <w:rsid w:val="00412BAC"/>
    <w:rsid w:val="00445F76"/>
    <w:rsid w:val="00461C69"/>
    <w:rsid w:val="004918C4"/>
    <w:rsid w:val="00492CFE"/>
    <w:rsid w:val="004A6883"/>
    <w:rsid w:val="004B4A52"/>
    <w:rsid w:val="004D7A19"/>
    <w:rsid w:val="0055514C"/>
    <w:rsid w:val="0055642E"/>
    <w:rsid w:val="0055724C"/>
    <w:rsid w:val="00572AF7"/>
    <w:rsid w:val="0057533A"/>
    <w:rsid w:val="005853BD"/>
    <w:rsid w:val="0058610A"/>
    <w:rsid w:val="005A7580"/>
    <w:rsid w:val="005C2E2C"/>
    <w:rsid w:val="005F1468"/>
    <w:rsid w:val="005F3C6C"/>
    <w:rsid w:val="00606F04"/>
    <w:rsid w:val="00621661"/>
    <w:rsid w:val="006749B2"/>
    <w:rsid w:val="006A39DC"/>
    <w:rsid w:val="006B7F70"/>
    <w:rsid w:val="006C7C90"/>
    <w:rsid w:val="006D1B52"/>
    <w:rsid w:val="0072375B"/>
    <w:rsid w:val="00730FE2"/>
    <w:rsid w:val="00761066"/>
    <w:rsid w:val="007678AF"/>
    <w:rsid w:val="007C56FA"/>
    <w:rsid w:val="007D1141"/>
    <w:rsid w:val="007E0C3C"/>
    <w:rsid w:val="00816FD0"/>
    <w:rsid w:val="00817A26"/>
    <w:rsid w:val="00822693"/>
    <w:rsid w:val="00842C7B"/>
    <w:rsid w:val="00852D32"/>
    <w:rsid w:val="00856D89"/>
    <w:rsid w:val="00880500"/>
    <w:rsid w:val="00884BB7"/>
    <w:rsid w:val="008904B1"/>
    <w:rsid w:val="00894206"/>
    <w:rsid w:val="008A63EF"/>
    <w:rsid w:val="008F1093"/>
    <w:rsid w:val="00902C40"/>
    <w:rsid w:val="009339C5"/>
    <w:rsid w:val="009430BE"/>
    <w:rsid w:val="009537C3"/>
    <w:rsid w:val="009544AB"/>
    <w:rsid w:val="00962418"/>
    <w:rsid w:val="009A2281"/>
    <w:rsid w:val="009E0651"/>
    <w:rsid w:val="009E6F2D"/>
    <w:rsid w:val="00A1314C"/>
    <w:rsid w:val="00A56FDA"/>
    <w:rsid w:val="00B103C6"/>
    <w:rsid w:val="00B400DB"/>
    <w:rsid w:val="00B472E7"/>
    <w:rsid w:val="00B65479"/>
    <w:rsid w:val="00BB5AD5"/>
    <w:rsid w:val="00BD513F"/>
    <w:rsid w:val="00C73D40"/>
    <w:rsid w:val="00C83533"/>
    <w:rsid w:val="00CA39D3"/>
    <w:rsid w:val="00CE766F"/>
    <w:rsid w:val="00CF22D8"/>
    <w:rsid w:val="00D247EE"/>
    <w:rsid w:val="00D268E3"/>
    <w:rsid w:val="00D74043"/>
    <w:rsid w:val="00DB09BA"/>
    <w:rsid w:val="00DF4337"/>
    <w:rsid w:val="00E02212"/>
    <w:rsid w:val="00E110ED"/>
    <w:rsid w:val="00E41FF0"/>
    <w:rsid w:val="00E4742B"/>
    <w:rsid w:val="00E55102"/>
    <w:rsid w:val="00E75A86"/>
    <w:rsid w:val="00E950E4"/>
    <w:rsid w:val="00EA6A74"/>
    <w:rsid w:val="00EB7397"/>
    <w:rsid w:val="00EF5F03"/>
    <w:rsid w:val="00F3075B"/>
    <w:rsid w:val="00F555BB"/>
    <w:rsid w:val="00F96B14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1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9BA"/>
    <w:pPr>
      <w:spacing w:after="0" w:line="240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53B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0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000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00C3"/>
    <w:rPr>
      <w:rFonts w:ascii="Calibri" w:eastAsia="Calibri" w:hAnsi="Calibri" w:cs="Calibri"/>
    </w:rPr>
  </w:style>
  <w:style w:type="paragraph" w:styleId="Porat">
    <w:name w:val="footer"/>
    <w:basedOn w:val="prastasis"/>
    <w:link w:val="PoratDiagrama"/>
    <w:uiPriority w:val="99"/>
    <w:unhideWhenUsed/>
    <w:rsid w:val="002000C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000C3"/>
    <w:rPr>
      <w:rFonts w:ascii="Calibri" w:eastAsia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00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00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9BA"/>
    <w:pPr>
      <w:spacing w:after="0" w:line="240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53B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0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000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00C3"/>
    <w:rPr>
      <w:rFonts w:ascii="Calibri" w:eastAsia="Calibri" w:hAnsi="Calibri" w:cs="Calibri"/>
    </w:rPr>
  </w:style>
  <w:style w:type="paragraph" w:styleId="Porat">
    <w:name w:val="footer"/>
    <w:basedOn w:val="prastasis"/>
    <w:link w:val="PoratDiagrama"/>
    <w:uiPriority w:val="99"/>
    <w:unhideWhenUsed/>
    <w:rsid w:val="002000C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000C3"/>
    <w:rPr>
      <w:rFonts w:ascii="Calibri" w:eastAsia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00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00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Janina Komkiene</cp:lastModifiedBy>
  <cp:revision>3</cp:revision>
  <dcterms:created xsi:type="dcterms:W3CDTF">2022-09-12T10:31:00Z</dcterms:created>
  <dcterms:modified xsi:type="dcterms:W3CDTF">2022-09-12T12:02:00Z</dcterms:modified>
</cp:coreProperties>
</file>