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5E" w:rsidRPr="00720782" w:rsidRDefault="00C85F5E" w:rsidP="00C85F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ADRESO IR ADRESATO RAŠYMAS</w:t>
      </w:r>
    </w:p>
    <w:p w:rsidR="00C85F5E" w:rsidRPr="00A35B18" w:rsidRDefault="00C85F5E" w:rsidP="00BB7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5B18">
        <w:rPr>
          <w:rFonts w:ascii="Times New Roman" w:hAnsi="Times New Roman" w:cs="Times New Roman"/>
          <w:b/>
          <w:sz w:val="24"/>
          <w:szCs w:val="24"/>
        </w:rPr>
        <w:t>Adresatas</w:t>
      </w:r>
      <w:r w:rsidRPr="00A35B18">
        <w:rPr>
          <w:rFonts w:ascii="Times New Roman" w:hAnsi="Times New Roman" w:cs="Times New Roman"/>
          <w:sz w:val="24"/>
          <w:szCs w:val="24"/>
        </w:rPr>
        <w:t xml:space="preserve"> – tai fizinis ar juridinis asmuo, kuriam siunčiamas ( rašomas) dokumentas ( raštas, laiškas). Dokumente adresatas rašomas pagal Lietuvos vyriausiojo archyvo patvirtintas Dokumentų rengimo taisykles </w:t>
      </w:r>
      <w:hyperlink r:id="rId6" w:history="1">
        <w:r w:rsidR="00BB7547" w:rsidRPr="00A35B18">
          <w:rPr>
            <w:rStyle w:val="Hipersaitas"/>
            <w:rFonts w:ascii="Times New Roman" w:hAnsi="Times New Roman" w:cs="Times New Roman"/>
            <w:sz w:val="24"/>
            <w:szCs w:val="24"/>
          </w:rPr>
          <w:t>https://www.archyvai.lt/lt/teisine-informacija_51/teisesaktai/isakymai_n/dvr.html</w:t>
        </w:r>
      </w:hyperlink>
      <w:r w:rsidR="00BB7547" w:rsidRPr="00A3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47" w:rsidRPr="00A35B18" w:rsidRDefault="00C85F5E" w:rsidP="00BB7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b/>
          <w:sz w:val="24"/>
          <w:szCs w:val="24"/>
        </w:rPr>
        <w:tab/>
        <w:t>Adresas</w:t>
      </w:r>
      <w:r w:rsidRPr="00A35B18">
        <w:rPr>
          <w:rFonts w:ascii="Times New Roman" w:hAnsi="Times New Roman" w:cs="Times New Roman"/>
          <w:sz w:val="24"/>
          <w:szCs w:val="24"/>
        </w:rPr>
        <w:t xml:space="preserve"> – informacija, kuri nurodo fizinio asmens gyvenamąją vietą ar juridinio asmens </w:t>
      </w:r>
      <w:r w:rsidR="002F665B" w:rsidRPr="00A35B18">
        <w:rPr>
          <w:rFonts w:ascii="Times New Roman" w:hAnsi="Times New Roman" w:cs="Times New Roman"/>
          <w:sz w:val="24"/>
          <w:szCs w:val="24"/>
        </w:rPr>
        <w:t>buveinės vietą</w:t>
      </w:r>
      <w:r w:rsidR="00815127" w:rsidRPr="00A35B18">
        <w:rPr>
          <w:rFonts w:ascii="Times New Roman" w:hAnsi="Times New Roman" w:cs="Times New Roman"/>
          <w:sz w:val="24"/>
          <w:szCs w:val="24"/>
        </w:rPr>
        <w:t>. Adresas rašomas pagal Lietuvos Respublikos susisiekimo ministro patvirtintas</w:t>
      </w:r>
      <w:r w:rsidR="00BB7547" w:rsidRPr="00A35B18">
        <w:rPr>
          <w:rFonts w:ascii="Times New Roman" w:hAnsi="Times New Roman" w:cs="Times New Roman"/>
          <w:sz w:val="24"/>
          <w:szCs w:val="24"/>
        </w:rPr>
        <w:t xml:space="preserve"> Universaliosios pašto paslaugos  teikimo taisykles </w:t>
      </w:r>
      <w:hyperlink r:id="rId7" w:history="1">
        <w:r w:rsidR="00BB7547" w:rsidRPr="00A35B18">
          <w:rPr>
            <w:rStyle w:val="Hipersaitas"/>
            <w:rFonts w:ascii="Times New Roman" w:hAnsi="Times New Roman" w:cs="Times New Roman"/>
            <w:sz w:val="24"/>
            <w:szCs w:val="24"/>
          </w:rPr>
          <w:t>https://www.post.lt/lt/apie-mus/naujienos/naujos-universaliuju-pasto-paslaugu-teikimo-taisykles</w:t>
        </w:r>
      </w:hyperlink>
      <w:r w:rsidR="00BB7547" w:rsidRPr="00A35B18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BB7547" w:rsidRPr="00A35B18" w:rsidRDefault="00BB7547" w:rsidP="00BB7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 xml:space="preserve">1. Siunčiant juridiniam asmeniui ( įstaigai, organizacijai ir pan.) , </w:t>
      </w:r>
      <w:r w:rsidRPr="00A35B18">
        <w:rPr>
          <w:rFonts w:ascii="Times New Roman" w:hAnsi="Times New Roman" w:cs="Times New Roman"/>
          <w:b/>
          <w:i/>
          <w:sz w:val="24"/>
          <w:szCs w:val="24"/>
          <w:u w:val="single"/>
        </w:rPr>
        <w:t>adresatas nurodomas naudininko linksniu</w:t>
      </w:r>
      <w:r w:rsidRPr="00A35B18">
        <w:rPr>
          <w:rFonts w:ascii="Times New Roman" w:hAnsi="Times New Roman" w:cs="Times New Roman"/>
          <w:sz w:val="24"/>
          <w:szCs w:val="24"/>
        </w:rPr>
        <w:t>, nurodant:</w:t>
      </w:r>
    </w:p>
    <w:p w:rsidR="00BB7547" w:rsidRPr="00A35B18" w:rsidRDefault="00720782" w:rsidP="00BB7547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į</w:t>
      </w:r>
      <w:r w:rsidR="00BB7547" w:rsidRPr="00A35B18">
        <w:rPr>
          <w:rFonts w:ascii="Times New Roman" w:hAnsi="Times New Roman" w:cs="Times New Roman"/>
          <w:sz w:val="24"/>
          <w:szCs w:val="24"/>
        </w:rPr>
        <w:t>staigą, pvz.:</w:t>
      </w:r>
    </w:p>
    <w:p w:rsidR="00BB7547" w:rsidRPr="00A35B18" w:rsidRDefault="00BB7547" w:rsidP="00BB7547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Lietuvos Respublikos kultūros ministerijai</w:t>
      </w:r>
    </w:p>
    <w:p w:rsidR="00BB7547" w:rsidRPr="00A35B18" w:rsidRDefault="00BB7547" w:rsidP="00BB7547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Rokiškio rajono savivaldybės administracijai</w:t>
      </w:r>
    </w:p>
    <w:p w:rsidR="00720782" w:rsidRPr="00A35B18" w:rsidRDefault="00720782" w:rsidP="00BB7547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Uždarajai akcinei bendrovei ,,XXX“</w:t>
      </w:r>
    </w:p>
    <w:p w:rsidR="00720782" w:rsidRPr="00A35B18" w:rsidRDefault="00720782" w:rsidP="00720782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įstaigą ir įstaigos skyrių, pvz.: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Bendrajam skyriui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Uždarosios akcinės bendrovės ,,XXX“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Reklamos skyriui</w:t>
      </w:r>
    </w:p>
    <w:p w:rsidR="00720782" w:rsidRPr="00A35B18" w:rsidRDefault="00720782" w:rsidP="00720782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konkretų asmenį ( darbuotoją), kuriam dokumentas skirtas, pvz.: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B18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Bendrojo skyriaus vedėjo pavaduotojai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Aušrai Linkevičienei ( arba A. Linkevičienei)</w:t>
      </w:r>
    </w:p>
    <w:p w:rsidR="00720782" w:rsidRPr="00A35B18" w:rsidRDefault="00720782" w:rsidP="00720782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kai konkretaus asmens pareigos siuntėjui nežinomos, pirmiausia naudininko linksniu nurodomas vardas ( vardo raidė) ir pavardė, o kitoje eilutėje įstaigos pavadinimas vardininko linksniu, pvz.:</w:t>
      </w:r>
    </w:p>
    <w:p w:rsidR="00720782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Aušrai Linkevičienei</w:t>
      </w:r>
    </w:p>
    <w:p w:rsidR="0068123C" w:rsidRPr="00A35B18" w:rsidRDefault="00720782" w:rsidP="00720782">
      <w:pPr>
        <w:pStyle w:val="Sraopastraipa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Rokiškio rajono savivaldybės</w:t>
      </w:r>
      <w:r w:rsidR="0068123C" w:rsidRPr="00A35B18">
        <w:rPr>
          <w:rFonts w:ascii="Times New Roman" w:hAnsi="Times New Roman" w:cs="Times New Roman"/>
          <w:sz w:val="24"/>
          <w:szCs w:val="24"/>
        </w:rPr>
        <w:t xml:space="preserve"> administracija </w:t>
      </w:r>
    </w:p>
    <w:p w:rsidR="00720782" w:rsidRPr="00A35B18" w:rsidRDefault="0068123C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2.</w:t>
      </w:r>
      <w:r w:rsidR="00720782" w:rsidRPr="00A35B18">
        <w:rPr>
          <w:rFonts w:ascii="Times New Roman" w:hAnsi="Times New Roman" w:cs="Times New Roman"/>
          <w:sz w:val="24"/>
          <w:szCs w:val="24"/>
        </w:rPr>
        <w:t xml:space="preserve"> </w:t>
      </w:r>
      <w:r w:rsidRPr="00A35B18">
        <w:rPr>
          <w:rFonts w:ascii="Times New Roman" w:hAnsi="Times New Roman" w:cs="Times New Roman"/>
          <w:sz w:val="24"/>
          <w:szCs w:val="24"/>
        </w:rPr>
        <w:t>A</w:t>
      </w:r>
      <w:r w:rsidR="00A35B18" w:rsidRPr="00A35B18">
        <w:rPr>
          <w:rFonts w:ascii="Times New Roman" w:hAnsi="Times New Roman" w:cs="Times New Roman"/>
          <w:sz w:val="24"/>
          <w:szCs w:val="24"/>
        </w:rPr>
        <w:t>dresatą dokumente galima nurodyti</w:t>
      </w:r>
      <w:r w:rsidRPr="00A35B18">
        <w:rPr>
          <w:rFonts w:ascii="Times New Roman" w:hAnsi="Times New Roman" w:cs="Times New Roman"/>
          <w:sz w:val="24"/>
          <w:szCs w:val="24"/>
        </w:rPr>
        <w:t xml:space="preserve"> apibendrintai, pvz.:</w:t>
      </w:r>
    </w:p>
    <w:p w:rsidR="0068123C" w:rsidRPr="00A35B18" w:rsidRDefault="0068123C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Rokiškio rajono savivaldybės švieti</w:t>
      </w:r>
      <w:r w:rsidR="003104A6" w:rsidRPr="00A35B18">
        <w:rPr>
          <w:rFonts w:ascii="Times New Roman" w:hAnsi="Times New Roman" w:cs="Times New Roman"/>
          <w:sz w:val="24"/>
          <w:szCs w:val="24"/>
        </w:rPr>
        <w:t>mo įstaigoms</w:t>
      </w:r>
    </w:p>
    <w:p w:rsidR="003104A6" w:rsidRPr="00A35B18" w:rsidRDefault="003104A6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3. Jei tas pats dokumentas ( raštas) siunčiamas juridinių ar fizinių asmenų grupei pagal sąrašą, dokumente ( rašte) rašome ,, Pagal adresatų sąrašą“, o kiekvienam adresatui kartu su dokumentu (raštu) galite siųsti ir adresatų sąrašą.</w:t>
      </w:r>
    </w:p>
    <w:p w:rsidR="003104A6" w:rsidRPr="00A35B18" w:rsidRDefault="003104A6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4. Siunčiant dokumentą ( raštą) fiziniam asmeniui, naudininko linksniu rašomas to asmens vardas ( vardo raidė) ir pavardė. Būtinai nurodomas gyvenamosios vietos adresas, pvz. :</w:t>
      </w:r>
    </w:p>
    <w:p w:rsidR="003104A6" w:rsidRPr="00A35B18" w:rsidRDefault="003104A6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Aušrai Linkevičienei ( A. Linkevičienei)</w:t>
      </w:r>
    </w:p>
    <w:p w:rsidR="003104A6" w:rsidRPr="00A35B18" w:rsidRDefault="003104A6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Respublikos g. 94</w:t>
      </w:r>
    </w:p>
    <w:p w:rsidR="003104A6" w:rsidRPr="00A35B18" w:rsidRDefault="003104A6" w:rsidP="0068123C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42136 Rokiškis</w:t>
      </w:r>
    </w:p>
    <w:p w:rsidR="00BB7547" w:rsidRPr="00A35B18" w:rsidRDefault="00A35B18" w:rsidP="00A35B18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35B18">
        <w:rPr>
          <w:rFonts w:ascii="Times New Roman" w:hAnsi="Times New Roman" w:cs="Times New Roman"/>
          <w:sz w:val="24"/>
          <w:szCs w:val="24"/>
        </w:rPr>
        <w:t>5. Iš Lietuvos Respublikos siunčiant į užsienio valstybę ir gavėjo ir siuntėjo adresas rašomas įskaitomai lotyniškomis raidėmis ir arabiškais skaitmenimis. Gavėjo valstybės pavadinimas rašomas anglų kalba arba prancūzų kalba.</w:t>
      </w:r>
    </w:p>
    <w:sectPr w:rsidR="00BB7547" w:rsidRPr="00A35B18" w:rsidSect="00A35B18">
      <w:pgSz w:w="11906" w:h="16838"/>
      <w:pgMar w:top="567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91C"/>
    <w:multiLevelType w:val="hybridMultilevel"/>
    <w:tmpl w:val="AF62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B7B43"/>
    <w:multiLevelType w:val="hybridMultilevel"/>
    <w:tmpl w:val="0680B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3CA6"/>
    <w:multiLevelType w:val="hybridMultilevel"/>
    <w:tmpl w:val="CED692F2"/>
    <w:lvl w:ilvl="0" w:tplc="0427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BB9343F"/>
    <w:multiLevelType w:val="hybridMultilevel"/>
    <w:tmpl w:val="E7C2B85C"/>
    <w:lvl w:ilvl="0" w:tplc="106AF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E"/>
    <w:rsid w:val="002F665B"/>
    <w:rsid w:val="003104A6"/>
    <w:rsid w:val="0068123C"/>
    <w:rsid w:val="00720782"/>
    <w:rsid w:val="00815127"/>
    <w:rsid w:val="00A35B18"/>
    <w:rsid w:val="00BB7547"/>
    <w:rsid w:val="00C85F5E"/>
    <w:rsid w:val="00C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5F5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B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85F5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B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st.lt/lt/apie-mus/naujienos/naujos-universaliuju-pasto-paslaugu-teikimo-taisyk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yvai.lt/lt/teisine-informacija_51/teisesaktai/isakymai_n/dv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Linkevičienė</dc:creator>
  <cp:lastModifiedBy>Aušra Linkevičienė</cp:lastModifiedBy>
  <cp:revision>2</cp:revision>
  <dcterms:created xsi:type="dcterms:W3CDTF">2022-09-29T05:13:00Z</dcterms:created>
  <dcterms:modified xsi:type="dcterms:W3CDTF">2022-09-29T07:29:00Z</dcterms:modified>
</cp:coreProperties>
</file>